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9D6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A0672C0" w14:textId="77777777" w:rsidR="00832004" w:rsidRPr="00445064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445064">
        <w:rPr>
          <w:rFonts w:ascii="Arial" w:hAnsi="Arial" w:cs="Arial"/>
        </w:rPr>
        <w:t>Krycí list nabídky</w:t>
      </w:r>
    </w:p>
    <w:p w14:paraId="046CE16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6"/>
        <w:gridCol w:w="5896"/>
      </w:tblGrid>
      <w:tr w:rsidR="0019479C" w:rsidRPr="00037712" w14:paraId="2F7976DE" w14:textId="77777777" w:rsidTr="00445064">
        <w:trPr>
          <w:trHeight w:val="362"/>
        </w:trPr>
        <w:tc>
          <w:tcPr>
            <w:tcW w:w="1747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10FCD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5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C0DA0A" w14:textId="1859298A" w:rsidR="0019479C" w:rsidRPr="00203918" w:rsidRDefault="00203918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3918">
              <w:rPr>
                <w:rFonts w:ascii="Arial" w:hAnsi="Arial" w:cs="Arial"/>
                <w:b/>
                <w:bCs/>
              </w:rPr>
              <w:t xml:space="preserve">Obnova třešňové aleje podél cesty HC2R, </w:t>
            </w:r>
            <w:proofErr w:type="spellStart"/>
            <w:r w:rsidRPr="00203918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203918">
              <w:rPr>
                <w:rFonts w:ascii="Arial" w:hAnsi="Arial" w:cs="Arial"/>
                <w:b/>
                <w:bCs/>
              </w:rPr>
              <w:t>. Rašovice u Hlasiva</w:t>
            </w:r>
          </w:p>
        </w:tc>
      </w:tr>
      <w:tr w:rsidR="0019479C" w:rsidRPr="00037712" w14:paraId="4E445534" w14:textId="77777777" w:rsidTr="00445064">
        <w:trPr>
          <w:trHeight w:val="362"/>
        </w:trPr>
        <w:tc>
          <w:tcPr>
            <w:tcW w:w="1747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1D1F631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5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EDEA3F2" w14:textId="09AFF621" w:rsidR="0019479C" w:rsidRPr="00037712" w:rsidRDefault="008B01E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01EA">
              <w:rPr>
                <w:rFonts w:ascii="Arial" w:hAnsi="Arial" w:cs="Arial"/>
              </w:rPr>
              <w:t>SP5145/2026-505101</w:t>
            </w:r>
          </w:p>
        </w:tc>
      </w:tr>
    </w:tbl>
    <w:p w14:paraId="2E858103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2B310C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F6FB91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968C9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9C337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6CD4C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1DA006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90BD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BCBE3A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0019C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7E957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C4B7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DA754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D15C0A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563186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B65D3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92256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2F5E3A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AD5D5F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E3F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30FE1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2BA9B3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C1A3A0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63E74C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3900F72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AD5B8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9C74E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888B7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11BC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480D56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F77C3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5C32E6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E19580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52E06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AC01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9EACD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5A98FD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A192F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C8E7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6C703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457BA0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BA462D3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8D9D3BB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6FE6E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F95F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BBC66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9CAE7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0DEA7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88A6C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B698E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15E1E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1A8A80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73C35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518C0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6263A4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E41DEB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090C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88EF2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96744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F7DAB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98881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C3F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F6AE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9CA2519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4CEB6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94366C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AA84AF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AFE1D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1B5130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B4BE2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50A18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5169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82609E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3A480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E981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0C93A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5636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8657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D4F13F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FD308E6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6E37EE3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2BA258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A3E370E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641E98C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E09403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3F13DB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8DA91F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4D8FC25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84A0736" w14:textId="77777777" w:rsidR="00D879EF" w:rsidRPr="00037712" w:rsidRDefault="00D879EF" w:rsidP="00D879EF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Z toho (v Kč):</w:t>
      </w:r>
    </w:p>
    <w:tbl>
      <w:tblPr>
        <w:tblStyle w:val="Mkatabulky"/>
        <w:tblW w:w="9102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23"/>
        <w:gridCol w:w="2268"/>
        <w:gridCol w:w="2411"/>
      </w:tblGrid>
      <w:tr w:rsidR="00D879EF" w:rsidRPr="00037712" w14:paraId="406A869B" w14:textId="77777777" w:rsidTr="002A32BA">
        <w:tc>
          <w:tcPr>
            <w:tcW w:w="4423" w:type="dxa"/>
            <w:vAlign w:val="center"/>
          </w:tcPr>
          <w:p w14:paraId="5B038FF0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444A49">
              <w:rPr>
                <w:rFonts w:cs="Arial"/>
                <w:b/>
                <w:szCs w:val="22"/>
              </w:rPr>
              <w:t>Stavební objekt</w:t>
            </w:r>
          </w:p>
        </w:tc>
        <w:tc>
          <w:tcPr>
            <w:tcW w:w="2268" w:type="dxa"/>
            <w:vAlign w:val="center"/>
          </w:tcPr>
          <w:p w14:paraId="32B5C48D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 w:rsidRPr="00444A49">
              <w:rPr>
                <w:rFonts w:cs="Arial"/>
                <w:b/>
                <w:szCs w:val="22"/>
              </w:rPr>
              <w:t>Cena celkem bez DPH</w:t>
            </w:r>
          </w:p>
        </w:tc>
        <w:tc>
          <w:tcPr>
            <w:tcW w:w="2411" w:type="dxa"/>
            <w:vAlign w:val="center"/>
          </w:tcPr>
          <w:p w14:paraId="02423150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jc w:val="center"/>
              <w:rPr>
                <w:rFonts w:cs="Arial"/>
                <w:b/>
                <w:szCs w:val="22"/>
              </w:rPr>
            </w:pPr>
            <w:r w:rsidRPr="00444A49">
              <w:rPr>
                <w:rFonts w:cs="Arial"/>
                <w:b/>
                <w:szCs w:val="22"/>
              </w:rPr>
              <w:t>Cena celkem včetně DPH</w:t>
            </w:r>
          </w:p>
        </w:tc>
      </w:tr>
      <w:tr w:rsidR="00D879EF" w:rsidRPr="00037712" w14:paraId="567E1A71" w14:textId="77777777" w:rsidTr="002A32BA">
        <w:tc>
          <w:tcPr>
            <w:tcW w:w="4423" w:type="dxa"/>
          </w:tcPr>
          <w:p w14:paraId="51BAB928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44A49">
              <w:rPr>
                <w:rFonts w:cs="Arial"/>
                <w:bCs/>
                <w:szCs w:val="22"/>
              </w:rPr>
              <w:t>SO 800 – Výsadba</w:t>
            </w:r>
          </w:p>
        </w:tc>
        <w:tc>
          <w:tcPr>
            <w:tcW w:w="2268" w:type="dxa"/>
          </w:tcPr>
          <w:p w14:paraId="035E2401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  <w:tc>
          <w:tcPr>
            <w:tcW w:w="2411" w:type="dxa"/>
          </w:tcPr>
          <w:p w14:paraId="4D97E020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</w:tr>
      <w:tr w:rsidR="00D879EF" w:rsidRPr="00037712" w14:paraId="43B5352B" w14:textId="77777777" w:rsidTr="002A32BA">
        <w:tc>
          <w:tcPr>
            <w:tcW w:w="4423" w:type="dxa"/>
          </w:tcPr>
          <w:p w14:paraId="3EC953B1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44A49">
              <w:rPr>
                <w:rFonts w:cs="Arial"/>
                <w:bCs/>
                <w:szCs w:val="22"/>
              </w:rPr>
              <w:t xml:space="preserve">SO 801.1 – </w:t>
            </w:r>
            <w:proofErr w:type="spellStart"/>
            <w:r w:rsidRPr="00444A49">
              <w:rPr>
                <w:rFonts w:cs="Arial"/>
                <w:bCs/>
                <w:szCs w:val="22"/>
              </w:rPr>
              <w:t>Povýsadbová</w:t>
            </w:r>
            <w:proofErr w:type="spellEnd"/>
            <w:r w:rsidRPr="00444A49">
              <w:rPr>
                <w:rFonts w:cs="Arial"/>
                <w:bCs/>
                <w:szCs w:val="22"/>
              </w:rPr>
              <w:t xml:space="preserve"> péče – 1. rok</w:t>
            </w:r>
          </w:p>
        </w:tc>
        <w:tc>
          <w:tcPr>
            <w:tcW w:w="2268" w:type="dxa"/>
          </w:tcPr>
          <w:p w14:paraId="4C9C83B1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  <w:tc>
          <w:tcPr>
            <w:tcW w:w="2411" w:type="dxa"/>
          </w:tcPr>
          <w:p w14:paraId="2B7507B3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</w:tr>
      <w:tr w:rsidR="00D879EF" w:rsidRPr="00037712" w14:paraId="1CE2F3A9" w14:textId="77777777" w:rsidTr="002A32BA">
        <w:tc>
          <w:tcPr>
            <w:tcW w:w="4423" w:type="dxa"/>
          </w:tcPr>
          <w:p w14:paraId="19C595FB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44A49">
              <w:rPr>
                <w:rFonts w:cs="Arial"/>
                <w:bCs/>
                <w:szCs w:val="22"/>
              </w:rPr>
              <w:t xml:space="preserve">SO 801.2 – </w:t>
            </w:r>
            <w:proofErr w:type="spellStart"/>
            <w:r w:rsidRPr="00444A49">
              <w:rPr>
                <w:rFonts w:cs="Arial"/>
                <w:bCs/>
                <w:szCs w:val="22"/>
              </w:rPr>
              <w:t>Povýsadbová</w:t>
            </w:r>
            <w:proofErr w:type="spellEnd"/>
            <w:r w:rsidRPr="00444A49">
              <w:rPr>
                <w:rFonts w:cs="Arial"/>
                <w:bCs/>
                <w:szCs w:val="22"/>
              </w:rPr>
              <w:t xml:space="preserve"> péče – 2. rok</w:t>
            </w:r>
          </w:p>
        </w:tc>
        <w:tc>
          <w:tcPr>
            <w:tcW w:w="2268" w:type="dxa"/>
          </w:tcPr>
          <w:p w14:paraId="4C176C1D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  <w:tc>
          <w:tcPr>
            <w:tcW w:w="2411" w:type="dxa"/>
          </w:tcPr>
          <w:p w14:paraId="399B7BA3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</w:tr>
      <w:tr w:rsidR="00D879EF" w:rsidRPr="00037712" w14:paraId="4B43E652" w14:textId="77777777" w:rsidTr="002A32BA">
        <w:tc>
          <w:tcPr>
            <w:tcW w:w="4423" w:type="dxa"/>
          </w:tcPr>
          <w:p w14:paraId="49AA4CE5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44A49">
              <w:rPr>
                <w:rFonts w:cs="Arial"/>
                <w:bCs/>
                <w:szCs w:val="22"/>
              </w:rPr>
              <w:t xml:space="preserve">SO 801.3 – </w:t>
            </w:r>
            <w:proofErr w:type="spellStart"/>
            <w:r w:rsidRPr="00444A49">
              <w:rPr>
                <w:rFonts w:cs="Arial"/>
                <w:bCs/>
                <w:szCs w:val="22"/>
              </w:rPr>
              <w:t>Povýsadbová</w:t>
            </w:r>
            <w:proofErr w:type="spellEnd"/>
            <w:r w:rsidRPr="00444A49">
              <w:rPr>
                <w:rFonts w:cs="Arial"/>
                <w:bCs/>
                <w:szCs w:val="22"/>
              </w:rPr>
              <w:t xml:space="preserve"> péče – 3. rok</w:t>
            </w:r>
          </w:p>
        </w:tc>
        <w:tc>
          <w:tcPr>
            <w:tcW w:w="2268" w:type="dxa"/>
          </w:tcPr>
          <w:p w14:paraId="2554D75E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  <w:tc>
          <w:tcPr>
            <w:tcW w:w="2411" w:type="dxa"/>
          </w:tcPr>
          <w:p w14:paraId="42D6F363" w14:textId="77777777" w:rsidR="00D879EF" w:rsidRPr="00444A49" w:rsidRDefault="00D879EF" w:rsidP="002A32BA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</w:p>
        </w:tc>
      </w:tr>
    </w:tbl>
    <w:p w14:paraId="78AAB761" w14:textId="77777777" w:rsidR="00D879EF" w:rsidRDefault="00D879EF" w:rsidP="008B01EA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F67924E" w14:textId="366C6D52" w:rsidR="00BA7E8C" w:rsidRPr="00037712" w:rsidRDefault="00857616" w:rsidP="008B01EA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>III</w:t>
      </w:r>
      <w:r w:rsidR="0026476F" w:rsidRPr="00037712">
        <w:rPr>
          <w:rFonts w:cs="Arial"/>
          <w:b/>
          <w:szCs w:val="22"/>
        </w:rPr>
        <w:t>.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1DAA2E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6497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084E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AC5A8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BEAD09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A51093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2A990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A916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DD3D0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7AD4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D3C59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48B0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CD4DC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1B32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75408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38DD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A861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F9E9B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19FF87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2D16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CC70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12FC6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6A73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8E984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EE6C25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0CA2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CCD40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8EEE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0CAC1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D6CB8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4CFC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5BADD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DE92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A6ED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BFF84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481BD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FDC99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8194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A188C1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AC3F78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AFB92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0224D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19D0E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92A73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A48FE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32A6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3604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D602F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2ECB62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F7146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B8E85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B68A8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ED41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D08BA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143C06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4F8DD2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C006A6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6FE1B2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D6564A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5D2B28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F16F1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E3318B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948223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F554383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083C" w14:textId="77777777" w:rsidR="00561870" w:rsidRDefault="00561870" w:rsidP="008E4AD5">
      <w:r>
        <w:separator/>
      </w:r>
    </w:p>
  </w:endnote>
  <w:endnote w:type="continuationSeparator" w:id="0">
    <w:p w14:paraId="113ADF3C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AE89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D169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B1D8F8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10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E6E3" w14:textId="77777777" w:rsidR="00561870" w:rsidRDefault="00561870" w:rsidP="008E4AD5">
      <w:r>
        <w:separator/>
      </w:r>
    </w:p>
  </w:footnote>
  <w:footnote w:type="continuationSeparator" w:id="0">
    <w:p w14:paraId="55A0E764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644E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C600" w14:textId="77777777" w:rsidR="00F34DD4" w:rsidRDefault="00F34DD4">
    <w:pPr>
      <w:pStyle w:val="Zhlav"/>
    </w:pPr>
  </w:p>
  <w:p w14:paraId="22D1C1C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47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44287934">
    <w:abstractNumId w:val="30"/>
  </w:num>
  <w:num w:numId="2" w16cid:durableId="318928143">
    <w:abstractNumId w:val="41"/>
  </w:num>
  <w:num w:numId="3" w16cid:durableId="198054016">
    <w:abstractNumId w:val="29"/>
  </w:num>
  <w:num w:numId="4" w16cid:durableId="242646815">
    <w:abstractNumId w:val="33"/>
  </w:num>
  <w:num w:numId="5" w16cid:durableId="505480652">
    <w:abstractNumId w:val="27"/>
  </w:num>
  <w:num w:numId="6" w16cid:durableId="1451775930">
    <w:abstractNumId w:val="12"/>
  </w:num>
  <w:num w:numId="7" w16cid:durableId="182935451">
    <w:abstractNumId w:val="35"/>
  </w:num>
  <w:num w:numId="8" w16cid:durableId="671446941">
    <w:abstractNumId w:val="19"/>
  </w:num>
  <w:num w:numId="9" w16cid:durableId="133529162">
    <w:abstractNumId w:val="15"/>
  </w:num>
  <w:num w:numId="10" w16cid:durableId="185608334">
    <w:abstractNumId w:val="40"/>
  </w:num>
  <w:num w:numId="11" w16cid:durableId="1986667097">
    <w:abstractNumId w:val="39"/>
  </w:num>
  <w:num w:numId="12" w16cid:durableId="184056302">
    <w:abstractNumId w:val="4"/>
  </w:num>
  <w:num w:numId="13" w16cid:durableId="1741555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6275676">
    <w:abstractNumId w:val="28"/>
  </w:num>
  <w:num w:numId="15" w16cid:durableId="891387002">
    <w:abstractNumId w:val="17"/>
  </w:num>
  <w:num w:numId="16" w16cid:durableId="1757555841">
    <w:abstractNumId w:val="24"/>
  </w:num>
  <w:num w:numId="17" w16cid:durableId="1830637520">
    <w:abstractNumId w:val="43"/>
  </w:num>
  <w:num w:numId="18" w16cid:durableId="860820963">
    <w:abstractNumId w:val="37"/>
  </w:num>
  <w:num w:numId="19" w16cid:durableId="1484930319">
    <w:abstractNumId w:val="14"/>
  </w:num>
  <w:num w:numId="20" w16cid:durableId="1212883208">
    <w:abstractNumId w:val="9"/>
  </w:num>
  <w:num w:numId="21" w16cid:durableId="1469779735">
    <w:abstractNumId w:val="8"/>
  </w:num>
  <w:num w:numId="22" w16cid:durableId="61749399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0120575">
    <w:abstractNumId w:val="5"/>
  </w:num>
  <w:num w:numId="24" w16cid:durableId="1258559431">
    <w:abstractNumId w:val="18"/>
  </w:num>
  <w:num w:numId="25" w16cid:durableId="1132023424">
    <w:abstractNumId w:val="11"/>
  </w:num>
  <w:num w:numId="26" w16cid:durableId="1474253786">
    <w:abstractNumId w:val="16"/>
  </w:num>
  <w:num w:numId="27" w16cid:durableId="408969703">
    <w:abstractNumId w:val="10"/>
  </w:num>
  <w:num w:numId="28" w16cid:durableId="1625765871">
    <w:abstractNumId w:val="7"/>
  </w:num>
  <w:num w:numId="29" w16cid:durableId="442726410">
    <w:abstractNumId w:val="3"/>
  </w:num>
  <w:num w:numId="30" w16cid:durableId="1246383000">
    <w:abstractNumId w:val="36"/>
  </w:num>
  <w:num w:numId="31" w16cid:durableId="73011519">
    <w:abstractNumId w:val="32"/>
  </w:num>
  <w:num w:numId="32" w16cid:durableId="77098595">
    <w:abstractNumId w:val="25"/>
  </w:num>
  <w:num w:numId="33" w16cid:durableId="1108425065">
    <w:abstractNumId w:val="13"/>
  </w:num>
  <w:num w:numId="34" w16cid:durableId="382022747">
    <w:abstractNumId w:val="23"/>
  </w:num>
  <w:num w:numId="35" w16cid:durableId="765930158">
    <w:abstractNumId w:val="0"/>
  </w:num>
  <w:num w:numId="36" w16cid:durableId="53548840">
    <w:abstractNumId w:val="2"/>
  </w:num>
  <w:num w:numId="37" w16cid:durableId="358162346">
    <w:abstractNumId w:val="21"/>
  </w:num>
  <w:num w:numId="38" w16cid:durableId="2065563852">
    <w:abstractNumId w:val="22"/>
  </w:num>
  <w:num w:numId="39" w16cid:durableId="938025175">
    <w:abstractNumId w:val="6"/>
  </w:num>
  <w:num w:numId="40" w16cid:durableId="155196631">
    <w:abstractNumId w:val="45"/>
  </w:num>
  <w:num w:numId="41" w16cid:durableId="2016960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6904756">
    <w:abstractNumId w:val="42"/>
  </w:num>
  <w:num w:numId="43" w16cid:durableId="591624309">
    <w:abstractNumId w:val="20"/>
  </w:num>
  <w:num w:numId="44" w16cid:durableId="832722513">
    <w:abstractNumId w:val="38"/>
  </w:num>
  <w:num w:numId="45" w16cid:durableId="1907835309">
    <w:abstractNumId w:val="26"/>
  </w:num>
  <w:num w:numId="46" w16cid:durableId="426384419">
    <w:abstractNumId w:val="31"/>
  </w:num>
  <w:num w:numId="47" w16cid:durableId="1254974254">
    <w:abstractNumId w:val="1"/>
  </w:num>
  <w:num w:numId="48" w16cid:durableId="893782215">
    <w:abstractNumId w:val="34"/>
  </w:num>
  <w:num w:numId="49" w16cid:durableId="114701860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3918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5834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A8D"/>
    <w:rsid w:val="00430C20"/>
    <w:rsid w:val="004310DA"/>
    <w:rsid w:val="00431C59"/>
    <w:rsid w:val="0043434A"/>
    <w:rsid w:val="0043754C"/>
    <w:rsid w:val="004402AF"/>
    <w:rsid w:val="00445064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01EA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79E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B7562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54AD25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11</cp:revision>
  <cp:lastPrinted>2012-03-30T11:12:00Z</cp:lastPrinted>
  <dcterms:created xsi:type="dcterms:W3CDTF">2018-02-07T11:30:00Z</dcterms:created>
  <dcterms:modified xsi:type="dcterms:W3CDTF">2026-04-24T07:52:00Z</dcterms:modified>
</cp:coreProperties>
</file>