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436A78" w:rsidRDefault="005703F9" w:rsidP="00436A78">
      <w:pPr>
        <w:pStyle w:val="Nzev"/>
        <w:spacing w:before="0" w:after="0" w:line="269" w:lineRule="auto"/>
        <w:rPr>
          <w:rFonts w:cs="Arial"/>
          <w:b w:val="0"/>
          <w:color w:val="auto"/>
          <w:kern w:val="28"/>
          <w:sz w:val="18"/>
          <w:szCs w:val="22"/>
        </w:rPr>
      </w:pPr>
    </w:p>
    <w:p w14:paraId="0C92E67C" w14:textId="3D087ACD" w:rsidR="005703F9" w:rsidRPr="009966C5" w:rsidRDefault="005703F9" w:rsidP="00436A78">
      <w:pPr>
        <w:pStyle w:val="Nzev"/>
        <w:spacing w:before="0" w:after="0" w:line="269" w:lineRule="auto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436A78">
      <w:pPr>
        <w:pStyle w:val="Nzev"/>
        <w:spacing w:before="0" w:after="0" w:line="269" w:lineRule="auto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436A78" w:rsidRDefault="001C0A0F" w:rsidP="00436A78">
      <w:pPr>
        <w:pStyle w:val="Nzev"/>
        <w:spacing w:before="0" w:after="0" w:line="269" w:lineRule="auto"/>
        <w:rPr>
          <w:rFonts w:cs="Arial"/>
          <w:b w:val="0"/>
          <w:color w:val="auto"/>
          <w:kern w:val="28"/>
          <w:sz w:val="18"/>
          <w:szCs w:val="22"/>
        </w:rPr>
      </w:pPr>
    </w:p>
    <w:p w14:paraId="2F224264" w14:textId="07A5B074" w:rsidR="001C0A0F" w:rsidRPr="009966C5" w:rsidRDefault="001C0A0F" w:rsidP="00436A78">
      <w:pPr>
        <w:pStyle w:val="Nzev"/>
        <w:spacing w:before="0" w:after="0" w:line="269" w:lineRule="auto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5044BF" w:rsidRDefault="000F0124" w:rsidP="008238B2">
      <w:pPr>
        <w:rPr>
          <w:sz w:val="10"/>
          <w:szCs w:val="10"/>
        </w:rPr>
      </w:pPr>
    </w:p>
    <w:p w14:paraId="7B2D75F6" w14:textId="77777777" w:rsidR="000F0124" w:rsidRPr="009966C5" w:rsidRDefault="000F0124" w:rsidP="00436A78">
      <w:pPr>
        <w:tabs>
          <w:tab w:val="left" w:pos="4253"/>
        </w:tabs>
        <w:spacing w:before="0" w:after="200" w:line="240" w:lineRule="auto"/>
        <w:contextualSpacing w:val="0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4F54A647" w14:textId="77777777" w:rsidR="00CC40ED" w:rsidRPr="00257C85" w:rsidRDefault="00CC40ED" w:rsidP="00CC40ED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Pr="005044BF">
        <w:rPr>
          <w:rFonts w:cs="Arial"/>
          <w:b/>
        </w:rPr>
        <w:t>pro Karlovarský kraj</w:t>
      </w:r>
    </w:p>
    <w:p w14:paraId="7D7BC735" w14:textId="77777777" w:rsidR="00CC40ED" w:rsidRPr="009966C5" w:rsidRDefault="00CC40ED" w:rsidP="00CC40ED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>
        <w:rPr>
          <w:rFonts w:cs="Arial"/>
          <w:b/>
        </w:rPr>
        <w:t xml:space="preserve"> </w:t>
      </w:r>
      <w:r w:rsidRPr="005044BF">
        <w:rPr>
          <w:rFonts w:cs="Arial"/>
          <w:bCs/>
          <w:szCs w:val="22"/>
        </w:rPr>
        <w:t>Chebská 48/73, 360 06 Karlovy Vary</w:t>
      </w:r>
    </w:p>
    <w:p w14:paraId="10963F28" w14:textId="77777777" w:rsidR="00CC40ED" w:rsidRPr="00257C85" w:rsidRDefault="00CC40ED" w:rsidP="00CC40ED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napToGrid w:val="0"/>
        </w:rPr>
      </w:pPr>
      <w:r w:rsidRPr="005044BF">
        <w:rPr>
          <w:rFonts w:cs="Arial"/>
          <w:b/>
        </w:rPr>
        <w:t xml:space="preserve">Pobočka </w:t>
      </w:r>
      <w:r w:rsidRPr="005044BF">
        <w:rPr>
          <w:rFonts w:cs="Arial"/>
          <w:b/>
          <w:bCs/>
          <w:snapToGrid w:val="0"/>
        </w:rPr>
        <w:t>Cheb</w:t>
      </w:r>
    </w:p>
    <w:p w14:paraId="6F01A198" w14:textId="77777777" w:rsidR="00CC40ED" w:rsidRPr="009966C5" w:rsidRDefault="00CC40ED" w:rsidP="00CC40ED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>
        <w:rPr>
          <w:rFonts w:cs="Arial"/>
          <w:b/>
        </w:rPr>
        <w:t xml:space="preserve"> </w:t>
      </w:r>
      <w:r w:rsidRPr="005044BF">
        <w:rPr>
          <w:rFonts w:cs="Arial"/>
          <w:szCs w:val="22"/>
        </w:rPr>
        <w:t>Evropská 1605/8, 350 02 Cheb</w:t>
      </w:r>
    </w:p>
    <w:p w14:paraId="140326DB" w14:textId="5E7A8692" w:rsidR="00CC40ED" w:rsidRPr="009966C5" w:rsidRDefault="000F0124" w:rsidP="005044BF">
      <w:pPr>
        <w:overflowPunct w:val="0"/>
        <w:autoSpaceDE w:val="0"/>
        <w:autoSpaceDN w:val="0"/>
        <w:adjustRightInd w:val="0"/>
        <w:spacing w:line="280" w:lineRule="exact"/>
        <w:ind w:left="4764" w:hanging="4764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135F7C">
        <w:rPr>
          <w:rFonts w:eastAsia="Lucida Sans Unicode" w:cs="Arial"/>
        </w:rPr>
        <w:tab/>
      </w:r>
      <w:r w:rsidR="005044BF">
        <w:rPr>
          <w:rFonts w:eastAsia="Lucida Sans Unicode" w:cs="Arial"/>
        </w:rPr>
        <w:tab/>
      </w:r>
      <w:r w:rsidR="00CC40ED" w:rsidRPr="005044BF">
        <w:rPr>
          <w:rFonts w:cs="Arial"/>
          <w:bCs/>
          <w:szCs w:val="22"/>
        </w:rPr>
        <w:t>Ing. Šárkou Václavíkovou, ředitelkou KPÚ pro Karlovarský kraj</w:t>
      </w:r>
    </w:p>
    <w:p w14:paraId="57F66D7C" w14:textId="5C3375BE" w:rsidR="00CC40ED" w:rsidRPr="009966C5" w:rsidRDefault="00CC40ED" w:rsidP="00CC40ED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135F7C">
        <w:rPr>
          <w:rFonts w:eastAsia="Lucida Sans Unicode" w:cs="Arial"/>
        </w:rPr>
        <w:tab/>
      </w:r>
      <w:r w:rsidRPr="005044BF">
        <w:rPr>
          <w:rFonts w:cs="Arial"/>
          <w:szCs w:val="22"/>
        </w:rPr>
        <w:t>Ing. Šárka Václavíková</w:t>
      </w:r>
    </w:p>
    <w:p w14:paraId="23D31B4B" w14:textId="524661EB" w:rsidR="00CC40ED" w:rsidRPr="005044BF" w:rsidRDefault="00CC40ED" w:rsidP="00CC40ED">
      <w:pPr>
        <w:widowControl w:val="0"/>
        <w:suppressAutoHyphens/>
        <w:rPr>
          <w:rFonts w:cs="Arial"/>
          <w:snapToGrid w:val="0"/>
          <w:szCs w:val="22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135F7C">
        <w:rPr>
          <w:rFonts w:eastAsia="Lucida Sans Unicode" w:cs="Arial"/>
          <w:snapToGrid w:val="0"/>
        </w:rPr>
        <w:tab/>
      </w:r>
      <w:r w:rsidRPr="005044BF">
        <w:rPr>
          <w:rFonts w:cs="Arial"/>
          <w:snapToGrid w:val="0"/>
          <w:szCs w:val="22"/>
        </w:rPr>
        <w:t>Ing. Tomáš Valina, vedoucí Pobočky Cheb</w:t>
      </w:r>
    </w:p>
    <w:p w14:paraId="74CADFA3" w14:textId="07DCD052" w:rsidR="00CC40ED" w:rsidRPr="009966C5" w:rsidRDefault="00CC40ED" w:rsidP="00CC40ED">
      <w:pPr>
        <w:widowControl w:val="0"/>
        <w:suppressAutoHyphens/>
        <w:rPr>
          <w:rFonts w:eastAsia="Lucida Sans Unicode" w:cs="Arial"/>
          <w:snapToGrid w:val="0"/>
        </w:rPr>
      </w:pPr>
      <w:r w:rsidRPr="005044BF">
        <w:rPr>
          <w:rFonts w:cs="Arial"/>
          <w:snapToGrid w:val="0"/>
          <w:szCs w:val="22"/>
        </w:rPr>
        <w:tab/>
      </w:r>
      <w:r w:rsidRPr="005044BF">
        <w:rPr>
          <w:rFonts w:cs="Arial"/>
          <w:snapToGrid w:val="0"/>
          <w:szCs w:val="22"/>
        </w:rPr>
        <w:tab/>
      </w:r>
      <w:r w:rsidRPr="005044BF">
        <w:rPr>
          <w:rFonts w:cs="Arial"/>
          <w:snapToGrid w:val="0"/>
          <w:szCs w:val="22"/>
        </w:rPr>
        <w:tab/>
      </w:r>
      <w:r w:rsidRPr="005044BF">
        <w:rPr>
          <w:rFonts w:cs="Arial"/>
          <w:snapToGrid w:val="0"/>
          <w:szCs w:val="22"/>
        </w:rPr>
        <w:tab/>
      </w:r>
      <w:r w:rsidRPr="005044BF">
        <w:rPr>
          <w:rFonts w:cs="Arial"/>
          <w:snapToGrid w:val="0"/>
          <w:szCs w:val="22"/>
        </w:rPr>
        <w:tab/>
      </w:r>
      <w:r w:rsidRPr="005044BF">
        <w:rPr>
          <w:rFonts w:cs="Arial"/>
          <w:snapToGrid w:val="0"/>
          <w:szCs w:val="22"/>
        </w:rPr>
        <w:tab/>
      </w:r>
      <w:r w:rsidRPr="005044BF">
        <w:rPr>
          <w:rFonts w:cs="Arial"/>
          <w:snapToGrid w:val="0"/>
          <w:szCs w:val="22"/>
        </w:rPr>
        <w:tab/>
      </w:r>
      <w:r w:rsidR="00135F7C" w:rsidRPr="005044BF">
        <w:rPr>
          <w:rFonts w:cs="Arial"/>
          <w:snapToGrid w:val="0"/>
          <w:szCs w:val="22"/>
        </w:rPr>
        <w:tab/>
      </w:r>
      <w:r w:rsidR="00135F7C" w:rsidRPr="005044BF">
        <w:rPr>
          <w:rFonts w:cs="Arial"/>
          <w:snapToGrid w:val="0"/>
          <w:szCs w:val="22"/>
        </w:rPr>
        <w:tab/>
      </w:r>
      <w:r w:rsidR="00135F7C" w:rsidRPr="005044BF">
        <w:rPr>
          <w:rFonts w:cs="Arial"/>
          <w:snapToGrid w:val="0"/>
          <w:szCs w:val="22"/>
        </w:rPr>
        <w:tab/>
      </w:r>
      <w:r w:rsidR="00135F7C" w:rsidRPr="005044BF">
        <w:rPr>
          <w:rFonts w:cs="Arial"/>
          <w:snapToGrid w:val="0"/>
          <w:szCs w:val="22"/>
        </w:rPr>
        <w:tab/>
      </w:r>
      <w:r w:rsidR="00135F7C" w:rsidRPr="005044BF">
        <w:rPr>
          <w:rFonts w:cs="Arial"/>
          <w:snapToGrid w:val="0"/>
          <w:szCs w:val="22"/>
        </w:rPr>
        <w:tab/>
      </w:r>
      <w:r w:rsidRPr="005044BF">
        <w:rPr>
          <w:rFonts w:cs="Arial"/>
          <w:snapToGrid w:val="0"/>
          <w:szCs w:val="22"/>
        </w:rPr>
        <w:t>Ing. Veronika Rubášová</w:t>
      </w:r>
    </w:p>
    <w:p w14:paraId="25F276CA" w14:textId="58F55DD3" w:rsidR="00CC40ED" w:rsidRPr="005044BF" w:rsidRDefault="00CC40ED" w:rsidP="00135F7C">
      <w:pPr>
        <w:widowControl w:val="0"/>
        <w:suppressAutoHyphens/>
        <w:ind w:firstLine="284"/>
        <w:rPr>
          <w:rFonts w:eastAsia="Lucida Sans Unicode" w:cs="Arial"/>
        </w:rPr>
      </w:pPr>
      <w:r w:rsidRPr="009966C5">
        <w:rPr>
          <w:rFonts w:eastAsia="Lucida Sans Unicode" w:cs="Arial"/>
        </w:rPr>
        <w:t>Tel.:</w:t>
      </w:r>
      <w:r w:rsidRPr="009966C5"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 w:rsidR="00135F7C">
        <w:rPr>
          <w:rFonts w:eastAsia="Lucida Sans Unicode" w:cs="Arial"/>
        </w:rPr>
        <w:tab/>
      </w:r>
      <w:r w:rsidR="00135F7C">
        <w:rPr>
          <w:rFonts w:eastAsia="Lucida Sans Unicode" w:cs="Arial"/>
        </w:rPr>
        <w:tab/>
      </w:r>
      <w:r w:rsidR="00135F7C">
        <w:rPr>
          <w:rFonts w:eastAsia="Lucida Sans Unicode" w:cs="Arial"/>
        </w:rPr>
        <w:tab/>
      </w:r>
      <w:r w:rsidR="00135F7C">
        <w:rPr>
          <w:rFonts w:eastAsia="Lucida Sans Unicode" w:cs="Arial"/>
        </w:rPr>
        <w:tab/>
      </w:r>
      <w:r w:rsidR="00135F7C">
        <w:rPr>
          <w:rFonts w:eastAsia="Lucida Sans Unicode" w:cs="Arial"/>
        </w:rPr>
        <w:tab/>
      </w:r>
      <w:r w:rsidRPr="005044BF">
        <w:rPr>
          <w:rFonts w:cs="Arial"/>
          <w:szCs w:val="22"/>
        </w:rPr>
        <w:t>+420 725 403 871</w:t>
      </w:r>
    </w:p>
    <w:p w14:paraId="61C3DF8C" w14:textId="30A8F66D" w:rsidR="00CC40ED" w:rsidRPr="009966C5" w:rsidRDefault="00CC40ED" w:rsidP="00135F7C">
      <w:pPr>
        <w:widowControl w:val="0"/>
        <w:suppressAutoHyphens/>
        <w:ind w:firstLine="284"/>
        <w:rPr>
          <w:rFonts w:eastAsia="Lucida Sans Unicode" w:cs="Arial"/>
        </w:rPr>
      </w:pPr>
      <w:r w:rsidRPr="005044BF">
        <w:rPr>
          <w:rFonts w:eastAsia="Lucida Sans Unicode" w:cs="Arial"/>
        </w:rPr>
        <w:t>E-mail:</w:t>
      </w:r>
      <w:r w:rsidRPr="005044BF">
        <w:rPr>
          <w:rFonts w:eastAsia="Lucida Sans Unicode" w:cs="Arial"/>
        </w:rPr>
        <w:tab/>
      </w:r>
      <w:r w:rsidRPr="005044BF">
        <w:rPr>
          <w:rFonts w:eastAsia="Lucida Sans Unicode" w:cs="Arial"/>
        </w:rPr>
        <w:tab/>
      </w:r>
      <w:r w:rsidRPr="005044BF">
        <w:rPr>
          <w:rFonts w:eastAsia="Lucida Sans Unicode" w:cs="Arial"/>
        </w:rPr>
        <w:tab/>
      </w:r>
      <w:r w:rsidRPr="005044BF">
        <w:rPr>
          <w:rFonts w:eastAsia="Lucida Sans Unicode" w:cs="Arial"/>
        </w:rPr>
        <w:tab/>
      </w:r>
      <w:r w:rsidRPr="005044BF">
        <w:rPr>
          <w:rFonts w:eastAsia="Lucida Sans Unicode" w:cs="Arial"/>
        </w:rPr>
        <w:tab/>
      </w:r>
      <w:r w:rsidR="00135F7C" w:rsidRPr="005044BF">
        <w:rPr>
          <w:rFonts w:eastAsia="Lucida Sans Unicode" w:cs="Arial"/>
        </w:rPr>
        <w:tab/>
      </w:r>
      <w:r w:rsidR="00135F7C" w:rsidRPr="005044BF">
        <w:rPr>
          <w:rFonts w:eastAsia="Lucida Sans Unicode" w:cs="Arial"/>
        </w:rPr>
        <w:tab/>
      </w:r>
      <w:r w:rsidR="00135F7C" w:rsidRPr="005044BF">
        <w:rPr>
          <w:rFonts w:eastAsia="Lucida Sans Unicode" w:cs="Arial"/>
        </w:rPr>
        <w:tab/>
      </w:r>
      <w:r w:rsidR="00135F7C" w:rsidRPr="005044BF">
        <w:rPr>
          <w:rFonts w:eastAsia="Lucida Sans Unicode" w:cs="Arial"/>
        </w:rPr>
        <w:tab/>
      </w:r>
      <w:r w:rsidRPr="005044BF">
        <w:rPr>
          <w:rFonts w:eastAsia="Lucida Sans Unicode" w:cs="Arial"/>
        </w:rPr>
        <w:tab/>
        <w:t>tomas.valina@spu.gov.cz</w:t>
      </w:r>
    </w:p>
    <w:p w14:paraId="10107F43" w14:textId="7E6A4E22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</w:r>
      <w:r w:rsidR="00135F7C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z49per3</w:t>
      </w:r>
    </w:p>
    <w:p w14:paraId="63EEEA08" w14:textId="669E26D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</w:r>
      <w:r w:rsidR="00135F7C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ČNB</w:t>
      </w:r>
    </w:p>
    <w:p w14:paraId="5F9513B0" w14:textId="78AD088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</w:r>
      <w:r w:rsidR="00135F7C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3723001/0710</w:t>
      </w:r>
    </w:p>
    <w:p w14:paraId="75213E85" w14:textId="0B306D29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</w:r>
      <w:r w:rsidR="00135F7C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01312774</w:t>
      </w:r>
    </w:p>
    <w:p w14:paraId="176870A0" w14:textId="1941A71B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</w:r>
      <w:r w:rsidR="00135F7C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CZ01312774 není plátcem DPH</w:t>
      </w:r>
    </w:p>
    <w:p w14:paraId="1CB56ACA" w14:textId="77777777" w:rsidR="000F0124" w:rsidRPr="009966C5" w:rsidRDefault="000F0124" w:rsidP="00436A78">
      <w:p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6EA4898B" w14:textId="77777777" w:rsidR="000F0124" w:rsidRPr="009966C5" w:rsidRDefault="000F0124" w:rsidP="00436A78">
      <w:pPr>
        <w:spacing w:line="240" w:lineRule="auto"/>
        <w:contextualSpacing w:val="0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2805E52D" w:rsidR="000F0124" w:rsidRPr="009966C5" w:rsidRDefault="000F0124" w:rsidP="00135F7C">
      <w:pPr>
        <w:tabs>
          <w:tab w:val="left" w:pos="284"/>
          <w:tab w:val="left" w:pos="4678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135F7C">
        <w:rPr>
          <w:rFonts w:cs="Arial"/>
          <w:b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F43FDE0" w14:textId="0F7835DD" w:rsidR="000F0124" w:rsidRPr="009966C5" w:rsidRDefault="000F0124" w:rsidP="00135F7C">
      <w:pPr>
        <w:tabs>
          <w:tab w:val="left" w:pos="284"/>
          <w:tab w:val="left" w:pos="4678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="00135F7C">
        <w:rPr>
          <w:rFonts w:cs="Arial"/>
          <w:b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E6F2190" w14:textId="1ECE1883" w:rsidR="000F0124" w:rsidRPr="009966C5" w:rsidRDefault="000F0124" w:rsidP="00135F7C">
      <w:pPr>
        <w:tabs>
          <w:tab w:val="left" w:pos="284"/>
          <w:tab w:val="left" w:pos="4678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135F7C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</w:t>
      </w:r>
      <w:r w:rsidRPr="00CB3537">
        <w:rPr>
          <w:rFonts w:cs="Arial"/>
          <w:b/>
          <w:bCs/>
          <w:snapToGrid w:val="0"/>
          <w:highlight w:val="yellow"/>
        </w:rPr>
        <w:t>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135F7C">
        <w:rPr>
          <w:rFonts w:cs="Arial"/>
          <w:sz w:val="18"/>
          <w:szCs w:val="20"/>
          <w:highlight w:val="yellow"/>
        </w:rPr>
        <w:t>statutární orgán (dle výpisu z obch. rejstříku)</w:t>
      </w:r>
    </w:p>
    <w:p w14:paraId="48676B14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83A8F8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FF60F9B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2DC17B29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29EA32A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AE68934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92A6EFA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BF0338E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8F6940C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69A5271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 je/není plátcem DPH</w:t>
      </w:r>
    </w:p>
    <w:p w14:paraId="584968CF" w14:textId="77777777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oddíl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vložka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  <w:snapToGrid w:val="0"/>
        </w:rPr>
        <w:t>.</w:t>
      </w:r>
    </w:p>
    <w:p w14:paraId="7D1AEB07" w14:textId="55EBD72D" w:rsidR="00D1499E" w:rsidRPr="005044BF" w:rsidRDefault="00D1499E" w:rsidP="005044BF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0C330FEA" w14:textId="59D96653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lastRenderedPageBreak/>
        <w:t xml:space="preserve">na veřejnou zakázku malého rozsahu s názvem </w:t>
      </w:r>
      <w:r w:rsidRPr="00316174">
        <w:rPr>
          <w:rFonts w:cs="Arial"/>
          <w:szCs w:val="22"/>
        </w:rPr>
        <w:t>„</w:t>
      </w:r>
      <w:r w:rsidR="00CC40ED" w:rsidRPr="00316174">
        <w:rPr>
          <w:rFonts w:cs="Arial"/>
          <w:b/>
          <w:bCs/>
          <w:szCs w:val="22"/>
        </w:rPr>
        <w:t>Předběžn</w:t>
      </w:r>
      <w:r w:rsidR="00790AAB" w:rsidRPr="00316174">
        <w:rPr>
          <w:rFonts w:cs="Arial"/>
          <w:b/>
          <w:bCs/>
          <w:szCs w:val="22"/>
        </w:rPr>
        <w:t>ý</w:t>
      </w:r>
      <w:r w:rsidR="00CC40ED" w:rsidRPr="00316174">
        <w:rPr>
          <w:rFonts w:cs="Arial"/>
          <w:b/>
          <w:bCs/>
          <w:szCs w:val="22"/>
        </w:rPr>
        <w:t xml:space="preserve"> GTP pro KoPÚ Vysoká u Staré Vody</w:t>
      </w:r>
      <w:r w:rsidRPr="00316174">
        <w:rPr>
          <w:rFonts w:cs="Arial"/>
          <w:szCs w:val="22"/>
        </w:rPr>
        <w:t>“,</w:t>
      </w:r>
      <w:r>
        <w:rPr>
          <w:rFonts w:cs="Arial"/>
          <w:szCs w:val="22"/>
        </w:rPr>
        <w:t xml:space="preserve">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</w:t>
      </w:r>
      <w:r w:rsidR="00790AAB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203A8CCE" w14:textId="79B6A4EA" w:rsidR="00DF45BD" w:rsidRPr="009966C5" w:rsidRDefault="00420EC8" w:rsidP="00790AAB">
      <w:pPr>
        <w:pStyle w:val="l-L1"/>
        <w:spacing w:before="240"/>
        <w:contextualSpacing w:val="0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3A6AB44E" w:rsidR="004404D8" w:rsidRPr="00316174" w:rsidRDefault="007F5AFE" w:rsidP="00715FF5">
      <w:pPr>
        <w:pStyle w:val="l-L2"/>
        <w:numPr>
          <w:ilvl w:val="0"/>
          <w:numId w:val="11"/>
        </w:numPr>
        <w:ind w:left="357" w:hanging="357"/>
        <w:rPr>
          <w:b/>
          <w:bCs/>
        </w:rPr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955757" w:rsidRPr="009966C5">
        <w:rPr>
          <w:b/>
          <w:highlight w:val="yellow"/>
        </w:rPr>
        <w:t>[DOPLNIT]</w:t>
      </w:r>
      <w:r w:rsidR="00364403" w:rsidRPr="009966C5">
        <w:t xml:space="preserve"> </w:t>
      </w:r>
      <w:r w:rsidR="00265531" w:rsidRPr="009966C5">
        <w:t xml:space="preserve">s názvem </w:t>
      </w:r>
      <w:r w:rsidR="00265531" w:rsidRPr="00316174">
        <w:t>„</w:t>
      </w:r>
      <w:bookmarkStart w:id="1" w:name="_Hlk16152047"/>
      <w:r w:rsidR="00CC40ED" w:rsidRPr="00316174">
        <w:rPr>
          <w:rFonts w:cs="Arial"/>
          <w:b/>
          <w:bCs/>
          <w:szCs w:val="22"/>
        </w:rPr>
        <w:t>Předběžn</w:t>
      </w:r>
      <w:r w:rsidR="00790AAB" w:rsidRPr="00316174">
        <w:rPr>
          <w:rFonts w:cs="Arial"/>
          <w:b/>
          <w:bCs/>
          <w:szCs w:val="22"/>
        </w:rPr>
        <w:t>ý</w:t>
      </w:r>
      <w:r w:rsidR="00CC40ED" w:rsidRPr="00316174">
        <w:rPr>
          <w:rFonts w:cs="Arial"/>
          <w:b/>
          <w:bCs/>
          <w:szCs w:val="22"/>
        </w:rPr>
        <w:t xml:space="preserve"> GTP pro KoPÚ Vysoká u Staré Vody</w:t>
      </w:r>
      <w:bookmarkEnd w:id="1"/>
      <w:r w:rsidR="00265531" w:rsidRPr="00316174">
        <w:t>“</w:t>
      </w:r>
      <w:r w:rsidR="00B70E97" w:rsidRPr="00316174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katastrálního </w:t>
      </w:r>
      <w:r w:rsidR="00B04130" w:rsidRPr="00316174">
        <w:t>území</w:t>
      </w:r>
      <w:r w:rsidR="00CC40ED" w:rsidRPr="00316174">
        <w:t xml:space="preserve"> Vysoká u Staré Vody</w:t>
      </w:r>
      <w:r w:rsidR="00B04130" w:rsidRPr="00316174">
        <w:t>, kde</w:t>
      </w:r>
      <w:r w:rsidR="00B04130" w:rsidRPr="009966C5">
        <w:t xml:space="preserve">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A7229F">
        <w:t xml:space="preserve">bude podkladem pro zpracování </w:t>
      </w:r>
      <w:r w:rsidR="00B13043" w:rsidRPr="00A7229F">
        <w:t xml:space="preserve">dokumentace technického řešení v rámci zpracování </w:t>
      </w:r>
      <w:r w:rsidR="00914EF8" w:rsidRPr="00A7229F">
        <w:t xml:space="preserve">plánu společných </w:t>
      </w:r>
      <w:r w:rsidR="00914EF8" w:rsidRPr="009966C5">
        <w:t xml:space="preserve">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k.ú.</w:t>
      </w:r>
      <w:r w:rsidR="00E935E1">
        <w:t> </w:t>
      </w:r>
      <w:r w:rsidR="00CC40ED" w:rsidRPr="00316174">
        <w:rPr>
          <w:bCs/>
        </w:rPr>
        <w:t>Vysoká u Staré Vody</w:t>
      </w:r>
      <w:r w:rsidR="00715FF5" w:rsidRPr="00316174">
        <w:rPr>
          <w:bCs/>
        </w:rPr>
        <w:t xml:space="preserve"> vč. přilehlých částí k.ú. Háj u Staré Vody, Jedlová u Staré Vody, Slatina u Staré Vody a</w:t>
      </w:r>
      <w:r w:rsidR="00B4235C" w:rsidRPr="00316174">
        <w:rPr>
          <w:bCs/>
        </w:rPr>
        <w:t> </w:t>
      </w:r>
      <w:r w:rsidR="00715FF5" w:rsidRPr="00316174">
        <w:rPr>
          <w:bCs/>
        </w:rPr>
        <w:t>Stará Voda u Mariánských Lázní.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05E6CB7C" w:rsidR="001B7847" w:rsidRPr="00A7229F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>GTP bude proveden dle požadavků objednatele jako</w:t>
      </w:r>
      <w:r w:rsidR="00BC1D8F" w:rsidRPr="00316174">
        <w:rPr>
          <w:i/>
          <w:iCs/>
        </w:rPr>
        <w:t>:</w:t>
      </w:r>
      <w:r w:rsidR="009B50B8" w:rsidRPr="00316174">
        <w:rPr>
          <w:i/>
          <w:iCs/>
        </w:rPr>
        <w:t xml:space="preserve"> </w:t>
      </w:r>
      <w:r w:rsidRPr="00316174">
        <w:rPr>
          <w:bCs/>
        </w:rPr>
        <w:t>předběžný</w:t>
      </w:r>
      <w:r w:rsidR="00DC55FB" w:rsidRPr="00316174">
        <w:rPr>
          <w:bCs/>
        </w:rPr>
        <w:t xml:space="preserve"> pro polní cesty</w:t>
      </w:r>
      <w:r w:rsidR="00A7229F" w:rsidRPr="00316174">
        <w:rPr>
          <w:bCs/>
        </w:rPr>
        <w:t xml:space="preserve"> a</w:t>
      </w:r>
      <w:r w:rsidR="00071118" w:rsidRPr="00316174">
        <w:rPr>
          <w:bCs/>
        </w:rPr>
        <w:t xml:space="preserve"> </w:t>
      </w:r>
      <w:r w:rsidR="00DC55FB" w:rsidRPr="00316174">
        <w:rPr>
          <w:bCs/>
        </w:rPr>
        <w:t>předběžný pro vodní nádrže a poldry</w:t>
      </w:r>
      <w:r w:rsidR="00AC58BD" w:rsidRPr="00A7229F">
        <w:rPr>
          <w:bCs/>
        </w:rPr>
        <w:t xml:space="preserve"> </w:t>
      </w:r>
      <w:r w:rsidR="00AF35CF" w:rsidRPr="00A7229F">
        <w:rPr>
          <w:bCs/>
        </w:rPr>
        <w:t xml:space="preserve">na základě podkladů a </w:t>
      </w:r>
      <w:r w:rsidRPr="00A7229F">
        <w:rPr>
          <w:bCs/>
        </w:rPr>
        <w:t xml:space="preserve">s náležitostmi dle </w:t>
      </w:r>
      <w:r w:rsidR="00347565" w:rsidRPr="00A7229F">
        <w:rPr>
          <w:bCs/>
        </w:rPr>
        <w:t>P</w:t>
      </w:r>
      <w:r w:rsidRPr="00A7229F">
        <w:rPr>
          <w:bCs/>
        </w:rPr>
        <w:t>řílohy č.</w:t>
      </w:r>
      <w:r w:rsidR="00310BF1" w:rsidRPr="00A7229F">
        <w:rPr>
          <w:bCs/>
        </w:rPr>
        <w:t> </w:t>
      </w:r>
      <w:r w:rsidRPr="00A7229F">
        <w:rPr>
          <w:bCs/>
        </w:rPr>
        <w:t>1.</w:t>
      </w:r>
      <w:r w:rsidR="009B50B8" w:rsidRPr="00A7229F">
        <w:rPr>
          <w:bCs/>
        </w:rPr>
        <w:t xml:space="preserve"> </w:t>
      </w:r>
      <w:r w:rsidR="001B7847" w:rsidRPr="00A7229F">
        <w:rPr>
          <w:bCs/>
        </w:rPr>
        <w:t>(dále jen „</w:t>
      </w:r>
      <w:r w:rsidR="00D461CE" w:rsidRPr="00A7229F">
        <w:rPr>
          <w:b/>
        </w:rPr>
        <w:t>D</w:t>
      </w:r>
      <w:r w:rsidR="000675F3" w:rsidRPr="00A7229F">
        <w:rPr>
          <w:b/>
          <w:bCs/>
        </w:rPr>
        <w:t>ílo</w:t>
      </w:r>
      <w:r w:rsidR="001B7847" w:rsidRPr="00A7229F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lastRenderedPageBreak/>
        <w:t>Doba a místo</w:t>
      </w:r>
      <w:r w:rsidR="00B47A31" w:rsidRPr="009966C5">
        <w:t xml:space="preserve"> plnění</w:t>
      </w:r>
    </w:p>
    <w:p w14:paraId="25A27237" w14:textId="1033EC7F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715FF5" w:rsidRPr="00316174">
        <w:t>3 měsíců od podpisu smlouvy.</w:t>
      </w:r>
      <w:r w:rsidR="00715FF5" w:rsidRPr="00316174" w:rsidDel="00715FF5">
        <w:rPr>
          <w:b/>
          <w:bCs/>
        </w:rPr>
        <w:t xml:space="preserve"> 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0B47B6FF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</w:t>
      </w:r>
      <w:r w:rsidR="003473A4" w:rsidRPr="00316174">
        <w:t xml:space="preserve">republika, </w:t>
      </w:r>
      <w:r w:rsidR="00715FF5" w:rsidRPr="00316174">
        <w:t>okres Cheb, obec Stará Voda, k.ú. Vysoká u Staré Vody</w:t>
      </w:r>
      <w:r w:rsidR="00B20EC4" w:rsidRPr="00316174">
        <w:t>,</w:t>
      </w:r>
      <w:r w:rsidR="00B20EC4" w:rsidRPr="009966C5">
        <w:t xml:space="preserve">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3A365FE5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316174">
        <w:t>do</w:t>
      </w:r>
      <w:r w:rsidR="004B6247" w:rsidRPr="00316174">
        <w:t> </w:t>
      </w:r>
      <w:r w:rsidR="00715FF5" w:rsidRPr="00316174">
        <w:t>3 měsíců od podpisu smlouvy</w:t>
      </w:r>
      <w:r w:rsidR="00C73B96" w:rsidRPr="00316174">
        <w:t>,</w:t>
      </w:r>
      <w:r w:rsidR="00C73B96" w:rsidRPr="00C73B96">
        <w:t xml:space="preserve">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</w:t>
      </w:r>
      <w:r w:rsidR="00FD6988" w:rsidRPr="009966C5">
        <w:lastRenderedPageBreak/>
        <w:t>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 xml:space="preserve">to </w:t>
      </w:r>
      <w:r w:rsidR="00CB673A" w:rsidRPr="009966C5">
        <w:lastRenderedPageBreak/>
        <w:t>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9CD91B7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lastRenderedPageBreak/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7E6A104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316174">
        <w:t xml:space="preserve">dobu </w:t>
      </w:r>
      <w:r w:rsidR="00B85AD8" w:rsidRPr="00316174">
        <w:t>36 měsíců</w:t>
      </w:r>
      <w:r w:rsidR="00715FF5" w:rsidRPr="00316174">
        <w:rPr>
          <w:i/>
          <w:iCs/>
        </w:rPr>
        <w:t xml:space="preserve"> </w:t>
      </w:r>
      <w:r w:rsidRPr="00316174">
        <w:t xml:space="preserve">od </w:t>
      </w:r>
      <w:r w:rsidR="00ED2BFA" w:rsidRPr="00316174">
        <w:t>převzetí</w:t>
      </w:r>
      <w:r w:rsidR="00ED2BFA" w:rsidRPr="009966C5">
        <w:t xml:space="preserve">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lastRenderedPageBreak/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lastRenderedPageBreak/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03F21C11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 xml:space="preserve">souvislosti s výkonem jeho činnosti, ve výši </w:t>
      </w:r>
      <w:r w:rsidRPr="00316174">
        <w:rPr>
          <w:bCs/>
        </w:rPr>
        <w:t>nejméně</w:t>
      </w:r>
      <w:r w:rsidR="00EB39B5" w:rsidRPr="00316174">
        <w:rPr>
          <w:bCs/>
        </w:rPr>
        <w:t xml:space="preserve"> </w:t>
      </w:r>
      <w:r w:rsidR="00CA21F2" w:rsidRPr="00316174">
        <w:rPr>
          <w:rFonts w:cs="Arial"/>
          <w:bCs/>
          <w:szCs w:val="22"/>
        </w:rPr>
        <w:t>ceny díla vč. DPH.</w:t>
      </w:r>
      <w:r w:rsidR="00CA21F2" w:rsidRPr="00316174">
        <w:rPr>
          <w:bCs/>
        </w:rPr>
        <w:t xml:space="preserve"> </w:t>
      </w:r>
      <w:r w:rsidRPr="00316174">
        <w:rPr>
          <w:bCs/>
        </w:rPr>
        <w:t>Při</w:t>
      </w:r>
      <w:r w:rsidRPr="009966C5">
        <w:rPr>
          <w:bCs/>
        </w:rPr>
        <w:t xml:space="preserve">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316174" w:rsidRDefault="00584CF6" w:rsidP="0003369B">
      <w:pPr>
        <w:pStyle w:val="l-L2"/>
        <w:numPr>
          <w:ilvl w:val="0"/>
          <w:numId w:val="28"/>
        </w:numPr>
      </w:pPr>
      <w:r w:rsidRPr="00316174">
        <w:t xml:space="preserve">Smluvní strany jsou si plně vědomy zákonné povinnosti </w:t>
      </w:r>
      <w:r w:rsidR="0076646C" w:rsidRPr="00316174">
        <w:t>uveřejnit dle zákona č.</w:t>
      </w:r>
      <w:r w:rsidR="002F018A" w:rsidRPr="00316174">
        <w:t> </w:t>
      </w:r>
      <w:r w:rsidR="0076646C" w:rsidRPr="00316174">
        <w:t>340/2015 Sb., o zvláštních podmínkách účinnosti některých smluv, uveřejňování těchto smluv a</w:t>
      </w:r>
      <w:r w:rsidR="002C161F" w:rsidRPr="00316174">
        <w:t> </w:t>
      </w:r>
      <w:r w:rsidR="0076646C" w:rsidRPr="00316174">
        <w:t>o</w:t>
      </w:r>
      <w:r w:rsidR="00E65AC5" w:rsidRPr="00316174">
        <w:t> </w:t>
      </w:r>
      <w:r w:rsidR="0076646C" w:rsidRPr="00316174">
        <w:t>registru smluv (zákon o registru smluv)</w:t>
      </w:r>
      <w:r w:rsidRPr="00316174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lastRenderedPageBreak/>
        <w:t>Závěrečná ustanovení</w:t>
      </w:r>
    </w:p>
    <w:p w14:paraId="2BC4066A" w14:textId="1876F549" w:rsidR="002F7752" w:rsidRPr="00316174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316174">
        <w:rPr>
          <w:bCs/>
        </w:rPr>
        <w:t xml:space="preserve">Smlouva nabývá platnosti dnem podpisu smluvních stran a účinnosti dnem jejího uveřejnění v registru smluv dle ust. § 6 odst. 1 zákona č. 340/2015 Sb., </w:t>
      </w:r>
      <w:r w:rsidR="002F7752" w:rsidRPr="00316174">
        <w:rPr>
          <w:bCs/>
        </w:rPr>
        <w:t>o registru smluv</w:t>
      </w:r>
      <w:r w:rsidR="00055A34" w:rsidRPr="00316174">
        <w:rPr>
          <w:bCs/>
        </w:rPr>
        <w:t xml:space="preserve"> ve znění pozdějších předpisů</w:t>
      </w:r>
      <w:r w:rsidR="002F7752" w:rsidRPr="00316174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316174" w:rsidRDefault="0098054B" w:rsidP="005B7920">
      <w:pPr>
        <w:pStyle w:val="l-L2"/>
        <w:ind w:left="357"/>
      </w:pPr>
      <w:r w:rsidRPr="00316174">
        <w:t>Příloha č.</w:t>
      </w:r>
      <w:r w:rsidR="005B107A" w:rsidRPr="00316174">
        <w:t> </w:t>
      </w:r>
      <w:r w:rsidRPr="00316174">
        <w:t xml:space="preserve">1: Podrobná specifikace </w:t>
      </w:r>
      <w:r w:rsidR="005B107A" w:rsidRPr="00316174">
        <w:t>Díla</w:t>
      </w:r>
    </w:p>
    <w:p w14:paraId="47FAB187" w14:textId="352F9AB4" w:rsidR="00E9039A" w:rsidRPr="009966C5" w:rsidRDefault="00E9039A" w:rsidP="005B7920">
      <w:pPr>
        <w:pStyle w:val="l-L2"/>
        <w:ind w:left="357"/>
      </w:pPr>
      <w:r w:rsidRPr="00316174">
        <w:t>Příloha č. 2: Specifikace sond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56A923D2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0D5F3A">
        <w:rPr>
          <w:rFonts w:cs="Arial"/>
        </w:rPr>
        <w:t> Karlových Varech</w:t>
      </w:r>
      <w:r w:rsidR="000D5F3A" w:rsidRPr="009966C5">
        <w:rPr>
          <w:rFonts w:cs="Arial"/>
        </w:rPr>
        <w:t xml:space="preserve"> </w:t>
      </w:r>
      <w:r w:rsidR="001F317C" w:rsidRPr="009966C5">
        <w:rPr>
          <w:rFonts w:cs="Arial"/>
        </w:rPr>
        <w:t>dne</w:t>
      </w:r>
      <w:r w:rsidR="00316174">
        <w:rPr>
          <w:rFonts w:cs="Arial"/>
        </w:rPr>
        <w:t xml:space="preserve"> </w:t>
      </w:r>
      <w:r w:rsidR="00316174" w:rsidRPr="0042134C">
        <w:rPr>
          <w:rFonts w:cs="Arial"/>
          <w:bCs/>
          <w:szCs w:val="22"/>
          <w:highlight w:val="yellow"/>
        </w:rPr>
        <w:t>[DOPLNIT]</w:t>
      </w:r>
      <w:r w:rsidR="001F317C" w:rsidRPr="009966C5">
        <w:rPr>
          <w:rFonts w:cs="Arial"/>
        </w:rPr>
        <w:tab/>
        <w:t>V</w:t>
      </w:r>
      <w:r w:rsidR="00316174">
        <w:rPr>
          <w:rFonts w:cs="Arial"/>
        </w:rPr>
        <w:t xml:space="preserve"> </w:t>
      </w:r>
      <w:r w:rsidR="00316174" w:rsidRPr="0042134C">
        <w:rPr>
          <w:rFonts w:cs="Arial"/>
          <w:bCs/>
          <w:szCs w:val="22"/>
          <w:highlight w:val="yellow"/>
        </w:rPr>
        <w:t>[DOPLNIT]</w:t>
      </w:r>
      <w:r w:rsidR="00316174">
        <w:rPr>
          <w:rFonts w:cs="Arial"/>
        </w:rPr>
        <w:t xml:space="preserve"> </w:t>
      </w:r>
      <w:r w:rsidR="001F317C" w:rsidRPr="009966C5">
        <w:rPr>
          <w:rFonts w:cs="Arial"/>
        </w:rPr>
        <w:t>dne</w:t>
      </w:r>
      <w:r w:rsidR="00316174">
        <w:rPr>
          <w:rFonts w:cs="Arial"/>
        </w:rPr>
        <w:t xml:space="preserve"> </w:t>
      </w:r>
      <w:r w:rsidR="00316174" w:rsidRPr="0042134C">
        <w:rPr>
          <w:rFonts w:cs="Arial"/>
          <w:bCs/>
          <w:szCs w:val="22"/>
          <w:highlight w:val="yellow"/>
        </w:rPr>
        <w:t>[DOPLNIT]</w:t>
      </w: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1F0E3F5" w14:textId="53DE891A" w:rsidR="00596641" w:rsidRDefault="00596641" w:rsidP="0059664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>
        <w:rPr>
          <w:rFonts w:cs="Arial"/>
        </w:rPr>
        <w:tab/>
      </w:r>
      <w:r w:rsidRPr="009966C5">
        <w:rPr>
          <w:rFonts w:cs="Arial"/>
        </w:rPr>
        <w:t>Objednatel</w:t>
      </w:r>
      <w:r>
        <w:rPr>
          <w:rFonts w:cs="Arial"/>
        </w:rPr>
        <w:t>:</w:t>
      </w:r>
      <w:r w:rsidRPr="009966C5">
        <w:rPr>
          <w:rFonts w:cs="Arial"/>
        </w:rPr>
        <w:tab/>
        <w:t>Zhotovitel</w:t>
      </w:r>
      <w:r>
        <w:rPr>
          <w:rFonts w:cs="Arial"/>
        </w:rPr>
        <w:t>:</w:t>
      </w:r>
    </w:p>
    <w:p w14:paraId="06D9EC31" w14:textId="77777777" w:rsidR="002E58E1" w:rsidRDefault="002E58E1" w:rsidP="000D5F3A">
      <w:pPr>
        <w:tabs>
          <w:tab w:val="left" w:pos="142"/>
          <w:tab w:val="left" w:pos="4678"/>
        </w:tabs>
        <w:spacing w:after="0" w:line="269" w:lineRule="auto"/>
        <w:contextualSpacing w:val="0"/>
        <w:rPr>
          <w:rFonts w:cs="Arial"/>
        </w:rPr>
      </w:pPr>
    </w:p>
    <w:p w14:paraId="696EDC0A" w14:textId="6FF43674" w:rsidR="000D5F3A" w:rsidRPr="00670061" w:rsidRDefault="001F317C" w:rsidP="000D5F3A">
      <w:pPr>
        <w:tabs>
          <w:tab w:val="left" w:pos="142"/>
          <w:tab w:val="left" w:pos="4678"/>
        </w:tabs>
        <w:spacing w:after="0" w:line="269" w:lineRule="auto"/>
        <w:contextualSpacing w:val="0"/>
        <w:rPr>
          <w:rFonts w:cs="Arial"/>
          <w:i/>
          <w:iCs/>
        </w:rPr>
      </w:pPr>
      <w:r w:rsidRPr="009966C5">
        <w:rPr>
          <w:rFonts w:cs="Arial"/>
        </w:rPr>
        <w:tab/>
      </w:r>
      <w:r w:rsidR="000D5F3A" w:rsidRPr="00670061">
        <w:rPr>
          <w:rFonts w:cs="Arial"/>
          <w:i/>
          <w:iCs/>
        </w:rPr>
        <w:t>„elektronicky podepsáno“</w:t>
      </w:r>
    </w:p>
    <w:p w14:paraId="5CFC57C1" w14:textId="77777777" w:rsidR="000D5F3A" w:rsidRPr="009966C5" w:rsidRDefault="000D5F3A" w:rsidP="000D5F3A">
      <w:pPr>
        <w:tabs>
          <w:tab w:val="left" w:pos="142"/>
          <w:tab w:val="left" w:pos="4678"/>
        </w:tabs>
        <w:spacing w:before="60" w:line="269" w:lineRule="auto"/>
        <w:contextualSpacing w:val="0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57BF6512" w14:textId="77777777" w:rsidR="000D5F3A" w:rsidRPr="00316174" w:rsidRDefault="000D5F3A" w:rsidP="000D5F3A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  <w:b/>
          <w:bCs/>
        </w:rPr>
      </w:pPr>
      <w:r w:rsidRPr="00316174">
        <w:rPr>
          <w:rFonts w:cs="Arial"/>
          <w:szCs w:val="22"/>
        </w:rPr>
        <w:t>Ing. Šárka Václavíková</w:t>
      </w:r>
      <w:r w:rsidRPr="00316174">
        <w:rPr>
          <w:rFonts w:cs="Arial"/>
          <w:b/>
          <w:bCs/>
        </w:rPr>
        <w:tab/>
      </w:r>
      <w:r w:rsidRPr="00316174">
        <w:rPr>
          <w:rFonts w:cs="Arial"/>
          <w:b/>
          <w:bCs/>
          <w:highlight w:val="yellow"/>
        </w:rPr>
        <w:t>[DOPLNIT]</w:t>
      </w:r>
    </w:p>
    <w:p w14:paraId="64955B33" w14:textId="77777777" w:rsidR="000D5F3A" w:rsidRPr="00316174" w:rsidRDefault="000D5F3A" w:rsidP="000D5F3A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  <w:szCs w:val="22"/>
        </w:rPr>
      </w:pPr>
      <w:r w:rsidRPr="00316174">
        <w:rPr>
          <w:rFonts w:cs="Arial"/>
          <w:szCs w:val="22"/>
        </w:rPr>
        <w:t>ředitelka Krajského pozemkového úřadu</w:t>
      </w:r>
    </w:p>
    <w:p w14:paraId="50D89070" w14:textId="77777777" w:rsidR="000D5F3A" w:rsidRPr="009966C5" w:rsidRDefault="000D5F3A" w:rsidP="000D5F3A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316174">
        <w:rPr>
          <w:rFonts w:cs="Arial"/>
          <w:szCs w:val="22"/>
        </w:rPr>
        <w:t>pro Karlovarský kraj</w:t>
      </w:r>
    </w:p>
    <w:p w14:paraId="1F29FB85" w14:textId="77777777" w:rsidR="000D5F3A" w:rsidRDefault="000D5F3A" w:rsidP="000D5F3A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28A2E733" w14:textId="77777777" w:rsidR="000D5F3A" w:rsidRDefault="000D5F3A" w:rsidP="000D5F3A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0C8C46C1" w14:textId="77777777" w:rsidR="000D5F3A" w:rsidRDefault="000D5F3A" w:rsidP="000D5F3A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6D99FAD8" w14:textId="77777777" w:rsidR="000D5F3A" w:rsidRDefault="000D5F3A">
      <w:pPr>
        <w:spacing w:before="0" w:after="0" w:line="240" w:lineRule="auto"/>
        <w:contextualSpacing w:val="0"/>
        <w:jc w:val="left"/>
        <w:rPr>
          <w:rFonts w:cs="Arial"/>
        </w:rPr>
      </w:pPr>
      <w:r>
        <w:rPr>
          <w:rFonts w:cs="Arial"/>
        </w:rPr>
        <w:br w:type="page"/>
      </w:r>
    </w:p>
    <w:p w14:paraId="0CF15299" w14:textId="2603248A" w:rsidR="00C20EEB" w:rsidRPr="00393090" w:rsidRDefault="00C20EEB" w:rsidP="000D5F3A">
      <w:pPr>
        <w:tabs>
          <w:tab w:val="left" w:pos="142"/>
          <w:tab w:val="left" w:pos="4678"/>
        </w:tabs>
        <w:spacing w:line="280" w:lineRule="exact"/>
        <w:rPr>
          <w:b/>
          <w:bCs/>
          <w:szCs w:val="28"/>
        </w:rPr>
      </w:pPr>
      <w:r w:rsidRPr="00393090">
        <w:rPr>
          <w:b/>
          <w:szCs w:val="28"/>
        </w:rPr>
        <w:lastRenderedPageBreak/>
        <w:t>Příloha č.</w:t>
      </w:r>
      <w:r w:rsidR="002F018A">
        <w:rPr>
          <w:b/>
          <w:szCs w:val="28"/>
        </w:rPr>
        <w:t> </w:t>
      </w:r>
      <w:r w:rsidRPr="00393090">
        <w:rPr>
          <w:b/>
          <w:szCs w:val="28"/>
        </w:rPr>
        <w:t xml:space="preserve">1 – Podrobná specifikace části Díla </w:t>
      </w:r>
      <w:r w:rsidR="00523AB4" w:rsidRPr="00393090">
        <w:rPr>
          <w:b/>
          <w:szCs w:val="28"/>
        </w:rPr>
        <w:noBreakHyphen/>
      </w:r>
      <w:r w:rsidRPr="00393090">
        <w:rPr>
          <w:b/>
          <w:szCs w:val="28"/>
        </w:rPr>
        <w:t xml:space="preserve"> vypracování </w:t>
      </w:r>
      <w:r w:rsidR="00E9039A">
        <w:rPr>
          <w:b/>
          <w:szCs w:val="28"/>
        </w:rPr>
        <w:t>předběžného</w:t>
      </w:r>
      <w:r w:rsidR="00E9039A" w:rsidRPr="00393090">
        <w:rPr>
          <w:b/>
          <w:szCs w:val="28"/>
        </w:rPr>
        <w:t xml:space="preserve"> </w:t>
      </w:r>
      <w:r w:rsidRPr="00393090">
        <w:rPr>
          <w:b/>
          <w:szCs w:val="28"/>
        </w:rPr>
        <w:t>geotechnického průzkumu</w:t>
      </w:r>
    </w:p>
    <w:p w14:paraId="20FA739A" w14:textId="77777777" w:rsidR="00C20EEB" w:rsidRPr="009966C5" w:rsidRDefault="00C20EEB" w:rsidP="00C20EEB"/>
    <w:p w14:paraId="6208D62F" w14:textId="77777777" w:rsidR="00C20EEB" w:rsidRPr="009966C5" w:rsidRDefault="00C20EEB" w:rsidP="00C20EEB">
      <w:pPr>
        <w:rPr>
          <w:rFonts w:cs="Arial"/>
          <w:bCs/>
          <w:iCs/>
          <w:szCs w:val="22"/>
        </w:rPr>
      </w:pPr>
    </w:p>
    <w:p w14:paraId="4C6C8E4F" w14:textId="77777777" w:rsidR="00071118" w:rsidRPr="0042134C" w:rsidRDefault="00071118" w:rsidP="002E58E1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42134C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42134C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42134C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7B9C49E8" w14:textId="77777777" w:rsidR="00071118" w:rsidRPr="0042134C" w:rsidRDefault="00071118" w:rsidP="00071118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42134C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35CC47FC" w14:textId="77777777" w:rsidR="00071118" w:rsidRPr="0042134C" w:rsidRDefault="00071118" w:rsidP="00071118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42134C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78F26E61" w14:textId="77777777" w:rsidR="00071118" w:rsidRPr="0042134C" w:rsidRDefault="00071118" w:rsidP="00071118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071118" w:rsidRPr="0042134C" w14:paraId="49EE6D7F" w14:textId="77777777" w:rsidTr="002339EE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1654B" w14:textId="77777777" w:rsidR="00071118" w:rsidRPr="0042134C" w:rsidRDefault="00071118" w:rsidP="002339EE">
            <w:pPr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7B103" w14:textId="77777777" w:rsidR="00071118" w:rsidRPr="0042134C" w:rsidRDefault="00071118" w:rsidP="002339EE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071118" w:rsidRPr="0042134C" w14:paraId="46C654E5" w14:textId="77777777" w:rsidTr="002339EE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B7DD2" w14:textId="77777777" w:rsidR="00071118" w:rsidRPr="0042134C" w:rsidRDefault="00071118" w:rsidP="002339EE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1.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6D595" w14:textId="77777777" w:rsidR="00071118" w:rsidRPr="0042134C" w:rsidRDefault="00071118" w:rsidP="002339EE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C6503" w14:textId="77777777" w:rsidR="00071118" w:rsidRPr="0042134C" w:rsidRDefault="00071118" w:rsidP="002339EE">
            <w:pPr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Trasa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BDA31" w14:textId="77777777" w:rsidR="00071118" w:rsidRPr="0042134C" w:rsidRDefault="00071118" w:rsidP="002339EE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E42D2" w14:textId="77777777" w:rsidR="00071118" w:rsidRPr="0042134C" w:rsidRDefault="00071118" w:rsidP="002339EE">
            <w:pPr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071118" w:rsidRPr="0042134C" w14:paraId="4CAC198A" w14:textId="77777777" w:rsidTr="002339EE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3B087" w14:textId="77777777" w:rsidR="00071118" w:rsidRPr="0042134C" w:rsidRDefault="00071118" w:rsidP="002339EE">
            <w:pPr>
              <w:ind w:left="179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814FE" w14:textId="77777777" w:rsidR="00071118" w:rsidRPr="0042134C" w:rsidRDefault="00071118" w:rsidP="002339EE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A27F7" w14:textId="77777777" w:rsidR="00071118" w:rsidRPr="0042134C" w:rsidRDefault="00071118" w:rsidP="002339EE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2000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C2ACF" w14:textId="77777777" w:rsidR="00071118" w:rsidRPr="0042134C" w:rsidRDefault="00071118" w:rsidP="002339EE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33F9C" w14:textId="77777777" w:rsidR="00071118" w:rsidRPr="0042134C" w:rsidRDefault="00071118" w:rsidP="002339EE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  <w:tr w:rsidR="00071118" w:rsidRPr="0042134C" w14:paraId="2674DB20" w14:textId="77777777" w:rsidTr="002339EE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CA31F" w14:textId="77777777" w:rsidR="00071118" w:rsidRPr="0042134C" w:rsidRDefault="00071118" w:rsidP="002339EE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2.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A8386" w14:textId="77777777" w:rsidR="00071118" w:rsidRPr="0042134C" w:rsidRDefault="00071118" w:rsidP="002339EE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48C6B" w14:textId="77777777" w:rsidR="00071118" w:rsidRPr="0042134C" w:rsidRDefault="00071118" w:rsidP="002339EE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B908E" w14:textId="77777777" w:rsidR="00071118" w:rsidRPr="0042134C" w:rsidRDefault="00071118" w:rsidP="002339EE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56D75" w14:textId="77777777" w:rsidR="00071118" w:rsidRPr="0042134C" w:rsidRDefault="00071118" w:rsidP="002339EE">
            <w:pPr>
              <w:rPr>
                <w:rFonts w:cs="Arial"/>
                <w:szCs w:val="22"/>
                <w:lang w:val="cs-CZ"/>
              </w:rPr>
            </w:pPr>
          </w:p>
        </w:tc>
      </w:tr>
      <w:tr w:rsidR="00071118" w:rsidRPr="0042134C" w14:paraId="74A0A19F" w14:textId="77777777" w:rsidTr="002339EE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72840" w14:textId="77777777" w:rsidR="00071118" w:rsidRPr="0042134C" w:rsidRDefault="00071118" w:rsidP="002339EE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FFFB" w14:textId="77777777" w:rsidR="00071118" w:rsidRPr="0042134C" w:rsidRDefault="00071118" w:rsidP="002339EE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C2D34" w14:textId="77777777" w:rsidR="00071118" w:rsidRPr="0042134C" w:rsidRDefault="00071118" w:rsidP="002339EE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F08BE" w14:textId="77777777" w:rsidR="00071118" w:rsidRPr="0042134C" w:rsidRDefault="00071118" w:rsidP="002339EE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100 1:2000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F4D98" w14:textId="77777777" w:rsidR="00071118" w:rsidRPr="0042134C" w:rsidRDefault="00071118" w:rsidP="002339EE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</w:tbl>
    <w:p w14:paraId="5165560F" w14:textId="77777777" w:rsidR="00071118" w:rsidRPr="0042134C" w:rsidRDefault="00071118" w:rsidP="00071118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071118" w:rsidRPr="0042134C" w14:paraId="11277A3F" w14:textId="77777777" w:rsidTr="002339EE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A35CAF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071118" w:rsidRPr="0042134C" w14:paraId="4EBCEDC7" w14:textId="77777777" w:rsidTr="002339EE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89801B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44EA5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9EAAF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071118" w:rsidRPr="0042134C" w14:paraId="1C33661E" w14:textId="77777777" w:rsidTr="002339EE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AB998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ECEF0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45BB68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071118" w:rsidRPr="0042134C" w14:paraId="738D8846" w14:textId="77777777" w:rsidTr="002339EE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E13E7F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797C8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6A10F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071118" w:rsidRPr="0042134C" w14:paraId="636CDF00" w14:textId="77777777" w:rsidTr="002339EE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B1DEBE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AD580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D4500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071118" w:rsidRPr="0042134C" w14:paraId="75D79CEC" w14:textId="77777777" w:rsidTr="002339EE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3E036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AD4FF6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149C2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071118" w:rsidRPr="0042134C" w14:paraId="71AEA38B" w14:textId="77777777" w:rsidTr="002339EE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BF6E7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BEEC9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745A08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071118" w:rsidRPr="0042134C" w14:paraId="6651E893" w14:textId="77777777" w:rsidTr="002339EE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C50601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42D9A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D6539A" w14:textId="77777777" w:rsidR="00071118" w:rsidRPr="0042134C" w:rsidRDefault="00071118" w:rsidP="002339EE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F5440FE" w14:textId="77777777" w:rsidR="00071118" w:rsidRPr="0042134C" w:rsidRDefault="00071118" w:rsidP="00071118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pacing w:val="-1"/>
          <w:szCs w:val="22"/>
          <w:lang w:eastAsia="en-US"/>
        </w:rPr>
        <w:t>Poznámka</w:t>
      </w:r>
      <w:r w:rsidRPr="0042134C">
        <w:rPr>
          <w:rFonts w:eastAsia="Calibri" w:cs="Arial"/>
          <w:szCs w:val="22"/>
          <w:lang w:eastAsia="en-US"/>
        </w:rPr>
        <w:t>:</w:t>
      </w:r>
      <w:r w:rsidRPr="0042134C">
        <w:rPr>
          <w:rFonts w:eastAsia="Calibri" w:cs="Arial"/>
          <w:szCs w:val="22"/>
          <w:lang w:eastAsia="en-US"/>
        </w:rPr>
        <w:tab/>
      </w:r>
      <w:r w:rsidRPr="0042134C">
        <w:rPr>
          <w:rFonts w:eastAsia="Calibri" w:cs="Arial"/>
          <w:spacing w:val="-1"/>
          <w:szCs w:val="22"/>
          <w:lang w:eastAsia="en-US"/>
        </w:rPr>
        <w:t>Součástí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podkladů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 xml:space="preserve">musí </w:t>
      </w:r>
      <w:r w:rsidRPr="0042134C">
        <w:rPr>
          <w:rFonts w:eastAsia="Calibri" w:cs="Arial"/>
          <w:spacing w:val="-1"/>
          <w:szCs w:val="22"/>
          <w:lang w:eastAsia="en-US"/>
        </w:rPr>
        <w:t>být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informace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o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42134C">
        <w:rPr>
          <w:rFonts w:eastAsia="Calibri" w:cs="Arial"/>
          <w:spacing w:val="-2"/>
          <w:szCs w:val="22"/>
          <w:lang w:eastAsia="en-US"/>
        </w:rPr>
        <w:t>zájmů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42134C">
        <w:rPr>
          <w:rFonts w:eastAsia="Calibri" w:cs="Arial"/>
          <w:spacing w:val="6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právními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předpisy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2"/>
          <w:szCs w:val="22"/>
          <w:lang w:eastAsia="en-US"/>
        </w:rPr>
        <w:t>předané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0E4E3834" w14:textId="77777777" w:rsidR="00071118" w:rsidRPr="0042134C" w:rsidRDefault="00071118" w:rsidP="00071118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Poznámka:</w:t>
      </w:r>
    </w:p>
    <w:p w14:paraId="69CED3F7" w14:textId="77777777" w:rsidR="00071118" w:rsidRPr="0042134C" w:rsidRDefault="00071118" w:rsidP="00071118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3EA6A9F6" w14:textId="77777777" w:rsidR="00071118" w:rsidRPr="0042134C" w:rsidRDefault="00071118" w:rsidP="00071118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1AD3062E" w14:textId="77777777" w:rsidR="00071118" w:rsidRPr="0042134C" w:rsidRDefault="00071118" w:rsidP="00071118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2CA0D4F3" w14:textId="77777777" w:rsidR="00071118" w:rsidRPr="0042134C" w:rsidRDefault="00071118" w:rsidP="00071118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11637A2" w14:textId="77777777" w:rsidR="00071118" w:rsidRPr="0042134C" w:rsidRDefault="00071118" w:rsidP="00071118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soupravám.</w:t>
      </w:r>
    </w:p>
    <w:p w14:paraId="3C611506" w14:textId="77777777" w:rsidR="00071118" w:rsidRPr="0042134C" w:rsidRDefault="00071118" w:rsidP="00071118">
      <w:pPr>
        <w:widowControl w:val="0"/>
        <w:numPr>
          <w:ilvl w:val="1"/>
          <w:numId w:val="4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základě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42134C">
        <w:rPr>
          <w:rFonts w:eastAsia="Calibri" w:cs="Arial"/>
          <w:szCs w:val="22"/>
          <w:lang w:eastAsia="en-US"/>
        </w:rPr>
        <w:t>jsou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zařazeny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podle</w:t>
      </w:r>
      <w:r w:rsidRPr="0042134C">
        <w:rPr>
          <w:rFonts w:eastAsia="Calibri" w:cs="Arial"/>
          <w:spacing w:val="4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použitelnosti:</w:t>
      </w:r>
    </w:p>
    <w:p w14:paraId="7370527B" w14:textId="77777777" w:rsidR="00071118" w:rsidRPr="0042134C" w:rsidRDefault="00071118" w:rsidP="00071118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nevhodné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pro výstavbu</w:t>
      </w:r>
    </w:p>
    <w:p w14:paraId="37192794" w14:textId="77777777" w:rsidR="00071118" w:rsidRPr="0042134C" w:rsidRDefault="00071118" w:rsidP="00071118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násypů</w:t>
      </w:r>
    </w:p>
    <w:p w14:paraId="5B102C02" w14:textId="77777777" w:rsidR="00071118" w:rsidRPr="0042134C" w:rsidRDefault="00071118" w:rsidP="00071118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aktivní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zóny vozovky</w:t>
      </w:r>
    </w:p>
    <w:p w14:paraId="1675415D" w14:textId="77777777" w:rsidR="00071118" w:rsidRPr="0042134C" w:rsidRDefault="00071118" w:rsidP="00071118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stabilizovaných podkladů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vozovky</w:t>
      </w:r>
    </w:p>
    <w:p w14:paraId="2B595132" w14:textId="77777777" w:rsidR="00071118" w:rsidRPr="0042134C" w:rsidRDefault="00071118" w:rsidP="00071118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sanačního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charakteru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podloží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násypů.</w:t>
      </w:r>
    </w:p>
    <w:p w14:paraId="1C8CBEC9" w14:textId="77777777" w:rsidR="00071118" w:rsidRPr="0042134C" w:rsidRDefault="00071118" w:rsidP="00071118">
      <w:pPr>
        <w:widowControl w:val="0"/>
        <w:numPr>
          <w:ilvl w:val="1"/>
          <w:numId w:val="4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V </w:t>
      </w:r>
      <w:r w:rsidRPr="0042134C">
        <w:rPr>
          <w:rFonts w:eastAsia="Calibri" w:cs="Arial"/>
          <w:spacing w:val="-1"/>
          <w:szCs w:val="22"/>
          <w:lang w:eastAsia="en-US"/>
        </w:rPr>
        <w:t>místech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stavebních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objektů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je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nutné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odebrat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vzorky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podzemní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vody</w:t>
      </w:r>
      <w:r w:rsidRPr="0042134C">
        <w:rPr>
          <w:rFonts w:eastAsia="Calibri" w:cs="Arial"/>
          <w:spacing w:val="2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účelem</w:t>
      </w:r>
      <w:r w:rsidRPr="0042134C">
        <w:rPr>
          <w:rFonts w:eastAsia="Calibri" w:cs="Arial"/>
          <w:spacing w:val="2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stanovení</w:t>
      </w:r>
      <w:r w:rsidRPr="0042134C">
        <w:rPr>
          <w:rFonts w:eastAsia="Calibri" w:cs="Arial"/>
          <w:spacing w:val="5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chemické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agresivity prostředí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beton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dle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8" w:name="_Hlk157077642"/>
      <w:r w:rsidRPr="0042134C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8"/>
    </w:p>
    <w:p w14:paraId="5E7FF3C5" w14:textId="77777777" w:rsidR="00071118" w:rsidRDefault="00071118" w:rsidP="00071118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p w14:paraId="6DB7A2BB" w14:textId="77777777" w:rsidR="00071118" w:rsidRDefault="00071118" w:rsidP="00071118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p w14:paraId="38EADBCA" w14:textId="77777777" w:rsidR="00071118" w:rsidRPr="0042134C" w:rsidRDefault="00071118" w:rsidP="00071118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071118" w:rsidRPr="0042134C" w14:paraId="5AE44191" w14:textId="77777777" w:rsidTr="002339EE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EB7F7" w14:textId="77777777" w:rsidR="00071118" w:rsidRPr="0042134C" w:rsidRDefault="00071118" w:rsidP="002339EE">
            <w:pPr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zCs w:val="22"/>
                <w:lang w:val="cs-CZ"/>
              </w:rPr>
              <w:t>o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071118" w:rsidRPr="0042134C" w14:paraId="65A6D834" w14:textId="77777777" w:rsidTr="002339EE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4326B" w14:textId="77777777" w:rsidR="00071118" w:rsidRPr="0042134C" w:rsidRDefault="00071118" w:rsidP="002339EE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EE512" w14:textId="77777777" w:rsidR="00071118" w:rsidRPr="0042134C" w:rsidRDefault="00071118" w:rsidP="002339EE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dotčeném okolí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trasy.</w:t>
            </w:r>
          </w:p>
        </w:tc>
      </w:tr>
      <w:tr w:rsidR="00071118" w:rsidRPr="0042134C" w14:paraId="147EDB86" w14:textId="77777777" w:rsidTr="002339EE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12C9D" w14:textId="77777777" w:rsidR="00071118" w:rsidRPr="0042134C" w:rsidRDefault="00071118" w:rsidP="002339EE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96831" w14:textId="77777777" w:rsidR="00071118" w:rsidRPr="0042134C" w:rsidRDefault="00071118" w:rsidP="002339EE">
            <w:pPr>
              <w:ind w:left="102" w:right="84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42134C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42134C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071118" w:rsidRPr="0042134C" w14:paraId="34064A4B" w14:textId="77777777" w:rsidTr="002339EE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84E3D" w14:textId="77777777" w:rsidR="00071118" w:rsidRPr="0042134C" w:rsidRDefault="00071118" w:rsidP="002339EE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E5A97" w14:textId="77777777" w:rsidR="00071118" w:rsidRPr="0042134C" w:rsidRDefault="00071118" w:rsidP="002339EE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nepříznivých území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návrhem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změně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</w:t>
            </w:r>
          </w:p>
        </w:tc>
      </w:tr>
      <w:tr w:rsidR="00071118" w:rsidRPr="0042134C" w14:paraId="4F39BF1A" w14:textId="77777777" w:rsidTr="002339EE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CE766" w14:textId="77777777" w:rsidR="00071118" w:rsidRPr="0042134C" w:rsidRDefault="00071118" w:rsidP="002339EE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63130" w14:textId="77777777" w:rsidR="00071118" w:rsidRPr="0042134C" w:rsidRDefault="00071118" w:rsidP="002339EE">
            <w:pPr>
              <w:ind w:left="102" w:right="893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42134C">
              <w:rPr>
                <w:rFonts w:cs="Arial"/>
                <w:szCs w:val="22"/>
                <w:lang w:val="cs-CZ"/>
              </w:rPr>
              <w:t>z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trasy jako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73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6133)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jako</w:t>
            </w:r>
            <w:r w:rsidRPr="0042134C">
              <w:rPr>
                <w:rFonts w:cs="Arial"/>
                <w:spacing w:val="4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konstrukčního materiálu,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požadavků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zadavatele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071118" w:rsidRPr="0042134C" w14:paraId="55A1A8EE" w14:textId="77777777" w:rsidTr="002339EE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518EA" w14:textId="77777777" w:rsidR="00071118" w:rsidRPr="0042134C" w:rsidRDefault="00071118" w:rsidP="002339EE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9CC5B" w14:textId="77777777" w:rsidR="00071118" w:rsidRPr="0042134C" w:rsidRDefault="00071118" w:rsidP="002339EE">
            <w:pPr>
              <w:ind w:left="102" w:right="107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ČSN 73 6133 do </w:t>
            </w:r>
            <w:r w:rsidRPr="0042134C">
              <w:rPr>
                <w:rFonts w:cs="Arial"/>
                <w:szCs w:val="22"/>
                <w:lang w:val="cs-CZ"/>
              </w:rPr>
              <w:t>3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tříd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 kategorií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smluvní</w:t>
            </w:r>
            <w:r w:rsidRPr="0042134C">
              <w:rPr>
                <w:rFonts w:cs="Arial"/>
                <w:spacing w:val="5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dohody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objednatelem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071118" w:rsidRPr="0042134C" w14:paraId="5125F37C" w14:textId="77777777" w:rsidTr="002339EE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AA58D" w14:textId="77777777" w:rsidR="00071118" w:rsidRPr="0042134C" w:rsidRDefault="00071118" w:rsidP="002339EE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DEC10" w14:textId="77777777" w:rsidR="00071118" w:rsidRPr="0042134C" w:rsidRDefault="00071118" w:rsidP="002339EE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Zatřídění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hornin podle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vrtatelnosti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 vrty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hlubinné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TP76</w:t>
            </w:r>
          </w:p>
        </w:tc>
      </w:tr>
      <w:tr w:rsidR="00071118" w:rsidRPr="0042134C" w14:paraId="6FAC77C2" w14:textId="77777777" w:rsidTr="002339EE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AB570" w14:textId="77777777" w:rsidR="00071118" w:rsidRPr="0042134C" w:rsidRDefault="00071118" w:rsidP="002339EE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F57EA" w14:textId="77777777" w:rsidR="00071118" w:rsidRPr="0042134C" w:rsidRDefault="00071118" w:rsidP="002339EE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a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071118" w:rsidRPr="0042134C" w14:paraId="5EF33A75" w14:textId="77777777" w:rsidTr="002339EE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B3FD1" w14:textId="77777777" w:rsidR="00071118" w:rsidRPr="0042134C" w:rsidRDefault="00071118" w:rsidP="002339EE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15F6" w14:textId="77777777" w:rsidR="00071118" w:rsidRPr="0042134C" w:rsidRDefault="00071118" w:rsidP="002339EE">
            <w:pPr>
              <w:ind w:left="102" w:right="1205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42134C">
              <w:rPr>
                <w:rFonts w:cs="Arial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071118" w:rsidRPr="0042134C" w14:paraId="61E5C859" w14:textId="77777777" w:rsidTr="002339EE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68E45" w14:textId="77777777" w:rsidR="00071118" w:rsidRPr="0042134C" w:rsidRDefault="00071118" w:rsidP="002339EE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CC45B" w14:textId="77777777" w:rsidR="00071118" w:rsidRPr="0042134C" w:rsidRDefault="00071118" w:rsidP="002339EE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42134C">
              <w:rPr>
                <w:rFonts w:cs="Arial"/>
                <w:szCs w:val="22"/>
                <w:lang w:val="cs-CZ"/>
              </w:rPr>
              <w:t xml:space="preserve"> a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budoucího provozu komunikace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zCs w:val="22"/>
                <w:lang w:val="cs-CZ"/>
              </w:rPr>
              <w:t xml:space="preserve"> její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–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zejména</w:t>
            </w:r>
            <w:r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s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vydatnost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vodních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zdrojů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kvalitu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jímané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vody.</w:t>
            </w:r>
            <w:r w:rsidRPr="0042134C">
              <w:rPr>
                <w:rFonts w:cs="Arial"/>
                <w:szCs w:val="22"/>
                <w:lang w:val="cs-CZ"/>
              </w:rPr>
              <w:t xml:space="preserve"> V</w:t>
            </w:r>
            <w:r>
              <w:rPr>
                <w:rFonts w:cs="Arial"/>
                <w:szCs w:val="22"/>
                <w:lang w:val="cs-CZ"/>
              </w:rPr>
              <w:t> 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případě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zjištění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negativního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dopadu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42134C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vzniklé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situace,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42134C">
              <w:rPr>
                <w:rFonts w:cs="Arial"/>
                <w:spacing w:val="6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náhradních zdrojů.</w:t>
            </w:r>
          </w:p>
        </w:tc>
      </w:tr>
      <w:tr w:rsidR="00071118" w:rsidRPr="0042134C" w14:paraId="4FBD6F8F" w14:textId="77777777" w:rsidTr="002339EE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3F0BF" w14:textId="77777777" w:rsidR="00071118" w:rsidRPr="0042134C" w:rsidRDefault="00071118" w:rsidP="002339EE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7B73E" w14:textId="77777777" w:rsidR="00071118" w:rsidRPr="0042134C" w:rsidRDefault="00071118" w:rsidP="002339EE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provozu 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stavby.</w:t>
            </w:r>
          </w:p>
        </w:tc>
      </w:tr>
      <w:tr w:rsidR="00071118" w:rsidRPr="0042134C" w14:paraId="06D91F0E" w14:textId="77777777" w:rsidTr="002339EE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D96F8" w14:textId="77777777" w:rsidR="00071118" w:rsidRPr="0042134C" w:rsidRDefault="00071118" w:rsidP="002339EE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56FA6" w14:textId="77777777" w:rsidR="00071118" w:rsidRPr="0042134C" w:rsidRDefault="00071118" w:rsidP="002339EE">
            <w:pPr>
              <w:spacing w:line="264" w:lineRule="exact"/>
              <w:ind w:left="102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52891734" w14:textId="77777777" w:rsidR="00071118" w:rsidRDefault="00071118" w:rsidP="00071118">
      <w:pPr>
        <w:rPr>
          <w:rFonts w:cs="Arial"/>
          <w:b/>
          <w:szCs w:val="22"/>
        </w:rPr>
      </w:pPr>
    </w:p>
    <w:p w14:paraId="704C0BCA" w14:textId="77777777" w:rsidR="00071118" w:rsidRDefault="00071118" w:rsidP="00071118">
      <w:pPr>
        <w:rPr>
          <w:rFonts w:cs="Arial"/>
          <w:b/>
          <w:szCs w:val="22"/>
        </w:rPr>
      </w:pPr>
    </w:p>
    <w:p w14:paraId="306D45C9" w14:textId="77777777" w:rsidR="00071118" w:rsidRDefault="00071118" w:rsidP="00071118">
      <w:pPr>
        <w:rPr>
          <w:rFonts w:cs="Arial"/>
          <w:b/>
          <w:szCs w:val="22"/>
        </w:rPr>
      </w:pPr>
    </w:p>
    <w:p w14:paraId="6B1AFE2B" w14:textId="77777777" w:rsidR="00071118" w:rsidRDefault="00071118" w:rsidP="00071118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0595A2C6" w14:textId="77777777" w:rsidR="00071118" w:rsidRPr="000D7DF1" w:rsidRDefault="00071118" w:rsidP="002E58E1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lastRenderedPageBreak/>
        <w:t>2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. 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58922FD0" w14:textId="77777777" w:rsidR="00071118" w:rsidRPr="000D7DF1" w:rsidRDefault="00071118" w:rsidP="00071118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B412D01" w14:textId="77777777" w:rsidR="00071118" w:rsidRPr="000D7DF1" w:rsidRDefault="00071118" w:rsidP="00071118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0E687587" w14:textId="77777777" w:rsidR="00071118" w:rsidRPr="000D7DF1" w:rsidRDefault="00071118" w:rsidP="00071118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071118" w:rsidRPr="000D7DF1" w14:paraId="66B87026" w14:textId="77777777" w:rsidTr="002339EE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180C0" w14:textId="77777777" w:rsidR="00071118" w:rsidRPr="000D7DF1" w:rsidRDefault="00071118" w:rsidP="002339EE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5353F" w14:textId="77777777" w:rsidR="00071118" w:rsidRPr="000D7DF1" w:rsidRDefault="00071118" w:rsidP="002339EE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071118" w:rsidRPr="000D7DF1" w14:paraId="072D94B9" w14:textId="77777777" w:rsidTr="002339EE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35FD5" w14:textId="77777777" w:rsidR="00071118" w:rsidRPr="000D7DF1" w:rsidRDefault="00071118" w:rsidP="002339EE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05C27" w14:textId="77777777" w:rsidR="00071118" w:rsidRPr="000D7DF1" w:rsidRDefault="00071118" w:rsidP="002339EE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BFB9E" w14:textId="77777777" w:rsidR="00071118" w:rsidRPr="000D7DF1" w:rsidRDefault="00071118" w:rsidP="002339EE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09FC1" w14:textId="77777777" w:rsidR="00071118" w:rsidRPr="000D7DF1" w:rsidRDefault="00071118" w:rsidP="002339EE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DBAA2" w14:textId="77777777" w:rsidR="00071118" w:rsidRPr="000D7DF1" w:rsidRDefault="00071118" w:rsidP="002339EE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071118" w:rsidRPr="000D7DF1" w14:paraId="154E5DF4" w14:textId="77777777" w:rsidTr="002339EE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F35B3" w14:textId="77777777" w:rsidR="00071118" w:rsidRPr="000D7DF1" w:rsidRDefault="00071118" w:rsidP="002339EE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C1295" w14:textId="77777777" w:rsidR="00071118" w:rsidRPr="000D7DF1" w:rsidRDefault="00071118" w:rsidP="002339EE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1B007" w14:textId="77777777" w:rsidR="00071118" w:rsidRPr="000D7DF1" w:rsidRDefault="00071118" w:rsidP="002339EE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C479" w14:textId="77777777" w:rsidR="00071118" w:rsidRPr="000D7DF1" w:rsidRDefault="00071118" w:rsidP="002339EE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03E2F" w14:textId="77777777" w:rsidR="00071118" w:rsidRPr="000D7DF1" w:rsidRDefault="00071118" w:rsidP="002339EE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071118" w:rsidRPr="000D7DF1" w14:paraId="4DE5BE60" w14:textId="77777777" w:rsidTr="002339EE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71B0D" w14:textId="77777777" w:rsidR="00071118" w:rsidRPr="000D7DF1" w:rsidRDefault="00071118" w:rsidP="002339EE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5B184" w14:textId="77777777" w:rsidR="00071118" w:rsidRPr="000D7DF1" w:rsidRDefault="00071118" w:rsidP="002339EE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7EF17" w14:textId="77777777" w:rsidR="00071118" w:rsidRPr="000D7DF1" w:rsidRDefault="00071118" w:rsidP="002339EE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C32E6" w14:textId="77777777" w:rsidR="00071118" w:rsidRPr="000D7DF1" w:rsidRDefault="00071118" w:rsidP="002339EE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990D2" w14:textId="77777777" w:rsidR="00071118" w:rsidRPr="000D7DF1" w:rsidRDefault="00071118" w:rsidP="002339EE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071118" w:rsidRPr="000D7DF1" w14:paraId="5455C2F2" w14:textId="77777777" w:rsidTr="002339EE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54CE9" w14:textId="77777777" w:rsidR="00071118" w:rsidRPr="000D7DF1" w:rsidRDefault="00071118" w:rsidP="002339EE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42691" w14:textId="77777777" w:rsidR="00071118" w:rsidRPr="000D7DF1" w:rsidRDefault="00071118" w:rsidP="002339EE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84AB1" w14:textId="77777777" w:rsidR="00071118" w:rsidRPr="000D7DF1" w:rsidRDefault="00071118" w:rsidP="002339EE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633BE" w14:textId="77777777" w:rsidR="00071118" w:rsidRPr="000D7DF1" w:rsidRDefault="00071118" w:rsidP="002339EE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BED91" w14:textId="77777777" w:rsidR="00071118" w:rsidRPr="000D7DF1" w:rsidRDefault="00071118" w:rsidP="002339EE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79248DA2" w14:textId="77777777" w:rsidR="00071118" w:rsidRPr="00357E8B" w:rsidRDefault="00071118" w:rsidP="00071118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0A5A8A3F" w14:textId="77777777" w:rsidR="00071118" w:rsidRPr="000D7DF1" w:rsidRDefault="00071118" w:rsidP="00071118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4E76593E" w14:textId="77777777" w:rsidR="00071118" w:rsidRDefault="00071118" w:rsidP="00071118">
      <w:pPr>
        <w:rPr>
          <w:rFonts w:eastAsia="Calibri" w:cs="Arial"/>
          <w:b/>
          <w:szCs w:val="22"/>
          <w:lang w:eastAsia="en-US"/>
        </w:rPr>
      </w:pPr>
    </w:p>
    <w:p w14:paraId="2D4A8EDE" w14:textId="77777777" w:rsidR="00071118" w:rsidRPr="000D7DF1" w:rsidRDefault="00071118" w:rsidP="00071118">
      <w:pPr>
        <w:framePr w:w="10679" w:h="5427" w:hRule="exact" w:wrap="notBeside" w:vAnchor="text" w:hAnchor="page" w:x="623" w:y="150"/>
        <w:spacing w:after="60"/>
        <w:ind w:left="709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071118" w:rsidRPr="000D7DF1" w14:paraId="5F3B3683" w14:textId="77777777" w:rsidTr="002339EE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57B158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071118" w:rsidRPr="000D7DF1" w14:paraId="404E9E66" w14:textId="77777777" w:rsidTr="002339EE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72C9B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74187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99E67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071118" w:rsidRPr="000D7DF1" w14:paraId="2EF7A78F" w14:textId="77777777" w:rsidTr="002339EE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F85C0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AD04C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5BA45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071118" w:rsidRPr="000D7DF1" w14:paraId="45B2B46C" w14:textId="77777777" w:rsidTr="002339EE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3DF28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4E2F0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2F020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071118" w:rsidRPr="000D7DF1" w14:paraId="22847420" w14:textId="77777777" w:rsidTr="002339EE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060EF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39887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F3581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071118" w:rsidRPr="000D7DF1" w14:paraId="4EF68F7F" w14:textId="77777777" w:rsidTr="002339EE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7B66F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E8CBF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A8614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071118" w:rsidRPr="000D7DF1" w14:paraId="2732B212" w14:textId="77777777" w:rsidTr="002339EE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BD9FE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6E3D3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F0DD7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071118" w:rsidRPr="000D7DF1" w14:paraId="7F1C0DC2" w14:textId="77777777" w:rsidTr="002339EE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62285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C73B2F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363F03" w14:textId="77777777" w:rsidR="00071118" w:rsidRPr="000D7DF1" w:rsidRDefault="00071118" w:rsidP="002339EE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7248CA1A" w14:textId="77777777" w:rsidR="00071118" w:rsidRDefault="00071118" w:rsidP="00071118">
      <w:pPr>
        <w:rPr>
          <w:rFonts w:eastAsia="Calibri" w:cs="Arial"/>
          <w:b/>
          <w:szCs w:val="22"/>
          <w:lang w:eastAsia="en-US"/>
        </w:rPr>
      </w:pPr>
    </w:p>
    <w:p w14:paraId="6D7E46BF" w14:textId="77777777" w:rsidR="00071118" w:rsidRPr="000D7DF1" w:rsidRDefault="00071118" w:rsidP="00071118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206CFE9B" w14:textId="77777777" w:rsidR="00071118" w:rsidRPr="002A437D" w:rsidRDefault="00071118" w:rsidP="00071118">
      <w:pPr>
        <w:numPr>
          <w:ilvl w:val="0"/>
          <w:numId w:val="42"/>
        </w:numPr>
        <w:tabs>
          <w:tab w:val="left" w:pos="851"/>
        </w:tabs>
        <w:spacing w:before="41" w:after="0" w:line="275" w:lineRule="auto"/>
        <w:ind w:left="851" w:right="255"/>
        <w:contextualSpacing w:val="0"/>
        <w:rPr>
          <w:rFonts w:eastAsia="Calibri" w:cs="Arial"/>
          <w:spacing w:val="-2"/>
          <w:szCs w:val="22"/>
          <w:lang w:eastAsia="en-US"/>
        </w:rPr>
      </w:pPr>
      <w:r w:rsidRPr="002A437D">
        <w:rPr>
          <w:rFonts w:eastAsia="Calibri" w:cs="Arial"/>
          <w:spacing w:val="-2"/>
          <w:szCs w:val="22"/>
          <w:lang w:eastAsia="en-US"/>
        </w:rPr>
        <w:t>Výsledky technických prací doplnit dynamickými a statickými penetracemi za účelem upřesnění geotechnických vlastností zemin pod tělesem hráze případně v místě budoucího výpustního zařízení.</w:t>
      </w:r>
    </w:p>
    <w:p w14:paraId="10704578" w14:textId="77777777" w:rsidR="00071118" w:rsidRPr="002A437D" w:rsidRDefault="00071118" w:rsidP="00071118">
      <w:pPr>
        <w:numPr>
          <w:ilvl w:val="0"/>
          <w:numId w:val="42"/>
        </w:numPr>
        <w:tabs>
          <w:tab w:val="left" w:pos="851"/>
        </w:tabs>
        <w:spacing w:before="1" w:after="0"/>
        <w:ind w:left="851" w:right="253"/>
        <w:contextualSpacing w:val="0"/>
        <w:rPr>
          <w:rFonts w:eastAsia="Calibri" w:cs="Arial"/>
          <w:spacing w:val="-2"/>
          <w:szCs w:val="22"/>
          <w:lang w:eastAsia="en-US"/>
        </w:rPr>
      </w:pPr>
      <w:r w:rsidRPr="002A437D">
        <w:rPr>
          <w:rFonts w:eastAsia="Calibri" w:cs="Arial"/>
          <w:spacing w:val="-2"/>
          <w:szCs w:val="22"/>
          <w:lang w:eastAsia="en-US"/>
        </w:rPr>
        <w:t>Laboratorní zkoušky zemin, skalních a poloskalních hornin se provádí v rozsahu pro stanovení popisných vlastností jednotlivých typů zemin a k jejich zařazení do klasifikačního systému (ČSN 75 2410, ČSN 73 6133, ČSN ISO 14688-2,). Na základě provedených laboratorních rozborů zeminy zařadit podle použitelnosti podle parametrů:</w:t>
      </w:r>
    </w:p>
    <w:p w14:paraId="3E25D92C" w14:textId="77777777" w:rsidR="00071118" w:rsidRPr="008A7A7D" w:rsidRDefault="00071118" w:rsidP="00071118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4D0938E3" w14:textId="77777777" w:rsidR="00071118" w:rsidRPr="008A7A7D" w:rsidRDefault="00071118" w:rsidP="00071118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75D83660" w14:textId="77777777" w:rsidR="00071118" w:rsidRPr="008A7A7D" w:rsidRDefault="00071118" w:rsidP="00071118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2AAFFE2" w14:textId="77777777" w:rsidR="00071118" w:rsidRPr="008A7A7D" w:rsidRDefault="00071118" w:rsidP="00071118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75273014" w14:textId="77777777" w:rsidR="00071118" w:rsidRPr="008A7A7D" w:rsidRDefault="00071118" w:rsidP="00071118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7B6C6B32" w14:textId="77777777" w:rsidR="00071118" w:rsidRPr="008A7A7D" w:rsidRDefault="00071118" w:rsidP="00071118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lastRenderedPageBreak/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09595EB8" w14:textId="77777777" w:rsidR="00071118" w:rsidRPr="000D7DF1" w:rsidRDefault="00071118" w:rsidP="00071118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Proctor</w:t>
      </w:r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44936E91" w14:textId="77777777" w:rsidR="00071118" w:rsidRPr="000D7DF1" w:rsidRDefault="00071118" w:rsidP="00071118">
      <w:pPr>
        <w:numPr>
          <w:ilvl w:val="0"/>
          <w:numId w:val="42"/>
        </w:numPr>
        <w:tabs>
          <w:tab w:val="left" w:pos="851"/>
        </w:tabs>
        <w:spacing w:before="1" w:after="0"/>
        <w:ind w:left="851" w:right="253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67059394" w14:textId="77777777" w:rsidR="00071118" w:rsidRPr="000D7DF1" w:rsidRDefault="00071118" w:rsidP="00071118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071118" w:rsidRPr="000D7DF1" w14:paraId="5C35CF49" w14:textId="77777777" w:rsidTr="002339EE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B8BFA" w14:textId="77777777" w:rsidR="00071118" w:rsidRPr="000D7DF1" w:rsidRDefault="00071118" w:rsidP="002339EE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071118" w:rsidRPr="000D7DF1" w14:paraId="3143C0E3" w14:textId="77777777" w:rsidTr="002339EE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DF8B7" w14:textId="77777777" w:rsidR="00071118" w:rsidRPr="000D7DF1" w:rsidRDefault="00071118" w:rsidP="002339EE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B4C1E" w14:textId="77777777" w:rsidR="00071118" w:rsidRPr="000D7DF1" w:rsidRDefault="00071118" w:rsidP="002339EE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071118" w:rsidRPr="000D7DF1" w14:paraId="0D32DEFB" w14:textId="77777777" w:rsidTr="002339EE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BA1D4" w14:textId="77777777" w:rsidR="00071118" w:rsidRPr="000D7DF1" w:rsidRDefault="00071118" w:rsidP="002339EE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C01ED" w14:textId="77777777" w:rsidR="00071118" w:rsidRPr="000D7DF1" w:rsidRDefault="00071118" w:rsidP="002339EE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071118" w:rsidRPr="000D7DF1" w14:paraId="406913F8" w14:textId="77777777" w:rsidTr="002339EE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FCA7" w14:textId="77777777" w:rsidR="00071118" w:rsidRPr="000D7DF1" w:rsidRDefault="00071118" w:rsidP="002339EE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978B9" w14:textId="77777777" w:rsidR="00071118" w:rsidRPr="000D7DF1" w:rsidRDefault="00071118" w:rsidP="002339EE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071118" w:rsidRPr="000D7DF1" w14:paraId="58626CAE" w14:textId="77777777" w:rsidTr="002339EE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E4DE" w14:textId="77777777" w:rsidR="00071118" w:rsidRPr="000D7DF1" w:rsidRDefault="00071118" w:rsidP="002339EE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BE5FA" w14:textId="77777777" w:rsidR="00071118" w:rsidRPr="000D7DF1" w:rsidRDefault="00071118" w:rsidP="002339EE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071118" w:rsidRPr="000D7DF1" w14:paraId="34391321" w14:textId="77777777" w:rsidTr="002339EE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02647" w14:textId="77777777" w:rsidR="00071118" w:rsidRPr="000D7DF1" w:rsidRDefault="00071118" w:rsidP="002339EE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94E2E" w14:textId="77777777" w:rsidR="00071118" w:rsidRPr="000D7DF1" w:rsidRDefault="00071118" w:rsidP="002339EE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071118" w:rsidRPr="000D7DF1" w14:paraId="40E5D680" w14:textId="77777777" w:rsidTr="002339EE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F995B" w14:textId="77777777" w:rsidR="00071118" w:rsidRPr="000D7DF1" w:rsidRDefault="00071118" w:rsidP="002339EE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AECA8" w14:textId="77777777" w:rsidR="00071118" w:rsidRPr="000D7DF1" w:rsidRDefault="00071118" w:rsidP="002339EE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071118" w:rsidRPr="000D7DF1" w14:paraId="0CCF5715" w14:textId="77777777" w:rsidTr="002339EE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2D4CD" w14:textId="77777777" w:rsidR="00071118" w:rsidRPr="000D7DF1" w:rsidRDefault="00071118" w:rsidP="002339EE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A9052" w14:textId="77777777" w:rsidR="00071118" w:rsidRPr="000D7DF1" w:rsidRDefault="00071118" w:rsidP="002339EE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071118" w:rsidRPr="000D7DF1" w14:paraId="19AFE87E" w14:textId="77777777" w:rsidTr="002339EE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C8A70" w14:textId="77777777" w:rsidR="00071118" w:rsidRPr="000D7DF1" w:rsidRDefault="00071118" w:rsidP="002339EE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79AF1" w14:textId="77777777" w:rsidR="00071118" w:rsidRPr="000D7DF1" w:rsidRDefault="00071118" w:rsidP="002339EE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071118" w:rsidRPr="000D7DF1" w14:paraId="2ACB281F" w14:textId="77777777" w:rsidTr="002339EE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6F48E" w14:textId="77777777" w:rsidR="00071118" w:rsidRPr="000D7DF1" w:rsidRDefault="00071118" w:rsidP="002339EE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0A9B4" w14:textId="77777777" w:rsidR="00071118" w:rsidRPr="000D7DF1" w:rsidRDefault="00071118" w:rsidP="002339EE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071118" w:rsidRPr="000D7DF1" w14:paraId="479D1128" w14:textId="77777777" w:rsidTr="002339EE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EFCE9" w14:textId="77777777" w:rsidR="00071118" w:rsidRPr="000D7DF1" w:rsidRDefault="00071118" w:rsidP="002339EE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953B4" w14:textId="77777777" w:rsidR="00071118" w:rsidRPr="000D7DF1" w:rsidRDefault="00071118" w:rsidP="002339EE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6FA8139B" w14:textId="77777777" w:rsidR="00071118" w:rsidRDefault="00071118" w:rsidP="00071118">
      <w:pPr>
        <w:rPr>
          <w:rFonts w:cs="Arial"/>
          <w:b/>
          <w:szCs w:val="22"/>
        </w:rPr>
      </w:pPr>
    </w:p>
    <w:sectPr w:rsidR="00071118" w:rsidSect="005044BF"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1304" w:right="1134" w:bottom="130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83BA" w14:textId="23A702EA" w:rsidR="00F523A5" w:rsidRPr="00A12B48" w:rsidRDefault="00F523A5" w:rsidP="005044BF">
    <w:pPr>
      <w:spacing w:before="0" w:after="0" w:line="240" w:lineRule="auto"/>
      <w:jc w:val="left"/>
      <w:rPr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9D51" w14:textId="443B238D" w:rsidR="005044BF" w:rsidRPr="00005B9C" w:rsidRDefault="005044BF" w:rsidP="005044BF">
    <w:pPr>
      <w:spacing w:before="0" w:after="0" w:line="269" w:lineRule="auto"/>
      <w:contextualSpacing w:val="0"/>
      <w:jc w:val="left"/>
      <w:rPr>
        <w:sz w:val="18"/>
        <w:szCs w:val="20"/>
      </w:rPr>
    </w:pPr>
    <w:r w:rsidRPr="00005B9C">
      <w:rPr>
        <w:sz w:val="18"/>
        <w:szCs w:val="20"/>
      </w:rPr>
      <w:t>Příloha č. 4 – Výzvy k podání nabídky na veřejnou zakázku malého rozsahu</w:t>
    </w:r>
  </w:p>
  <w:p w14:paraId="3A89E67F" w14:textId="77777777" w:rsidR="005044BF" w:rsidRPr="00005B9C" w:rsidRDefault="005044BF" w:rsidP="005044BF">
    <w:pPr>
      <w:spacing w:before="0" w:after="0" w:line="269" w:lineRule="auto"/>
      <w:contextualSpacing w:val="0"/>
      <w:jc w:val="left"/>
      <w:rPr>
        <w:sz w:val="18"/>
        <w:szCs w:val="20"/>
      </w:rPr>
    </w:pP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>
      <w:rPr>
        <w:sz w:val="20"/>
        <w:szCs w:val="22"/>
      </w:rPr>
      <w:tab/>
    </w:r>
    <w:r w:rsidRPr="00005B9C">
      <w:rPr>
        <w:sz w:val="18"/>
        <w:szCs w:val="20"/>
      </w:rPr>
      <w:t xml:space="preserve">Č.j. objednatele: </w:t>
    </w:r>
  </w:p>
  <w:p w14:paraId="372832FA" w14:textId="30D015A6" w:rsidR="005044BF" w:rsidRPr="005044BF" w:rsidRDefault="005044BF" w:rsidP="005044BF">
    <w:pPr>
      <w:spacing w:before="0" w:after="0" w:line="269" w:lineRule="auto"/>
      <w:ind w:left="7146" w:firstLine="397"/>
      <w:contextualSpacing w:val="0"/>
      <w:jc w:val="left"/>
      <w:rPr>
        <w:sz w:val="20"/>
        <w:szCs w:val="22"/>
      </w:rPr>
    </w:pPr>
    <w:r w:rsidRPr="00005B9C">
      <w:rPr>
        <w:sz w:val="18"/>
        <w:szCs w:val="20"/>
      </w:rPr>
      <w:t>UID:</w:t>
    </w:r>
    <w:r w:rsidRPr="00F14CEE">
      <w:rPr>
        <w:sz w:val="20"/>
        <w:szCs w:val="22"/>
      </w:rPr>
      <w:tab/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2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94261274">
    <w:abstractNumId w:val="9"/>
  </w:num>
  <w:num w:numId="42" w16cid:durableId="923336899">
    <w:abstractNumId w:val="23"/>
  </w:num>
  <w:num w:numId="43" w16cid:durableId="108410764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118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5F3A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5F7C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0962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58E1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6174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6A78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044BF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0EA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6641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0390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5FF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0AA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D48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6616E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2B48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7229F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35C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260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67B1C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1F2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40ED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42B3"/>
    <w:rsid w:val="00E77656"/>
    <w:rsid w:val="00E80721"/>
    <w:rsid w:val="00E83434"/>
    <w:rsid w:val="00E85C03"/>
    <w:rsid w:val="00E9039A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4BF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711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4944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Telepovská Zuzana Ing.</cp:lastModifiedBy>
  <cp:revision>3</cp:revision>
  <cp:lastPrinted>2017-03-30T06:05:00Z</cp:lastPrinted>
  <dcterms:created xsi:type="dcterms:W3CDTF">2026-04-10T13:41:00Z</dcterms:created>
  <dcterms:modified xsi:type="dcterms:W3CDTF">2026-04-24T08:38:00Z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