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46816638" w:rsidR="00E0086F" w:rsidRPr="00ED6435" w:rsidRDefault="00156B3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K</w:t>
      </w:r>
      <w:r w:rsidR="00070577">
        <w:rPr>
          <w:rFonts w:ascii="Arial" w:hAnsi="Arial"/>
          <w:szCs w:val="22"/>
        </w:rPr>
        <w:t xml:space="preserve">Dodatek Č. </w:t>
      </w:r>
      <w:r w:rsidR="00103D56">
        <w:rPr>
          <w:rFonts w:ascii="Arial" w:hAnsi="Arial"/>
          <w:szCs w:val="22"/>
        </w:rPr>
        <w:t>4</w:t>
      </w:r>
      <w:r w:rsidR="00B82798">
        <w:rPr>
          <w:rFonts w:ascii="Arial" w:hAnsi="Arial"/>
          <w:szCs w:val="22"/>
        </w:rPr>
        <w:t xml:space="preserve"> ke smlově o dílo č. 586-2023-514205</w:t>
      </w:r>
    </w:p>
    <w:p w14:paraId="2B871BEE" w14:textId="0EF3F67C" w:rsidR="00E0086F" w:rsidRDefault="00646AE8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</w:t>
      </w:r>
      <w:r w:rsidR="00E0086F" w:rsidRPr="00ED6435">
        <w:rPr>
          <w:rFonts w:cs="Arial"/>
          <w:sz w:val="22"/>
        </w:rPr>
        <w:t>zavřen</w:t>
      </w:r>
      <w:r>
        <w:rPr>
          <w:rFonts w:cs="Arial"/>
          <w:sz w:val="22"/>
        </w:rPr>
        <w:t xml:space="preserve">ý níže uvedeného dne, měsíce a roku </w:t>
      </w:r>
      <w:r w:rsidR="00E0086F" w:rsidRPr="00ED6435">
        <w:rPr>
          <w:rFonts w:cs="Arial"/>
          <w:sz w:val="22"/>
        </w:rPr>
        <w:t>podle § 2586 a násl. zákona č. 89/2012 Sb., občanský zákoník, ve znění pozdějších předpisů („</w:t>
      </w:r>
      <w:r w:rsidR="0004011F" w:rsidRPr="00EE370C">
        <w:rPr>
          <w:rFonts w:cs="Arial"/>
          <w:b/>
          <w:bCs/>
          <w:sz w:val="22"/>
        </w:rPr>
        <w:t>Dodatek č. 4</w:t>
      </w:r>
      <w:r w:rsidR="00E0086F" w:rsidRPr="00ED6435">
        <w:rPr>
          <w:rFonts w:cs="Arial"/>
          <w:sz w:val="22"/>
        </w:rPr>
        <w:t>“)</w:t>
      </w:r>
    </w:p>
    <w:p w14:paraId="5569A15F" w14:textId="77777777" w:rsidR="002659F6" w:rsidRPr="00ED6435" w:rsidRDefault="002659F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F0B3F56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1518A">
        <w:rPr>
          <w:rFonts w:ascii="Arial" w:hAnsi="Arial" w:cs="Arial"/>
          <w:snapToGrid w:val="0"/>
        </w:rPr>
        <w:t>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61518A">
        <w:rPr>
          <w:rFonts w:ascii="Arial" w:hAnsi="Arial" w:cs="Arial"/>
          <w:snapToGrid w:val="0"/>
        </w:rPr>
        <w:t>Trutnov</w:t>
      </w:r>
      <w:r w:rsidRPr="00ED6435">
        <w:rPr>
          <w:rFonts w:ascii="Arial" w:hAnsi="Arial" w:cs="Arial"/>
          <w:snapToGrid w:val="0"/>
        </w:rPr>
        <w:t>, na adrese</w:t>
      </w:r>
      <w:r w:rsidR="006E3645">
        <w:rPr>
          <w:rFonts w:ascii="Arial" w:hAnsi="Arial" w:cs="Arial"/>
          <w:snapToGrid w:val="0"/>
        </w:rPr>
        <w:t xml:space="preserve"> </w:t>
      </w:r>
      <w:r w:rsidR="00F03F29">
        <w:rPr>
          <w:rFonts w:ascii="Arial" w:hAnsi="Arial" w:cs="Arial"/>
          <w:snapToGrid w:val="0"/>
        </w:rPr>
        <w:t>Horská 5, 541 01 Trutnov</w:t>
      </w:r>
      <w:r w:rsidRPr="00ED6435">
        <w:rPr>
          <w:rFonts w:ascii="Arial" w:hAnsi="Arial" w:cs="Arial"/>
        </w:rPr>
        <w:t xml:space="preserve"> </w:t>
      </w:r>
    </w:p>
    <w:p w14:paraId="2BB55C1B" w14:textId="7B8FF565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5671A">
        <w:rPr>
          <w:rFonts w:ascii="Arial" w:hAnsi="Arial" w:cs="Arial"/>
        </w:rPr>
        <w:t>Ing. Josef Kutina</w:t>
      </w:r>
      <w:r w:rsidR="00514912">
        <w:rPr>
          <w:rFonts w:ascii="Arial" w:hAnsi="Arial" w:cs="Arial"/>
        </w:rPr>
        <w:t>, vedoucí Pobočky Trutnov</w:t>
      </w:r>
    </w:p>
    <w:p w14:paraId="679B3B2B" w14:textId="7776FD16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14912">
        <w:rPr>
          <w:rFonts w:ascii="Arial" w:hAnsi="Arial" w:cs="Arial"/>
        </w:rPr>
        <w:t>Ing. Josef Kutina, vedoucí Pobočky Trutnov</w:t>
      </w:r>
    </w:p>
    <w:p w14:paraId="4939C5C6" w14:textId="488ECF13" w:rsidR="00E0086F" w:rsidRPr="00ED6435" w:rsidRDefault="00E0086F" w:rsidP="00EC129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327C30">
        <w:rPr>
          <w:rFonts w:ascii="Arial" w:hAnsi="Arial" w:cs="Arial"/>
          <w:snapToGrid w:val="0"/>
        </w:rPr>
        <w:t xml:space="preserve"> </w:t>
      </w:r>
      <w:r w:rsidR="000C64C2">
        <w:rPr>
          <w:rFonts w:ascii="Arial" w:hAnsi="Arial" w:cs="Arial"/>
          <w:snapToGrid w:val="0"/>
        </w:rPr>
        <w:t>Ing. Jaromír Plecháč</w:t>
      </w:r>
      <w:r w:rsidR="00327C30">
        <w:rPr>
          <w:rFonts w:ascii="Arial" w:hAnsi="Arial" w:cs="Arial"/>
          <w:snapToGrid w:val="0"/>
        </w:rPr>
        <w:t>, Pobočka Trutnov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E63906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E75894">
        <w:rPr>
          <w:rFonts w:ascii="Arial" w:hAnsi="Arial" w:cs="Arial"/>
          <w:snapToGrid w:val="0"/>
        </w:rPr>
        <w:t>+420</w:t>
      </w:r>
      <w:r w:rsidR="0013201A">
        <w:rPr>
          <w:rFonts w:ascii="Arial" w:hAnsi="Arial" w:cs="Arial"/>
          <w:snapToGrid w:val="0"/>
        </w:rPr>
        <w:t> 606 689 085</w:t>
      </w:r>
    </w:p>
    <w:p w14:paraId="073F5E87" w14:textId="79BD4E4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F3F83">
        <w:rPr>
          <w:rFonts w:ascii="Arial" w:hAnsi="Arial" w:cs="Arial"/>
          <w:snapToGrid w:val="0"/>
        </w:rPr>
        <w:t>trutnov.pk</w:t>
      </w:r>
      <w:r w:rsidR="00B93AF5" w:rsidRPr="00B93AF5">
        <w:rPr>
          <w:rFonts w:ascii="Arial" w:hAnsi="Arial" w:cs="Arial"/>
          <w:snapToGrid w:val="0"/>
        </w:rPr>
        <w:t>@</w:t>
      </w:r>
      <w:r w:rsidR="00B93AF5">
        <w:rPr>
          <w:rFonts w:ascii="Arial" w:hAnsi="Arial" w:cs="Arial"/>
          <w:snapToGrid w:val="0"/>
        </w:rPr>
        <w:t>spu</w:t>
      </w:r>
      <w:r w:rsidR="002F0327">
        <w:rPr>
          <w:rFonts w:ascii="Arial" w:hAnsi="Arial" w:cs="Arial"/>
          <w:snapToGrid w:val="0"/>
        </w:rPr>
        <w:t>.gov</w:t>
      </w:r>
      <w:r w:rsidR="00B93AF5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24901C8" w14:textId="77777777" w:rsidR="00AF1212" w:rsidRPr="001268AC" w:rsidRDefault="00AF1212" w:rsidP="00AF1212">
      <w:pPr>
        <w:numPr>
          <w:ilvl w:val="0"/>
          <w:numId w:val="14"/>
        </w:numPr>
        <w:spacing w:before="120" w:after="240"/>
        <w:ind w:left="567" w:hanging="567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575818B7" w14:textId="77777777" w:rsidR="00ED07D8" w:rsidRPr="001268AC" w:rsidRDefault="00E0086F" w:rsidP="00ED07D8">
      <w:pPr>
        <w:ind w:left="567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>se sídlem</w:t>
      </w:r>
      <w:r w:rsidR="00E200BB" w:rsidRPr="00E200BB">
        <w:rPr>
          <w:rFonts w:ascii="Arial" w:hAnsi="Arial" w:cs="Arial"/>
          <w:snapToGrid w:val="0"/>
        </w:rPr>
        <w:t xml:space="preserve"> </w:t>
      </w:r>
      <w:r w:rsidR="00E200BB" w:rsidRPr="001268AC">
        <w:rPr>
          <w:rFonts w:ascii="Arial" w:hAnsi="Arial" w:cs="Arial"/>
          <w:snapToGrid w:val="0"/>
        </w:rPr>
        <w:t>Masarykova 2462/55, 415 01, Teplice</w:t>
      </w:r>
      <w:r w:rsidRPr="00ED6435">
        <w:rPr>
          <w:rFonts w:ascii="Arial" w:hAnsi="Arial" w:cs="Arial"/>
          <w:snapToGrid w:val="0"/>
        </w:rPr>
        <w:t xml:space="preserve">, IČO: </w:t>
      </w:r>
      <w:r w:rsidR="008A27BB" w:rsidRPr="001268AC">
        <w:rPr>
          <w:rFonts w:ascii="Arial" w:hAnsi="Arial" w:cs="Arial"/>
          <w:snapToGrid w:val="0"/>
        </w:rPr>
        <w:t>27331083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ED07D8" w:rsidRPr="001268AC">
        <w:rPr>
          <w:rFonts w:ascii="Arial" w:hAnsi="Arial" w:cs="Arial"/>
          <w:snapToGrid w:val="0"/>
        </w:rPr>
        <w:t>Krajského soudu v Ústí nad Labem, oddíl C, vložka 24660</w:t>
      </w:r>
    </w:p>
    <w:p w14:paraId="5F89DDB9" w14:textId="59828F1A" w:rsidR="00E0086F" w:rsidRPr="00ED6435" w:rsidRDefault="00E0086F" w:rsidP="00EC1291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2A27CE">
        <w:rPr>
          <w:rFonts w:ascii="Arial" w:hAnsi="Arial" w:cs="Arial"/>
          <w:sz w:val="24"/>
          <w:szCs w:val="24"/>
        </w:rPr>
        <w:t>Tomáš Charvát, jednatel</w:t>
      </w:r>
    </w:p>
    <w:p w14:paraId="470BDDFE" w14:textId="6DDE9305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243978">
        <w:rPr>
          <w:rFonts w:ascii="Arial" w:hAnsi="Arial" w:cs="Arial"/>
          <w:sz w:val="24"/>
          <w:szCs w:val="24"/>
        </w:rPr>
        <w:t>xxxxxxxxxxxxxx</w:t>
      </w:r>
    </w:p>
    <w:p w14:paraId="2D5046AC" w14:textId="1EA20D12" w:rsidR="00E0086F" w:rsidRPr="00ED6435" w:rsidRDefault="00E0086F" w:rsidP="00EC1291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43978">
        <w:rPr>
          <w:rFonts w:ascii="Arial" w:hAnsi="Arial" w:cs="Arial"/>
          <w:sz w:val="24"/>
          <w:szCs w:val="24"/>
        </w:rPr>
        <w:t>xxxxxxxxxxxxx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D405B4" w14:textId="30A03864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EC3BF0">
        <w:rPr>
          <w:rFonts w:ascii="Arial" w:hAnsi="Arial" w:cs="Arial"/>
          <w:snapToGrid w:val="0"/>
        </w:rPr>
        <w:t>xxxxxxxxxx</w:t>
      </w:r>
    </w:p>
    <w:p w14:paraId="62EBB397" w14:textId="13A0C886" w:rsidR="00D4663A" w:rsidRPr="002F3AA9" w:rsidRDefault="00D4663A" w:rsidP="00D4663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EC3BF0">
        <w:rPr>
          <w:rFonts w:ascii="Arial" w:hAnsi="Arial" w:cs="Arial"/>
          <w:snapToGrid w:val="0"/>
        </w:rPr>
        <w:t>xxxxxxxxxxxxx</w:t>
      </w:r>
    </w:p>
    <w:p w14:paraId="4D33269C" w14:textId="033403AD" w:rsidR="00D4663A" w:rsidRDefault="00D4663A" w:rsidP="00D466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="008409BC">
        <w:rPr>
          <w:rFonts w:ascii="Arial" w:hAnsi="Arial" w:cs="Arial"/>
          <w:sz w:val="24"/>
          <w:szCs w:val="24"/>
        </w:rPr>
        <w:t>j39b</w:t>
      </w:r>
      <w:r w:rsidR="003B0597">
        <w:rPr>
          <w:rFonts w:ascii="Arial" w:hAnsi="Arial" w:cs="Arial"/>
          <w:sz w:val="24"/>
          <w:szCs w:val="24"/>
        </w:rPr>
        <w:t>3sj</w:t>
      </w:r>
    </w:p>
    <w:p w14:paraId="10A6AC14" w14:textId="77777777" w:rsidR="00D4663A" w:rsidRDefault="00D4663A" w:rsidP="00D4663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</w:rPr>
      </w:pPr>
    </w:p>
    <w:p w14:paraId="56501169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58B8D245" w14:textId="77777777" w:rsidR="00A861AA" w:rsidRPr="002F3AA9" w:rsidRDefault="00A861AA" w:rsidP="00A861AA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56774D6" w14:textId="77777777" w:rsidR="00A861AA" w:rsidRPr="00F45AC5" w:rsidRDefault="00A861AA" w:rsidP="00A861AA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483330C9" w14:textId="77777777" w:rsidR="00E0086F" w:rsidRPr="00ED6435" w:rsidRDefault="00E0086F" w:rsidP="00EC129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73C38A4C" w14:textId="39773244" w:rsidR="00E4792D" w:rsidRDefault="00E0086F" w:rsidP="00E4792D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EAAB720" w14:textId="77777777" w:rsidR="00707F9B" w:rsidRDefault="00707F9B" w:rsidP="00E4792D">
      <w:pPr>
        <w:spacing w:before="240" w:after="120"/>
        <w:ind w:left="567"/>
        <w:rPr>
          <w:rFonts w:ascii="Arial" w:hAnsi="Arial" w:cs="Arial"/>
        </w:rPr>
      </w:pPr>
    </w:p>
    <w:p w14:paraId="7E9FD4D4" w14:textId="77777777" w:rsidR="00D02021" w:rsidRDefault="00D02021" w:rsidP="003E4F27">
      <w:pPr>
        <w:rPr>
          <w:rFonts w:ascii="Arial" w:hAnsi="Arial" w:cs="Arial"/>
          <w:snapToGrid w:val="0"/>
        </w:rPr>
      </w:pPr>
    </w:p>
    <w:p w14:paraId="2065577A" w14:textId="61360612" w:rsidR="003E4F27" w:rsidRPr="00AD4C4E" w:rsidRDefault="00FC5F2A" w:rsidP="00AD4C4E">
      <w:pPr>
        <w:pStyle w:val="Odstavecseseznamem"/>
        <w:numPr>
          <w:ilvl w:val="0"/>
          <w:numId w:val="65"/>
        </w:numPr>
        <w:rPr>
          <w:rFonts w:ascii="Arial" w:hAnsi="Arial" w:cs="Arial"/>
          <w:b/>
          <w:bCs/>
          <w:snapToGrid w:val="0"/>
          <w:sz w:val="24"/>
          <w:szCs w:val="24"/>
        </w:rPr>
      </w:pPr>
      <w:r w:rsidRPr="00AD4C4E">
        <w:rPr>
          <w:rFonts w:ascii="Arial" w:hAnsi="Arial" w:cs="Arial"/>
          <w:b/>
          <w:bCs/>
          <w:snapToGrid w:val="0"/>
          <w:sz w:val="24"/>
          <w:szCs w:val="24"/>
        </w:rPr>
        <w:t>PREAMBULE</w:t>
      </w:r>
    </w:p>
    <w:p w14:paraId="0265C517" w14:textId="1A994ABB" w:rsidR="006F017F" w:rsidRDefault="00C412F3" w:rsidP="00EA6A28">
      <w:pPr>
        <w:rPr>
          <w:rFonts w:ascii="Arial" w:hAnsi="Arial"/>
        </w:rPr>
      </w:pPr>
      <w:r w:rsidRPr="00C412F3">
        <w:rPr>
          <w:rFonts w:ascii="Arial" w:hAnsi="Arial" w:cs="Arial"/>
          <w:snapToGrid w:val="0"/>
          <w:sz w:val="24"/>
          <w:szCs w:val="24"/>
        </w:rPr>
        <w:t>D</w:t>
      </w:r>
      <w:r>
        <w:rPr>
          <w:rFonts w:ascii="Arial" w:hAnsi="Arial" w:cs="Arial"/>
          <w:snapToGrid w:val="0"/>
          <w:sz w:val="24"/>
          <w:szCs w:val="24"/>
        </w:rPr>
        <w:t>ůvodem vyhotovení Dodatku č. 4 ke Smlouvě je</w:t>
      </w:r>
      <w:r w:rsidR="00726942">
        <w:rPr>
          <w:rFonts w:ascii="Arial" w:hAnsi="Arial" w:cs="Arial"/>
          <w:snapToGrid w:val="0"/>
          <w:sz w:val="24"/>
          <w:szCs w:val="24"/>
        </w:rPr>
        <w:t xml:space="preserve"> v so</w:t>
      </w:r>
      <w:r w:rsidR="00DE313F">
        <w:rPr>
          <w:rFonts w:ascii="Arial" w:hAnsi="Arial" w:cs="Arial"/>
          <w:snapToGrid w:val="0"/>
          <w:sz w:val="24"/>
          <w:szCs w:val="24"/>
        </w:rPr>
        <w:t>u</w:t>
      </w:r>
      <w:r w:rsidR="00726942">
        <w:rPr>
          <w:rFonts w:ascii="Arial" w:hAnsi="Arial" w:cs="Arial"/>
          <w:snapToGrid w:val="0"/>
          <w:sz w:val="24"/>
          <w:szCs w:val="24"/>
        </w:rPr>
        <w:t xml:space="preserve">ladu s ust. § 222 odst. </w:t>
      </w:r>
      <w:r w:rsidR="00B2138A">
        <w:rPr>
          <w:rFonts w:ascii="Arial" w:hAnsi="Arial" w:cs="Arial"/>
          <w:snapToGrid w:val="0"/>
          <w:sz w:val="24"/>
          <w:szCs w:val="24"/>
        </w:rPr>
        <w:t>6 zákona č.</w:t>
      </w:r>
      <w:r w:rsidR="00563057">
        <w:rPr>
          <w:rFonts w:ascii="Arial" w:hAnsi="Arial" w:cs="Arial"/>
          <w:snapToGrid w:val="0"/>
          <w:sz w:val="24"/>
          <w:szCs w:val="24"/>
        </w:rPr>
        <w:t> </w:t>
      </w:r>
      <w:r w:rsidR="00B2138A">
        <w:rPr>
          <w:rFonts w:ascii="Arial" w:hAnsi="Arial" w:cs="Arial"/>
          <w:snapToGrid w:val="0"/>
          <w:sz w:val="24"/>
          <w:szCs w:val="24"/>
        </w:rPr>
        <w:t>134/2016 Sb., o zadávání veřejných zakázek</w:t>
      </w:r>
      <w:r w:rsidR="00DF5DC0">
        <w:rPr>
          <w:rFonts w:ascii="Arial" w:hAnsi="Arial" w:cs="Arial"/>
          <w:snapToGrid w:val="0"/>
          <w:sz w:val="24"/>
          <w:szCs w:val="24"/>
        </w:rPr>
        <w:t>, ve znění pozdějších předpisů</w:t>
      </w:r>
      <w:r w:rsidR="004220A2">
        <w:rPr>
          <w:rFonts w:ascii="Arial" w:hAnsi="Arial" w:cs="Arial"/>
          <w:snapToGrid w:val="0"/>
          <w:sz w:val="24"/>
          <w:szCs w:val="24"/>
        </w:rPr>
        <w:t>,</w:t>
      </w:r>
      <w:r w:rsidR="00563057">
        <w:rPr>
          <w:rFonts w:ascii="Arial" w:hAnsi="Arial" w:cs="Arial"/>
          <w:snapToGrid w:val="0"/>
          <w:sz w:val="24"/>
          <w:szCs w:val="24"/>
        </w:rPr>
        <w:t xml:space="preserve"> </w:t>
      </w:r>
      <w:r w:rsidR="00812240">
        <w:rPr>
          <w:rFonts w:ascii="Arial" w:hAnsi="Arial" w:cs="Arial"/>
          <w:sz w:val="24"/>
          <w:szCs w:val="24"/>
        </w:rPr>
        <w:t xml:space="preserve">nepodstatná </w:t>
      </w:r>
      <w:r w:rsidR="00812240">
        <w:rPr>
          <w:rFonts w:ascii="Arial" w:hAnsi="Arial" w:cs="Arial"/>
          <w:sz w:val="24"/>
          <w:szCs w:val="24"/>
        </w:rPr>
        <w:lastRenderedPageBreak/>
        <w:t xml:space="preserve">změna závazku v počtu </w:t>
      </w:r>
      <w:r w:rsidR="002472CA">
        <w:rPr>
          <w:rFonts w:ascii="Arial" w:hAnsi="Arial" w:cs="Arial"/>
          <w:sz w:val="24"/>
          <w:szCs w:val="24"/>
        </w:rPr>
        <w:t xml:space="preserve">skutečně provedených měrných jednotek u dílčí části </w:t>
      </w:r>
      <w:r w:rsidR="00CD368D">
        <w:rPr>
          <w:rFonts w:ascii="Arial" w:hAnsi="Arial" w:cs="Arial"/>
          <w:sz w:val="24"/>
          <w:szCs w:val="24"/>
        </w:rPr>
        <w:t>6.2.4.</w:t>
      </w:r>
      <w:r w:rsidR="001B015E">
        <w:rPr>
          <w:rFonts w:ascii="Arial" w:hAnsi="Arial" w:cs="Arial"/>
          <w:sz w:val="24"/>
          <w:szCs w:val="24"/>
        </w:rPr>
        <w:t xml:space="preserve"> </w:t>
      </w:r>
      <w:r w:rsidR="001B015E" w:rsidRPr="001B015E">
        <w:rPr>
          <w:rFonts w:ascii="Arial" w:hAnsi="Arial" w:cs="Arial"/>
          <w:sz w:val="24"/>
          <w:szCs w:val="24"/>
        </w:rPr>
        <w:t>„Zjišťování hranic obvodu KoPÚ</w:t>
      </w:r>
      <w:r w:rsidR="001B015E">
        <w:rPr>
          <w:rFonts w:ascii="Arial" w:hAnsi="Arial" w:cs="Arial"/>
          <w:sz w:val="24"/>
          <w:szCs w:val="24"/>
        </w:rPr>
        <w:t>“</w:t>
      </w:r>
      <w:r w:rsidR="001B015E">
        <w:rPr>
          <w:rFonts w:ascii="Arial" w:hAnsi="Arial" w:cs="Arial"/>
          <w:b/>
          <w:bCs/>
          <w:sz w:val="24"/>
          <w:szCs w:val="24"/>
        </w:rPr>
        <w:t xml:space="preserve"> </w:t>
      </w:r>
      <w:r w:rsidR="00DB1E63">
        <w:rPr>
          <w:rFonts w:ascii="Arial" w:hAnsi="Arial" w:cs="Arial"/>
          <w:sz w:val="24"/>
          <w:szCs w:val="24"/>
        </w:rPr>
        <w:t xml:space="preserve">dle článku 17.2 smlouvy </w:t>
      </w:r>
      <w:r w:rsidR="0089371A">
        <w:rPr>
          <w:rFonts w:ascii="Arial" w:hAnsi="Arial" w:cs="Arial"/>
          <w:sz w:val="24"/>
          <w:szCs w:val="24"/>
        </w:rPr>
        <w:t>- dodatečné zjišťování (vícepráce)</w:t>
      </w:r>
      <w:r w:rsidR="00CD368D">
        <w:rPr>
          <w:rFonts w:ascii="Arial" w:hAnsi="Arial"/>
        </w:rPr>
        <w:t>.</w:t>
      </w:r>
    </w:p>
    <w:p w14:paraId="0766B1B8" w14:textId="77777777" w:rsidR="00EA6A28" w:rsidRDefault="00EA6A28" w:rsidP="00EA6A28">
      <w:pPr>
        <w:rPr>
          <w:rFonts w:ascii="Arial" w:hAnsi="Arial" w:cs="Arial"/>
          <w:b/>
          <w:sz w:val="24"/>
          <w:szCs w:val="24"/>
        </w:rPr>
      </w:pPr>
    </w:p>
    <w:p w14:paraId="4C8D3B0A" w14:textId="77777777" w:rsidR="00DD6E1D" w:rsidRDefault="00DD6E1D" w:rsidP="000164AA">
      <w:pPr>
        <w:jc w:val="center"/>
        <w:rPr>
          <w:rFonts w:ascii="Arial" w:hAnsi="Arial" w:cs="Arial"/>
          <w:b/>
          <w:sz w:val="24"/>
          <w:szCs w:val="24"/>
        </w:rPr>
      </w:pPr>
    </w:p>
    <w:p w14:paraId="52675657" w14:textId="71F73D28" w:rsidR="000164AA" w:rsidRPr="007B3CA6" w:rsidRDefault="007B3CA6" w:rsidP="00700563">
      <w:pPr>
        <w:pStyle w:val="Odstavecseseznamem"/>
        <w:numPr>
          <w:ilvl w:val="0"/>
          <w:numId w:val="65"/>
        </w:numPr>
        <w:rPr>
          <w:rFonts w:ascii="Arial" w:hAnsi="Arial" w:cs="Arial"/>
          <w:b/>
          <w:i/>
          <w:sz w:val="24"/>
          <w:szCs w:val="24"/>
        </w:rPr>
      </w:pPr>
      <w:r w:rsidRPr="007B3CA6">
        <w:rPr>
          <w:rFonts w:ascii="Arial" w:hAnsi="Arial" w:cs="Arial"/>
          <w:b/>
          <w:sz w:val="24"/>
          <w:szCs w:val="24"/>
        </w:rPr>
        <w:t>PŘEDMĚT DODATKU</w:t>
      </w:r>
    </w:p>
    <w:p w14:paraId="61682411" w14:textId="447E78CA" w:rsidR="000164AA" w:rsidRDefault="00700563" w:rsidP="000164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 w:rsidR="00135AF3">
        <w:rPr>
          <w:rFonts w:ascii="Arial" w:hAnsi="Arial" w:cs="Arial"/>
          <w:b/>
          <w:sz w:val="24"/>
          <w:szCs w:val="24"/>
        </w:rPr>
        <w:t xml:space="preserve">Nepodstatná změna závazku v počtu skutečně provedených měrných jednotek </w:t>
      </w:r>
      <w:r w:rsidR="00C46581">
        <w:rPr>
          <w:rFonts w:ascii="Arial" w:hAnsi="Arial" w:cs="Arial"/>
          <w:b/>
          <w:sz w:val="24"/>
          <w:szCs w:val="24"/>
        </w:rPr>
        <w:t>u dílčí části 6.2.4 dle článku 17.2 smlouvy – dodatečné zjiš</w:t>
      </w:r>
      <w:r w:rsidR="00C078BE">
        <w:rPr>
          <w:rFonts w:ascii="Arial" w:hAnsi="Arial" w:cs="Arial"/>
          <w:b/>
          <w:sz w:val="24"/>
          <w:szCs w:val="24"/>
        </w:rPr>
        <w:t>ť</w:t>
      </w:r>
      <w:r w:rsidR="00C46581">
        <w:rPr>
          <w:rFonts w:ascii="Arial" w:hAnsi="Arial" w:cs="Arial"/>
          <w:b/>
          <w:sz w:val="24"/>
          <w:szCs w:val="24"/>
        </w:rPr>
        <w:t xml:space="preserve">ování </w:t>
      </w:r>
      <w:r w:rsidR="00C078BE">
        <w:rPr>
          <w:rFonts w:ascii="Arial" w:hAnsi="Arial" w:cs="Arial"/>
          <w:b/>
          <w:sz w:val="24"/>
          <w:szCs w:val="24"/>
        </w:rPr>
        <w:t xml:space="preserve">(vícepráce) </w:t>
      </w:r>
    </w:p>
    <w:p w14:paraId="20A26A15" w14:textId="4156150D" w:rsidR="009F2D5C" w:rsidRDefault="009F2D5C" w:rsidP="009F2D5C">
      <w:pPr>
        <w:rPr>
          <w:rFonts w:ascii="Arial" w:hAnsi="Arial" w:cs="Arial"/>
          <w:color w:val="FF0000"/>
          <w:sz w:val="24"/>
          <w:szCs w:val="24"/>
        </w:rPr>
      </w:pPr>
      <w:r w:rsidRPr="00C078BE">
        <w:rPr>
          <w:rFonts w:ascii="Arial" w:hAnsi="Arial" w:cs="Arial"/>
          <w:b/>
          <w:bCs/>
          <w:sz w:val="24"/>
          <w:szCs w:val="24"/>
        </w:rPr>
        <w:t>6.2.4.</w:t>
      </w:r>
      <w:r w:rsidRPr="00C078BE">
        <w:rPr>
          <w:rFonts w:ascii="Arial" w:hAnsi="Arial" w:cs="Arial"/>
          <w:sz w:val="24"/>
          <w:szCs w:val="24"/>
        </w:rPr>
        <w:t xml:space="preserve"> Zjišťování hranic obvodu KoPÚ, geometrické plány pro stanovení obvodu KoPÚ, předepsaná stabilizace dle vyhlášky č. 357/2013 Sb. </w:t>
      </w:r>
      <w:r w:rsidR="00D80EAC">
        <w:rPr>
          <w:rFonts w:ascii="Arial" w:hAnsi="Arial" w:cs="Arial"/>
          <w:sz w:val="24"/>
          <w:szCs w:val="24"/>
        </w:rPr>
        <w:t xml:space="preserve">(dodatečné zjišťování) – vícepráce </w:t>
      </w:r>
      <w:r w:rsidR="00D80EAC" w:rsidRPr="009F6D62">
        <w:rPr>
          <w:rFonts w:ascii="Arial" w:hAnsi="Arial" w:cs="Arial"/>
          <w:color w:val="FF0000"/>
          <w:sz w:val="24"/>
          <w:szCs w:val="24"/>
        </w:rPr>
        <w:t>5</w:t>
      </w:r>
      <w:r w:rsidR="009F6D62" w:rsidRPr="009F6D62">
        <w:rPr>
          <w:rFonts w:ascii="Arial" w:hAnsi="Arial" w:cs="Arial"/>
          <w:color w:val="FF0000"/>
          <w:sz w:val="24"/>
          <w:szCs w:val="24"/>
        </w:rPr>
        <w:t> </w:t>
      </w:r>
      <w:r w:rsidR="00D80EAC" w:rsidRPr="009F6D62">
        <w:rPr>
          <w:rFonts w:ascii="Arial" w:hAnsi="Arial" w:cs="Arial"/>
          <w:color w:val="FF0000"/>
          <w:sz w:val="24"/>
          <w:szCs w:val="24"/>
        </w:rPr>
        <w:t>MJ</w:t>
      </w:r>
    </w:p>
    <w:p w14:paraId="1E65FB78" w14:textId="77777777" w:rsidR="000C0822" w:rsidRPr="00C078BE" w:rsidRDefault="000C0822" w:rsidP="009F2D5C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672"/>
        <w:gridCol w:w="1492"/>
        <w:gridCol w:w="1512"/>
        <w:gridCol w:w="1517"/>
        <w:gridCol w:w="1500"/>
      </w:tblGrid>
      <w:tr w:rsidR="009F2D5C" w:rsidRPr="00C36B11" w14:paraId="34245968" w14:textId="77777777" w:rsidTr="000D22A0">
        <w:tc>
          <w:tcPr>
            <w:tcW w:w="9206" w:type="dxa"/>
            <w:gridSpan w:val="6"/>
          </w:tcPr>
          <w:p w14:paraId="5A4214C9" w14:textId="5ABA8387" w:rsidR="009F2D5C" w:rsidRPr="00A0658B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A0658B">
              <w:rPr>
                <w:rFonts w:ascii="Arial" w:hAnsi="Arial" w:cs="Arial"/>
                <w:b/>
                <w:snapToGrid w:val="0"/>
              </w:rPr>
              <w:t xml:space="preserve">Fakturační celek 6.2.4. </w:t>
            </w:r>
            <w:r w:rsidRPr="00A0658B">
              <w:rPr>
                <w:rFonts w:ascii="Arial" w:hAnsi="Arial" w:cs="Arial"/>
                <w:b/>
              </w:rPr>
              <w:t>Zjišťování hranic obvodu KoPÚ, geometrické plány pro stanovení obvodu KoPÚ, předepsaná stabilizace dle vyhlášky č. 357/2013 Sb.</w:t>
            </w:r>
            <w:r w:rsidRPr="00A065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0658B" w:rsidRPr="00A0658B">
              <w:rPr>
                <w:rFonts w:ascii="Arial" w:hAnsi="Arial" w:cs="Arial"/>
                <w:b/>
                <w:sz w:val="24"/>
                <w:szCs w:val="24"/>
              </w:rPr>
              <w:t>(dodatečné zjišťování)</w:t>
            </w:r>
            <w:r w:rsidRPr="00A065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F2D5C" w:rsidRPr="00C36B11" w14:paraId="3D4719E5" w14:textId="77777777" w:rsidTr="000D22A0">
        <w:tc>
          <w:tcPr>
            <w:tcW w:w="1513" w:type="dxa"/>
          </w:tcPr>
          <w:p w14:paraId="7186C451" w14:textId="77777777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672" w:type="dxa"/>
          </w:tcPr>
          <w:p w14:paraId="5A2659F3" w14:textId="5CB70064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Počet MJ </w:t>
            </w:r>
            <w:r w:rsidR="00EB52AE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C36B11">
              <w:rPr>
                <w:rFonts w:ascii="Arial" w:hAnsi="Arial" w:cs="Arial"/>
                <w:b/>
                <w:snapToGrid w:val="0"/>
              </w:rPr>
              <w:t>realizovaný</w:t>
            </w:r>
          </w:p>
        </w:tc>
        <w:tc>
          <w:tcPr>
            <w:tcW w:w="1492" w:type="dxa"/>
          </w:tcPr>
          <w:p w14:paraId="0C55A94E" w14:textId="77777777" w:rsidR="009F2D5C" w:rsidRPr="00C36B11" w:rsidRDefault="009F2D5C" w:rsidP="00452650">
            <w:pPr>
              <w:rPr>
                <w:rFonts w:ascii="Arial" w:hAnsi="Arial" w:cs="Arial"/>
                <w:b/>
                <w:snapToGrid w:val="0"/>
              </w:rPr>
            </w:pPr>
            <w:r w:rsidRPr="00C36B11">
              <w:rPr>
                <w:rFonts w:ascii="Arial" w:hAnsi="Arial" w:cs="Arial"/>
                <w:b/>
                <w:snapToGrid w:val="0"/>
              </w:rPr>
              <w:t xml:space="preserve">Cena MJ (v Kč bez DPH) </w:t>
            </w:r>
          </w:p>
        </w:tc>
        <w:tc>
          <w:tcPr>
            <w:tcW w:w="1512" w:type="dxa"/>
          </w:tcPr>
          <w:p w14:paraId="4D4CC9A3" w14:textId="485B66B8" w:rsidR="009F2D5C" w:rsidRPr="00C36B11" w:rsidRDefault="003C633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Cena dílčí části ze smlouvy</w:t>
            </w:r>
            <w:r w:rsidR="00BB73C3" w:rsidRPr="00C36B11">
              <w:rPr>
                <w:rFonts w:ascii="Arial" w:hAnsi="Arial" w:cs="Arial"/>
                <w:b/>
                <w:snapToGrid w:val="0"/>
              </w:rPr>
              <w:t xml:space="preserve"> (Kč bez DPH)</w:t>
            </w:r>
          </w:p>
        </w:tc>
        <w:tc>
          <w:tcPr>
            <w:tcW w:w="1517" w:type="dxa"/>
          </w:tcPr>
          <w:p w14:paraId="15E043D1" w14:textId="67472A59" w:rsidR="009F2D5C" w:rsidRPr="00C36B11" w:rsidRDefault="0079106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Skutečná cena</w:t>
            </w:r>
            <w:r w:rsidR="00991019" w:rsidRPr="00C36B11">
              <w:rPr>
                <w:rFonts w:ascii="Arial" w:hAnsi="Arial" w:cs="Arial"/>
                <w:b/>
                <w:snapToGrid w:val="0"/>
              </w:rPr>
              <w:t xml:space="preserve"> (Kč bez DPH)</w:t>
            </w:r>
          </w:p>
        </w:tc>
        <w:tc>
          <w:tcPr>
            <w:tcW w:w="1500" w:type="dxa"/>
          </w:tcPr>
          <w:p w14:paraId="579654FC" w14:textId="2134305F" w:rsidR="009F2D5C" w:rsidRPr="00C36B11" w:rsidRDefault="0048573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Rozdíl</w:t>
            </w:r>
            <w:r w:rsidR="00577A2C" w:rsidRPr="00C36B11">
              <w:rPr>
                <w:rFonts w:ascii="Arial" w:hAnsi="Arial" w:cs="Arial"/>
                <w:b/>
                <w:snapToGrid w:val="0"/>
              </w:rPr>
              <w:t xml:space="preserve"> (Kč </w:t>
            </w:r>
            <w:r w:rsidR="00F20507">
              <w:rPr>
                <w:rFonts w:ascii="Arial" w:hAnsi="Arial" w:cs="Arial"/>
                <w:b/>
                <w:snapToGrid w:val="0"/>
              </w:rPr>
              <w:t>bez</w:t>
            </w:r>
            <w:r w:rsidR="00577A2C" w:rsidRPr="00C36B11">
              <w:rPr>
                <w:rFonts w:ascii="Arial" w:hAnsi="Arial" w:cs="Arial"/>
                <w:b/>
                <w:snapToGrid w:val="0"/>
              </w:rPr>
              <w:t xml:space="preserve"> DPH)</w:t>
            </w:r>
          </w:p>
        </w:tc>
      </w:tr>
      <w:tr w:rsidR="009F2D5C" w:rsidRPr="00C36B11" w14:paraId="1514C297" w14:textId="77777777" w:rsidTr="000D22A0">
        <w:tc>
          <w:tcPr>
            <w:tcW w:w="1513" w:type="dxa"/>
          </w:tcPr>
          <w:p w14:paraId="6BB93191" w14:textId="6E8B88A8" w:rsidR="009F2D5C" w:rsidRPr="00C36B11" w:rsidRDefault="00AA42AE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672" w:type="dxa"/>
          </w:tcPr>
          <w:p w14:paraId="3AAF7D8A" w14:textId="29E74E8A" w:rsidR="009F2D5C" w:rsidRPr="00C36B11" w:rsidRDefault="00EB52AE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5</w:t>
            </w:r>
          </w:p>
        </w:tc>
        <w:tc>
          <w:tcPr>
            <w:tcW w:w="1492" w:type="dxa"/>
          </w:tcPr>
          <w:p w14:paraId="796FE654" w14:textId="3663D3E7" w:rsidR="009F2D5C" w:rsidRPr="008B35AB" w:rsidRDefault="00377F26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3 465</w:t>
            </w:r>
          </w:p>
        </w:tc>
        <w:tc>
          <w:tcPr>
            <w:tcW w:w="1512" w:type="dxa"/>
          </w:tcPr>
          <w:p w14:paraId="54E4247E" w14:textId="32D642FA" w:rsidR="009F2D5C" w:rsidRPr="003C4D9D" w:rsidRDefault="00791069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0</w:t>
            </w:r>
          </w:p>
        </w:tc>
        <w:tc>
          <w:tcPr>
            <w:tcW w:w="1517" w:type="dxa"/>
          </w:tcPr>
          <w:p w14:paraId="4F58D8E7" w14:textId="7DEF0ECA" w:rsidR="009F2D5C" w:rsidRPr="008B35AB" w:rsidRDefault="009E504C" w:rsidP="0045265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17 325</w:t>
            </w:r>
          </w:p>
        </w:tc>
        <w:tc>
          <w:tcPr>
            <w:tcW w:w="1500" w:type="dxa"/>
          </w:tcPr>
          <w:p w14:paraId="1E85FBAC" w14:textId="18C6633E" w:rsidR="009F2D5C" w:rsidRPr="003330F3" w:rsidRDefault="009F2D5C" w:rsidP="00452650">
            <w:pPr>
              <w:ind w:left="60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 xml:space="preserve"> + </w:t>
            </w:r>
            <w:r w:rsidR="004A05AD">
              <w:rPr>
                <w:rFonts w:ascii="Arial" w:hAnsi="Arial" w:cs="Arial"/>
                <w:b/>
                <w:snapToGrid w:val="0"/>
                <w:color w:val="FF0000"/>
              </w:rPr>
              <w:t>17 325</w:t>
            </w:r>
          </w:p>
        </w:tc>
      </w:tr>
    </w:tbl>
    <w:p w14:paraId="73BBE9EC" w14:textId="77777777" w:rsidR="000164AA" w:rsidRDefault="000164AA" w:rsidP="000164AA">
      <w:pPr>
        <w:rPr>
          <w:rFonts w:ascii="Arial" w:hAnsi="Arial" w:cs="Arial"/>
          <w:bCs/>
        </w:rPr>
      </w:pPr>
    </w:p>
    <w:p w14:paraId="305DF773" w14:textId="39AAE33F" w:rsidR="00737A3E" w:rsidRDefault="00737A3E" w:rsidP="000164AA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Termín odevzdání: </w:t>
      </w:r>
      <w:r w:rsidRPr="00052A23">
        <w:rPr>
          <w:rFonts w:ascii="Arial" w:hAnsi="Arial" w:cs="Arial"/>
          <w:bCs/>
          <w:color w:val="FF0000"/>
        </w:rPr>
        <w:t>do</w:t>
      </w:r>
      <w:r w:rsidR="005E5C5F" w:rsidRPr="00052A23">
        <w:rPr>
          <w:rFonts w:ascii="Arial" w:hAnsi="Arial" w:cs="Arial"/>
          <w:bCs/>
          <w:color w:val="FF0000"/>
        </w:rPr>
        <w:t xml:space="preserve"> </w:t>
      </w:r>
      <w:r w:rsidR="00590FA8">
        <w:rPr>
          <w:rFonts w:ascii="Arial" w:hAnsi="Arial" w:cs="Arial"/>
          <w:bCs/>
          <w:color w:val="FF0000"/>
        </w:rPr>
        <w:t>29</w:t>
      </w:r>
      <w:r w:rsidR="00052A23" w:rsidRPr="00052A23">
        <w:rPr>
          <w:rFonts w:ascii="Arial" w:hAnsi="Arial" w:cs="Arial"/>
          <w:bCs/>
          <w:color w:val="FF0000"/>
        </w:rPr>
        <w:t>.</w:t>
      </w:r>
      <w:r w:rsidR="00590FA8">
        <w:rPr>
          <w:rFonts w:ascii="Arial" w:hAnsi="Arial" w:cs="Arial"/>
          <w:bCs/>
          <w:color w:val="FF0000"/>
        </w:rPr>
        <w:t>5</w:t>
      </w:r>
      <w:r w:rsidR="00052A23" w:rsidRPr="00052A23">
        <w:rPr>
          <w:rFonts w:ascii="Arial" w:hAnsi="Arial" w:cs="Arial"/>
          <w:bCs/>
          <w:color w:val="FF0000"/>
        </w:rPr>
        <w:t>.2026</w:t>
      </w:r>
      <w:r w:rsidRPr="00052A23">
        <w:rPr>
          <w:rFonts w:ascii="Arial" w:hAnsi="Arial" w:cs="Arial"/>
          <w:bCs/>
          <w:color w:val="FF0000"/>
        </w:rPr>
        <w:t xml:space="preserve"> </w:t>
      </w:r>
    </w:p>
    <w:p w14:paraId="1C26FCE8" w14:textId="746BE120" w:rsidR="00052A23" w:rsidRPr="00274EB1" w:rsidRDefault="00052A23" w:rsidP="000164AA">
      <w:pPr>
        <w:rPr>
          <w:rFonts w:ascii="Arial" w:hAnsi="Arial" w:cs="Arial"/>
          <w:b/>
          <w:color w:val="000000" w:themeColor="text1"/>
        </w:rPr>
      </w:pPr>
      <w:r w:rsidRPr="00274EB1">
        <w:rPr>
          <w:rFonts w:ascii="Arial" w:hAnsi="Arial" w:cs="Arial"/>
          <w:b/>
          <w:color w:val="000000" w:themeColor="text1"/>
        </w:rPr>
        <w:t xml:space="preserve">Vícepráce činí celkem </w:t>
      </w:r>
      <w:r w:rsidR="00274EB1" w:rsidRPr="00274EB1">
        <w:rPr>
          <w:rFonts w:ascii="Arial" w:hAnsi="Arial" w:cs="Arial"/>
          <w:b/>
          <w:color w:val="000000" w:themeColor="text1"/>
        </w:rPr>
        <w:t>17 325,00 Kč bez DPH.</w:t>
      </w:r>
    </w:p>
    <w:p w14:paraId="25510F6E" w14:textId="77777777" w:rsidR="009355D5" w:rsidRDefault="009355D5" w:rsidP="00015DC5">
      <w:pPr>
        <w:rPr>
          <w:rFonts w:ascii="Arial" w:hAnsi="Arial" w:cs="Arial"/>
          <w:b/>
          <w:sz w:val="24"/>
          <w:szCs w:val="24"/>
        </w:rPr>
      </w:pPr>
    </w:p>
    <w:p w14:paraId="746A26E6" w14:textId="6D0649FB" w:rsidR="00015DC5" w:rsidRPr="009355D5" w:rsidRDefault="00015DC5" w:rsidP="00015DC5">
      <w:pPr>
        <w:rPr>
          <w:rFonts w:ascii="Arial" w:hAnsi="Arial" w:cs="Arial"/>
          <w:bCs/>
          <w:sz w:val="24"/>
          <w:szCs w:val="24"/>
          <w:u w:val="single"/>
        </w:rPr>
      </w:pPr>
      <w:r w:rsidRPr="009355D5">
        <w:rPr>
          <w:rFonts w:ascii="Arial" w:hAnsi="Arial" w:cs="Arial"/>
          <w:bCs/>
          <w:sz w:val="24"/>
          <w:szCs w:val="24"/>
          <w:u w:val="single"/>
        </w:rPr>
        <w:t xml:space="preserve">Odůvodnění </w:t>
      </w:r>
      <w:r w:rsidR="009355D5" w:rsidRPr="009355D5">
        <w:rPr>
          <w:rFonts w:ascii="Arial" w:hAnsi="Arial" w:cs="Arial"/>
          <w:bCs/>
          <w:sz w:val="24"/>
          <w:szCs w:val="24"/>
          <w:u w:val="single"/>
        </w:rPr>
        <w:t>víceprací:</w:t>
      </w:r>
    </w:p>
    <w:p w14:paraId="2763478F" w14:textId="590969F9" w:rsidR="00015DC5" w:rsidRDefault="00015DC5" w:rsidP="00015D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Podnětem k uzavření Dodatku č. 4 ke SoD je žádost zhotovitele návrhu KoPÚ Kunčice nad Labem, společnosti INGEOS spol. s r.o., Masarykova 2462/55, 415 01 ze dne 16.12.2025 (č.j. SPU 513157/2025) týkající se </w:t>
      </w:r>
      <w:r w:rsidR="001907A8">
        <w:rPr>
          <w:rFonts w:ascii="Arial" w:hAnsi="Arial" w:cs="Arial"/>
          <w:color w:val="000000"/>
          <w:sz w:val="24"/>
          <w:szCs w:val="24"/>
        </w:rPr>
        <w:t xml:space="preserve">požadavku na </w:t>
      </w:r>
      <w:r>
        <w:rPr>
          <w:rFonts w:ascii="Arial" w:hAnsi="Arial" w:cs="Arial"/>
          <w:color w:val="000000"/>
          <w:sz w:val="24"/>
          <w:szCs w:val="24"/>
        </w:rPr>
        <w:t>rozšíření obvodu pozemkových úprav v k.ú.</w:t>
      </w:r>
      <w:r w:rsidR="00C01A66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 xml:space="preserve">Kunčice nad Labem a v navazující části k.ú. Klášterská Lhota. </w:t>
      </w:r>
    </w:p>
    <w:p w14:paraId="26BCF21F" w14:textId="383E60D0" w:rsidR="00015DC5" w:rsidRDefault="00015DC5" w:rsidP="00015DC5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Požadavek na rozšíření obvodu pozemkové úpravy je dán skutečností, že v rámci zpracování dokumentace technického řešení</w:t>
      </w:r>
      <w:r w:rsidR="004D68D2">
        <w:rPr>
          <w:rFonts w:ascii="Arial" w:hAnsi="Arial" w:cs="Arial"/>
          <w:color w:val="000000"/>
          <w:sz w:val="24"/>
          <w:szCs w:val="24"/>
        </w:rPr>
        <w:t xml:space="preserve"> -</w:t>
      </w:r>
      <w:r>
        <w:rPr>
          <w:rFonts w:ascii="Arial" w:hAnsi="Arial" w:cs="Arial"/>
          <w:color w:val="000000"/>
          <w:sz w:val="24"/>
          <w:szCs w:val="24"/>
        </w:rPr>
        <w:t xml:space="preserve"> opatření ke zpřístupnění pozemků bylo zjištěno, že u navržených cest určených k rekonstrukci HC1-R a VC2-R bude z důvodu </w:t>
      </w:r>
      <w:r w:rsidR="001A27BC">
        <w:rPr>
          <w:rFonts w:ascii="Arial" w:hAnsi="Arial" w:cs="Arial"/>
          <w:color w:val="000000"/>
          <w:sz w:val="24"/>
          <w:szCs w:val="24"/>
        </w:rPr>
        <w:t xml:space="preserve">potřebného </w:t>
      </w:r>
      <w:r>
        <w:rPr>
          <w:rFonts w:ascii="Arial" w:hAnsi="Arial" w:cs="Arial"/>
          <w:color w:val="000000"/>
          <w:sz w:val="24"/>
          <w:szCs w:val="24"/>
        </w:rPr>
        <w:t>záboru nutné rozšířit obvod pozemkových úprav. U cesty HC1-R se jedná o požadavek o rozšíření obvodu PÚ v úsecích lesních pozemků, kdy pro navrženou cestu HC1-R</w:t>
      </w:r>
      <w:r w:rsidR="00C01A66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dle požadovaných parametrů</w:t>
      </w:r>
      <w:r w:rsidR="00C01A66"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je prostor vymezený </w:t>
      </w:r>
      <w:r w:rsidR="00C01A66">
        <w:rPr>
          <w:rFonts w:ascii="Arial" w:hAnsi="Arial" w:cs="Arial"/>
          <w:color w:val="000000"/>
          <w:sz w:val="24"/>
          <w:szCs w:val="24"/>
        </w:rPr>
        <w:t xml:space="preserve">původním zjišťováním hranic </w:t>
      </w:r>
      <w:r>
        <w:rPr>
          <w:rFonts w:ascii="Arial" w:hAnsi="Arial" w:cs="Arial"/>
          <w:color w:val="000000"/>
          <w:sz w:val="24"/>
          <w:szCs w:val="24"/>
        </w:rPr>
        <w:t xml:space="preserve">pro budoucí cestu nedostatečný. U cesty VC2-R se jedná o rozšíření obvodu pozemkové úpravy v souvislosti s jejím napojením na silnici. V případě realizace cesty VC2-R by bylo </w:t>
      </w:r>
      <w:r w:rsidR="009B150B">
        <w:rPr>
          <w:rFonts w:ascii="Arial" w:hAnsi="Arial" w:cs="Arial"/>
          <w:color w:val="000000"/>
          <w:sz w:val="24"/>
          <w:szCs w:val="24"/>
        </w:rPr>
        <w:t xml:space="preserve">obtížné </w:t>
      </w:r>
      <w:r>
        <w:rPr>
          <w:rFonts w:ascii="Arial" w:hAnsi="Arial" w:cs="Arial"/>
          <w:color w:val="000000"/>
          <w:sz w:val="24"/>
          <w:szCs w:val="24"/>
        </w:rPr>
        <w:t>toto napojení realizovat z důvodu toho, že se napojení</w:t>
      </w:r>
      <w:r w:rsidR="00C1603C">
        <w:rPr>
          <w:rFonts w:ascii="Arial" w:hAnsi="Arial" w:cs="Arial"/>
          <w:color w:val="000000"/>
          <w:sz w:val="24"/>
          <w:szCs w:val="24"/>
        </w:rPr>
        <w:t xml:space="preserve"> cesty </w:t>
      </w:r>
      <w:r>
        <w:rPr>
          <w:rFonts w:ascii="Arial" w:hAnsi="Arial" w:cs="Arial"/>
          <w:color w:val="000000"/>
          <w:sz w:val="24"/>
          <w:szCs w:val="24"/>
        </w:rPr>
        <w:t>nacház</w:t>
      </w:r>
      <w:r w:rsidR="00A94B3D"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 mimo obvod pozemkové úpravy. </w:t>
      </w:r>
    </w:p>
    <w:p w14:paraId="6257AE02" w14:textId="5C16EED3" w:rsidR="006E1BA3" w:rsidRDefault="00433B1E" w:rsidP="00F82ADE">
      <w:pPr>
        <w:rPr>
          <w:rFonts w:ascii="Arial" w:hAnsi="Arial" w:cs="Arial"/>
          <w:sz w:val="24"/>
          <w:szCs w:val="24"/>
        </w:rPr>
      </w:pPr>
      <w:r w:rsidRPr="00433B1E">
        <w:rPr>
          <w:rFonts w:ascii="Arial" w:hAnsi="Arial" w:cs="Arial"/>
          <w:bCs/>
          <w:sz w:val="24"/>
          <w:szCs w:val="24"/>
        </w:rPr>
        <w:t>S ohledem na uzavřenou etapu</w:t>
      </w:r>
      <w:r>
        <w:rPr>
          <w:rFonts w:ascii="Arial" w:hAnsi="Arial" w:cs="Arial"/>
          <w:bCs/>
        </w:rPr>
        <w:t xml:space="preserve"> </w:t>
      </w:r>
      <w:r w:rsidR="002A3124">
        <w:rPr>
          <w:rFonts w:ascii="Arial" w:hAnsi="Arial" w:cs="Arial"/>
          <w:bCs/>
        </w:rPr>
        <w:t>„</w:t>
      </w:r>
      <w:r w:rsidR="002A3124" w:rsidRPr="002A3124">
        <w:rPr>
          <w:rFonts w:ascii="Arial" w:hAnsi="Arial" w:cs="Arial"/>
          <w:sz w:val="24"/>
          <w:szCs w:val="24"/>
        </w:rPr>
        <w:t>6.2.4.</w:t>
      </w:r>
      <w:r w:rsidR="002A3124" w:rsidRPr="00C078BE">
        <w:rPr>
          <w:rFonts w:ascii="Arial" w:hAnsi="Arial" w:cs="Arial"/>
          <w:sz w:val="24"/>
          <w:szCs w:val="24"/>
        </w:rPr>
        <w:t xml:space="preserve"> Zjišťování hranic obvodu KoPÚ, geometrické plány pro stanovení obvodu KoPÚ, předepsaná stabilizace dle vyhlášky č. 357/2013 Sb.</w:t>
      </w:r>
      <w:r w:rsidR="00F82ADE">
        <w:rPr>
          <w:rFonts w:ascii="Arial" w:hAnsi="Arial" w:cs="Arial"/>
          <w:sz w:val="24"/>
          <w:szCs w:val="24"/>
        </w:rPr>
        <w:t xml:space="preserve">“ se jedná </w:t>
      </w:r>
      <w:r w:rsidR="00F263E5">
        <w:rPr>
          <w:rFonts w:ascii="Arial" w:hAnsi="Arial" w:cs="Arial"/>
          <w:sz w:val="24"/>
          <w:szCs w:val="24"/>
        </w:rPr>
        <w:t xml:space="preserve">o vícepráce v rozsahu 5 MJ (500 bm), na které se nevztahují </w:t>
      </w:r>
      <w:r w:rsidR="003B5DCD">
        <w:rPr>
          <w:rFonts w:ascii="Arial" w:hAnsi="Arial" w:cs="Arial"/>
          <w:sz w:val="24"/>
          <w:szCs w:val="24"/>
        </w:rPr>
        <w:t xml:space="preserve">ustanovení pro vyhrazenou změnu závazku dle Smlouvy. </w:t>
      </w:r>
      <w:r w:rsidR="0003392E">
        <w:rPr>
          <w:rFonts w:ascii="Arial" w:hAnsi="Arial" w:cs="Arial"/>
          <w:sz w:val="24"/>
          <w:szCs w:val="24"/>
        </w:rPr>
        <w:t>Dle článku 17.2 Smlouvy, pokud dojde k novým skutečnostem</w:t>
      </w:r>
      <w:r w:rsidR="00EA7D10">
        <w:rPr>
          <w:rFonts w:ascii="Arial" w:hAnsi="Arial" w:cs="Arial"/>
          <w:sz w:val="24"/>
          <w:szCs w:val="24"/>
        </w:rPr>
        <w:t xml:space="preserve">, které nepředpokládala a rozumně nemohla </w:t>
      </w:r>
      <w:r w:rsidR="00ED3C04">
        <w:rPr>
          <w:rFonts w:ascii="Arial" w:hAnsi="Arial" w:cs="Arial"/>
          <w:sz w:val="24"/>
          <w:szCs w:val="24"/>
        </w:rPr>
        <w:t xml:space="preserve">předvídat v době uzavření Smlouvy žádná ze Smluvních stran </w:t>
      </w:r>
      <w:r w:rsidR="00350250">
        <w:rPr>
          <w:rFonts w:ascii="Arial" w:hAnsi="Arial" w:cs="Arial"/>
          <w:sz w:val="24"/>
          <w:szCs w:val="24"/>
        </w:rPr>
        <w:t xml:space="preserve">a na jejichž základě bude pro Objednatele nezbytné anebo vhodné navýšit </w:t>
      </w:r>
      <w:r w:rsidR="00531D69">
        <w:rPr>
          <w:rFonts w:ascii="Arial" w:hAnsi="Arial" w:cs="Arial"/>
          <w:sz w:val="24"/>
          <w:szCs w:val="24"/>
        </w:rPr>
        <w:t>příslušný počet Měrných jednotek oproti počtu stanoveného tuto Smlouvou, je Zhotovitel povi</w:t>
      </w:r>
      <w:r w:rsidR="00B156E7">
        <w:rPr>
          <w:rFonts w:ascii="Arial" w:hAnsi="Arial" w:cs="Arial"/>
          <w:sz w:val="24"/>
          <w:szCs w:val="24"/>
        </w:rPr>
        <w:t xml:space="preserve">nen poskytnout Objednateli součinnost </w:t>
      </w:r>
      <w:r w:rsidR="00163E76">
        <w:rPr>
          <w:rFonts w:ascii="Arial" w:hAnsi="Arial" w:cs="Arial"/>
          <w:sz w:val="24"/>
          <w:szCs w:val="24"/>
        </w:rPr>
        <w:t xml:space="preserve">nezbytnou k ujednání podmínek takového navýšení Měrných jednotek a k uzavření dodatku </w:t>
      </w:r>
      <w:r w:rsidR="004C3895">
        <w:rPr>
          <w:rFonts w:ascii="Arial" w:hAnsi="Arial" w:cs="Arial"/>
          <w:sz w:val="24"/>
          <w:szCs w:val="24"/>
        </w:rPr>
        <w:t>ke Smlouvě. Cena takto navýšených měrných jednotek bude odpovídat</w:t>
      </w:r>
      <w:r w:rsidR="005F5EAD">
        <w:rPr>
          <w:rFonts w:ascii="Arial" w:hAnsi="Arial" w:cs="Arial"/>
          <w:sz w:val="24"/>
          <w:szCs w:val="24"/>
        </w:rPr>
        <w:t xml:space="preserve"> ceně obvyklé v daném místě a čas</w:t>
      </w:r>
      <w:r w:rsidR="00931EA3">
        <w:rPr>
          <w:rFonts w:ascii="Arial" w:hAnsi="Arial" w:cs="Arial"/>
          <w:sz w:val="24"/>
          <w:szCs w:val="24"/>
        </w:rPr>
        <w:t>u</w:t>
      </w:r>
      <w:r w:rsidR="005F5EAD">
        <w:rPr>
          <w:rFonts w:ascii="Arial" w:hAnsi="Arial" w:cs="Arial"/>
          <w:sz w:val="24"/>
          <w:szCs w:val="24"/>
        </w:rPr>
        <w:t xml:space="preserve"> a </w:t>
      </w:r>
      <w:r w:rsidR="0098232D">
        <w:rPr>
          <w:rFonts w:ascii="Arial" w:hAnsi="Arial" w:cs="Arial"/>
          <w:sz w:val="24"/>
          <w:szCs w:val="24"/>
        </w:rPr>
        <w:t xml:space="preserve">zároveň </w:t>
      </w:r>
      <w:r w:rsidR="005F5EAD">
        <w:rPr>
          <w:rFonts w:ascii="Arial" w:hAnsi="Arial" w:cs="Arial"/>
          <w:sz w:val="24"/>
          <w:szCs w:val="24"/>
        </w:rPr>
        <w:t xml:space="preserve">nepřekročí částku </w:t>
      </w:r>
      <w:r w:rsidR="00014B6A">
        <w:rPr>
          <w:rFonts w:ascii="Arial" w:hAnsi="Arial" w:cs="Arial"/>
          <w:sz w:val="24"/>
          <w:szCs w:val="24"/>
        </w:rPr>
        <w:t>určenou Objednatelem jako průměr min. (3) srovnatelných nabídek.</w:t>
      </w:r>
    </w:p>
    <w:p w14:paraId="0842ECAD" w14:textId="3CC0BF84" w:rsidR="007F65F9" w:rsidRDefault="006E1BA3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Objednatel na základě průzkumu trhu zjistil, že průměrná cena </w:t>
      </w:r>
      <w:r w:rsidR="007F65F9">
        <w:rPr>
          <w:rFonts w:ascii="Arial" w:hAnsi="Arial" w:cs="Arial"/>
          <w:sz w:val="24"/>
          <w:szCs w:val="24"/>
        </w:rPr>
        <w:t xml:space="preserve">3 srovnatelných nabídek činí </w:t>
      </w:r>
      <w:r w:rsidR="009A7449">
        <w:rPr>
          <w:rFonts w:ascii="Arial" w:hAnsi="Arial" w:cs="Arial"/>
          <w:sz w:val="24"/>
          <w:szCs w:val="24"/>
        </w:rPr>
        <w:t xml:space="preserve">   </w:t>
      </w:r>
      <w:r w:rsidR="007F65F9">
        <w:rPr>
          <w:rFonts w:ascii="Arial" w:hAnsi="Arial" w:cs="Arial"/>
          <w:sz w:val="24"/>
          <w:szCs w:val="24"/>
        </w:rPr>
        <w:t xml:space="preserve">           </w:t>
      </w:r>
      <w:r w:rsidR="009A7449">
        <w:rPr>
          <w:rFonts w:ascii="Arial" w:hAnsi="Arial" w:cs="Arial"/>
          <w:sz w:val="24"/>
          <w:szCs w:val="24"/>
        </w:rPr>
        <w:t xml:space="preserve">     </w:t>
      </w:r>
      <w:r w:rsidR="00937C4F" w:rsidRPr="006C4ECE">
        <w:rPr>
          <w:rFonts w:ascii="Arial" w:hAnsi="Arial" w:cs="Arial"/>
          <w:b/>
          <w:bCs/>
          <w:sz w:val="24"/>
          <w:szCs w:val="24"/>
        </w:rPr>
        <w:t xml:space="preserve">11 167 </w:t>
      </w:r>
      <w:r w:rsidR="007F65F9" w:rsidRPr="006C4ECE">
        <w:rPr>
          <w:rFonts w:ascii="Arial" w:hAnsi="Arial" w:cs="Arial"/>
          <w:b/>
          <w:bCs/>
          <w:sz w:val="24"/>
          <w:szCs w:val="24"/>
        </w:rPr>
        <w:t>Kč bez DPH</w:t>
      </w:r>
      <w:r w:rsidR="000A4A56" w:rsidRPr="006C4ECE">
        <w:rPr>
          <w:rFonts w:ascii="Arial" w:hAnsi="Arial" w:cs="Arial"/>
          <w:b/>
          <w:bCs/>
          <w:sz w:val="24"/>
          <w:szCs w:val="24"/>
        </w:rPr>
        <w:t xml:space="preserve"> za 1 MJ</w:t>
      </w:r>
      <w:r w:rsidR="007F65F9">
        <w:rPr>
          <w:rFonts w:ascii="Arial" w:hAnsi="Arial" w:cs="Arial"/>
          <w:sz w:val="24"/>
          <w:szCs w:val="24"/>
        </w:rPr>
        <w:t xml:space="preserve">. </w:t>
      </w:r>
      <w:r w:rsidR="004D6C24">
        <w:rPr>
          <w:rFonts w:ascii="Arial" w:hAnsi="Arial" w:cs="Arial"/>
          <w:sz w:val="24"/>
          <w:szCs w:val="24"/>
        </w:rPr>
        <w:t xml:space="preserve">Zhotovitel nabídl cenu ve výši </w:t>
      </w:r>
      <w:r w:rsidR="00110816" w:rsidRPr="006C4ECE">
        <w:rPr>
          <w:rFonts w:ascii="Arial" w:hAnsi="Arial" w:cs="Arial"/>
          <w:b/>
          <w:bCs/>
          <w:sz w:val="24"/>
          <w:szCs w:val="24"/>
        </w:rPr>
        <w:t xml:space="preserve">3 465 kč bez DPH za </w:t>
      </w:r>
      <w:r w:rsidR="000A4A56" w:rsidRPr="006C4ECE">
        <w:rPr>
          <w:rFonts w:ascii="Arial" w:hAnsi="Arial" w:cs="Arial"/>
          <w:b/>
          <w:bCs/>
          <w:sz w:val="24"/>
          <w:szCs w:val="24"/>
        </w:rPr>
        <w:t>1 MJ</w:t>
      </w:r>
      <w:r w:rsidR="000A4A56">
        <w:rPr>
          <w:rFonts w:ascii="Arial" w:hAnsi="Arial" w:cs="Arial"/>
          <w:sz w:val="24"/>
          <w:szCs w:val="24"/>
        </w:rPr>
        <w:t>,</w:t>
      </w:r>
      <w:r w:rsidR="00110816">
        <w:rPr>
          <w:rFonts w:ascii="Arial" w:hAnsi="Arial" w:cs="Arial"/>
          <w:sz w:val="24"/>
          <w:szCs w:val="24"/>
        </w:rPr>
        <w:t xml:space="preserve"> </w:t>
      </w:r>
      <w:r w:rsidR="001373CC">
        <w:rPr>
          <w:rFonts w:ascii="Arial" w:hAnsi="Arial" w:cs="Arial"/>
          <w:sz w:val="24"/>
          <w:szCs w:val="24"/>
        </w:rPr>
        <w:t>která splňuje podmínky stanovené v čl. 17.2. Smlouvy.</w:t>
      </w:r>
    </w:p>
    <w:p w14:paraId="7A26B3CD" w14:textId="0BA95ACE" w:rsidR="00B900E4" w:rsidRDefault="00B900E4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 uvedených důvodů se smluvní strany dohodly na přidání dílčí části </w:t>
      </w:r>
      <w:r w:rsidR="00E313FC">
        <w:rPr>
          <w:rFonts w:ascii="Arial" w:hAnsi="Arial" w:cs="Arial"/>
          <w:sz w:val="24"/>
          <w:szCs w:val="24"/>
        </w:rPr>
        <w:t xml:space="preserve">do Položkového výkazu činností do oddílu 6.2.4 v rozsahu </w:t>
      </w:r>
      <w:r w:rsidR="00712189">
        <w:rPr>
          <w:rFonts w:ascii="Arial" w:hAnsi="Arial" w:cs="Arial"/>
          <w:sz w:val="24"/>
          <w:szCs w:val="24"/>
        </w:rPr>
        <w:t xml:space="preserve">5 MJ s jednotkovou cenou 3 465,00 Kč bez DPH, </w:t>
      </w:r>
      <w:r w:rsidR="000674DA">
        <w:rPr>
          <w:rFonts w:ascii="Arial" w:hAnsi="Arial" w:cs="Arial"/>
          <w:sz w:val="24"/>
          <w:szCs w:val="24"/>
        </w:rPr>
        <w:t xml:space="preserve">s termínem odevzdání do </w:t>
      </w:r>
      <w:r w:rsidR="0083671A">
        <w:rPr>
          <w:rFonts w:ascii="Arial" w:hAnsi="Arial" w:cs="Arial"/>
          <w:sz w:val="24"/>
          <w:szCs w:val="24"/>
        </w:rPr>
        <w:t>29.5.2026.</w:t>
      </w:r>
    </w:p>
    <w:p w14:paraId="2FAB0B2B" w14:textId="1DF4BED4" w:rsidR="007F65F9" w:rsidRDefault="00A42E45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 </w:t>
      </w:r>
      <w:r w:rsidR="004D4586">
        <w:rPr>
          <w:rFonts w:ascii="Arial" w:hAnsi="Arial" w:cs="Arial"/>
          <w:b/>
          <w:sz w:val="24"/>
          <w:szCs w:val="24"/>
        </w:rPr>
        <w:t>Změna ceny díla</w:t>
      </w:r>
    </w:p>
    <w:p w14:paraId="3312D790" w14:textId="689495EA" w:rsidR="007F65F9" w:rsidRDefault="004D4586" w:rsidP="00F82A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E428D">
        <w:rPr>
          <w:rFonts w:ascii="Arial" w:hAnsi="Arial" w:cs="Arial"/>
          <w:sz w:val="24"/>
          <w:szCs w:val="24"/>
        </w:rPr>
        <w:t>ímto dodatkem č. 4 dochází ke změně ceny díla uveden</w:t>
      </w:r>
      <w:r w:rsidR="0031752B">
        <w:rPr>
          <w:rFonts w:ascii="Arial" w:hAnsi="Arial" w:cs="Arial"/>
          <w:sz w:val="24"/>
          <w:szCs w:val="24"/>
        </w:rPr>
        <w:t>é</w:t>
      </w:r>
      <w:r w:rsidR="00CE428D">
        <w:rPr>
          <w:rFonts w:ascii="Arial" w:hAnsi="Arial" w:cs="Arial"/>
          <w:sz w:val="24"/>
          <w:szCs w:val="24"/>
        </w:rPr>
        <w:t xml:space="preserve"> v článku </w:t>
      </w:r>
      <w:r w:rsidR="004F0DCE">
        <w:rPr>
          <w:rFonts w:ascii="Arial" w:hAnsi="Arial" w:cs="Arial"/>
          <w:sz w:val="24"/>
          <w:szCs w:val="24"/>
        </w:rPr>
        <w:t>3. Smlouvy následovně:</w:t>
      </w:r>
    </w:p>
    <w:p w14:paraId="154DEAFC" w14:textId="287ADF56" w:rsidR="00015DC5" w:rsidRPr="00C36B11" w:rsidRDefault="004C3895" w:rsidP="004F0DCE">
      <w:pPr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3"/>
        <w:gridCol w:w="1980"/>
      </w:tblGrid>
      <w:tr w:rsidR="000164AA" w:rsidRPr="00C36B11" w14:paraId="44847B8C" w14:textId="77777777" w:rsidTr="002E0EF0">
        <w:tc>
          <w:tcPr>
            <w:tcW w:w="7083" w:type="dxa"/>
          </w:tcPr>
          <w:p w14:paraId="0B09ECC3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Hlavní celek</w:t>
            </w:r>
            <w:r>
              <w:rPr>
                <w:rFonts w:ascii="Arial" w:hAnsi="Arial" w:cs="Arial"/>
                <w:bCs/>
              </w:rPr>
              <w:t xml:space="preserve"> 1 „</w:t>
            </w:r>
            <w:r w:rsidRPr="00C36B11">
              <w:rPr>
                <w:rFonts w:ascii="Arial" w:hAnsi="Arial" w:cs="Arial"/>
                <w:bCs/>
              </w:rPr>
              <w:t>Přípravné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16CCA938" w14:textId="3A6B558F" w:rsidR="000164AA" w:rsidRPr="005D75D1" w:rsidRDefault="000164AA" w:rsidP="002E0EF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>1 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1</w:t>
            </w:r>
            <w:r w:rsidR="00793DDD" w:rsidRPr="005D75D1">
              <w:rPr>
                <w:rFonts w:ascii="Arial" w:hAnsi="Arial" w:cs="Arial"/>
                <w:bCs/>
                <w:color w:val="000000" w:themeColor="text1"/>
              </w:rPr>
              <w:t>60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D5256" w:rsidRPr="005D75D1">
              <w:rPr>
                <w:rFonts w:ascii="Arial" w:hAnsi="Arial" w:cs="Arial"/>
                <w:bCs/>
                <w:color w:val="000000" w:themeColor="text1"/>
              </w:rPr>
              <w:t>615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2F4C6842" w14:textId="77777777" w:rsidTr="002E0EF0">
        <w:tc>
          <w:tcPr>
            <w:tcW w:w="7083" w:type="dxa"/>
          </w:tcPr>
          <w:p w14:paraId="29847829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2 „</w:t>
            </w:r>
            <w:r w:rsidRPr="00C36B11">
              <w:rPr>
                <w:rFonts w:ascii="Arial" w:hAnsi="Arial" w:cs="Arial"/>
                <w:bCs/>
              </w:rPr>
              <w:t>Návrhové práce</w:t>
            </w:r>
            <w:r>
              <w:rPr>
                <w:rFonts w:ascii="Arial" w:hAnsi="Arial" w:cs="Arial"/>
                <w:bCs/>
              </w:rPr>
              <w:t>“</w:t>
            </w:r>
            <w:r w:rsidRPr="00C36B11">
              <w:rPr>
                <w:rFonts w:ascii="Arial" w:hAnsi="Arial" w:cs="Arial"/>
                <w:bCs/>
              </w:rPr>
              <w:t xml:space="preserve"> celkem bez DPH</w:t>
            </w:r>
          </w:p>
        </w:tc>
        <w:tc>
          <w:tcPr>
            <w:tcW w:w="1980" w:type="dxa"/>
          </w:tcPr>
          <w:p w14:paraId="5A028F9D" w14:textId="27D3AA55" w:rsidR="000164AA" w:rsidRPr="005D75D1" w:rsidRDefault="00705F0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   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400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551B3A" w:rsidRPr="005D75D1">
              <w:rPr>
                <w:rFonts w:ascii="Arial" w:hAnsi="Arial" w:cs="Arial"/>
                <w:bCs/>
                <w:color w:val="000000" w:themeColor="text1"/>
              </w:rPr>
              <w:t>07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0,- Kč</w:t>
            </w:r>
          </w:p>
        </w:tc>
      </w:tr>
      <w:tr w:rsidR="000164AA" w:rsidRPr="00C36B11" w14:paraId="06E71622" w14:textId="77777777" w:rsidTr="002E0EF0">
        <w:tc>
          <w:tcPr>
            <w:tcW w:w="7083" w:type="dxa"/>
          </w:tcPr>
          <w:p w14:paraId="214866DF" w14:textId="77777777" w:rsidR="000164AA" w:rsidRPr="00C36B11" w:rsidRDefault="000164AA" w:rsidP="000164AA">
            <w:pPr>
              <w:pStyle w:val="Odstavecseseznamem"/>
              <w:numPr>
                <w:ilvl w:val="0"/>
                <w:numId w:val="58"/>
              </w:num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Hlavní celek </w:t>
            </w:r>
            <w:r>
              <w:rPr>
                <w:rFonts w:ascii="Arial" w:hAnsi="Arial" w:cs="Arial"/>
                <w:bCs/>
              </w:rPr>
              <w:t>3 „</w:t>
            </w:r>
            <w:r w:rsidRPr="00C36B11">
              <w:rPr>
                <w:rFonts w:ascii="Arial" w:hAnsi="Arial" w:cs="Arial"/>
                <w:bCs/>
              </w:rPr>
              <w:t>Mapové dílo</w:t>
            </w:r>
            <w:r>
              <w:rPr>
                <w:rFonts w:ascii="Arial" w:hAnsi="Arial" w:cs="Arial"/>
                <w:bCs/>
              </w:rPr>
              <w:t xml:space="preserve">“ </w:t>
            </w:r>
            <w:r w:rsidRPr="00C36B11">
              <w:rPr>
                <w:rFonts w:ascii="Arial" w:hAnsi="Arial" w:cs="Arial"/>
                <w:bCs/>
              </w:rPr>
              <w:t>celkem bez DPH</w:t>
            </w:r>
          </w:p>
        </w:tc>
        <w:tc>
          <w:tcPr>
            <w:tcW w:w="1980" w:type="dxa"/>
          </w:tcPr>
          <w:p w14:paraId="719F4A02" w14:textId="132E8234" w:rsidR="000164AA" w:rsidRPr="005D75D1" w:rsidRDefault="000164A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  </w:t>
            </w:r>
            <w:r w:rsidR="00705F0A" w:rsidRPr="005D75D1">
              <w:rPr>
                <w:rFonts w:ascii="Arial" w:hAnsi="Arial" w:cs="Arial"/>
                <w:bCs/>
                <w:color w:val="000000" w:themeColor="text1"/>
              </w:rPr>
              <w:t xml:space="preserve">    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80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08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0,- Kč</w:t>
            </w:r>
          </w:p>
        </w:tc>
      </w:tr>
      <w:tr w:rsidR="000164AA" w:rsidRPr="00C36B11" w14:paraId="27D96322" w14:textId="77777777" w:rsidTr="002E0EF0">
        <w:tc>
          <w:tcPr>
            <w:tcW w:w="7083" w:type="dxa"/>
          </w:tcPr>
          <w:p w14:paraId="6A48BCF0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bez DPH</w:t>
            </w:r>
          </w:p>
        </w:tc>
        <w:tc>
          <w:tcPr>
            <w:tcW w:w="1980" w:type="dxa"/>
          </w:tcPr>
          <w:p w14:paraId="038531EF" w14:textId="5A8E0495" w:rsidR="000164AA" w:rsidRPr="005D75D1" w:rsidRDefault="00705F0A" w:rsidP="002E0EF0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1 6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40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 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765</w:t>
            </w:r>
            <w:r w:rsidR="000164AA"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14598A5E" w14:textId="77777777" w:rsidTr="002E0EF0">
        <w:tc>
          <w:tcPr>
            <w:tcW w:w="7083" w:type="dxa"/>
          </w:tcPr>
          <w:p w14:paraId="59BCE9DD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>DPH 21 %</w:t>
            </w:r>
          </w:p>
        </w:tc>
        <w:tc>
          <w:tcPr>
            <w:tcW w:w="1980" w:type="dxa"/>
          </w:tcPr>
          <w:p w14:paraId="3F64AD4F" w14:textId="757801EE" w:rsidR="000164AA" w:rsidRPr="005D75D1" w:rsidRDefault="000164AA" w:rsidP="002E0EF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 xml:space="preserve">   3</w:t>
            </w:r>
            <w:r w:rsidR="00144E4E" w:rsidRPr="005D75D1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4</w:t>
            </w:r>
            <w:r w:rsidR="00350DA2" w:rsidRPr="005D75D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560</w:t>
            </w:r>
            <w:r w:rsidR="00267D1F" w:rsidRPr="005D75D1">
              <w:rPr>
                <w:rFonts w:ascii="Arial" w:hAnsi="Arial" w:cs="Arial"/>
                <w:bCs/>
                <w:color w:val="000000" w:themeColor="text1"/>
              </w:rPr>
              <w:t>,</w:t>
            </w:r>
            <w:r w:rsidR="00F33792" w:rsidRPr="005D75D1">
              <w:rPr>
                <w:rFonts w:ascii="Arial" w:hAnsi="Arial" w:cs="Arial"/>
                <w:bCs/>
                <w:color w:val="000000" w:themeColor="text1"/>
              </w:rPr>
              <w:t>65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  <w:tr w:rsidR="000164AA" w:rsidRPr="00C36B11" w14:paraId="28662D87" w14:textId="77777777" w:rsidTr="002E0EF0">
        <w:tc>
          <w:tcPr>
            <w:tcW w:w="7083" w:type="dxa"/>
          </w:tcPr>
          <w:p w14:paraId="4A1DE362" w14:textId="77777777" w:rsidR="000164AA" w:rsidRPr="00C36B11" w:rsidRDefault="000164AA" w:rsidP="002E0EF0">
            <w:pPr>
              <w:rPr>
                <w:rFonts w:ascii="Arial" w:hAnsi="Arial" w:cs="Arial"/>
                <w:bCs/>
              </w:rPr>
            </w:pPr>
            <w:r w:rsidRPr="00C36B11">
              <w:rPr>
                <w:rFonts w:ascii="Arial" w:hAnsi="Arial" w:cs="Arial"/>
                <w:bCs/>
              </w:rPr>
              <w:t xml:space="preserve">Celková cena </w:t>
            </w:r>
            <w:r>
              <w:rPr>
                <w:rFonts w:ascii="Arial" w:hAnsi="Arial" w:cs="Arial"/>
                <w:bCs/>
              </w:rPr>
              <w:t>D</w:t>
            </w:r>
            <w:r w:rsidRPr="00C36B11">
              <w:rPr>
                <w:rFonts w:ascii="Arial" w:hAnsi="Arial" w:cs="Arial"/>
                <w:bCs/>
              </w:rPr>
              <w:t>íla včetně DPH</w:t>
            </w:r>
          </w:p>
        </w:tc>
        <w:tc>
          <w:tcPr>
            <w:tcW w:w="1980" w:type="dxa"/>
          </w:tcPr>
          <w:p w14:paraId="77A8F905" w14:textId="1D5D499F" w:rsidR="000164AA" w:rsidRPr="005D75D1" w:rsidRDefault="000164AA" w:rsidP="00D23BF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5D75D1">
              <w:rPr>
                <w:rFonts w:ascii="Arial" w:hAnsi="Arial" w:cs="Arial"/>
                <w:bCs/>
                <w:color w:val="000000" w:themeColor="text1"/>
              </w:rPr>
              <w:t>1 </w:t>
            </w:r>
            <w:r w:rsidR="00267D1F" w:rsidRPr="005D75D1">
              <w:rPr>
                <w:rFonts w:ascii="Arial" w:hAnsi="Arial" w:cs="Arial"/>
                <w:bCs/>
                <w:color w:val="000000" w:themeColor="text1"/>
              </w:rPr>
              <w:t>9</w:t>
            </w:r>
            <w:r w:rsidR="00CE3137" w:rsidRPr="005D75D1">
              <w:rPr>
                <w:rFonts w:ascii="Arial" w:hAnsi="Arial" w:cs="Arial"/>
                <w:bCs/>
                <w:color w:val="000000" w:themeColor="text1"/>
              </w:rPr>
              <w:t>85</w:t>
            </w:r>
            <w:r w:rsidR="00D23BFE" w:rsidRPr="005D75D1">
              <w:rPr>
                <w:rFonts w:ascii="Arial" w:hAnsi="Arial" w:cs="Arial"/>
                <w:bCs/>
                <w:color w:val="000000" w:themeColor="text1"/>
              </w:rPr>
              <w:t> 3</w:t>
            </w:r>
            <w:r w:rsidR="00327AA7" w:rsidRPr="005D75D1">
              <w:rPr>
                <w:rFonts w:ascii="Arial" w:hAnsi="Arial" w:cs="Arial"/>
                <w:bCs/>
                <w:color w:val="000000" w:themeColor="text1"/>
              </w:rPr>
              <w:t>25</w:t>
            </w:r>
            <w:r w:rsidR="00D23BFE" w:rsidRPr="005D75D1">
              <w:rPr>
                <w:rFonts w:ascii="Arial" w:hAnsi="Arial" w:cs="Arial"/>
                <w:bCs/>
                <w:color w:val="000000" w:themeColor="text1"/>
              </w:rPr>
              <w:t>,</w:t>
            </w:r>
            <w:r w:rsidR="00327AA7" w:rsidRPr="005D75D1">
              <w:rPr>
                <w:rFonts w:ascii="Arial" w:hAnsi="Arial" w:cs="Arial"/>
                <w:bCs/>
                <w:color w:val="000000" w:themeColor="text1"/>
              </w:rPr>
              <w:t>65</w:t>
            </w:r>
            <w:r w:rsidRPr="005D75D1">
              <w:rPr>
                <w:rFonts w:ascii="Arial" w:hAnsi="Arial" w:cs="Arial"/>
                <w:bCs/>
                <w:color w:val="000000" w:themeColor="text1"/>
              </w:rPr>
              <w:t>,- Kč</w:t>
            </w:r>
          </w:p>
        </w:tc>
      </w:tr>
    </w:tbl>
    <w:p w14:paraId="25F41F38" w14:textId="77777777" w:rsidR="00190985" w:rsidRDefault="00190985" w:rsidP="003E4F27">
      <w:pPr>
        <w:jc w:val="center"/>
        <w:rPr>
          <w:rFonts w:ascii="Arial" w:hAnsi="Arial" w:cs="Arial"/>
          <w:b/>
          <w:sz w:val="24"/>
          <w:szCs w:val="24"/>
        </w:rPr>
      </w:pPr>
    </w:p>
    <w:p w14:paraId="7D85904F" w14:textId="5321BD0B" w:rsidR="007A5DAD" w:rsidRDefault="00207A9C" w:rsidP="005D75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Celková cena díla ve znění </w:t>
      </w:r>
      <w:r w:rsidR="00417BB4">
        <w:rPr>
          <w:rFonts w:ascii="Arial" w:hAnsi="Arial" w:cs="Arial"/>
          <w:b/>
          <w:sz w:val="24"/>
          <w:szCs w:val="24"/>
        </w:rPr>
        <w:t xml:space="preserve">předchozího dodatku č. 3 se tímto dodatkem </w:t>
      </w:r>
      <w:r w:rsidR="001020AA">
        <w:rPr>
          <w:rFonts w:ascii="Arial" w:hAnsi="Arial" w:cs="Arial"/>
          <w:b/>
          <w:sz w:val="24"/>
          <w:szCs w:val="24"/>
        </w:rPr>
        <w:t>č. 4 navyšuje o 17 325 Kč bez DPH</w:t>
      </w:r>
      <w:r w:rsidR="00DC4629">
        <w:rPr>
          <w:rFonts w:ascii="Arial" w:hAnsi="Arial" w:cs="Arial"/>
          <w:b/>
          <w:sz w:val="24"/>
          <w:szCs w:val="24"/>
        </w:rPr>
        <w:t>.</w:t>
      </w:r>
    </w:p>
    <w:p w14:paraId="3D830DF1" w14:textId="789A819F" w:rsidR="007A5DAD" w:rsidRPr="00DC4629" w:rsidRDefault="00DC4629" w:rsidP="00502542">
      <w:pPr>
        <w:rPr>
          <w:rFonts w:ascii="Arial" w:hAnsi="Arial" w:cs="Arial"/>
          <w:bCs/>
          <w:sz w:val="24"/>
          <w:szCs w:val="24"/>
        </w:rPr>
      </w:pPr>
      <w:r w:rsidRPr="00DC4629">
        <w:rPr>
          <w:rFonts w:ascii="Arial" w:hAnsi="Arial" w:cs="Arial"/>
          <w:bCs/>
          <w:sz w:val="24"/>
          <w:szCs w:val="24"/>
        </w:rPr>
        <w:t xml:space="preserve">Rozsah </w:t>
      </w:r>
      <w:r>
        <w:rPr>
          <w:rFonts w:ascii="Arial" w:hAnsi="Arial" w:cs="Arial"/>
          <w:bCs/>
          <w:sz w:val="24"/>
          <w:szCs w:val="24"/>
        </w:rPr>
        <w:t xml:space="preserve">změn závazků </w:t>
      </w:r>
      <w:r w:rsidR="00AD34CE">
        <w:rPr>
          <w:rFonts w:ascii="Arial" w:hAnsi="Arial" w:cs="Arial"/>
          <w:bCs/>
          <w:sz w:val="24"/>
          <w:szCs w:val="24"/>
        </w:rPr>
        <w:t>ze smlouvy o dílo (vícepráce a méněpráce) upraveným dodatkem č.</w:t>
      </w:r>
      <w:r w:rsidR="00AC0A5B">
        <w:rPr>
          <w:rFonts w:ascii="Arial" w:hAnsi="Arial" w:cs="Arial"/>
          <w:bCs/>
          <w:sz w:val="24"/>
          <w:szCs w:val="24"/>
        </w:rPr>
        <w:t> </w:t>
      </w:r>
      <w:r w:rsidR="00AD34CE">
        <w:rPr>
          <w:rFonts w:ascii="Arial" w:hAnsi="Arial" w:cs="Arial"/>
          <w:bCs/>
          <w:sz w:val="24"/>
          <w:szCs w:val="24"/>
        </w:rPr>
        <w:t xml:space="preserve">4 </w:t>
      </w:r>
      <w:r w:rsidR="003A771A">
        <w:rPr>
          <w:rFonts w:ascii="Arial" w:hAnsi="Arial" w:cs="Arial"/>
          <w:bCs/>
          <w:sz w:val="24"/>
          <w:szCs w:val="24"/>
        </w:rPr>
        <w:t xml:space="preserve">činí 17 325 Kč bez DPH. </w:t>
      </w:r>
      <w:r w:rsidR="00B74AA7">
        <w:rPr>
          <w:rFonts w:ascii="Arial" w:hAnsi="Arial" w:cs="Arial"/>
          <w:bCs/>
          <w:sz w:val="24"/>
          <w:szCs w:val="24"/>
        </w:rPr>
        <w:t>Jedná se o nepodstatnou změnu závazku ze smlouvy dle ust. §</w:t>
      </w:r>
      <w:r w:rsidR="00502542">
        <w:rPr>
          <w:rFonts w:ascii="Arial" w:hAnsi="Arial" w:cs="Arial"/>
          <w:bCs/>
          <w:sz w:val="24"/>
          <w:szCs w:val="24"/>
        </w:rPr>
        <w:t> </w:t>
      </w:r>
      <w:r w:rsidR="00B74AA7">
        <w:rPr>
          <w:rFonts w:ascii="Arial" w:hAnsi="Arial" w:cs="Arial"/>
          <w:bCs/>
          <w:sz w:val="24"/>
          <w:szCs w:val="24"/>
        </w:rPr>
        <w:t xml:space="preserve">222 odst. 4 zákona č. </w:t>
      </w:r>
      <w:r w:rsidR="00C647C5">
        <w:rPr>
          <w:rFonts w:ascii="Arial" w:hAnsi="Arial" w:cs="Arial"/>
          <w:bCs/>
          <w:sz w:val="24"/>
          <w:szCs w:val="24"/>
        </w:rPr>
        <w:t>134/2016 Sb., o zadávání veřejných zakázek, ve znění pozdějších předpisů.</w:t>
      </w:r>
    </w:p>
    <w:p w14:paraId="4968135C" w14:textId="77777777" w:rsidR="00DC4629" w:rsidRDefault="00DC4629" w:rsidP="007A5DAD">
      <w:pPr>
        <w:rPr>
          <w:rFonts w:ascii="Arial" w:hAnsi="Arial" w:cs="Arial"/>
          <w:b/>
          <w:sz w:val="24"/>
          <w:szCs w:val="24"/>
        </w:rPr>
      </w:pPr>
    </w:p>
    <w:p w14:paraId="0DBF7D7F" w14:textId="77777777" w:rsidR="00DC4629" w:rsidRDefault="00DC4629" w:rsidP="007A5DAD">
      <w:pPr>
        <w:rPr>
          <w:rFonts w:ascii="Arial" w:hAnsi="Arial" w:cs="Arial"/>
          <w:b/>
          <w:sz w:val="24"/>
          <w:szCs w:val="24"/>
        </w:rPr>
      </w:pPr>
    </w:p>
    <w:p w14:paraId="4CB327E7" w14:textId="162FDD53" w:rsidR="003E4F27" w:rsidRDefault="003E4F27" w:rsidP="00CF3555">
      <w:pPr>
        <w:pStyle w:val="Odstavecseseznamem"/>
        <w:numPr>
          <w:ilvl w:val="0"/>
          <w:numId w:val="65"/>
        </w:numPr>
        <w:rPr>
          <w:rFonts w:ascii="Arial" w:hAnsi="Arial" w:cs="Arial"/>
          <w:b/>
          <w:caps/>
          <w:sz w:val="24"/>
          <w:szCs w:val="24"/>
        </w:rPr>
      </w:pPr>
      <w:r w:rsidRPr="00636165">
        <w:rPr>
          <w:rFonts w:ascii="Arial" w:hAnsi="Arial" w:cs="Arial"/>
          <w:b/>
          <w:caps/>
          <w:sz w:val="24"/>
          <w:szCs w:val="24"/>
        </w:rPr>
        <w:t>Závěrečná ustanovení</w:t>
      </w:r>
    </w:p>
    <w:p w14:paraId="210EB1B9" w14:textId="77777777" w:rsidR="00D65E30" w:rsidRPr="00636165" w:rsidRDefault="00D65E30" w:rsidP="00D65E30">
      <w:pPr>
        <w:pStyle w:val="Odstavecseseznamem"/>
        <w:rPr>
          <w:rFonts w:ascii="Arial" w:hAnsi="Arial" w:cs="Arial"/>
          <w:b/>
          <w:caps/>
          <w:sz w:val="24"/>
          <w:szCs w:val="24"/>
        </w:rPr>
      </w:pPr>
    </w:p>
    <w:p w14:paraId="0D25272C" w14:textId="6496FC39" w:rsidR="00C92FCD" w:rsidRDefault="00A84C00" w:rsidP="00894D9E">
      <w:pPr>
        <w:pStyle w:val="Odstavecseseznamem"/>
        <w:numPr>
          <w:ilvl w:val="1"/>
          <w:numId w:val="65"/>
        </w:numPr>
        <w:rPr>
          <w:rFonts w:ascii="Arial" w:hAnsi="Arial" w:cs="Arial"/>
          <w:snapToGrid w:val="0"/>
          <w:sz w:val="24"/>
          <w:szCs w:val="24"/>
        </w:rPr>
      </w:pPr>
      <w:r w:rsidRPr="00C92FCD">
        <w:rPr>
          <w:rFonts w:ascii="Arial" w:hAnsi="Arial" w:cs="Arial"/>
          <w:snapToGrid w:val="0"/>
          <w:sz w:val="24"/>
          <w:szCs w:val="24"/>
        </w:rPr>
        <w:t xml:space="preserve">Ostatní ujednání Smlouvy, </w:t>
      </w:r>
      <w:r w:rsidR="001A521E" w:rsidRPr="00C92FCD">
        <w:rPr>
          <w:rFonts w:ascii="Arial" w:hAnsi="Arial" w:cs="Arial"/>
          <w:snapToGrid w:val="0"/>
          <w:sz w:val="24"/>
          <w:szCs w:val="24"/>
        </w:rPr>
        <w:t>která nejsou dotčena tímto Dodatkem (tj. term</w:t>
      </w:r>
      <w:r w:rsidR="00A35FBE">
        <w:rPr>
          <w:rFonts w:ascii="Arial" w:hAnsi="Arial" w:cs="Arial"/>
          <w:snapToGrid w:val="0"/>
          <w:sz w:val="24"/>
          <w:szCs w:val="24"/>
        </w:rPr>
        <w:t>í</w:t>
      </w:r>
      <w:r w:rsidR="001A521E" w:rsidRPr="00C92FCD">
        <w:rPr>
          <w:rFonts w:ascii="Arial" w:hAnsi="Arial" w:cs="Arial"/>
          <w:snapToGrid w:val="0"/>
          <w:sz w:val="24"/>
          <w:szCs w:val="24"/>
        </w:rPr>
        <w:t>ny a ceny), se nemění.</w:t>
      </w:r>
    </w:p>
    <w:p w14:paraId="2C729389" w14:textId="77777777" w:rsidR="00414985" w:rsidRDefault="00C92FCD" w:rsidP="00A84C00">
      <w:pPr>
        <w:pStyle w:val="Odstavecseseznamem"/>
        <w:numPr>
          <w:ilvl w:val="1"/>
          <w:numId w:val="65"/>
        </w:numPr>
        <w:rPr>
          <w:rFonts w:ascii="Arial" w:hAnsi="Arial" w:cs="Arial"/>
          <w:snapToGrid w:val="0"/>
          <w:sz w:val="24"/>
          <w:szCs w:val="24"/>
        </w:rPr>
      </w:pPr>
      <w:r w:rsidRPr="00C92FCD">
        <w:rPr>
          <w:rFonts w:ascii="Arial" w:hAnsi="Arial" w:cs="Arial"/>
          <w:snapToGrid w:val="0"/>
          <w:sz w:val="24"/>
          <w:szCs w:val="24"/>
        </w:rPr>
        <w:t xml:space="preserve">Smluvní strany jsou si plně vědomy zákonné povinnosti uveřejnit v souladu s ustanoveními zákona č. 340/2015 Sb. o zvláštních podmínkách účinnosti některých smluv, uveřejňování těchto smluv a o registru smluv (zákon o registru smluv), ve změní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28AE3442" w14:textId="77777777" w:rsidR="001F523A" w:rsidRPr="001F523A" w:rsidRDefault="00A84C00" w:rsidP="00727944">
      <w:pPr>
        <w:pStyle w:val="Odstavecseseznamem"/>
        <w:numPr>
          <w:ilvl w:val="1"/>
          <w:numId w:val="65"/>
        </w:numPr>
        <w:rPr>
          <w:rFonts w:ascii="Arial" w:hAnsi="Arial" w:cs="Arial"/>
          <w:sz w:val="24"/>
          <w:szCs w:val="24"/>
        </w:rPr>
      </w:pPr>
      <w:r w:rsidRPr="001F523A">
        <w:rPr>
          <w:rFonts w:ascii="Arial" w:hAnsi="Arial" w:cs="Arial"/>
          <w:snapToGrid w:val="0"/>
          <w:sz w:val="24"/>
          <w:szCs w:val="24"/>
        </w:rPr>
        <w:t>Dodatek nabývá platnosti dnem podpisu Smluvních stran a účinnosti dnem jeho uveřejnění v registru smluv dle § 6 odst. 1 ZRS. Bude-li dán zákonný důvod pro neuveřejnění tohoto Dodatku, stává se Dodatek účinný jeho vstupem v platnost.</w:t>
      </w:r>
      <w:r w:rsidR="001F523A" w:rsidRPr="001F523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55EDD60" w14:textId="77777777" w:rsidR="00966387" w:rsidRPr="00966387" w:rsidRDefault="00A84C00" w:rsidP="007504D9">
      <w:pPr>
        <w:pStyle w:val="Odstavecseseznamem"/>
        <w:numPr>
          <w:ilvl w:val="1"/>
          <w:numId w:val="65"/>
        </w:numPr>
        <w:rPr>
          <w:rFonts w:ascii="Arial" w:hAnsi="Arial" w:cs="Arial"/>
          <w:bCs/>
          <w:i/>
          <w:iCs/>
          <w:caps/>
          <w:sz w:val="24"/>
          <w:szCs w:val="24"/>
        </w:rPr>
      </w:pPr>
      <w:r w:rsidRPr="00966387">
        <w:rPr>
          <w:rFonts w:ascii="Arial" w:hAnsi="Arial" w:cs="Arial"/>
          <w:sz w:val="24"/>
          <w:szCs w:val="24"/>
        </w:rPr>
        <w:t>Nedílnou součástí tohoto Dodatku je následující příloha:</w:t>
      </w:r>
    </w:p>
    <w:p w14:paraId="4CCEB9C0" w14:textId="305AFDBB" w:rsidR="00D305FA" w:rsidRPr="001059F2" w:rsidRDefault="00A84C00" w:rsidP="001059F2">
      <w:pPr>
        <w:pStyle w:val="Odstavecseseznamem"/>
        <w:ind w:left="810"/>
        <w:rPr>
          <w:rFonts w:ascii="Arial" w:hAnsi="Arial" w:cs="Arial"/>
          <w:bCs/>
          <w:i/>
          <w:iCs/>
          <w:caps/>
          <w:sz w:val="24"/>
          <w:szCs w:val="24"/>
        </w:rPr>
      </w:pPr>
      <w:r w:rsidRPr="00966387">
        <w:rPr>
          <w:rFonts w:ascii="Arial" w:hAnsi="Arial" w:cs="Arial"/>
          <w:bCs/>
          <w:sz w:val="24"/>
          <w:szCs w:val="24"/>
        </w:rPr>
        <w:t>Položkový výkaz činností – Dodat</w:t>
      </w:r>
      <w:r w:rsidR="00ED0A4E" w:rsidRPr="00966387">
        <w:rPr>
          <w:rFonts w:ascii="Arial" w:hAnsi="Arial" w:cs="Arial"/>
          <w:bCs/>
          <w:sz w:val="24"/>
          <w:szCs w:val="24"/>
        </w:rPr>
        <w:t>e</w:t>
      </w:r>
      <w:r w:rsidRPr="00966387">
        <w:rPr>
          <w:rFonts w:ascii="Arial" w:hAnsi="Arial" w:cs="Arial"/>
          <w:bCs/>
          <w:sz w:val="24"/>
          <w:szCs w:val="24"/>
        </w:rPr>
        <w:t xml:space="preserve">k č. </w:t>
      </w:r>
      <w:r w:rsidR="001735C6" w:rsidRPr="00966387">
        <w:rPr>
          <w:rFonts w:ascii="Arial" w:hAnsi="Arial" w:cs="Arial"/>
          <w:bCs/>
          <w:sz w:val="24"/>
          <w:szCs w:val="24"/>
        </w:rPr>
        <w:t>4</w:t>
      </w:r>
      <w:r w:rsidRPr="00966387">
        <w:rPr>
          <w:rFonts w:ascii="Arial" w:hAnsi="Arial" w:cs="Arial"/>
          <w:bCs/>
          <w:sz w:val="24"/>
          <w:szCs w:val="24"/>
        </w:rPr>
        <w:t xml:space="preserve"> SOD č. 586-2023-514205</w:t>
      </w:r>
      <w:r w:rsidR="00955345" w:rsidRPr="00966387">
        <w:rPr>
          <w:rFonts w:ascii="Arial" w:hAnsi="Arial" w:cs="Arial"/>
          <w:bCs/>
          <w:sz w:val="24"/>
          <w:szCs w:val="24"/>
        </w:rPr>
        <w:t xml:space="preserve"> -</w:t>
      </w:r>
      <w:r w:rsidRPr="00966387">
        <w:rPr>
          <w:rFonts w:ascii="Arial" w:hAnsi="Arial" w:cs="Arial"/>
          <w:bCs/>
          <w:sz w:val="24"/>
          <w:szCs w:val="24"/>
        </w:rPr>
        <w:t xml:space="preserve"> </w:t>
      </w:r>
      <w:r w:rsidR="00625A12" w:rsidRPr="00966387">
        <w:rPr>
          <w:rFonts w:ascii="Arial" w:hAnsi="Arial" w:cs="Arial"/>
          <w:bCs/>
          <w:sz w:val="24"/>
          <w:szCs w:val="24"/>
        </w:rPr>
        <w:t>K</w:t>
      </w:r>
      <w:r w:rsidRPr="00966387">
        <w:rPr>
          <w:rFonts w:ascii="Arial" w:hAnsi="Arial" w:cs="Arial"/>
          <w:bCs/>
          <w:sz w:val="24"/>
          <w:szCs w:val="24"/>
        </w:rPr>
        <w:t>o</w:t>
      </w:r>
      <w:r w:rsidR="00625A12" w:rsidRPr="00966387">
        <w:rPr>
          <w:rFonts w:ascii="Arial" w:hAnsi="Arial" w:cs="Arial"/>
          <w:bCs/>
          <w:sz w:val="24"/>
          <w:szCs w:val="24"/>
        </w:rPr>
        <w:t>mplexní pozemkové úpravy</w:t>
      </w:r>
      <w:r w:rsidRPr="00966387">
        <w:rPr>
          <w:rFonts w:ascii="Arial" w:hAnsi="Arial" w:cs="Arial"/>
          <w:bCs/>
          <w:sz w:val="24"/>
          <w:szCs w:val="24"/>
        </w:rPr>
        <w:t> Kunčice nad Labem a v navazující části k.ú. Klášterská Lhota</w:t>
      </w:r>
    </w:p>
    <w:p w14:paraId="2A877AC3" w14:textId="77777777" w:rsidR="00D305FA" w:rsidRDefault="00D305FA" w:rsidP="00B77235">
      <w:pPr>
        <w:spacing w:before="240"/>
        <w:rPr>
          <w:rFonts w:ascii="Arial" w:hAnsi="Arial" w:cs="Arial"/>
          <w:b/>
        </w:rPr>
      </w:pPr>
    </w:p>
    <w:p w14:paraId="473F5FF1" w14:textId="23811821" w:rsidR="00321220" w:rsidRPr="00ED6435" w:rsidRDefault="00321220" w:rsidP="00B77235">
      <w:pPr>
        <w:spacing w:before="240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4C471E">
        <w:rPr>
          <w:rFonts w:ascii="Arial" w:hAnsi="Arial" w:cs="Arial"/>
          <w:b/>
        </w:rPr>
        <w:t xml:space="preserve">Dodatek č. </w:t>
      </w:r>
      <w:r w:rsidR="00D02B4C">
        <w:rPr>
          <w:rFonts w:ascii="Arial" w:hAnsi="Arial" w:cs="Arial"/>
          <w:b/>
        </w:rPr>
        <w:t>4</w:t>
      </w:r>
      <w:r w:rsidR="004C471E">
        <w:rPr>
          <w:rFonts w:ascii="Arial" w:hAnsi="Arial" w:cs="Arial"/>
          <w:b/>
        </w:rPr>
        <w:t xml:space="preserve"> </w:t>
      </w:r>
      <w:r w:rsidRPr="00ED6435">
        <w:rPr>
          <w:rFonts w:ascii="Arial" w:hAnsi="Arial" w:cs="Arial"/>
          <w:b/>
        </w:rPr>
        <w:t>Smlouv</w:t>
      </w:r>
      <w:r w:rsidR="003449F0">
        <w:rPr>
          <w:rFonts w:ascii="Arial" w:hAnsi="Arial" w:cs="Arial"/>
          <w:b/>
        </w:rPr>
        <w:t>y o dílo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/>
        <w:rPr>
          <w:rFonts w:ascii="Arial" w:hAnsi="Arial" w:cs="Arial"/>
          <w:b/>
        </w:rPr>
      </w:pPr>
    </w:p>
    <w:p w14:paraId="4DDC9812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INGEOS spol. s r.o.</w:t>
      </w:r>
    </w:p>
    <w:p w14:paraId="22C2C97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807E68">
        <w:rPr>
          <w:rFonts w:ascii="Arial" w:eastAsia="Times New Roman" w:hAnsi="Arial" w:cs="Arial"/>
          <w:bCs/>
          <w:lang w:eastAsia="cs-CZ"/>
        </w:rPr>
        <w:t>Teplice</w:t>
      </w:r>
    </w:p>
    <w:p w14:paraId="25B8061E" w14:textId="45CB683F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C3BF0">
        <w:rPr>
          <w:rFonts w:ascii="Arial" w:eastAsia="Times New Roman" w:hAnsi="Arial" w:cs="Arial"/>
          <w:bCs/>
          <w:lang w:eastAsia="cs-CZ"/>
        </w:rPr>
        <w:t>19.3.2026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D2142">
        <w:rPr>
          <w:rFonts w:ascii="Arial" w:eastAsia="Times New Roman" w:hAnsi="Arial" w:cs="Arial"/>
          <w:bCs/>
          <w:lang w:eastAsia="cs-CZ"/>
        </w:rPr>
        <w:t>9.3.2026</w:t>
      </w:r>
    </w:p>
    <w:p w14:paraId="1FCF7A9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</w:p>
    <w:p w14:paraId="69FAC484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</w:p>
    <w:p w14:paraId="5451F02A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67770E5" w14:textId="77777777" w:rsidR="00EE707E" w:rsidRPr="00ED6435" w:rsidRDefault="00EE707E" w:rsidP="00EE707E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Josef Kutina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Tomáš Charvát</w:t>
      </w:r>
    </w:p>
    <w:p w14:paraId="7358323A" w14:textId="1A78E643" w:rsidR="00664287" w:rsidRPr="001059F2" w:rsidRDefault="00EE707E" w:rsidP="001059F2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Funkce:</w:t>
      </w:r>
      <w:r>
        <w:rPr>
          <w:rFonts w:ascii="Arial" w:eastAsia="Times New Roman" w:hAnsi="Arial" w:cs="Arial"/>
          <w:bCs/>
          <w:lang w:eastAsia="cs-CZ"/>
        </w:rPr>
        <w:t xml:space="preserve"> vedoucí Pobočky Trutnov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265C331C" w14:textId="77777777" w:rsidR="00664287" w:rsidRDefault="00664287" w:rsidP="00257B66">
      <w:pPr>
        <w:rPr>
          <w:rFonts w:ascii="Arial" w:hAnsi="Arial" w:cs="Arial"/>
          <w:bCs/>
        </w:rPr>
      </w:pPr>
    </w:p>
    <w:p w14:paraId="343FD534" w14:textId="77777777" w:rsidR="00664287" w:rsidRPr="00AD1B9B" w:rsidRDefault="00664287" w:rsidP="00257B66">
      <w:pPr>
        <w:rPr>
          <w:rFonts w:ascii="Arial" w:hAnsi="Arial" w:cs="Arial"/>
          <w:bCs/>
          <w:sz w:val="14"/>
          <w:szCs w:val="1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"/>
        <w:gridCol w:w="3173"/>
        <w:gridCol w:w="991"/>
        <w:gridCol w:w="874"/>
        <w:gridCol w:w="1125"/>
        <w:gridCol w:w="1134"/>
        <w:gridCol w:w="1810"/>
      </w:tblGrid>
      <w:tr w:rsidR="00EB7B0C" w:rsidRPr="00EB7B0C" w14:paraId="77D3E45E" w14:textId="77777777" w:rsidTr="00D717AC">
        <w:trPr>
          <w:trHeight w:val="840"/>
        </w:trPr>
        <w:tc>
          <w:tcPr>
            <w:tcW w:w="9743" w:type="dxa"/>
            <w:gridSpan w:val="7"/>
            <w:hideMark/>
          </w:tcPr>
          <w:p w14:paraId="291A7A5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Položkový výkaz činností –  Dodatek č. 4 SOD 586-2023-514205 –  Komplexní pozemkové úpravy Kunčice nad Labem a v navazující části k.ú. Klášterská Lhota</w:t>
            </w:r>
          </w:p>
        </w:tc>
      </w:tr>
      <w:tr w:rsidR="00EC2621" w:rsidRPr="00EB7B0C" w14:paraId="44E3A012" w14:textId="77777777" w:rsidTr="00D717AC">
        <w:trPr>
          <w:trHeight w:val="840"/>
        </w:trPr>
        <w:tc>
          <w:tcPr>
            <w:tcW w:w="636" w:type="dxa"/>
            <w:hideMark/>
          </w:tcPr>
          <w:p w14:paraId="16ECF4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173" w:type="dxa"/>
            <w:hideMark/>
          </w:tcPr>
          <w:p w14:paraId="1B5A1FB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991" w:type="dxa"/>
            <w:hideMark/>
          </w:tcPr>
          <w:p w14:paraId="6B7E5B6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874" w:type="dxa"/>
            <w:hideMark/>
          </w:tcPr>
          <w:p w14:paraId="6986898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125" w:type="dxa"/>
            <w:hideMark/>
          </w:tcPr>
          <w:p w14:paraId="69565E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134" w:type="dxa"/>
            <w:hideMark/>
          </w:tcPr>
          <w:p w14:paraId="3181992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810" w:type="dxa"/>
            <w:hideMark/>
          </w:tcPr>
          <w:p w14:paraId="53DC48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EC2621" w:rsidRPr="00EB7B0C" w14:paraId="11DA4DF4" w14:textId="77777777" w:rsidTr="00D717AC">
        <w:trPr>
          <w:trHeight w:val="365"/>
        </w:trPr>
        <w:tc>
          <w:tcPr>
            <w:tcW w:w="636" w:type="dxa"/>
            <w:hideMark/>
          </w:tcPr>
          <w:p w14:paraId="6B80BA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3173" w:type="dxa"/>
            <w:hideMark/>
          </w:tcPr>
          <w:p w14:paraId="44787ED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991" w:type="dxa"/>
            <w:hideMark/>
          </w:tcPr>
          <w:p w14:paraId="5DA771B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BC1A73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4F388B8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74D637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7EEE2A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153B38E0" w14:textId="77777777" w:rsidTr="00D717AC">
        <w:trPr>
          <w:trHeight w:val="623"/>
        </w:trPr>
        <w:tc>
          <w:tcPr>
            <w:tcW w:w="636" w:type="dxa"/>
            <w:vMerge w:val="restart"/>
            <w:hideMark/>
          </w:tcPr>
          <w:p w14:paraId="7EED4C1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6.2.1</w:t>
            </w:r>
          </w:p>
        </w:tc>
        <w:tc>
          <w:tcPr>
            <w:tcW w:w="3173" w:type="dxa"/>
            <w:hideMark/>
          </w:tcPr>
          <w:p w14:paraId="708D5FB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Revize stávajícího bodového pole 6)</w:t>
            </w:r>
          </w:p>
        </w:tc>
        <w:tc>
          <w:tcPr>
            <w:tcW w:w="991" w:type="dxa"/>
            <w:hideMark/>
          </w:tcPr>
          <w:p w14:paraId="7A9D69B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bod</w:t>
            </w:r>
          </w:p>
        </w:tc>
        <w:tc>
          <w:tcPr>
            <w:tcW w:w="874" w:type="dxa"/>
            <w:hideMark/>
          </w:tcPr>
          <w:p w14:paraId="03ED458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9 </w:t>
            </w:r>
          </w:p>
        </w:tc>
        <w:tc>
          <w:tcPr>
            <w:tcW w:w="1125" w:type="dxa"/>
            <w:hideMark/>
          </w:tcPr>
          <w:p w14:paraId="40923BB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134" w:type="dxa"/>
            <w:hideMark/>
          </w:tcPr>
          <w:p w14:paraId="4509C13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27 000,00</w:t>
            </w:r>
          </w:p>
        </w:tc>
        <w:tc>
          <w:tcPr>
            <w:tcW w:w="1810" w:type="dxa"/>
            <w:vMerge w:val="restart"/>
            <w:hideMark/>
          </w:tcPr>
          <w:p w14:paraId="2246E7E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15.2.2024</w:t>
            </w:r>
          </w:p>
        </w:tc>
      </w:tr>
      <w:tr w:rsidR="00EC2621" w:rsidRPr="00EB7B0C" w14:paraId="04558731" w14:textId="77777777" w:rsidTr="00D717AC">
        <w:trPr>
          <w:trHeight w:val="351"/>
        </w:trPr>
        <w:tc>
          <w:tcPr>
            <w:tcW w:w="636" w:type="dxa"/>
            <w:vMerge/>
            <w:hideMark/>
          </w:tcPr>
          <w:p w14:paraId="1C01A67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065B185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Doplnění stávajícího bodového pole 6)</w:t>
            </w:r>
          </w:p>
        </w:tc>
        <w:tc>
          <w:tcPr>
            <w:tcW w:w="991" w:type="dxa"/>
            <w:hideMark/>
          </w:tcPr>
          <w:p w14:paraId="6FC0980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bod</w:t>
            </w:r>
          </w:p>
        </w:tc>
        <w:tc>
          <w:tcPr>
            <w:tcW w:w="874" w:type="dxa"/>
            <w:hideMark/>
          </w:tcPr>
          <w:p w14:paraId="4A95B5D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125" w:type="dxa"/>
            <w:hideMark/>
          </w:tcPr>
          <w:p w14:paraId="6C6CC1E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2 000,00</w:t>
            </w:r>
          </w:p>
        </w:tc>
        <w:tc>
          <w:tcPr>
            <w:tcW w:w="1134" w:type="dxa"/>
            <w:hideMark/>
          </w:tcPr>
          <w:p w14:paraId="2357B6D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810" w:type="dxa"/>
            <w:vMerge/>
            <w:hideMark/>
          </w:tcPr>
          <w:p w14:paraId="770E8D7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0C80114C" w14:textId="77777777" w:rsidTr="00D717AC">
        <w:trPr>
          <w:trHeight w:val="698"/>
        </w:trPr>
        <w:tc>
          <w:tcPr>
            <w:tcW w:w="636" w:type="dxa"/>
            <w:vMerge w:val="restart"/>
            <w:hideMark/>
          </w:tcPr>
          <w:p w14:paraId="6030139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6.2.2</w:t>
            </w:r>
          </w:p>
        </w:tc>
        <w:tc>
          <w:tcPr>
            <w:tcW w:w="3173" w:type="dxa"/>
            <w:hideMark/>
          </w:tcPr>
          <w:p w14:paraId="2F6BF81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991" w:type="dxa"/>
            <w:hideMark/>
          </w:tcPr>
          <w:p w14:paraId="5C1A918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24EDBB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97</w:t>
            </w:r>
          </w:p>
        </w:tc>
        <w:tc>
          <w:tcPr>
            <w:tcW w:w="1125" w:type="dxa"/>
            <w:hideMark/>
          </w:tcPr>
          <w:p w14:paraId="264EC66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2 800,00</w:t>
            </w:r>
          </w:p>
        </w:tc>
        <w:tc>
          <w:tcPr>
            <w:tcW w:w="1134" w:type="dxa"/>
            <w:hideMark/>
          </w:tcPr>
          <w:p w14:paraId="371D501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271 600,00</w:t>
            </w:r>
          </w:p>
        </w:tc>
        <w:tc>
          <w:tcPr>
            <w:tcW w:w="1810" w:type="dxa"/>
            <w:vMerge w:val="restart"/>
            <w:hideMark/>
          </w:tcPr>
          <w:p w14:paraId="7A96F69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15.2.2024</w:t>
            </w:r>
          </w:p>
        </w:tc>
      </w:tr>
      <w:tr w:rsidR="00EC2621" w:rsidRPr="00EB7B0C" w14:paraId="098FA5A7" w14:textId="77777777" w:rsidTr="00D717AC">
        <w:trPr>
          <w:trHeight w:val="423"/>
        </w:trPr>
        <w:tc>
          <w:tcPr>
            <w:tcW w:w="636" w:type="dxa"/>
            <w:vMerge/>
            <w:hideMark/>
          </w:tcPr>
          <w:p w14:paraId="28245AD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5BEAA5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Podrobné měření polohopisu v obvodu KoPÚ v trvalých porostech 1)</w:t>
            </w:r>
          </w:p>
        </w:tc>
        <w:tc>
          <w:tcPr>
            <w:tcW w:w="991" w:type="dxa"/>
            <w:hideMark/>
          </w:tcPr>
          <w:p w14:paraId="4E99FE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4D4FDA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</w:tc>
        <w:tc>
          <w:tcPr>
            <w:tcW w:w="1125" w:type="dxa"/>
            <w:hideMark/>
          </w:tcPr>
          <w:p w14:paraId="7A147ED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3 500,00</w:t>
            </w:r>
          </w:p>
        </w:tc>
        <w:tc>
          <w:tcPr>
            <w:tcW w:w="1134" w:type="dxa"/>
            <w:hideMark/>
          </w:tcPr>
          <w:p w14:paraId="7F5298E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38 500,00</w:t>
            </w:r>
          </w:p>
        </w:tc>
        <w:tc>
          <w:tcPr>
            <w:tcW w:w="1810" w:type="dxa"/>
            <w:vMerge/>
            <w:hideMark/>
          </w:tcPr>
          <w:p w14:paraId="1EC1BD8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06ADABAF" w14:textId="77777777" w:rsidTr="00D717AC">
        <w:trPr>
          <w:trHeight w:val="415"/>
        </w:trPr>
        <w:tc>
          <w:tcPr>
            <w:tcW w:w="636" w:type="dxa"/>
            <w:hideMark/>
          </w:tcPr>
          <w:p w14:paraId="66D2BC7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6.2.3</w:t>
            </w:r>
          </w:p>
        </w:tc>
        <w:tc>
          <w:tcPr>
            <w:tcW w:w="3173" w:type="dxa"/>
            <w:hideMark/>
          </w:tcPr>
          <w:p w14:paraId="3D947E3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Vektorizace vlastnické mapy 6), 9)</w:t>
            </w:r>
          </w:p>
        </w:tc>
        <w:tc>
          <w:tcPr>
            <w:tcW w:w="991" w:type="dxa"/>
            <w:hideMark/>
          </w:tcPr>
          <w:p w14:paraId="04BBCAA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335ADA2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125" w:type="dxa"/>
            <w:hideMark/>
          </w:tcPr>
          <w:p w14:paraId="3F70412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hideMark/>
          </w:tcPr>
          <w:p w14:paraId="507FF1A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6 600,00</w:t>
            </w:r>
          </w:p>
        </w:tc>
        <w:tc>
          <w:tcPr>
            <w:tcW w:w="1810" w:type="dxa"/>
            <w:hideMark/>
          </w:tcPr>
          <w:p w14:paraId="5766328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3AD3B348" w14:textId="77777777" w:rsidTr="00D717AC">
        <w:trPr>
          <w:trHeight w:val="832"/>
        </w:trPr>
        <w:tc>
          <w:tcPr>
            <w:tcW w:w="636" w:type="dxa"/>
            <w:hideMark/>
          </w:tcPr>
          <w:p w14:paraId="4F9FF9F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6.2.4</w:t>
            </w:r>
          </w:p>
        </w:tc>
        <w:tc>
          <w:tcPr>
            <w:tcW w:w="3173" w:type="dxa"/>
            <w:hideMark/>
          </w:tcPr>
          <w:p w14:paraId="47465F9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1" w:type="dxa"/>
            <w:hideMark/>
          </w:tcPr>
          <w:p w14:paraId="71CCEC6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bm</w:t>
            </w:r>
          </w:p>
        </w:tc>
        <w:tc>
          <w:tcPr>
            <w:tcW w:w="874" w:type="dxa"/>
            <w:hideMark/>
          </w:tcPr>
          <w:p w14:paraId="5D971EF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173</w:t>
            </w:r>
          </w:p>
        </w:tc>
        <w:tc>
          <w:tcPr>
            <w:tcW w:w="1125" w:type="dxa"/>
            <w:hideMark/>
          </w:tcPr>
          <w:p w14:paraId="098CA07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72F48C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599 445,00</w:t>
            </w:r>
          </w:p>
        </w:tc>
        <w:tc>
          <w:tcPr>
            <w:tcW w:w="1810" w:type="dxa"/>
            <w:hideMark/>
          </w:tcPr>
          <w:p w14:paraId="2ABD4A2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3BE51D80" w14:textId="77777777" w:rsidTr="00D717AC">
        <w:trPr>
          <w:trHeight w:val="585"/>
        </w:trPr>
        <w:tc>
          <w:tcPr>
            <w:tcW w:w="636" w:type="dxa"/>
            <w:hideMark/>
          </w:tcPr>
          <w:p w14:paraId="6691B29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6.2.4</w:t>
            </w:r>
          </w:p>
        </w:tc>
        <w:tc>
          <w:tcPr>
            <w:tcW w:w="3173" w:type="dxa"/>
            <w:hideMark/>
          </w:tcPr>
          <w:p w14:paraId="7E7C1D3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obvodu KoPÚ, geometrické plány pro stanovení obvodu KoPÚ, předepsaná stabilizace dle vyhlášky č. 357/2013 Sb. (dodatečné zjišťování)</w:t>
            </w:r>
          </w:p>
        </w:tc>
        <w:tc>
          <w:tcPr>
            <w:tcW w:w="991" w:type="dxa"/>
            <w:hideMark/>
          </w:tcPr>
          <w:p w14:paraId="7A7AD90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bm</w:t>
            </w:r>
          </w:p>
        </w:tc>
        <w:tc>
          <w:tcPr>
            <w:tcW w:w="874" w:type="dxa"/>
            <w:hideMark/>
          </w:tcPr>
          <w:p w14:paraId="55E56F3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5DE839F7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3104A04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17 325,00</w:t>
            </w:r>
          </w:p>
        </w:tc>
        <w:tc>
          <w:tcPr>
            <w:tcW w:w="1810" w:type="dxa"/>
            <w:hideMark/>
          </w:tcPr>
          <w:p w14:paraId="1985C50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29.5.2026</w:t>
            </w:r>
          </w:p>
        </w:tc>
      </w:tr>
      <w:tr w:rsidR="00EC2621" w:rsidRPr="00EB7B0C" w14:paraId="39089ED8" w14:textId="77777777" w:rsidTr="00D717AC">
        <w:trPr>
          <w:trHeight w:val="474"/>
        </w:trPr>
        <w:tc>
          <w:tcPr>
            <w:tcW w:w="636" w:type="dxa"/>
            <w:hideMark/>
          </w:tcPr>
          <w:p w14:paraId="5FA97D8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6.2.5</w:t>
            </w:r>
          </w:p>
        </w:tc>
        <w:tc>
          <w:tcPr>
            <w:tcW w:w="3173" w:type="dxa"/>
            <w:hideMark/>
          </w:tcPr>
          <w:p w14:paraId="0442AA6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991" w:type="dxa"/>
            <w:hideMark/>
          </w:tcPr>
          <w:p w14:paraId="0C90B20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bm</w:t>
            </w:r>
          </w:p>
        </w:tc>
        <w:tc>
          <w:tcPr>
            <w:tcW w:w="874" w:type="dxa"/>
            <w:hideMark/>
          </w:tcPr>
          <w:p w14:paraId="260B54C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1BBFDE5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3 465,00</w:t>
            </w:r>
          </w:p>
        </w:tc>
        <w:tc>
          <w:tcPr>
            <w:tcW w:w="1134" w:type="dxa"/>
            <w:hideMark/>
          </w:tcPr>
          <w:p w14:paraId="2AC0674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17 325,00</w:t>
            </w:r>
          </w:p>
        </w:tc>
        <w:tc>
          <w:tcPr>
            <w:tcW w:w="1810" w:type="dxa"/>
            <w:hideMark/>
          </w:tcPr>
          <w:p w14:paraId="3245C0F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255C0F8D" w14:textId="77777777" w:rsidTr="00D717AC">
        <w:trPr>
          <w:trHeight w:val="850"/>
        </w:trPr>
        <w:tc>
          <w:tcPr>
            <w:tcW w:w="636" w:type="dxa"/>
            <w:hideMark/>
          </w:tcPr>
          <w:p w14:paraId="1AC2998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6.2.6</w:t>
            </w:r>
          </w:p>
        </w:tc>
        <w:tc>
          <w:tcPr>
            <w:tcW w:w="3173" w:type="dxa"/>
            <w:hideMark/>
          </w:tcPr>
          <w:p w14:paraId="368816A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91" w:type="dxa"/>
            <w:hideMark/>
          </w:tcPr>
          <w:p w14:paraId="1DD9B2E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 100 bm</w:t>
            </w:r>
          </w:p>
        </w:tc>
        <w:tc>
          <w:tcPr>
            <w:tcW w:w="874" w:type="dxa"/>
            <w:hideMark/>
          </w:tcPr>
          <w:p w14:paraId="43B0FE2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25" w:type="dxa"/>
            <w:hideMark/>
          </w:tcPr>
          <w:p w14:paraId="78137E9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3 300,00</w:t>
            </w:r>
          </w:p>
        </w:tc>
        <w:tc>
          <w:tcPr>
            <w:tcW w:w="1134" w:type="dxa"/>
            <w:hideMark/>
          </w:tcPr>
          <w:p w14:paraId="1EEBCE2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16 500,00</w:t>
            </w:r>
          </w:p>
        </w:tc>
        <w:tc>
          <w:tcPr>
            <w:tcW w:w="1810" w:type="dxa"/>
            <w:hideMark/>
          </w:tcPr>
          <w:p w14:paraId="574FA43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30.6.2024</w:t>
            </w:r>
          </w:p>
        </w:tc>
      </w:tr>
      <w:tr w:rsidR="00EC2621" w:rsidRPr="00EB7B0C" w14:paraId="214C9FC7" w14:textId="77777777" w:rsidTr="00D717AC">
        <w:trPr>
          <w:trHeight w:val="409"/>
        </w:trPr>
        <w:tc>
          <w:tcPr>
            <w:tcW w:w="636" w:type="dxa"/>
            <w:hideMark/>
          </w:tcPr>
          <w:p w14:paraId="57CD5CD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6.2.7</w:t>
            </w:r>
          </w:p>
        </w:tc>
        <w:tc>
          <w:tcPr>
            <w:tcW w:w="3173" w:type="dxa"/>
            <w:hideMark/>
          </w:tcPr>
          <w:p w14:paraId="7C6F0B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991" w:type="dxa"/>
            <w:hideMark/>
          </w:tcPr>
          <w:p w14:paraId="4B0EA49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0BCCD35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4BD4FA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1134" w:type="dxa"/>
            <w:hideMark/>
          </w:tcPr>
          <w:p w14:paraId="44A4E7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0547747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15.11.2024</w:t>
            </w:r>
          </w:p>
        </w:tc>
      </w:tr>
      <w:tr w:rsidR="00EC2621" w:rsidRPr="00EB7B0C" w14:paraId="67781269" w14:textId="77777777" w:rsidTr="00D717AC">
        <w:trPr>
          <w:trHeight w:val="556"/>
        </w:trPr>
        <w:tc>
          <w:tcPr>
            <w:tcW w:w="636" w:type="dxa"/>
            <w:hideMark/>
          </w:tcPr>
          <w:p w14:paraId="139A49E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6.2.8</w:t>
            </w:r>
          </w:p>
        </w:tc>
        <w:tc>
          <w:tcPr>
            <w:tcW w:w="3173" w:type="dxa"/>
            <w:hideMark/>
          </w:tcPr>
          <w:p w14:paraId="21119D4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991" w:type="dxa"/>
            <w:hideMark/>
          </w:tcPr>
          <w:p w14:paraId="3BCC54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28E2427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0B1D9911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770,00</w:t>
            </w:r>
          </w:p>
        </w:tc>
        <w:tc>
          <w:tcPr>
            <w:tcW w:w="1134" w:type="dxa"/>
            <w:hideMark/>
          </w:tcPr>
          <w:p w14:paraId="0985EAF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86 240,00</w:t>
            </w:r>
          </w:p>
        </w:tc>
        <w:tc>
          <w:tcPr>
            <w:tcW w:w="1810" w:type="dxa"/>
            <w:hideMark/>
          </w:tcPr>
          <w:p w14:paraId="719475C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30.5.2025</w:t>
            </w:r>
          </w:p>
        </w:tc>
      </w:tr>
      <w:tr w:rsidR="00EC2621" w:rsidRPr="00EB7B0C" w14:paraId="5318180B" w14:textId="77777777" w:rsidTr="00D717AC">
        <w:trPr>
          <w:trHeight w:val="422"/>
        </w:trPr>
        <w:tc>
          <w:tcPr>
            <w:tcW w:w="3809" w:type="dxa"/>
            <w:gridSpan w:val="2"/>
            <w:hideMark/>
          </w:tcPr>
          <w:p w14:paraId="0467375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991" w:type="dxa"/>
            <w:hideMark/>
          </w:tcPr>
          <w:p w14:paraId="06C3AFD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1C3EC39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EE37AC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7EA4A8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1 160 615,00</w:t>
            </w:r>
          </w:p>
        </w:tc>
        <w:tc>
          <w:tcPr>
            <w:tcW w:w="1810" w:type="dxa"/>
            <w:hideMark/>
          </w:tcPr>
          <w:p w14:paraId="223B2C1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30.6.2025</w:t>
            </w:r>
          </w:p>
        </w:tc>
      </w:tr>
      <w:tr w:rsidR="00EC2621" w:rsidRPr="00EB7B0C" w14:paraId="7A9D6F0B" w14:textId="77777777" w:rsidTr="00D717AC">
        <w:trPr>
          <w:trHeight w:val="400"/>
        </w:trPr>
        <w:tc>
          <w:tcPr>
            <w:tcW w:w="636" w:type="dxa"/>
            <w:hideMark/>
          </w:tcPr>
          <w:p w14:paraId="5E5F511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3173" w:type="dxa"/>
            <w:hideMark/>
          </w:tcPr>
          <w:p w14:paraId="09B692D6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991" w:type="dxa"/>
            <w:hideMark/>
          </w:tcPr>
          <w:p w14:paraId="3C2BC70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680171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B0381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4095E19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50FC503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21812054" w14:textId="77777777" w:rsidTr="00D717AC">
        <w:trPr>
          <w:trHeight w:val="623"/>
        </w:trPr>
        <w:tc>
          <w:tcPr>
            <w:tcW w:w="636" w:type="dxa"/>
            <w:hideMark/>
          </w:tcPr>
          <w:p w14:paraId="04B9F3E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</w:t>
            </w:r>
          </w:p>
        </w:tc>
        <w:tc>
          <w:tcPr>
            <w:tcW w:w="3173" w:type="dxa"/>
            <w:hideMark/>
          </w:tcPr>
          <w:p w14:paraId="6CCDD46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991" w:type="dxa"/>
            <w:hideMark/>
          </w:tcPr>
          <w:p w14:paraId="2F597EA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75DB35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00B64AE2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880,00</w:t>
            </w:r>
          </w:p>
        </w:tc>
        <w:tc>
          <w:tcPr>
            <w:tcW w:w="1134" w:type="dxa"/>
            <w:hideMark/>
          </w:tcPr>
          <w:p w14:paraId="6C6362A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98 560,00</w:t>
            </w:r>
          </w:p>
        </w:tc>
        <w:tc>
          <w:tcPr>
            <w:tcW w:w="1810" w:type="dxa"/>
            <w:vMerge w:val="restart"/>
            <w:hideMark/>
          </w:tcPr>
          <w:p w14:paraId="3BCC23A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30.9.2026</w:t>
            </w:r>
          </w:p>
        </w:tc>
      </w:tr>
      <w:tr w:rsidR="00EC2621" w:rsidRPr="00EB7B0C" w14:paraId="7F8FBB53" w14:textId="77777777" w:rsidTr="00D717AC">
        <w:trPr>
          <w:trHeight w:val="500"/>
        </w:trPr>
        <w:tc>
          <w:tcPr>
            <w:tcW w:w="636" w:type="dxa"/>
            <w:hideMark/>
          </w:tcPr>
          <w:p w14:paraId="71C1FB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a)</w:t>
            </w:r>
          </w:p>
        </w:tc>
        <w:tc>
          <w:tcPr>
            <w:tcW w:w="3173" w:type="dxa"/>
            <w:hideMark/>
          </w:tcPr>
          <w:p w14:paraId="39E3C84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991" w:type="dxa"/>
            <w:hideMark/>
          </w:tcPr>
          <w:p w14:paraId="7287D37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5FC85D7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40</w:t>
            </w:r>
          </w:p>
        </w:tc>
        <w:tc>
          <w:tcPr>
            <w:tcW w:w="1125" w:type="dxa"/>
            <w:hideMark/>
          </w:tcPr>
          <w:p w14:paraId="24B7558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1134" w:type="dxa"/>
            <w:hideMark/>
          </w:tcPr>
          <w:p w14:paraId="285A1DE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44 000,00</w:t>
            </w:r>
          </w:p>
        </w:tc>
        <w:tc>
          <w:tcPr>
            <w:tcW w:w="1810" w:type="dxa"/>
            <w:vMerge/>
            <w:hideMark/>
          </w:tcPr>
          <w:p w14:paraId="243AD1C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6916A27" w14:textId="77777777" w:rsidTr="00D717AC">
        <w:trPr>
          <w:trHeight w:val="706"/>
        </w:trPr>
        <w:tc>
          <w:tcPr>
            <w:tcW w:w="636" w:type="dxa"/>
            <w:vMerge w:val="restart"/>
            <w:hideMark/>
          </w:tcPr>
          <w:p w14:paraId="48126A2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b)</w:t>
            </w:r>
          </w:p>
        </w:tc>
        <w:tc>
          <w:tcPr>
            <w:tcW w:w="3173" w:type="dxa"/>
            <w:hideMark/>
          </w:tcPr>
          <w:p w14:paraId="057EE53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991" w:type="dxa"/>
            <w:hideMark/>
          </w:tcPr>
          <w:p w14:paraId="702B0A7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100 bm</w:t>
            </w:r>
          </w:p>
        </w:tc>
        <w:tc>
          <w:tcPr>
            <w:tcW w:w="874" w:type="dxa"/>
            <w:hideMark/>
          </w:tcPr>
          <w:p w14:paraId="3E3CB77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1125" w:type="dxa"/>
            <w:hideMark/>
          </w:tcPr>
          <w:p w14:paraId="3A573A6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1 650,00</w:t>
            </w:r>
          </w:p>
        </w:tc>
        <w:tc>
          <w:tcPr>
            <w:tcW w:w="1134" w:type="dxa"/>
            <w:hideMark/>
          </w:tcPr>
          <w:p w14:paraId="3F686A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67 650,00</w:t>
            </w:r>
          </w:p>
        </w:tc>
        <w:tc>
          <w:tcPr>
            <w:tcW w:w="1810" w:type="dxa"/>
            <w:vMerge/>
            <w:hideMark/>
          </w:tcPr>
          <w:p w14:paraId="23B80B2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74C3DD1D" w14:textId="77777777" w:rsidTr="00D717AC">
        <w:trPr>
          <w:trHeight w:val="972"/>
        </w:trPr>
        <w:tc>
          <w:tcPr>
            <w:tcW w:w="636" w:type="dxa"/>
            <w:vMerge/>
            <w:hideMark/>
          </w:tcPr>
          <w:p w14:paraId="73A24BD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3444194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1" w:type="dxa"/>
            <w:hideMark/>
          </w:tcPr>
          <w:p w14:paraId="338A65A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100 bm</w:t>
            </w:r>
          </w:p>
        </w:tc>
        <w:tc>
          <w:tcPr>
            <w:tcW w:w="874" w:type="dxa"/>
            <w:hideMark/>
          </w:tcPr>
          <w:p w14:paraId="5F6B701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1125" w:type="dxa"/>
            <w:hideMark/>
          </w:tcPr>
          <w:p w14:paraId="37B919A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3 300,00</w:t>
            </w:r>
          </w:p>
        </w:tc>
        <w:tc>
          <w:tcPr>
            <w:tcW w:w="1134" w:type="dxa"/>
            <w:hideMark/>
          </w:tcPr>
          <w:p w14:paraId="531AAF1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39 600,00</w:t>
            </w:r>
          </w:p>
        </w:tc>
        <w:tc>
          <w:tcPr>
            <w:tcW w:w="1810" w:type="dxa"/>
            <w:vMerge/>
            <w:hideMark/>
          </w:tcPr>
          <w:p w14:paraId="41BC6D8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106C5787" w14:textId="77777777" w:rsidTr="00D717AC">
        <w:trPr>
          <w:trHeight w:val="551"/>
        </w:trPr>
        <w:tc>
          <w:tcPr>
            <w:tcW w:w="636" w:type="dxa"/>
            <w:hideMark/>
          </w:tcPr>
          <w:p w14:paraId="19069D6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6.3.1 i) c)</w:t>
            </w:r>
          </w:p>
        </w:tc>
        <w:tc>
          <w:tcPr>
            <w:tcW w:w="3173" w:type="dxa"/>
            <w:hideMark/>
          </w:tcPr>
          <w:p w14:paraId="2DD0E8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991" w:type="dxa"/>
            <w:hideMark/>
          </w:tcPr>
          <w:p w14:paraId="4283F57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74" w:type="dxa"/>
            <w:hideMark/>
          </w:tcPr>
          <w:p w14:paraId="5B6D4A6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0ACCE9C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134" w:type="dxa"/>
            <w:hideMark/>
          </w:tcPr>
          <w:p w14:paraId="72322BC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5 500,00</w:t>
            </w:r>
          </w:p>
        </w:tc>
        <w:tc>
          <w:tcPr>
            <w:tcW w:w="1810" w:type="dxa"/>
            <w:vMerge/>
            <w:hideMark/>
          </w:tcPr>
          <w:p w14:paraId="09C61DA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0595FB4" w14:textId="77777777" w:rsidTr="00D717AC">
        <w:trPr>
          <w:trHeight w:val="418"/>
        </w:trPr>
        <w:tc>
          <w:tcPr>
            <w:tcW w:w="636" w:type="dxa"/>
            <w:hideMark/>
          </w:tcPr>
          <w:p w14:paraId="276690F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lastRenderedPageBreak/>
              <w:t>6.3.2 h)</w:t>
            </w:r>
          </w:p>
        </w:tc>
        <w:tc>
          <w:tcPr>
            <w:tcW w:w="3173" w:type="dxa"/>
            <w:hideMark/>
          </w:tcPr>
          <w:p w14:paraId="24D3183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11)</w:t>
            </w:r>
          </w:p>
        </w:tc>
        <w:tc>
          <w:tcPr>
            <w:tcW w:w="991" w:type="dxa"/>
            <w:hideMark/>
          </w:tcPr>
          <w:p w14:paraId="5153AA7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1BFD74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07B260D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138D0D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5BB1D58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7C79B72E" w14:textId="77777777" w:rsidTr="00D717AC">
        <w:trPr>
          <w:trHeight w:val="552"/>
        </w:trPr>
        <w:tc>
          <w:tcPr>
            <w:tcW w:w="636" w:type="dxa"/>
            <w:hideMark/>
          </w:tcPr>
          <w:p w14:paraId="0FB9570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6.3.2 h) i)</w:t>
            </w:r>
          </w:p>
        </w:tc>
        <w:tc>
          <w:tcPr>
            <w:tcW w:w="3173" w:type="dxa"/>
            <w:hideMark/>
          </w:tcPr>
          <w:p w14:paraId="544D85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do 10 ha 11)</w:t>
            </w:r>
          </w:p>
        </w:tc>
        <w:tc>
          <w:tcPr>
            <w:tcW w:w="991" w:type="dxa"/>
            <w:hideMark/>
          </w:tcPr>
          <w:p w14:paraId="3D0E5CF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6B1274F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E1EB2E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6 160,00</w:t>
            </w:r>
          </w:p>
        </w:tc>
        <w:tc>
          <w:tcPr>
            <w:tcW w:w="1134" w:type="dxa"/>
            <w:hideMark/>
          </w:tcPr>
          <w:p w14:paraId="3AC2FD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6 160,00</w:t>
            </w:r>
          </w:p>
        </w:tc>
        <w:tc>
          <w:tcPr>
            <w:tcW w:w="1810" w:type="dxa"/>
            <w:hideMark/>
          </w:tcPr>
          <w:p w14:paraId="658D657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7EE741AF" w14:textId="77777777" w:rsidTr="00D717AC">
        <w:trPr>
          <w:trHeight w:val="559"/>
        </w:trPr>
        <w:tc>
          <w:tcPr>
            <w:tcW w:w="636" w:type="dxa"/>
            <w:hideMark/>
          </w:tcPr>
          <w:p w14:paraId="647547B6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6.3.2 h) ii)</w:t>
            </w:r>
          </w:p>
        </w:tc>
        <w:tc>
          <w:tcPr>
            <w:tcW w:w="3173" w:type="dxa"/>
            <w:hideMark/>
          </w:tcPr>
          <w:p w14:paraId="024CEF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do 50 ha 11)</w:t>
            </w:r>
          </w:p>
        </w:tc>
        <w:tc>
          <w:tcPr>
            <w:tcW w:w="991" w:type="dxa"/>
            <w:hideMark/>
          </w:tcPr>
          <w:p w14:paraId="5C8B02E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5BFBB9A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630F1D8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3 520,00</w:t>
            </w:r>
          </w:p>
        </w:tc>
        <w:tc>
          <w:tcPr>
            <w:tcW w:w="1134" w:type="dxa"/>
            <w:hideMark/>
          </w:tcPr>
          <w:p w14:paraId="55EDA62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3 520,00</w:t>
            </w:r>
          </w:p>
        </w:tc>
        <w:tc>
          <w:tcPr>
            <w:tcW w:w="1810" w:type="dxa"/>
            <w:hideMark/>
          </w:tcPr>
          <w:p w14:paraId="190C10A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1041975A" w14:textId="77777777" w:rsidTr="00D717AC">
        <w:trPr>
          <w:trHeight w:val="567"/>
        </w:trPr>
        <w:tc>
          <w:tcPr>
            <w:tcW w:w="636" w:type="dxa"/>
            <w:hideMark/>
          </w:tcPr>
          <w:p w14:paraId="08CFDC2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6.3.2 h) iii)</w:t>
            </w:r>
          </w:p>
        </w:tc>
        <w:tc>
          <w:tcPr>
            <w:tcW w:w="3173" w:type="dxa"/>
            <w:hideMark/>
          </w:tcPr>
          <w:p w14:paraId="293E58B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PSZ nad 50 ha 11)</w:t>
            </w:r>
          </w:p>
        </w:tc>
        <w:tc>
          <w:tcPr>
            <w:tcW w:w="991" w:type="dxa"/>
            <w:hideMark/>
          </w:tcPr>
          <w:p w14:paraId="57DEC21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7C9DDF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6559AE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1 320,00</w:t>
            </w:r>
          </w:p>
        </w:tc>
        <w:tc>
          <w:tcPr>
            <w:tcW w:w="1134" w:type="dxa"/>
            <w:hideMark/>
          </w:tcPr>
          <w:p w14:paraId="0D2597D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1 320,00</w:t>
            </w:r>
          </w:p>
        </w:tc>
        <w:tc>
          <w:tcPr>
            <w:tcW w:w="1810" w:type="dxa"/>
            <w:hideMark/>
          </w:tcPr>
          <w:p w14:paraId="763FFFB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na výzvu Objednatele v dohodnuté lhůtě</w:t>
            </w:r>
          </w:p>
        </w:tc>
      </w:tr>
      <w:tr w:rsidR="00EC2621" w:rsidRPr="00EB7B0C" w14:paraId="7DEF5717" w14:textId="77777777" w:rsidTr="00D717AC">
        <w:trPr>
          <w:trHeight w:val="732"/>
        </w:trPr>
        <w:tc>
          <w:tcPr>
            <w:tcW w:w="636" w:type="dxa"/>
            <w:hideMark/>
          </w:tcPr>
          <w:p w14:paraId="3F580E0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6.3.2 </w:t>
            </w:r>
          </w:p>
        </w:tc>
        <w:tc>
          <w:tcPr>
            <w:tcW w:w="3173" w:type="dxa"/>
            <w:hideMark/>
          </w:tcPr>
          <w:p w14:paraId="301EA3B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991" w:type="dxa"/>
            <w:hideMark/>
          </w:tcPr>
          <w:p w14:paraId="227C864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E37BB2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5B1419A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880,00</w:t>
            </w:r>
          </w:p>
        </w:tc>
        <w:tc>
          <w:tcPr>
            <w:tcW w:w="1134" w:type="dxa"/>
            <w:hideMark/>
          </w:tcPr>
          <w:p w14:paraId="2D288B2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98 560,00</w:t>
            </w:r>
          </w:p>
        </w:tc>
        <w:tc>
          <w:tcPr>
            <w:tcW w:w="1810" w:type="dxa"/>
            <w:hideMark/>
          </w:tcPr>
          <w:p w14:paraId="0770656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30.9.2027</w:t>
            </w:r>
          </w:p>
        </w:tc>
      </w:tr>
      <w:tr w:rsidR="00EC2621" w:rsidRPr="00EB7B0C" w14:paraId="2820C799" w14:textId="77777777" w:rsidTr="00D717AC">
        <w:trPr>
          <w:trHeight w:val="515"/>
        </w:trPr>
        <w:tc>
          <w:tcPr>
            <w:tcW w:w="636" w:type="dxa"/>
            <w:hideMark/>
          </w:tcPr>
          <w:p w14:paraId="61ED076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6.3.3</w:t>
            </w:r>
          </w:p>
        </w:tc>
        <w:tc>
          <w:tcPr>
            <w:tcW w:w="3173" w:type="dxa"/>
            <w:hideMark/>
          </w:tcPr>
          <w:p w14:paraId="5D42434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991" w:type="dxa"/>
            <w:hideMark/>
          </w:tcPr>
          <w:p w14:paraId="521CB9F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74" w:type="dxa"/>
            <w:hideMark/>
          </w:tcPr>
          <w:p w14:paraId="3317F0A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125" w:type="dxa"/>
            <w:hideMark/>
          </w:tcPr>
          <w:p w14:paraId="38783D6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11 000,00</w:t>
            </w:r>
          </w:p>
        </w:tc>
        <w:tc>
          <w:tcPr>
            <w:tcW w:w="1134" w:type="dxa"/>
            <w:hideMark/>
          </w:tcPr>
          <w:p w14:paraId="77D7EF6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22 000,00</w:t>
            </w:r>
          </w:p>
        </w:tc>
        <w:tc>
          <w:tcPr>
            <w:tcW w:w="1810" w:type="dxa"/>
            <w:hideMark/>
          </w:tcPr>
          <w:p w14:paraId="3209417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1 měsíce od výzvy Objednatele</w:t>
            </w:r>
          </w:p>
        </w:tc>
      </w:tr>
      <w:tr w:rsidR="00EC2621" w:rsidRPr="00EB7B0C" w14:paraId="21D9C130" w14:textId="77777777" w:rsidTr="00D717AC">
        <w:trPr>
          <w:trHeight w:val="565"/>
        </w:trPr>
        <w:tc>
          <w:tcPr>
            <w:tcW w:w="636" w:type="dxa"/>
            <w:hideMark/>
          </w:tcPr>
          <w:p w14:paraId="0C9604D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6.3.4</w:t>
            </w:r>
          </w:p>
        </w:tc>
        <w:tc>
          <w:tcPr>
            <w:tcW w:w="3173" w:type="dxa"/>
            <w:hideMark/>
          </w:tcPr>
          <w:p w14:paraId="7245425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991" w:type="dxa"/>
            <w:hideMark/>
          </w:tcPr>
          <w:p w14:paraId="660DE17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100 bm</w:t>
            </w:r>
          </w:p>
        </w:tc>
        <w:tc>
          <w:tcPr>
            <w:tcW w:w="874" w:type="dxa"/>
            <w:hideMark/>
          </w:tcPr>
          <w:p w14:paraId="3D8F430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3C0A871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hideMark/>
          </w:tcPr>
          <w:p w14:paraId="7AED04E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2 200,00</w:t>
            </w:r>
          </w:p>
        </w:tc>
        <w:tc>
          <w:tcPr>
            <w:tcW w:w="1810" w:type="dxa"/>
            <w:hideMark/>
          </w:tcPr>
          <w:p w14:paraId="71E2B8D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E447086" w14:textId="77777777" w:rsidTr="00D717AC">
        <w:trPr>
          <w:trHeight w:val="545"/>
        </w:trPr>
        <w:tc>
          <w:tcPr>
            <w:tcW w:w="636" w:type="dxa"/>
            <w:hideMark/>
          </w:tcPr>
          <w:p w14:paraId="39D5010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</w:t>
            </w:r>
          </w:p>
        </w:tc>
        <w:tc>
          <w:tcPr>
            <w:tcW w:w="3173" w:type="dxa"/>
            <w:hideMark/>
          </w:tcPr>
          <w:p w14:paraId="3B94C13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991" w:type="dxa"/>
            <w:hideMark/>
          </w:tcPr>
          <w:p w14:paraId="54C5D8E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451F52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5DB5EC4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27376FC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14C7563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3BF5C0B4" w14:textId="77777777" w:rsidTr="00D717AC">
        <w:trPr>
          <w:trHeight w:val="553"/>
        </w:trPr>
        <w:tc>
          <w:tcPr>
            <w:tcW w:w="636" w:type="dxa"/>
            <w:hideMark/>
          </w:tcPr>
          <w:p w14:paraId="629DA30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 i)</w:t>
            </w:r>
          </w:p>
        </w:tc>
        <w:tc>
          <w:tcPr>
            <w:tcW w:w="3173" w:type="dxa"/>
            <w:hideMark/>
          </w:tcPr>
          <w:p w14:paraId="54839E3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991" w:type="dxa"/>
            <w:hideMark/>
          </w:tcPr>
          <w:p w14:paraId="585A05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09B085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69CB66C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6 160,00</w:t>
            </w:r>
          </w:p>
        </w:tc>
        <w:tc>
          <w:tcPr>
            <w:tcW w:w="1134" w:type="dxa"/>
            <w:hideMark/>
          </w:tcPr>
          <w:p w14:paraId="650F108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6 160,00</w:t>
            </w:r>
          </w:p>
        </w:tc>
        <w:tc>
          <w:tcPr>
            <w:tcW w:w="1810" w:type="dxa"/>
            <w:hideMark/>
          </w:tcPr>
          <w:p w14:paraId="0DF99C8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62D9B3C8" w14:textId="77777777" w:rsidTr="00D717AC">
        <w:trPr>
          <w:trHeight w:val="561"/>
        </w:trPr>
        <w:tc>
          <w:tcPr>
            <w:tcW w:w="636" w:type="dxa"/>
            <w:hideMark/>
          </w:tcPr>
          <w:p w14:paraId="5DEE89F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 ii)</w:t>
            </w:r>
          </w:p>
        </w:tc>
        <w:tc>
          <w:tcPr>
            <w:tcW w:w="3173" w:type="dxa"/>
            <w:hideMark/>
          </w:tcPr>
          <w:p w14:paraId="232EA02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991" w:type="dxa"/>
            <w:hideMark/>
          </w:tcPr>
          <w:p w14:paraId="4EC26AC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13865A9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44EED1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3 520,00</w:t>
            </w:r>
          </w:p>
        </w:tc>
        <w:tc>
          <w:tcPr>
            <w:tcW w:w="1134" w:type="dxa"/>
            <w:hideMark/>
          </w:tcPr>
          <w:p w14:paraId="02EB2E3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3 520,00</w:t>
            </w:r>
          </w:p>
        </w:tc>
        <w:tc>
          <w:tcPr>
            <w:tcW w:w="1810" w:type="dxa"/>
            <w:hideMark/>
          </w:tcPr>
          <w:p w14:paraId="135945D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B777537" w14:textId="77777777" w:rsidTr="00D717AC">
        <w:trPr>
          <w:trHeight w:val="568"/>
        </w:trPr>
        <w:tc>
          <w:tcPr>
            <w:tcW w:w="636" w:type="dxa"/>
            <w:hideMark/>
          </w:tcPr>
          <w:p w14:paraId="54D2EC9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6.3.5 iii)</w:t>
            </w:r>
          </w:p>
        </w:tc>
        <w:tc>
          <w:tcPr>
            <w:tcW w:w="3173" w:type="dxa"/>
            <w:hideMark/>
          </w:tcPr>
          <w:p w14:paraId="3ACBADD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991" w:type="dxa"/>
            <w:hideMark/>
          </w:tcPr>
          <w:p w14:paraId="32D88EB5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38E796C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125" w:type="dxa"/>
            <w:hideMark/>
          </w:tcPr>
          <w:p w14:paraId="27907F7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1 320,00</w:t>
            </w:r>
          </w:p>
        </w:tc>
        <w:tc>
          <w:tcPr>
            <w:tcW w:w="1134" w:type="dxa"/>
            <w:hideMark/>
          </w:tcPr>
          <w:p w14:paraId="6D7738B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1 320,00</w:t>
            </w:r>
          </w:p>
        </w:tc>
        <w:tc>
          <w:tcPr>
            <w:tcW w:w="1810" w:type="dxa"/>
            <w:hideMark/>
          </w:tcPr>
          <w:p w14:paraId="11C7DD0A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3108B226" w14:textId="77777777" w:rsidTr="00257AB2">
        <w:trPr>
          <w:trHeight w:val="407"/>
        </w:trPr>
        <w:tc>
          <w:tcPr>
            <w:tcW w:w="3809" w:type="dxa"/>
            <w:gridSpan w:val="2"/>
            <w:hideMark/>
          </w:tcPr>
          <w:p w14:paraId="70D89BBD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991" w:type="dxa"/>
            <w:hideMark/>
          </w:tcPr>
          <w:p w14:paraId="40DB9CE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441FB591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0F855F7C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AACC96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400 070,00</w:t>
            </w:r>
          </w:p>
        </w:tc>
        <w:tc>
          <w:tcPr>
            <w:tcW w:w="1810" w:type="dxa"/>
            <w:hideMark/>
          </w:tcPr>
          <w:p w14:paraId="21B828F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EC2621" w:rsidRPr="00EB7B0C" w14:paraId="1AA53AA1" w14:textId="77777777" w:rsidTr="00D717AC">
        <w:trPr>
          <w:trHeight w:val="623"/>
        </w:trPr>
        <w:tc>
          <w:tcPr>
            <w:tcW w:w="636" w:type="dxa"/>
            <w:hideMark/>
          </w:tcPr>
          <w:p w14:paraId="35A71F8A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3173" w:type="dxa"/>
            <w:hideMark/>
          </w:tcPr>
          <w:p w14:paraId="6771D2C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991" w:type="dxa"/>
            <w:hideMark/>
          </w:tcPr>
          <w:p w14:paraId="14AF76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ha</w:t>
            </w:r>
          </w:p>
        </w:tc>
        <w:tc>
          <w:tcPr>
            <w:tcW w:w="874" w:type="dxa"/>
            <w:hideMark/>
          </w:tcPr>
          <w:p w14:paraId="2A68C402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112</w:t>
            </w:r>
          </w:p>
        </w:tc>
        <w:tc>
          <w:tcPr>
            <w:tcW w:w="1125" w:type="dxa"/>
            <w:hideMark/>
          </w:tcPr>
          <w:p w14:paraId="10344F8E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715,00</w:t>
            </w:r>
          </w:p>
        </w:tc>
        <w:tc>
          <w:tcPr>
            <w:tcW w:w="1134" w:type="dxa"/>
            <w:hideMark/>
          </w:tcPr>
          <w:p w14:paraId="41DCB15C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4A8CE7C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EC2621" w:rsidRPr="00EB7B0C" w14:paraId="1EAFF769" w14:textId="77777777" w:rsidTr="00257AB2">
        <w:trPr>
          <w:trHeight w:val="351"/>
        </w:trPr>
        <w:tc>
          <w:tcPr>
            <w:tcW w:w="3809" w:type="dxa"/>
            <w:gridSpan w:val="2"/>
            <w:hideMark/>
          </w:tcPr>
          <w:p w14:paraId="4FC6EAD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991" w:type="dxa"/>
            <w:hideMark/>
          </w:tcPr>
          <w:p w14:paraId="1D2BDE00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36F059B4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3DAE0E9B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9731D5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30393B98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EC2621" w:rsidRPr="00EB7B0C" w14:paraId="2E02F3E1" w14:textId="77777777" w:rsidTr="00257AB2">
        <w:trPr>
          <w:trHeight w:val="413"/>
        </w:trPr>
        <w:tc>
          <w:tcPr>
            <w:tcW w:w="3809" w:type="dxa"/>
            <w:gridSpan w:val="2"/>
            <w:hideMark/>
          </w:tcPr>
          <w:p w14:paraId="5FB32BAB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991" w:type="dxa"/>
            <w:hideMark/>
          </w:tcPr>
          <w:p w14:paraId="779F259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2F73312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132AB9E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3FEEBA8B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10" w:type="dxa"/>
            <w:hideMark/>
          </w:tcPr>
          <w:p w14:paraId="447740EF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68BC14C6" w14:textId="77777777" w:rsidTr="00257AB2">
        <w:trPr>
          <w:trHeight w:val="277"/>
        </w:trPr>
        <w:tc>
          <w:tcPr>
            <w:tcW w:w="3809" w:type="dxa"/>
            <w:gridSpan w:val="2"/>
            <w:hideMark/>
          </w:tcPr>
          <w:p w14:paraId="4252DD8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1. Hlavní celek 1 celkem bez DPH v Kč</w:t>
            </w:r>
          </w:p>
        </w:tc>
        <w:tc>
          <w:tcPr>
            <w:tcW w:w="991" w:type="dxa"/>
            <w:hideMark/>
          </w:tcPr>
          <w:p w14:paraId="00092EE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7B5929D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6A7C3E0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D123FAB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1 160 615,00</w:t>
            </w:r>
          </w:p>
        </w:tc>
        <w:tc>
          <w:tcPr>
            <w:tcW w:w="1810" w:type="dxa"/>
            <w:hideMark/>
          </w:tcPr>
          <w:p w14:paraId="10214E0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64C5295E" w14:textId="77777777" w:rsidTr="00257AB2">
        <w:trPr>
          <w:trHeight w:val="267"/>
        </w:trPr>
        <w:tc>
          <w:tcPr>
            <w:tcW w:w="3809" w:type="dxa"/>
            <w:gridSpan w:val="2"/>
            <w:hideMark/>
          </w:tcPr>
          <w:p w14:paraId="1275D7C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2. Hlavní celek 2 celkem bez DPH v Kč</w:t>
            </w:r>
          </w:p>
        </w:tc>
        <w:tc>
          <w:tcPr>
            <w:tcW w:w="991" w:type="dxa"/>
            <w:hideMark/>
          </w:tcPr>
          <w:p w14:paraId="4DE3E40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3AB0C31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2A39AA5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01499D8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400 070,00</w:t>
            </w:r>
          </w:p>
        </w:tc>
        <w:tc>
          <w:tcPr>
            <w:tcW w:w="1810" w:type="dxa"/>
            <w:hideMark/>
          </w:tcPr>
          <w:p w14:paraId="002D4BE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30534A20" w14:textId="77777777" w:rsidTr="00257AB2">
        <w:trPr>
          <w:trHeight w:val="271"/>
        </w:trPr>
        <w:tc>
          <w:tcPr>
            <w:tcW w:w="3809" w:type="dxa"/>
            <w:gridSpan w:val="2"/>
            <w:hideMark/>
          </w:tcPr>
          <w:p w14:paraId="7AD0E1A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3. Hlavní celek 3 celkem bez DPH v Kč</w:t>
            </w:r>
          </w:p>
        </w:tc>
        <w:tc>
          <w:tcPr>
            <w:tcW w:w="991" w:type="dxa"/>
            <w:hideMark/>
          </w:tcPr>
          <w:p w14:paraId="3A6EE58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4B68DFC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115DF724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CDEE0BD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80 080,00</w:t>
            </w:r>
          </w:p>
        </w:tc>
        <w:tc>
          <w:tcPr>
            <w:tcW w:w="1810" w:type="dxa"/>
            <w:hideMark/>
          </w:tcPr>
          <w:p w14:paraId="6D60A97E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565624B5" w14:textId="77777777" w:rsidTr="00257AB2">
        <w:trPr>
          <w:trHeight w:val="289"/>
        </w:trPr>
        <w:tc>
          <w:tcPr>
            <w:tcW w:w="3809" w:type="dxa"/>
            <w:gridSpan w:val="2"/>
            <w:hideMark/>
          </w:tcPr>
          <w:p w14:paraId="064F7124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991" w:type="dxa"/>
            <w:hideMark/>
          </w:tcPr>
          <w:p w14:paraId="30B41871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081A80E5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BCF7C7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61E813E3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1 640 765,00</w:t>
            </w:r>
          </w:p>
        </w:tc>
        <w:tc>
          <w:tcPr>
            <w:tcW w:w="1810" w:type="dxa"/>
            <w:hideMark/>
          </w:tcPr>
          <w:p w14:paraId="1F4FE021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09B7061B" w14:textId="77777777" w:rsidTr="00257AB2">
        <w:trPr>
          <w:trHeight w:val="265"/>
        </w:trPr>
        <w:tc>
          <w:tcPr>
            <w:tcW w:w="3809" w:type="dxa"/>
            <w:gridSpan w:val="2"/>
            <w:hideMark/>
          </w:tcPr>
          <w:p w14:paraId="41CB21F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DPH  21% v Kč</w:t>
            </w:r>
          </w:p>
        </w:tc>
        <w:tc>
          <w:tcPr>
            <w:tcW w:w="991" w:type="dxa"/>
            <w:hideMark/>
          </w:tcPr>
          <w:p w14:paraId="28E32EB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2E83F37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172076B9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53776428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344 560,65</w:t>
            </w:r>
          </w:p>
        </w:tc>
        <w:tc>
          <w:tcPr>
            <w:tcW w:w="1810" w:type="dxa"/>
            <w:hideMark/>
          </w:tcPr>
          <w:p w14:paraId="264A4147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C2621" w:rsidRPr="00EB7B0C" w14:paraId="136645C5" w14:textId="77777777" w:rsidTr="00257AB2">
        <w:trPr>
          <w:trHeight w:val="411"/>
        </w:trPr>
        <w:tc>
          <w:tcPr>
            <w:tcW w:w="3809" w:type="dxa"/>
            <w:gridSpan w:val="2"/>
            <w:hideMark/>
          </w:tcPr>
          <w:p w14:paraId="4D71EDF5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991" w:type="dxa"/>
            <w:hideMark/>
          </w:tcPr>
          <w:p w14:paraId="26C2BA08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hideMark/>
          </w:tcPr>
          <w:p w14:paraId="17677936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5" w:type="dxa"/>
            <w:hideMark/>
          </w:tcPr>
          <w:p w14:paraId="77A1B7D9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hideMark/>
          </w:tcPr>
          <w:p w14:paraId="1216F89F" w14:textId="77777777" w:rsidR="00EB7B0C" w:rsidRPr="00EB7B0C" w:rsidRDefault="00EB7B0C" w:rsidP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1 985 325,65</w:t>
            </w:r>
          </w:p>
        </w:tc>
        <w:tc>
          <w:tcPr>
            <w:tcW w:w="1810" w:type="dxa"/>
            <w:hideMark/>
          </w:tcPr>
          <w:p w14:paraId="164C97BF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B7B0C" w:rsidRPr="00EB7B0C" w14:paraId="738BAB83" w14:textId="77777777" w:rsidTr="00D717AC">
        <w:trPr>
          <w:trHeight w:val="420"/>
        </w:trPr>
        <w:tc>
          <w:tcPr>
            <w:tcW w:w="9743" w:type="dxa"/>
            <w:gridSpan w:val="7"/>
            <w:hideMark/>
          </w:tcPr>
          <w:p w14:paraId="558F3FB3" w14:textId="77777777" w:rsidR="00EB7B0C" w:rsidRPr="00EB7B0C" w:rsidRDefault="00EB7B0C" w:rsidP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</w:tr>
      <w:tr w:rsidR="00EB7B0C" w:rsidRPr="00EB7B0C" w14:paraId="5D48F5A0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03FB99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4069" w:type="dxa"/>
            <w:gridSpan w:val="3"/>
            <w:hideMark/>
          </w:tcPr>
          <w:p w14:paraId="37C009E9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INGEOS spol. s r.o.</w:t>
            </w:r>
          </w:p>
        </w:tc>
      </w:tr>
      <w:tr w:rsidR="00EB7B0C" w:rsidRPr="00EB7B0C" w14:paraId="6F384549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303EDF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Místo: Trutnov</w:t>
            </w:r>
          </w:p>
        </w:tc>
        <w:tc>
          <w:tcPr>
            <w:tcW w:w="4069" w:type="dxa"/>
            <w:gridSpan w:val="3"/>
            <w:hideMark/>
          </w:tcPr>
          <w:p w14:paraId="58CDEE3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Místo: Teplice</w:t>
            </w:r>
          </w:p>
        </w:tc>
      </w:tr>
      <w:tr w:rsidR="00EB7B0C" w:rsidRPr="00EB7B0C" w14:paraId="74A08C2A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CC70026" w14:textId="3473E20F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Datum: </w:t>
            </w:r>
            <w:r w:rsidR="0098184A">
              <w:rPr>
                <w:rFonts w:ascii="Arial" w:hAnsi="Arial" w:cs="Arial"/>
                <w:bCs/>
                <w:sz w:val="16"/>
                <w:szCs w:val="16"/>
              </w:rPr>
              <w:t>19.3.2026</w:t>
            </w:r>
          </w:p>
        </w:tc>
        <w:tc>
          <w:tcPr>
            <w:tcW w:w="4069" w:type="dxa"/>
            <w:gridSpan w:val="3"/>
            <w:hideMark/>
          </w:tcPr>
          <w:p w14:paraId="595D8ABE" w14:textId="53C85F05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Datum: </w:t>
            </w:r>
            <w:r w:rsidR="0098184A">
              <w:rPr>
                <w:rFonts w:ascii="Arial" w:hAnsi="Arial" w:cs="Arial"/>
                <w:bCs/>
                <w:sz w:val="16"/>
                <w:szCs w:val="16"/>
              </w:rPr>
              <w:t>9.3.2026</w:t>
            </w:r>
          </w:p>
        </w:tc>
      </w:tr>
      <w:tr w:rsidR="00EB7B0C" w:rsidRPr="00EB7B0C" w14:paraId="287B7AD9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4E2E0BB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69" w:type="dxa"/>
            <w:gridSpan w:val="3"/>
            <w:hideMark/>
          </w:tcPr>
          <w:p w14:paraId="57851B7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7B0C" w:rsidRPr="00EB7B0C" w14:paraId="2DC75C9E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30522F5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  <w:tc>
          <w:tcPr>
            <w:tcW w:w="4069" w:type="dxa"/>
            <w:gridSpan w:val="3"/>
            <w:hideMark/>
          </w:tcPr>
          <w:p w14:paraId="071AE4C7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________________________________ </w:t>
            </w:r>
          </w:p>
        </w:tc>
      </w:tr>
      <w:tr w:rsidR="00EB7B0C" w:rsidRPr="00EB7B0C" w14:paraId="2FE6CC27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5438E7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Jméno: Ing. Josef Kutina</w:t>
            </w:r>
          </w:p>
        </w:tc>
        <w:tc>
          <w:tcPr>
            <w:tcW w:w="4069" w:type="dxa"/>
            <w:gridSpan w:val="3"/>
            <w:hideMark/>
          </w:tcPr>
          <w:p w14:paraId="260F316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Jméno: Tomáš Charvát</w:t>
            </w:r>
          </w:p>
        </w:tc>
      </w:tr>
      <w:tr w:rsidR="00EB7B0C" w:rsidRPr="00EB7B0C" w14:paraId="01A8625B" w14:textId="77777777" w:rsidTr="00D717AC">
        <w:trPr>
          <w:trHeight w:val="420"/>
        </w:trPr>
        <w:tc>
          <w:tcPr>
            <w:tcW w:w="5674" w:type="dxa"/>
            <w:gridSpan w:val="4"/>
            <w:hideMark/>
          </w:tcPr>
          <w:p w14:paraId="4432D38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Funkce: vedoucí pobočky Trutnov</w:t>
            </w:r>
          </w:p>
        </w:tc>
        <w:tc>
          <w:tcPr>
            <w:tcW w:w="4069" w:type="dxa"/>
            <w:gridSpan w:val="3"/>
            <w:hideMark/>
          </w:tcPr>
          <w:p w14:paraId="6CEAAAD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Funkce: jedntel společnosti</w:t>
            </w:r>
          </w:p>
        </w:tc>
      </w:tr>
      <w:tr w:rsidR="00EC2621" w:rsidRPr="00EB7B0C" w14:paraId="0E916A1F" w14:textId="77777777" w:rsidTr="00D717AC">
        <w:trPr>
          <w:trHeight w:val="420"/>
        </w:trPr>
        <w:tc>
          <w:tcPr>
            <w:tcW w:w="636" w:type="dxa"/>
            <w:hideMark/>
          </w:tcPr>
          <w:p w14:paraId="33D200B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A726D8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32DFF1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5439DE3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4B0F037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A04CAC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44E48A1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B7B0C" w:rsidRPr="00EB7B0C" w14:paraId="66C041A3" w14:textId="77777777" w:rsidTr="00257AB2">
        <w:trPr>
          <w:trHeight w:val="827"/>
        </w:trPr>
        <w:tc>
          <w:tcPr>
            <w:tcW w:w="9743" w:type="dxa"/>
            <w:gridSpan w:val="7"/>
            <w:hideMark/>
          </w:tcPr>
          <w:p w14:paraId="7BA0E6B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lastRenderedPageBreak/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EB7B0C" w:rsidRPr="00EB7B0C" w14:paraId="20B4097A" w14:textId="77777777" w:rsidTr="00D717AC">
        <w:trPr>
          <w:trHeight w:val="623"/>
        </w:trPr>
        <w:tc>
          <w:tcPr>
            <w:tcW w:w="9743" w:type="dxa"/>
            <w:gridSpan w:val="7"/>
            <w:hideMark/>
          </w:tcPr>
          <w:p w14:paraId="78A302E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EB7B0C" w:rsidRPr="00EB7B0C" w14:paraId="61E77327" w14:textId="77777777" w:rsidTr="00D717AC">
        <w:trPr>
          <w:trHeight w:val="660"/>
        </w:trPr>
        <w:tc>
          <w:tcPr>
            <w:tcW w:w="9743" w:type="dxa"/>
            <w:gridSpan w:val="7"/>
            <w:hideMark/>
          </w:tcPr>
          <w:p w14:paraId="35DC5CF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EB7B0C" w:rsidRPr="00EB7B0C" w14:paraId="4653ABD3" w14:textId="77777777" w:rsidTr="00D717AC">
        <w:trPr>
          <w:trHeight w:val="923"/>
        </w:trPr>
        <w:tc>
          <w:tcPr>
            <w:tcW w:w="9743" w:type="dxa"/>
            <w:gridSpan w:val="7"/>
            <w:hideMark/>
          </w:tcPr>
          <w:p w14:paraId="07398FF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EB7B0C" w:rsidRPr="00EB7B0C" w14:paraId="26B406B0" w14:textId="77777777" w:rsidTr="00257AB2">
        <w:trPr>
          <w:trHeight w:val="303"/>
        </w:trPr>
        <w:tc>
          <w:tcPr>
            <w:tcW w:w="9743" w:type="dxa"/>
            <w:gridSpan w:val="7"/>
            <w:hideMark/>
          </w:tcPr>
          <w:p w14:paraId="12F39BF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 xml:space="preserve">5) Termín stanovuje Objednatel. </w:t>
            </w:r>
          </w:p>
        </w:tc>
      </w:tr>
      <w:tr w:rsidR="00EB7B0C" w:rsidRPr="00EB7B0C" w14:paraId="0E066D3B" w14:textId="77777777" w:rsidTr="00D717AC">
        <w:trPr>
          <w:trHeight w:val="600"/>
        </w:trPr>
        <w:tc>
          <w:tcPr>
            <w:tcW w:w="9743" w:type="dxa"/>
            <w:gridSpan w:val="7"/>
            <w:hideMark/>
          </w:tcPr>
          <w:p w14:paraId="6371563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EB7B0C" w:rsidRPr="00EB7B0C" w14:paraId="39BB6B0A" w14:textId="77777777" w:rsidTr="00257AB2">
        <w:trPr>
          <w:trHeight w:val="373"/>
        </w:trPr>
        <w:tc>
          <w:tcPr>
            <w:tcW w:w="9743" w:type="dxa"/>
            <w:gridSpan w:val="7"/>
            <w:hideMark/>
          </w:tcPr>
          <w:p w14:paraId="279928B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7) Počet Měrných jednotek bude stanoven podle původní katastrální hranice.</w:t>
            </w:r>
          </w:p>
        </w:tc>
      </w:tr>
      <w:tr w:rsidR="00EB7B0C" w:rsidRPr="00EB7B0C" w14:paraId="18580421" w14:textId="77777777" w:rsidTr="00D717AC">
        <w:trPr>
          <w:trHeight w:val="1058"/>
        </w:trPr>
        <w:tc>
          <w:tcPr>
            <w:tcW w:w="9743" w:type="dxa"/>
            <w:gridSpan w:val="7"/>
            <w:hideMark/>
          </w:tcPr>
          <w:p w14:paraId="66063CD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EB7B0C" w:rsidRPr="00EB7B0C" w14:paraId="277009BA" w14:textId="77777777" w:rsidTr="00D717AC">
        <w:trPr>
          <w:trHeight w:val="1058"/>
        </w:trPr>
        <w:tc>
          <w:tcPr>
            <w:tcW w:w="9743" w:type="dxa"/>
            <w:gridSpan w:val="7"/>
            <w:hideMark/>
          </w:tcPr>
          <w:p w14:paraId="03A3368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EB7B0C" w:rsidRPr="00EB7B0C" w14:paraId="65004199" w14:textId="77777777" w:rsidTr="00D717AC">
        <w:trPr>
          <w:trHeight w:val="612"/>
        </w:trPr>
        <w:tc>
          <w:tcPr>
            <w:tcW w:w="9743" w:type="dxa"/>
            <w:gridSpan w:val="7"/>
            <w:hideMark/>
          </w:tcPr>
          <w:p w14:paraId="1031E3E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10) Ceny jsou uváděny s přesností na dvě desetinná místa.</w:t>
            </w:r>
          </w:p>
        </w:tc>
      </w:tr>
      <w:tr w:rsidR="00EB7B0C" w:rsidRPr="00EB7B0C" w14:paraId="42ED53DF" w14:textId="77777777" w:rsidTr="00D717AC">
        <w:trPr>
          <w:trHeight w:val="1189"/>
        </w:trPr>
        <w:tc>
          <w:tcPr>
            <w:tcW w:w="9743" w:type="dxa"/>
            <w:gridSpan w:val="7"/>
            <w:hideMark/>
          </w:tcPr>
          <w:p w14:paraId="55E1650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EB7B0C" w:rsidRPr="00EB7B0C" w14:paraId="096F1356" w14:textId="77777777" w:rsidTr="00D717AC">
        <w:trPr>
          <w:trHeight w:val="1212"/>
        </w:trPr>
        <w:tc>
          <w:tcPr>
            <w:tcW w:w="9743" w:type="dxa"/>
            <w:gridSpan w:val="7"/>
            <w:hideMark/>
          </w:tcPr>
          <w:p w14:paraId="25B770C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EC2621" w:rsidRPr="00EB7B0C" w14:paraId="4F40257F" w14:textId="77777777" w:rsidTr="00D717AC">
        <w:trPr>
          <w:trHeight w:val="420"/>
        </w:trPr>
        <w:tc>
          <w:tcPr>
            <w:tcW w:w="636" w:type="dxa"/>
            <w:hideMark/>
          </w:tcPr>
          <w:p w14:paraId="054579D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555F543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1" w:type="dxa"/>
            <w:hideMark/>
          </w:tcPr>
          <w:p w14:paraId="452F980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4DE825A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5DF93AB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D4EE13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622C72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3BEFBE6" w14:textId="77777777" w:rsidTr="00D717AC">
        <w:trPr>
          <w:trHeight w:val="420"/>
        </w:trPr>
        <w:tc>
          <w:tcPr>
            <w:tcW w:w="3809" w:type="dxa"/>
            <w:gridSpan w:val="2"/>
            <w:hideMark/>
          </w:tcPr>
          <w:p w14:paraId="6AEB67A7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/>
                <w:bCs/>
                <w:sz w:val="16"/>
                <w:szCs w:val="16"/>
              </w:rPr>
              <w:t>Poznámka:</w:t>
            </w:r>
          </w:p>
        </w:tc>
        <w:tc>
          <w:tcPr>
            <w:tcW w:w="991" w:type="dxa"/>
            <w:hideMark/>
          </w:tcPr>
          <w:p w14:paraId="63F46ECC" w14:textId="77777777" w:rsidR="00EB7B0C" w:rsidRPr="00EB7B0C" w:rsidRDefault="00EB7B0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334B6F2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6FF3622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70AA86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EEC21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3053E0B1" w14:textId="77777777" w:rsidTr="00D717AC">
        <w:trPr>
          <w:trHeight w:val="420"/>
        </w:trPr>
        <w:tc>
          <w:tcPr>
            <w:tcW w:w="636" w:type="dxa"/>
            <w:hideMark/>
          </w:tcPr>
          <w:p w14:paraId="30D2806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1694745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A – pozemky řešené dle § 2 Zákona</w:t>
            </w:r>
          </w:p>
        </w:tc>
        <w:tc>
          <w:tcPr>
            <w:tcW w:w="991" w:type="dxa"/>
            <w:hideMark/>
          </w:tcPr>
          <w:p w14:paraId="5840ED2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4DD7A59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64F7C42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102CFE8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292CA2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2F2838AB" w14:textId="77777777" w:rsidTr="00D717AC">
        <w:trPr>
          <w:trHeight w:val="420"/>
        </w:trPr>
        <w:tc>
          <w:tcPr>
            <w:tcW w:w="636" w:type="dxa"/>
            <w:hideMark/>
          </w:tcPr>
          <w:p w14:paraId="1CDFBBF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4E39FDF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B – pozemky neřešené dle § 2 Zákona</w:t>
            </w:r>
          </w:p>
        </w:tc>
        <w:tc>
          <w:tcPr>
            <w:tcW w:w="991" w:type="dxa"/>
            <w:hideMark/>
          </w:tcPr>
          <w:p w14:paraId="21D1D34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09A290F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3C9F8B6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FB4A39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5FF4031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6C0426C6" w14:textId="77777777" w:rsidTr="00D717AC">
        <w:trPr>
          <w:trHeight w:val="420"/>
        </w:trPr>
        <w:tc>
          <w:tcPr>
            <w:tcW w:w="636" w:type="dxa"/>
            <w:hideMark/>
          </w:tcPr>
          <w:p w14:paraId="3512B66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29EBCBA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C1 až C13 – určí Objednatel</w:t>
            </w:r>
          </w:p>
        </w:tc>
        <w:tc>
          <w:tcPr>
            <w:tcW w:w="991" w:type="dxa"/>
            <w:hideMark/>
          </w:tcPr>
          <w:p w14:paraId="55EFCD4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BA23AC9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49B61ABE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6A2CD04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543E104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B918CBA" w14:textId="77777777" w:rsidTr="00D717AC">
        <w:trPr>
          <w:trHeight w:val="420"/>
        </w:trPr>
        <w:tc>
          <w:tcPr>
            <w:tcW w:w="636" w:type="dxa"/>
            <w:hideMark/>
          </w:tcPr>
          <w:p w14:paraId="76505AB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03B5D237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C3 + C4 = A + B</w:t>
            </w:r>
          </w:p>
        </w:tc>
        <w:tc>
          <w:tcPr>
            <w:tcW w:w="991" w:type="dxa"/>
            <w:hideMark/>
          </w:tcPr>
          <w:p w14:paraId="714E3B74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14BC92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33719CE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289C8CA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8CBC000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30CFC3D" w14:textId="77777777" w:rsidTr="00D717AC">
        <w:trPr>
          <w:trHeight w:val="420"/>
        </w:trPr>
        <w:tc>
          <w:tcPr>
            <w:tcW w:w="636" w:type="dxa"/>
            <w:hideMark/>
          </w:tcPr>
          <w:p w14:paraId="79D0956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5200AED1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hodnota D – určí Objednatel</w:t>
            </w:r>
          </w:p>
        </w:tc>
        <w:tc>
          <w:tcPr>
            <w:tcW w:w="991" w:type="dxa"/>
            <w:hideMark/>
          </w:tcPr>
          <w:p w14:paraId="7F3F617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3D8AEE6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15E85C5B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E2BC35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3FF27205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55D0B2D6" w14:textId="77777777" w:rsidTr="00D717AC">
        <w:trPr>
          <w:trHeight w:val="420"/>
        </w:trPr>
        <w:tc>
          <w:tcPr>
            <w:tcW w:w="636" w:type="dxa"/>
            <w:hideMark/>
          </w:tcPr>
          <w:p w14:paraId="3435828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 </w:t>
            </w:r>
          </w:p>
        </w:tc>
        <w:tc>
          <w:tcPr>
            <w:tcW w:w="3173" w:type="dxa"/>
            <w:hideMark/>
          </w:tcPr>
          <w:p w14:paraId="03DC809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nevyplňovat</w:t>
            </w:r>
          </w:p>
        </w:tc>
        <w:tc>
          <w:tcPr>
            <w:tcW w:w="991" w:type="dxa"/>
            <w:hideMark/>
          </w:tcPr>
          <w:p w14:paraId="3D3E89C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2339995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73BBD7C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0852945D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631272F3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2621" w:rsidRPr="00EB7B0C" w14:paraId="227C228F" w14:textId="77777777" w:rsidTr="00D717AC">
        <w:trPr>
          <w:trHeight w:val="420"/>
        </w:trPr>
        <w:tc>
          <w:tcPr>
            <w:tcW w:w="636" w:type="dxa"/>
            <w:hideMark/>
          </w:tcPr>
          <w:p w14:paraId="42699E6C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3" w:type="dxa"/>
            <w:hideMark/>
          </w:tcPr>
          <w:p w14:paraId="68EF778A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7B0C">
              <w:rPr>
                <w:rFonts w:ascii="Arial" w:hAnsi="Arial" w:cs="Arial"/>
                <w:bCs/>
                <w:sz w:val="16"/>
                <w:szCs w:val="16"/>
              </w:rPr>
              <w:t>DTR – dokumentace technického řešení PSZ</w:t>
            </w:r>
          </w:p>
        </w:tc>
        <w:tc>
          <w:tcPr>
            <w:tcW w:w="991" w:type="dxa"/>
            <w:hideMark/>
          </w:tcPr>
          <w:p w14:paraId="45C9CEF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74" w:type="dxa"/>
            <w:hideMark/>
          </w:tcPr>
          <w:p w14:paraId="6A15876F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25" w:type="dxa"/>
            <w:hideMark/>
          </w:tcPr>
          <w:p w14:paraId="56F9A5E2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425DB2E8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10" w:type="dxa"/>
            <w:hideMark/>
          </w:tcPr>
          <w:p w14:paraId="1FA54606" w14:textId="77777777" w:rsidR="00EB7B0C" w:rsidRPr="00EB7B0C" w:rsidRDefault="00EB7B0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126593DC" w14:textId="77777777" w:rsidR="00664287" w:rsidRPr="00AD1B9B" w:rsidRDefault="00664287" w:rsidP="00257B66">
      <w:pPr>
        <w:rPr>
          <w:rFonts w:ascii="Arial" w:hAnsi="Arial" w:cs="Arial"/>
          <w:bCs/>
          <w:sz w:val="16"/>
          <w:szCs w:val="16"/>
        </w:rPr>
      </w:pPr>
    </w:p>
    <w:p w14:paraId="710F78F8" w14:textId="77777777" w:rsidR="00664287" w:rsidRDefault="00664287" w:rsidP="00257B66">
      <w:pPr>
        <w:rPr>
          <w:rFonts w:ascii="Arial" w:hAnsi="Arial" w:cs="Arial"/>
          <w:bCs/>
        </w:rPr>
      </w:pPr>
    </w:p>
    <w:sectPr w:rsidR="00664287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3514" w14:textId="77777777" w:rsidR="00DB57F9" w:rsidRDefault="00DB57F9" w:rsidP="007936E4">
      <w:r>
        <w:separator/>
      </w:r>
    </w:p>
  </w:endnote>
  <w:endnote w:type="continuationSeparator" w:id="0">
    <w:p w14:paraId="135EBC6B" w14:textId="77777777" w:rsidR="00DB57F9" w:rsidRDefault="00DB57F9" w:rsidP="007936E4">
      <w:r>
        <w:continuationSeparator/>
      </w:r>
    </w:p>
  </w:endnote>
  <w:endnote w:type="continuationNotice" w:id="1">
    <w:p w14:paraId="242F9E08" w14:textId="77777777" w:rsidR="00DB57F9" w:rsidRDefault="00DB57F9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4F4A" w14:textId="77777777" w:rsidR="00DB57F9" w:rsidRDefault="00DB57F9" w:rsidP="007936E4">
      <w:r>
        <w:separator/>
      </w:r>
    </w:p>
  </w:footnote>
  <w:footnote w:type="continuationSeparator" w:id="0">
    <w:p w14:paraId="055ACF55" w14:textId="77777777" w:rsidR="00DB57F9" w:rsidRDefault="00DB57F9" w:rsidP="007936E4">
      <w:r>
        <w:continuationSeparator/>
      </w:r>
    </w:p>
  </w:footnote>
  <w:footnote w:type="continuationNotice" w:id="1">
    <w:p w14:paraId="6B036120" w14:textId="77777777" w:rsidR="00DB57F9" w:rsidRDefault="00DB57F9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F1C5" w14:textId="79ABEEBD" w:rsidR="00910BBF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690867">
      <w:rPr>
        <w:szCs w:val="16"/>
      </w:rPr>
      <w:t xml:space="preserve"> v k.ú. Kunčice nad Labem a v navazující části k.ú. Klášterská Lhota</w:t>
    </w:r>
    <w:r w:rsidR="001F7560">
      <w:rPr>
        <w:szCs w:val="16"/>
      </w:rPr>
      <w:t xml:space="preserve">, Dodatek č. </w:t>
    </w:r>
    <w:r w:rsidR="00287A94">
      <w:rPr>
        <w:szCs w:val="16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0BA7" w14:textId="426B686D" w:rsidR="00043079" w:rsidRPr="004F1D49" w:rsidRDefault="00EE370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951B33">
      <w:rPr>
        <w:rFonts w:cs="Arial"/>
        <w:szCs w:val="16"/>
        <w:lang w:val="fr-FR" w:eastAsia="cs-CZ"/>
      </w:rPr>
      <w:t>586-2023-514205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0F751D">
      <w:rPr>
        <w:rFonts w:cs="Arial"/>
        <w:szCs w:val="16"/>
        <w:lang w:val="fr-FR" w:eastAsia="cs-CZ"/>
      </w:rPr>
      <w:t>-</w:t>
    </w:r>
  </w:p>
  <w:p w14:paraId="6F75F815" w14:textId="4A44BA71" w:rsidR="00043079" w:rsidRPr="001D4BED" w:rsidRDefault="0061518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A07DC0">
      <w:rPr>
        <w:rFonts w:cs="Arial"/>
        <w:szCs w:val="16"/>
        <w:lang w:val="fr-FR" w:eastAsia="cs-CZ"/>
      </w:rPr>
      <w:t>v k.ú. Kunčice nad Labem a v navazující části k.ú. Klášterská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8F13CE"/>
    <w:multiLevelType w:val="hybridMultilevel"/>
    <w:tmpl w:val="4A4E00BE"/>
    <w:lvl w:ilvl="0" w:tplc="E72AB7D0">
      <w:start w:val="5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5E50B5"/>
    <w:multiLevelType w:val="hybridMultilevel"/>
    <w:tmpl w:val="A1A24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DD04BB"/>
    <w:multiLevelType w:val="hybridMultilevel"/>
    <w:tmpl w:val="52643126"/>
    <w:lvl w:ilvl="0" w:tplc="18224A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D8E"/>
    <w:multiLevelType w:val="hybridMultilevel"/>
    <w:tmpl w:val="EDF8F45A"/>
    <w:lvl w:ilvl="0" w:tplc="1B3E97AA">
      <w:start w:val="4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E135DD"/>
    <w:multiLevelType w:val="hybridMultilevel"/>
    <w:tmpl w:val="F442366C"/>
    <w:lvl w:ilvl="0" w:tplc="947A95B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E77771F"/>
    <w:multiLevelType w:val="multilevel"/>
    <w:tmpl w:val="87A66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0BC26CE"/>
    <w:multiLevelType w:val="hybridMultilevel"/>
    <w:tmpl w:val="217C0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585588">
    <w:abstractNumId w:val="37"/>
  </w:num>
  <w:num w:numId="2" w16cid:durableId="393820650">
    <w:abstractNumId w:val="43"/>
  </w:num>
  <w:num w:numId="3" w16cid:durableId="761680192">
    <w:abstractNumId w:val="23"/>
  </w:num>
  <w:num w:numId="4" w16cid:durableId="876819213">
    <w:abstractNumId w:val="27"/>
  </w:num>
  <w:num w:numId="5" w16cid:durableId="1291205708">
    <w:abstractNumId w:val="40"/>
  </w:num>
  <w:num w:numId="6" w16cid:durableId="2144955348">
    <w:abstractNumId w:val="10"/>
  </w:num>
  <w:num w:numId="7" w16cid:durableId="1085147843">
    <w:abstractNumId w:val="31"/>
  </w:num>
  <w:num w:numId="8" w16cid:durableId="1072508102">
    <w:abstractNumId w:val="5"/>
  </w:num>
  <w:num w:numId="9" w16cid:durableId="185751329">
    <w:abstractNumId w:val="0"/>
  </w:num>
  <w:num w:numId="10" w16cid:durableId="173110695">
    <w:abstractNumId w:val="6"/>
  </w:num>
  <w:num w:numId="11" w16cid:durableId="926645925">
    <w:abstractNumId w:val="46"/>
  </w:num>
  <w:num w:numId="12" w16cid:durableId="13729285">
    <w:abstractNumId w:val="24"/>
  </w:num>
  <w:num w:numId="13" w16cid:durableId="1427189910">
    <w:abstractNumId w:val="45"/>
  </w:num>
  <w:num w:numId="14" w16cid:durableId="347483972">
    <w:abstractNumId w:val="36"/>
  </w:num>
  <w:num w:numId="15" w16cid:durableId="303850606">
    <w:abstractNumId w:val="14"/>
  </w:num>
  <w:num w:numId="16" w16cid:durableId="1634024441">
    <w:abstractNumId w:val="32"/>
  </w:num>
  <w:num w:numId="17" w16cid:durableId="1235503841">
    <w:abstractNumId w:val="14"/>
    <w:lvlOverride w:ilvl="0">
      <w:startOverride w:val="1"/>
    </w:lvlOverride>
  </w:num>
  <w:num w:numId="18" w16cid:durableId="383332266">
    <w:abstractNumId w:val="26"/>
  </w:num>
  <w:num w:numId="19" w16cid:durableId="1555000788">
    <w:abstractNumId w:val="42"/>
  </w:num>
  <w:num w:numId="20" w16cid:durableId="1390568285">
    <w:abstractNumId w:val="34"/>
  </w:num>
  <w:num w:numId="21" w16cid:durableId="446124254">
    <w:abstractNumId w:val="12"/>
  </w:num>
  <w:num w:numId="22" w16cid:durableId="12905483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70989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54692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15302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6676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6607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0015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00889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22203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20043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3288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46531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87318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92916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9797331">
    <w:abstractNumId w:val="21"/>
  </w:num>
  <w:num w:numId="37" w16cid:durableId="475419814">
    <w:abstractNumId w:val="7"/>
  </w:num>
  <w:num w:numId="38" w16cid:durableId="1810902377">
    <w:abstractNumId w:val="25"/>
  </w:num>
  <w:num w:numId="39" w16cid:durableId="1226067977">
    <w:abstractNumId w:val="20"/>
  </w:num>
  <w:num w:numId="40" w16cid:durableId="575088469">
    <w:abstractNumId w:val="28"/>
  </w:num>
  <w:num w:numId="41" w16cid:durableId="800195404">
    <w:abstractNumId w:val="2"/>
  </w:num>
  <w:num w:numId="42" w16cid:durableId="320348682">
    <w:abstractNumId w:val="16"/>
  </w:num>
  <w:num w:numId="43" w16cid:durableId="1628004342">
    <w:abstractNumId w:val="15"/>
  </w:num>
  <w:num w:numId="44" w16cid:durableId="1618491094">
    <w:abstractNumId w:val="1"/>
  </w:num>
  <w:num w:numId="45" w16cid:durableId="313147632">
    <w:abstractNumId w:val="35"/>
  </w:num>
  <w:num w:numId="46" w16cid:durableId="1617447729">
    <w:abstractNumId w:val="33"/>
  </w:num>
  <w:num w:numId="47" w16cid:durableId="1054157399">
    <w:abstractNumId w:val="3"/>
  </w:num>
  <w:num w:numId="48" w16cid:durableId="222719879">
    <w:abstractNumId w:val="8"/>
  </w:num>
  <w:num w:numId="49" w16cid:durableId="2232256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6488036">
    <w:abstractNumId w:val="41"/>
  </w:num>
  <w:num w:numId="51" w16cid:durableId="1574927096">
    <w:abstractNumId w:val="30"/>
  </w:num>
  <w:num w:numId="52" w16cid:durableId="190268768">
    <w:abstractNumId w:val="38"/>
  </w:num>
  <w:num w:numId="53" w16cid:durableId="1098258477">
    <w:abstractNumId w:val="9"/>
  </w:num>
  <w:num w:numId="54" w16cid:durableId="731972569">
    <w:abstractNumId w:val="11"/>
  </w:num>
  <w:num w:numId="55" w16cid:durableId="166389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7718588">
    <w:abstractNumId w:val="40"/>
  </w:num>
  <w:num w:numId="57" w16cid:durableId="1693069083">
    <w:abstractNumId w:val="18"/>
  </w:num>
  <w:num w:numId="58" w16cid:durableId="1271545311">
    <w:abstractNumId w:val="44"/>
  </w:num>
  <w:num w:numId="59" w16cid:durableId="2035229424">
    <w:abstractNumId w:val="22"/>
  </w:num>
  <w:num w:numId="60" w16cid:durableId="2016957278">
    <w:abstractNumId w:val="39"/>
  </w:num>
  <w:num w:numId="61" w16cid:durableId="177698910">
    <w:abstractNumId w:val="4"/>
  </w:num>
  <w:num w:numId="62" w16cid:durableId="1126510806">
    <w:abstractNumId w:val="19"/>
  </w:num>
  <w:num w:numId="63" w16cid:durableId="3288407">
    <w:abstractNumId w:val="17"/>
  </w:num>
  <w:num w:numId="64" w16cid:durableId="11148501">
    <w:abstractNumId w:val="13"/>
  </w:num>
  <w:num w:numId="65" w16cid:durableId="1410542408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54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984"/>
    <w:rsid w:val="000103D7"/>
    <w:rsid w:val="00011B24"/>
    <w:rsid w:val="000125A9"/>
    <w:rsid w:val="0001270D"/>
    <w:rsid w:val="000129D0"/>
    <w:rsid w:val="00012F3E"/>
    <w:rsid w:val="0001351E"/>
    <w:rsid w:val="00014B6A"/>
    <w:rsid w:val="00014E99"/>
    <w:rsid w:val="00015425"/>
    <w:rsid w:val="0001592E"/>
    <w:rsid w:val="00015DC5"/>
    <w:rsid w:val="000164AA"/>
    <w:rsid w:val="0001701D"/>
    <w:rsid w:val="0001770C"/>
    <w:rsid w:val="000205F9"/>
    <w:rsid w:val="00020623"/>
    <w:rsid w:val="00020FE5"/>
    <w:rsid w:val="00021146"/>
    <w:rsid w:val="000214A5"/>
    <w:rsid w:val="00021B06"/>
    <w:rsid w:val="00021D59"/>
    <w:rsid w:val="00022707"/>
    <w:rsid w:val="00022911"/>
    <w:rsid w:val="000229ED"/>
    <w:rsid w:val="0002363A"/>
    <w:rsid w:val="0002419A"/>
    <w:rsid w:val="00024EBF"/>
    <w:rsid w:val="00025481"/>
    <w:rsid w:val="0002692A"/>
    <w:rsid w:val="00026CDB"/>
    <w:rsid w:val="00030679"/>
    <w:rsid w:val="0003113C"/>
    <w:rsid w:val="0003130D"/>
    <w:rsid w:val="00031520"/>
    <w:rsid w:val="00031DCC"/>
    <w:rsid w:val="00032278"/>
    <w:rsid w:val="00032A8F"/>
    <w:rsid w:val="00032C41"/>
    <w:rsid w:val="0003392E"/>
    <w:rsid w:val="00033A59"/>
    <w:rsid w:val="000359CC"/>
    <w:rsid w:val="0003666F"/>
    <w:rsid w:val="00036DD8"/>
    <w:rsid w:val="00036E73"/>
    <w:rsid w:val="00036EDB"/>
    <w:rsid w:val="00036F01"/>
    <w:rsid w:val="000371C6"/>
    <w:rsid w:val="0004011F"/>
    <w:rsid w:val="0004037C"/>
    <w:rsid w:val="00040A92"/>
    <w:rsid w:val="0004108E"/>
    <w:rsid w:val="00041241"/>
    <w:rsid w:val="00041487"/>
    <w:rsid w:val="00041524"/>
    <w:rsid w:val="00041688"/>
    <w:rsid w:val="00041A95"/>
    <w:rsid w:val="00042790"/>
    <w:rsid w:val="00042CA0"/>
    <w:rsid w:val="00042D8E"/>
    <w:rsid w:val="00043079"/>
    <w:rsid w:val="000436AD"/>
    <w:rsid w:val="00043B8E"/>
    <w:rsid w:val="00044CBE"/>
    <w:rsid w:val="000451C1"/>
    <w:rsid w:val="00045DA8"/>
    <w:rsid w:val="00046459"/>
    <w:rsid w:val="00046C44"/>
    <w:rsid w:val="000474F7"/>
    <w:rsid w:val="00050FA0"/>
    <w:rsid w:val="000514AB"/>
    <w:rsid w:val="00051DEB"/>
    <w:rsid w:val="00052027"/>
    <w:rsid w:val="00052A23"/>
    <w:rsid w:val="0005310A"/>
    <w:rsid w:val="00053F3F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1E2"/>
    <w:rsid w:val="0006560F"/>
    <w:rsid w:val="00065B61"/>
    <w:rsid w:val="000669FB"/>
    <w:rsid w:val="000674DA"/>
    <w:rsid w:val="0007057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3F8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BA9"/>
    <w:rsid w:val="00081C18"/>
    <w:rsid w:val="00083169"/>
    <w:rsid w:val="00084E8C"/>
    <w:rsid w:val="0008597D"/>
    <w:rsid w:val="000862BF"/>
    <w:rsid w:val="000863F6"/>
    <w:rsid w:val="0008656A"/>
    <w:rsid w:val="00087881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E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4A56"/>
    <w:rsid w:val="000A6FE1"/>
    <w:rsid w:val="000A7F81"/>
    <w:rsid w:val="000B0209"/>
    <w:rsid w:val="000B1138"/>
    <w:rsid w:val="000B1A31"/>
    <w:rsid w:val="000B1E86"/>
    <w:rsid w:val="000B219F"/>
    <w:rsid w:val="000B2DFB"/>
    <w:rsid w:val="000B40EE"/>
    <w:rsid w:val="000B4B21"/>
    <w:rsid w:val="000B55E4"/>
    <w:rsid w:val="000B60F3"/>
    <w:rsid w:val="000B61D9"/>
    <w:rsid w:val="000B6251"/>
    <w:rsid w:val="000B6577"/>
    <w:rsid w:val="000B7228"/>
    <w:rsid w:val="000B773F"/>
    <w:rsid w:val="000B7EAB"/>
    <w:rsid w:val="000C0822"/>
    <w:rsid w:val="000C09AF"/>
    <w:rsid w:val="000C0BD2"/>
    <w:rsid w:val="000C1230"/>
    <w:rsid w:val="000C1902"/>
    <w:rsid w:val="000C2F93"/>
    <w:rsid w:val="000C33CC"/>
    <w:rsid w:val="000C379F"/>
    <w:rsid w:val="000C3BA4"/>
    <w:rsid w:val="000C3EDD"/>
    <w:rsid w:val="000C4475"/>
    <w:rsid w:val="000C6433"/>
    <w:rsid w:val="000C64C2"/>
    <w:rsid w:val="000C65AB"/>
    <w:rsid w:val="000C68CA"/>
    <w:rsid w:val="000C72B4"/>
    <w:rsid w:val="000D0C30"/>
    <w:rsid w:val="000D0D76"/>
    <w:rsid w:val="000D1382"/>
    <w:rsid w:val="000D2142"/>
    <w:rsid w:val="000D22A0"/>
    <w:rsid w:val="000D24BD"/>
    <w:rsid w:val="000D27D5"/>
    <w:rsid w:val="000D2B45"/>
    <w:rsid w:val="000D3A4B"/>
    <w:rsid w:val="000D3F8A"/>
    <w:rsid w:val="000D4631"/>
    <w:rsid w:val="000D480B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DD6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CE9"/>
    <w:rsid w:val="000F208D"/>
    <w:rsid w:val="000F339E"/>
    <w:rsid w:val="000F3508"/>
    <w:rsid w:val="000F3D2B"/>
    <w:rsid w:val="000F4185"/>
    <w:rsid w:val="000F4862"/>
    <w:rsid w:val="000F54A1"/>
    <w:rsid w:val="000F751D"/>
    <w:rsid w:val="000F76F7"/>
    <w:rsid w:val="00100121"/>
    <w:rsid w:val="0010023B"/>
    <w:rsid w:val="00101717"/>
    <w:rsid w:val="001020AA"/>
    <w:rsid w:val="001020B7"/>
    <w:rsid w:val="00102585"/>
    <w:rsid w:val="00102AD4"/>
    <w:rsid w:val="0010384D"/>
    <w:rsid w:val="00103D56"/>
    <w:rsid w:val="00103F2A"/>
    <w:rsid w:val="001046B2"/>
    <w:rsid w:val="0010472F"/>
    <w:rsid w:val="00104927"/>
    <w:rsid w:val="001055C6"/>
    <w:rsid w:val="001056E2"/>
    <w:rsid w:val="0010597D"/>
    <w:rsid w:val="001059F2"/>
    <w:rsid w:val="00105B55"/>
    <w:rsid w:val="0010608D"/>
    <w:rsid w:val="0010619E"/>
    <w:rsid w:val="00106710"/>
    <w:rsid w:val="00106CC8"/>
    <w:rsid w:val="0010704F"/>
    <w:rsid w:val="0010728D"/>
    <w:rsid w:val="0010767A"/>
    <w:rsid w:val="001103D2"/>
    <w:rsid w:val="00110816"/>
    <w:rsid w:val="00110B67"/>
    <w:rsid w:val="00110CCB"/>
    <w:rsid w:val="00110FC7"/>
    <w:rsid w:val="00111732"/>
    <w:rsid w:val="001128F2"/>
    <w:rsid w:val="00112F05"/>
    <w:rsid w:val="00113334"/>
    <w:rsid w:val="00115EDC"/>
    <w:rsid w:val="00115F52"/>
    <w:rsid w:val="00116F30"/>
    <w:rsid w:val="00117309"/>
    <w:rsid w:val="00117696"/>
    <w:rsid w:val="001208EE"/>
    <w:rsid w:val="00120D0A"/>
    <w:rsid w:val="001212CE"/>
    <w:rsid w:val="00121AD3"/>
    <w:rsid w:val="00122A9F"/>
    <w:rsid w:val="00122C6A"/>
    <w:rsid w:val="001231F2"/>
    <w:rsid w:val="00123815"/>
    <w:rsid w:val="00124681"/>
    <w:rsid w:val="00124CC9"/>
    <w:rsid w:val="001256DB"/>
    <w:rsid w:val="001258B6"/>
    <w:rsid w:val="001259C0"/>
    <w:rsid w:val="001260CB"/>
    <w:rsid w:val="001268CA"/>
    <w:rsid w:val="00126A8F"/>
    <w:rsid w:val="00126BDD"/>
    <w:rsid w:val="00126DA5"/>
    <w:rsid w:val="00127765"/>
    <w:rsid w:val="00127C34"/>
    <w:rsid w:val="00127F9D"/>
    <w:rsid w:val="001313B9"/>
    <w:rsid w:val="00131C0C"/>
    <w:rsid w:val="0013201A"/>
    <w:rsid w:val="0013226B"/>
    <w:rsid w:val="00132DD9"/>
    <w:rsid w:val="001333FB"/>
    <w:rsid w:val="00133D07"/>
    <w:rsid w:val="001342CE"/>
    <w:rsid w:val="00134B70"/>
    <w:rsid w:val="00134D05"/>
    <w:rsid w:val="00134FCF"/>
    <w:rsid w:val="00135400"/>
    <w:rsid w:val="00135AF3"/>
    <w:rsid w:val="00136F16"/>
    <w:rsid w:val="001373CC"/>
    <w:rsid w:val="001405B8"/>
    <w:rsid w:val="001412D0"/>
    <w:rsid w:val="00141820"/>
    <w:rsid w:val="00141C87"/>
    <w:rsid w:val="00141CD5"/>
    <w:rsid w:val="00142303"/>
    <w:rsid w:val="0014312A"/>
    <w:rsid w:val="00143A09"/>
    <w:rsid w:val="001447FA"/>
    <w:rsid w:val="00144E4E"/>
    <w:rsid w:val="001452A9"/>
    <w:rsid w:val="00146BD7"/>
    <w:rsid w:val="00147D7F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1DA"/>
    <w:rsid w:val="00156B39"/>
    <w:rsid w:val="00156E1D"/>
    <w:rsid w:val="00157048"/>
    <w:rsid w:val="0015753D"/>
    <w:rsid w:val="00160C0B"/>
    <w:rsid w:val="00160D1D"/>
    <w:rsid w:val="00161C0B"/>
    <w:rsid w:val="001627B1"/>
    <w:rsid w:val="00162A6E"/>
    <w:rsid w:val="001639E5"/>
    <w:rsid w:val="00163E76"/>
    <w:rsid w:val="001641D6"/>
    <w:rsid w:val="001644D3"/>
    <w:rsid w:val="0016536B"/>
    <w:rsid w:val="00165673"/>
    <w:rsid w:val="00165D18"/>
    <w:rsid w:val="001679C6"/>
    <w:rsid w:val="0017116A"/>
    <w:rsid w:val="00171AB7"/>
    <w:rsid w:val="001731C7"/>
    <w:rsid w:val="0017342F"/>
    <w:rsid w:val="001735C6"/>
    <w:rsid w:val="00173B98"/>
    <w:rsid w:val="00173CF0"/>
    <w:rsid w:val="001744C2"/>
    <w:rsid w:val="001746E6"/>
    <w:rsid w:val="0017606A"/>
    <w:rsid w:val="001764EC"/>
    <w:rsid w:val="00176AD7"/>
    <w:rsid w:val="00176C7D"/>
    <w:rsid w:val="0017725A"/>
    <w:rsid w:val="001779BB"/>
    <w:rsid w:val="00177D28"/>
    <w:rsid w:val="001802C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C8"/>
    <w:rsid w:val="00185D00"/>
    <w:rsid w:val="00186343"/>
    <w:rsid w:val="00186D1D"/>
    <w:rsid w:val="00187918"/>
    <w:rsid w:val="00187B40"/>
    <w:rsid w:val="00187D94"/>
    <w:rsid w:val="0019063D"/>
    <w:rsid w:val="001907A8"/>
    <w:rsid w:val="00190985"/>
    <w:rsid w:val="00190D35"/>
    <w:rsid w:val="00190DD1"/>
    <w:rsid w:val="0019136F"/>
    <w:rsid w:val="00191AB3"/>
    <w:rsid w:val="001941C1"/>
    <w:rsid w:val="00194E36"/>
    <w:rsid w:val="001950D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7BC"/>
    <w:rsid w:val="001A2E31"/>
    <w:rsid w:val="001A31BF"/>
    <w:rsid w:val="001A37B9"/>
    <w:rsid w:val="001A4573"/>
    <w:rsid w:val="001A48F2"/>
    <w:rsid w:val="001A49E4"/>
    <w:rsid w:val="001A4D2A"/>
    <w:rsid w:val="001A521E"/>
    <w:rsid w:val="001A668F"/>
    <w:rsid w:val="001A76D3"/>
    <w:rsid w:val="001A7DCA"/>
    <w:rsid w:val="001B015E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D46"/>
    <w:rsid w:val="001B7EB2"/>
    <w:rsid w:val="001B7F0E"/>
    <w:rsid w:val="001C2E20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C7E89"/>
    <w:rsid w:val="001D09E6"/>
    <w:rsid w:val="001D09F0"/>
    <w:rsid w:val="001D2151"/>
    <w:rsid w:val="001D3004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1E15"/>
    <w:rsid w:val="001F2406"/>
    <w:rsid w:val="001F2C17"/>
    <w:rsid w:val="001F2D3F"/>
    <w:rsid w:val="001F3749"/>
    <w:rsid w:val="001F47F5"/>
    <w:rsid w:val="001F4E64"/>
    <w:rsid w:val="001F4F49"/>
    <w:rsid w:val="001F523A"/>
    <w:rsid w:val="001F55AF"/>
    <w:rsid w:val="001F5AF2"/>
    <w:rsid w:val="001F6A26"/>
    <w:rsid w:val="001F7560"/>
    <w:rsid w:val="001F76DA"/>
    <w:rsid w:val="00202FB8"/>
    <w:rsid w:val="00203194"/>
    <w:rsid w:val="00204D21"/>
    <w:rsid w:val="0020553F"/>
    <w:rsid w:val="002057AB"/>
    <w:rsid w:val="00205DFC"/>
    <w:rsid w:val="00207555"/>
    <w:rsid w:val="00207846"/>
    <w:rsid w:val="00207A9C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2FB"/>
    <w:rsid w:val="00215588"/>
    <w:rsid w:val="00216662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77F"/>
    <w:rsid w:val="00233C6C"/>
    <w:rsid w:val="00234B50"/>
    <w:rsid w:val="0023503B"/>
    <w:rsid w:val="002378B2"/>
    <w:rsid w:val="00237BE0"/>
    <w:rsid w:val="00240461"/>
    <w:rsid w:val="00240B25"/>
    <w:rsid w:val="00240BD6"/>
    <w:rsid w:val="00240BFF"/>
    <w:rsid w:val="002416C4"/>
    <w:rsid w:val="002419CA"/>
    <w:rsid w:val="00241BD8"/>
    <w:rsid w:val="00242179"/>
    <w:rsid w:val="00242212"/>
    <w:rsid w:val="002425C7"/>
    <w:rsid w:val="0024266D"/>
    <w:rsid w:val="002426CC"/>
    <w:rsid w:val="002427ED"/>
    <w:rsid w:val="002429E8"/>
    <w:rsid w:val="00243978"/>
    <w:rsid w:val="00243C14"/>
    <w:rsid w:val="0024410F"/>
    <w:rsid w:val="0024439C"/>
    <w:rsid w:val="00244904"/>
    <w:rsid w:val="0024556B"/>
    <w:rsid w:val="0024586D"/>
    <w:rsid w:val="002458CD"/>
    <w:rsid w:val="0024709E"/>
    <w:rsid w:val="002472CA"/>
    <w:rsid w:val="0025010C"/>
    <w:rsid w:val="002505FA"/>
    <w:rsid w:val="00250E4A"/>
    <w:rsid w:val="002514C0"/>
    <w:rsid w:val="00251758"/>
    <w:rsid w:val="00251DD1"/>
    <w:rsid w:val="00251F7D"/>
    <w:rsid w:val="002533F0"/>
    <w:rsid w:val="00253DEB"/>
    <w:rsid w:val="002540FE"/>
    <w:rsid w:val="002544C1"/>
    <w:rsid w:val="002550D9"/>
    <w:rsid w:val="00255151"/>
    <w:rsid w:val="0025556D"/>
    <w:rsid w:val="00256693"/>
    <w:rsid w:val="00256DC7"/>
    <w:rsid w:val="00257645"/>
    <w:rsid w:val="00257AB2"/>
    <w:rsid w:val="00257B66"/>
    <w:rsid w:val="00260BC9"/>
    <w:rsid w:val="00262BA3"/>
    <w:rsid w:val="002631D7"/>
    <w:rsid w:val="00263544"/>
    <w:rsid w:val="00264B58"/>
    <w:rsid w:val="00264B62"/>
    <w:rsid w:val="00264F91"/>
    <w:rsid w:val="002657FA"/>
    <w:rsid w:val="00265825"/>
    <w:rsid w:val="002659CD"/>
    <w:rsid w:val="002659F6"/>
    <w:rsid w:val="00265F18"/>
    <w:rsid w:val="0026631B"/>
    <w:rsid w:val="0026755B"/>
    <w:rsid w:val="00267D1F"/>
    <w:rsid w:val="00270045"/>
    <w:rsid w:val="00270683"/>
    <w:rsid w:val="00270A04"/>
    <w:rsid w:val="00270C78"/>
    <w:rsid w:val="00271D1C"/>
    <w:rsid w:val="002732E4"/>
    <w:rsid w:val="002734A2"/>
    <w:rsid w:val="002735F4"/>
    <w:rsid w:val="00273825"/>
    <w:rsid w:val="00273D67"/>
    <w:rsid w:val="00273F30"/>
    <w:rsid w:val="0027408D"/>
    <w:rsid w:val="00274B37"/>
    <w:rsid w:val="00274BFA"/>
    <w:rsid w:val="00274EB1"/>
    <w:rsid w:val="002756C5"/>
    <w:rsid w:val="002768BB"/>
    <w:rsid w:val="002768EB"/>
    <w:rsid w:val="00276E15"/>
    <w:rsid w:val="00277224"/>
    <w:rsid w:val="0027727D"/>
    <w:rsid w:val="00277A45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232"/>
    <w:rsid w:val="0028504E"/>
    <w:rsid w:val="0028554E"/>
    <w:rsid w:val="00286400"/>
    <w:rsid w:val="00287A94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4DF"/>
    <w:rsid w:val="002A08E6"/>
    <w:rsid w:val="002A1264"/>
    <w:rsid w:val="002A16BB"/>
    <w:rsid w:val="002A1C71"/>
    <w:rsid w:val="002A1FC6"/>
    <w:rsid w:val="002A27CE"/>
    <w:rsid w:val="002A2C77"/>
    <w:rsid w:val="002A3124"/>
    <w:rsid w:val="002A35E4"/>
    <w:rsid w:val="002A46EA"/>
    <w:rsid w:val="002A5340"/>
    <w:rsid w:val="002A5411"/>
    <w:rsid w:val="002A589C"/>
    <w:rsid w:val="002A5D94"/>
    <w:rsid w:val="002A6849"/>
    <w:rsid w:val="002A6F0A"/>
    <w:rsid w:val="002A794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226"/>
    <w:rsid w:val="002B4573"/>
    <w:rsid w:val="002B463A"/>
    <w:rsid w:val="002B4D90"/>
    <w:rsid w:val="002B4DA1"/>
    <w:rsid w:val="002B50BC"/>
    <w:rsid w:val="002B54AE"/>
    <w:rsid w:val="002B57D0"/>
    <w:rsid w:val="002B64A1"/>
    <w:rsid w:val="002B7337"/>
    <w:rsid w:val="002B735B"/>
    <w:rsid w:val="002B79CF"/>
    <w:rsid w:val="002B7C35"/>
    <w:rsid w:val="002C064B"/>
    <w:rsid w:val="002C06EF"/>
    <w:rsid w:val="002C0D2D"/>
    <w:rsid w:val="002C1225"/>
    <w:rsid w:val="002C1D8C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C7D6A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86"/>
    <w:rsid w:val="002E3910"/>
    <w:rsid w:val="002E4DC9"/>
    <w:rsid w:val="002E5D8D"/>
    <w:rsid w:val="002E6659"/>
    <w:rsid w:val="002E6B1D"/>
    <w:rsid w:val="002E6B79"/>
    <w:rsid w:val="002E7B9B"/>
    <w:rsid w:val="002F012F"/>
    <w:rsid w:val="002F0327"/>
    <w:rsid w:val="002F0A03"/>
    <w:rsid w:val="002F1900"/>
    <w:rsid w:val="002F20B9"/>
    <w:rsid w:val="002F2620"/>
    <w:rsid w:val="002F2B82"/>
    <w:rsid w:val="002F3E07"/>
    <w:rsid w:val="002F5958"/>
    <w:rsid w:val="002F71C7"/>
    <w:rsid w:val="002F7ADC"/>
    <w:rsid w:val="002F7EE5"/>
    <w:rsid w:val="002F7F4F"/>
    <w:rsid w:val="0030021B"/>
    <w:rsid w:val="00300329"/>
    <w:rsid w:val="003003B9"/>
    <w:rsid w:val="00300DAC"/>
    <w:rsid w:val="003010ED"/>
    <w:rsid w:val="003026D3"/>
    <w:rsid w:val="00302DC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52B"/>
    <w:rsid w:val="003177EF"/>
    <w:rsid w:val="00317E4D"/>
    <w:rsid w:val="003202C0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4B"/>
    <w:rsid w:val="00327110"/>
    <w:rsid w:val="003279D4"/>
    <w:rsid w:val="00327AA7"/>
    <w:rsid w:val="00327C30"/>
    <w:rsid w:val="00330181"/>
    <w:rsid w:val="00330188"/>
    <w:rsid w:val="0033182F"/>
    <w:rsid w:val="00331B49"/>
    <w:rsid w:val="00331DE5"/>
    <w:rsid w:val="0033229F"/>
    <w:rsid w:val="00332B1C"/>
    <w:rsid w:val="003330F3"/>
    <w:rsid w:val="0033379C"/>
    <w:rsid w:val="00333F24"/>
    <w:rsid w:val="00334361"/>
    <w:rsid w:val="00334FEA"/>
    <w:rsid w:val="00335416"/>
    <w:rsid w:val="00335B16"/>
    <w:rsid w:val="00335DED"/>
    <w:rsid w:val="00336455"/>
    <w:rsid w:val="0033718B"/>
    <w:rsid w:val="00337332"/>
    <w:rsid w:val="00340B1E"/>
    <w:rsid w:val="0034134A"/>
    <w:rsid w:val="00341401"/>
    <w:rsid w:val="0034150A"/>
    <w:rsid w:val="00341FAE"/>
    <w:rsid w:val="003420A8"/>
    <w:rsid w:val="0034244B"/>
    <w:rsid w:val="003424A9"/>
    <w:rsid w:val="00342E09"/>
    <w:rsid w:val="003436A4"/>
    <w:rsid w:val="00343835"/>
    <w:rsid w:val="003449F0"/>
    <w:rsid w:val="00344A8B"/>
    <w:rsid w:val="0034595D"/>
    <w:rsid w:val="00345B69"/>
    <w:rsid w:val="00347A60"/>
    <w:rsid w:val="00350250"/>
    <w:rsid w:val="00350DA2"/>
    <w:rsid w:val="00351721"/>
    <w:rsid w:val="00351759"/>
    <w:rsid w:val="00351D31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BB5"/>
    <w:rsid w:val="0035612C"/>
    <w:rsid w:val="003562D8"/>
    <w:rsid w:val="0035655D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F3C"/>
    <w:rsid w:val="00366BBE"/>
    <w:rsid w:val="00366FC7"/>
    <w:rsid w:val="00367654"/>
    <w:rsid w:val="00367FF8"/>
    <w:rsid w:val="0037023C"/>
    <w:rsid w:val="00371418"/>
    <w:rsid w:val="00371666"/>
    <w:rsid w:val="00371975"/>
    <w:rsid w:val="00371F2D"/>
    <w:rsid w:val="00372214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5F3A"/>
    <w:rsid w:val="003763FC"/>
    <w:rsid w:val="00377F26"/>
    <w:rsid w:val="00380011"/>
    <w:rsid w:val="0038007B"/>
    <w:rsid w:val="003800BD"/>
    <w:rsid w:val="00381DA3"/>
    <w:rsid w:val="00383C40"/>
    <w:rsid w:val="00383C87"/>
    <w:rsid w:val="00384181"/>
    <w:rsid w:val="0038578A"/>
    <w:rsid w:val="00385D37"/>
    <w:rsid w:val="00386C75"/>
    <w:rsid w:val="00386D1A"/>
    <w:rsid w:val="00386E0D"/>
    <w:rsid w:val="00390120"/>
    <w:rsid w:val="00390270"/>
    <w:rsid w:val="00390DC9"/>
    <w:rsid w:val="0039121C"/>
    <w:rsid w:val="0039229F"/>
    <w:rsid w:val="00392BC3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210"/>
    <w:rsid w:val="003A44AA"/>
    <w:rsid w:val="003A47AA"/>
    <w:rsid w:val="003A6BFA"/>
    <w:rsid w:val="003A6C3C"/>
    <w:rsid w:val="003A6EAA"/>
    <w:rsid w:val="003A771A"/>
    <w:rsid w:val="003B0249"/>
    <w:rsid w:val="003B0597"/>
    <w:rsid w:val="003B0646"/>
    <w:rsid w:val="003B0AFB"/>
    <w:rsid w:val="003B1F64"/>
    <w:rsid w:val="003B2E84"/>
    <w:rsid w:val="003B2F21"/>
    <w:rsid w:val="003B3586"/>
    <w:rsid w:val="003B3727"/>
    <w:rsid w:val="003B3A7A"/>
    <w:rsid w:val="003B3F8E"/>
    <w:rsid w:val="003B416A"/>
    <w:rsid w:val="003B489F"/>
    <w:rsid w:val="003B50A4"/>
    <w:rsid w:val="003B53FD"/>
    <w:rsid w:val="003B54A6"/>
    <w:rsid w:val="003B5655"/>
    <w:rsid w:val="003B593C"/>
    <w:rsid w:val="003B5DCD"/>
    <w:rsid w:val="003B721F"/>
    <w:rsid w:val="003B7DFB"/>
    <w:rsid w:val="003C0848"/>
    <w:rsid w:val="003C093E"/>
    <w:rsid w:val="003C1441"/>
    <w:rsid w:val="003C172D"/>
    <w:rsid w:val="003C340D"/>
    <w:rsid w:val="003C4299"/>
    <w:rsid w:val="003C4A0F"/>
    <w:rsid w:val="003C4ABB"/>
    <w:rsid w:val="003C4D9D"/>
    <w:rsid w:val="003C56D3"/>
    <w:rsid w:val="003C579E"/>
    <w:rsid w:val="003C6339"/>
    <w:rsid w:val="003C6F12"/>
    <w:rsid w:val="003C7339"/>
    <w:rsid w:val="003C795B"/>
    <w:rsid w:val="003D0904"/>
    <w:rsid w:val="003D0EE1"/>
    <w:rsid w:val="003D2307"/>
    <w:rsid w:val="003D2FD2"/>
    <w:rsid w:val="003D3767"/>
    <w:rsid w:val="003D3820"/>
    <w:rsid w:val="003D3FE0"/>
    <w:rsid w:val="003D4866"/>
    <w:rsid w:val="003D4999"/>
    <w:rsid w:val="003D4B85"/>
    <w:rsid w:val="003D54E2"/>
    <w:rsid w:val="003D55C1"/>
    <w:rsid w:val="003D6915"/>
    <w:rsid w:val="003D6DE1"/>
    <w:rsid w:val="003D719E"/>
    <w:rsid w:val="003D7597"/>
    <w:rsid w:val="003D7646"/>
    <w:rsid w:val="003D765A"/>
    <w:rsid w:val="003D7BFE"/>
    <w:rsid w:val="003D7D78"/>
    <w:rsid w:val="003E03D0"/>
    <w:rsid w:val="003E12AF"/>
    <w:rsid w:val="003E1F1C"/>
    <w:rsid w:val="003E2A6D"/>
    <w:rsid w:val="003E2CB2"/>
    <w:rsid w:val="003E2EE5"/>
    <w:rsid w:val="003E3117"/>
    <w:rsid w:val="003E3825"/>
    <w:rsid w:val="003E39A8"/>
    <w:rsid w:val="003E3AC7"/>
    <w:rsid w:val="003E3E1E"/>
    <w:rsid w:val="003E4033"/>
    <w:rsid w:val="003E4070"/>
    <w:rsid w:val="003E443B"/>
    <w:rsid w:val="003E4F27"/>
    <w:rsid w:val="003E5A1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56A"/>
    <w:rsid w:val="003F2720"/>
    <w:rsid w:val="003F2D51"/>
    <w:rsid w:val="003F3CC8"/>
    <w:rsid w:val="003F3F83"/>
    <w:rsid w:val="003F4221"/>
    <w:rsid w:val="003F48E8"/>
    <w:rsid w:val="003F5507"/>
    <w:rsid w:val="003F6BBA"/>
    <w:rsid w:val="003F73EC"/>
    <w:rsid w:val="00400364"/>
    <w:rsid w:val="00400CE8"/>
    <w:rsid w:val="00400F6F"/>
    <w:rsid w:val="0040105F"/>
    <w:rsid w:val="004012A7"/>
    <w:rsid w:val="0040187F"/>
    <w:rsid w:val="00401952"/>
    <w:rsid w:val="00402168"/>
    <w:rsid w:val="00402863"/>
    <w:rsid w:val="00404486"/>
    <w:rsid w:val="0040495D"/>
    <w:rsid w:val="00404FB1"/>
    <w:rsid w:val="004051C8"/>
    <w:rsid w:val="00405BBF"/>
    <w:rsid w:val="004073F4"/>
    <w:rsid w:val="004076BB"/>
    <w:rsid w:val="00411819"/>
    <w:rsid w:val="00411CDE"/>
    <w:rsid w:val="00411FA7"/>
    <w:rsid w:val="004122C6"/>
    <w:rsid w:val="0041252C"/>
    <w:rsid w:val="00412A98"/>
    <w:rsid w:val="00412E62"/>
    <w:rsid w:val="00413339"/>
    <w:rsid w:val="00414985"/>
    <w:rsid w:val="00414F89"/>
    <w:rsid w:val="004156A8"/>
    <w:rsid w:val="004158D8"/>
    <w:rsid w:val="0041764F"/>
    <w:rsid w:val="00417838"/>
    <w:rsid w:val="00417BB4"/>
    <w:rsid w:val="004204EF"/>
    <w:rsid w:val="00420EEB"/>
    <w:rsid w:val="004220A2"/>
    <w:rsid w:val="00422489"/>
    <w:rsid w:val="00423292"/>
    <w:rsid w:val="0042338D"/>
    <w:rsid w:val="00423887"/>
    <w:rsid w:val="004239E2"/>
    <w:rsid w:val="004252ED"/>
    <w:rsid w:val="004256F7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1E"/>
    <w:rsid w:val="00433B3C"/>
    <w:rsid w:val="00433C76"/>
    <w:rsid w:val="00433F3B"/>
    <w:rsid w:val="00434083"/>
    <w:rsid w:val="0043408A"/>
    <w:rsid w:val="004348DA"/>
    <w:rsid w:val="00435696"/>
    <w:rsid w:val="004362E3"/>
    <w:rsid w:val="00440EB6"/>
    <w:rsid w:val="0044100B"/>
    <w:rsid w:val="004416DF"/>
    <w:rsid w:val="00441890"/>
    <w:rsid w:val="00443D32"/>
    <w:rsid w:val="004440B2"/>
    <w:rsid w:val="00444510"/>
    <w:rsid w:val="0044572B"/>
    <w:rsid w:val="00445CC1"/>
    <w:rsid w:val="0044709E"/>
    <w:rsid w:val="004473A4"/>
    <w:rsid w:val="00447F54"/>
    <w:rsid w:val="00450440"/>
    <w:rsid w:val="00451EB1"/>
    <w:rsid w:val="00452E25"/>
    <w:rsid w:val="0045373A"/>
    <w:rsid w:val="00454051"/>
    <w:rsid w:val="00454100"/>
    <w:rsid w:val="004545C4"/>
    <w:rsid w:val="00454B55"/>
    <w:rsid w:val="00454C2E"/>
    <w:rsid w:val="00455BEB"/>
    <w:rsid w:val="00455FD5"/>
    <w:rsid w:val="004573E8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20F"/>
    <w:rsid w:val="00467AFB"/>
    <w:rsid w:val="00470070"/>
    <w:rsid w:val="0047043A"/>
    <w:rsid w:val="0047084A"/>
    <w:rsid w:val="00471138"/>
    <w:rsid w:val="0047149C"/>
    <w:rsid w:val="004715F7"/>
    <w:rsid w:val="0047180D"/>
    <w:rsid w:val="004742A6"/>
    <w:rsid w:val="004742E1"/>
    <w:rsid w:val="004748CE"/>
    <w:rsid w:val="00475203"/>
    <w:rsid w:val="004758C4"/>
    <w:rsid w:val="00475B8F"/>
    <w:rsid w:val="00475C70"/>
    <w:rsid w:val="004760C7"/>
    <w:rsid w:val="00476E79"/>
    <w:rsid w:val="00477A17"/>
    <w:rsid w:val="00480150"/>
    <w:rsid w:val="004812FF"/>
    <w:rsid w:val="0048171E"/>
    <w:rsid w:val="0048172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739"/>
    <w:rsid w:val="00485E28"/>
    <w:rsid w:val="004867E1"/>
    <w:rsid w:val="00486803"/>
    <w:rsid w:val="00486FE3"/>
    <w:rsid w:val="00487E52"/>
    <w:rsid w:val="004905F2"/>
    <w:rsid w:val="004922F1"/>
    <w:rsid w:val="004923DB"/>
    <w:rsid w:val="00492A10"/>
    <w:rsid w:val="004933EC"/>
    <w:rsid w:val="004935D3"/>
    <w:rsid w:val="00493F5E"/>
    <w:rsid w:val="00493FF9"/>
    <w:rsid w:val="00494069"/>
    <w:rsid w:val="004942E6"/>
    <w:rsid w:val="00494633"/>
    <w:rsid w:val="004964CA"/>
    <w:rsid w:val="0049654A"/>
    <w:rsid w:val="00497BE2"/>
    <w:rsid w:val="004A004B"/>
    <w:rsid w:val="004A05AD"/>
    <w:rsid w:val="004A13C8"/>
    <w:rsid w:val="004A1958"/>
    <w:rsid w:val="004A1DA5"/>
    <w:rsid w:val="004A1F0A"/>
    <w:rsid w:val="004A274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334D"/>
    <w:rsid w:val="004B546A"/>
    <w:rsid w:val="004B5E5C"/>
    <w:rsid w:val="004B6103"/>
    <w:rsid w:val="004B6869"/>
    <w:rsid w:val="004B6A55"/>
    <w:rsid w:val="004B731F"/>
    <w:rsid w:val="004B7920"/>
    <w:rsid w:val="004B7960"/>
    <w:rsid w:val="004B7DCE"/>
    <w:rsid w:val="004C0532"/>
    <w:rsid w:val="004C0917"/>
    <w:rsid w:val="004C190E"/>
    <w:rsid w:val="004C1BE7"/>
    <w:rsid w:val="004C1C50"/>
    <w:rsid w:val="004C1C56"/>
    <w:rsid w:val="004C2EFD"/>
    <w:rsid w:val="004C3895"/>
    <w:rsid w:val="004C4550"/>
    <w:rsid w:val="004C471E"/>
    <w:rsid w:val="004C4899"/>
    <w:rsid w:val="004C49DC"/>
    <w:rsid w:val="004C4CBC"/>
    <w:rsid w:val="004C4E5B"/>
    <w:rsid w:val="004C52F6"/>
    <w:rsid w:val="004C6B32"/>
    <w:rsid w:val="004C6E9C"/>
    <w:rsid w:val="004C6FA0"/>
    <w:rsid w:val="004C704F"/>
    <w:rsid w:val="004C712A"/>
    <w:rsid w:val="004C78CA"/>
    <w:rsid w:val="004C799F"/>
    <w:rsid w:val="004D030B"/>
    <w:rsid w:val="004D0C88"/>
    <w:rsid w:val="004D10C9"/>
    <w:rsid w:val="004D1E9A"/>
    <w:rsid w:val="004D27E0"/>
    <w:rsid w:val="004D2BF2"/>
    <w:rsid w:val="004D332A"/>
    <w:rsid w:val="004D3440"/>
    <w:rsid w:val="004D3979"/>
    <w:rsid w:val="004D3FFB"/>
    <w:rsid w:val="004D44B2"/>
    <w:rsid w:val="004D4586"/>
    <w:rsid w:val="004D4A44"/>
    <w:rsid w:val="004D68D2"/>
    <w:rsid w:val="004D6A49"/>
    <w:rsid w:val="004D6BDD"/>
    <w:rsid w:val="004D6C24"/>
    <w:rsid w:val="004D734B"/>
    <w:rsid w:val="004D7C67"/>
    <w:rsid w:val="004E0DEB"/>
    <w:rsid w:val="004E1924"/>
    <w:rsid w:val="004E1A2C"/>
    <w:rsid w:val="004E2652"/>
    <w:rsid w:val="004E284C"/>
    <w:rsid w:val="004E2944"/>
    <w:rsid w:val="004E2DEB"/>
    <w:rsid w:val="004E4E6C"/>
    <w:rsid w:val="004E5134"/>
    <w:rsid w:val="004E5761"/>
    <w:rsid w:val="004E5C47"/>
    <w:rsid w:val="004E5ECF"/>
    <w:rsid w:val="004E657F"/>
    <w:rsid w:val="004E68E3"/>
    <w:rsid w:val="004F04AB"/>
    <w:rsid w:val="004F08F1"/>
    <w:rsid w:val="004F0BCD"/>
    <w:rsid w:val="004F0DCE"/>
    <w:rsid w:val="004F1D49"/>
    <w:rsid w:val="004F2454"/>
    <w:rsid w:val="004F26A7"/>
    <w:rsid w:val="004F31ED"/>
    <w:rsid w:val="004F38A0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1A6"/>
    <w:rsid w:val="005014B1"/>
    <w:rsid w:val="005014CC"/>
    <w:rsid w:val="00501EB3"/>
    <w:rsid w:val="00502542"/>
    <w:rsid w:val="00503229"/>
    <w:rsid w:val="00503312"/>
    <w:rsid w:val="0050481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912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11C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69"/>
    <w:rsid w:val="00531D8A"/>
    <w:rsid w:val="005323C5"/>
    <w:rsid w:val="005324A4"/>
    <w:rsid w:val="005325B5"/>
    <w:rsid w:val="00532AAC"/>
    <w:rsid w:val="00532B91"/>
    <w:rsid w:val="0053333B"/>
    <w:rsid w:val="00533A4B"/>
    <w:rsid w:val="00533A8F"/>
    <w:rsid w:val="00534435"/>
    <w:rsid w:val="0053488D"/>
    <w:rsid w:val="00534AC5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B3A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A7A"/>
    <w:rsid w:val="005620A8"/>
    <w:rsid w:val="0056227A"/>
    <w:rsid w:val="005622B6"/>
    <w:rsid w:val="00563057"/>
    <w:rsid w:val="00563119"/>
    <w:rsid w:val="0056462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315"/>
    <w:rsid w:val="00571B92"/>
    <w:rsid w:val="00573AEA"/>
    <w:rsid w:val="0057447C"/>
    <w:rsid w:val="00574CA9"/>
    <w:rsid w:val="00575755"/>
    <w:rsid w:val="00575EF3"/>
    <w:rsid w:val="00576C45"/>
    <w:rsid w:val="00577A2C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FA8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329"/>
    <w:rsid w:val="005958B9"/>
    <w:rsid w:val="00596441"/>
    <w:rsid w:val="00596B2C"/>
    <w:rsid w:val="005975CA"/>
    <w:rsid w:val="00597AFF"/>
    <w:rsid w:val="005A0A14"/>
    <w:rsid w:val="005A122D"/>
    <w:rsid w:val="005A2300"/>
    <w:rsid w:val="005A3095"/>
    <w:rsid w:val="005A3AA7"/>
    <w:rsid w:val="005A3FAF"/>
    <w:rsid w:val="005A470D"/>
    <w:rsid w:val="005A4B1D"/>
    <w:rsid w:val="005A4EFF"/>
    <w:rsid w:val="005A5085"/>
    <w:rsid w:val="005A51AD"/>
    <w:rsid w:val="005A55B4"/>
    <w:rsid w:val="005A5BB8"/>
    <w:rsid w:val="005A61DA"/>
    <w:rsid w:val="005A62D4"/>
    <w:rsid w:val="005A673D"/>
    <w:rsid w:val="005A6814"/>
    <w:rsid w:val="005A6A7A"/>
    <w:rsid w:val="005A74DE"/>
    <w:rsid w:val="005A756D"/>
    <w:rsid w:val="005B004B"/>
    <w:rsid w:val="005B0214"/>
    <w:rsid w:val="005B1A8E"/>
    <w:rsid w:val="005B3431"/>
    <w:rsid w:val="005B4099"/>
    <w:rsid w:val="005B4359"/>
    <w:rsid w:val="005B447F"/>
    <w:rsid w:val="005B4921"/>
    <w:rsid w:val="005B58A9"/>
    <w:rsid w:val="005B5BCD"/>
    <w:rsid w:val="005B60A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4D38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33B"/>
    <w:rsid w:val="005D655F"/>
    <w:rsid w:val="005D6629"/>
    <w:rsid w:val="005D75D1"/>
    <w:rsid w:val="005E004C"/>
    <w:rsid w:val="005E006B"/>
    <w:rsid w:val="005E0141"/>
    <w:rsid w:val="005E048E"/>
    <w:rsid w:val="005E1217"/>
    <w:rsid w:val="005E1D92"/>
    <w:rsid w:val="005E220A"/>
    <w:rsid w:val="005E23FD"/>
    <w:rsid w:val="005E255E"/>
    <w:rsid w:val="005E2EC9"/>
    <w:rsid w:val="005E378A"/>
    <w:rsid w:val="005E4DBF"/>
    <w:rsid w:val="005E5435"/>
    <w:rsid w:val="005E5C5F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3B3C"/>
    <w:rsid w:val="005F432A"/>
    <w:rsid w:val="005F4706"/>
    <w:rsid w:val="005F4BFA"/>
    <w:rsid w:val="005F52C9"/>
    <w:rsid w:val="005F53B8"/>
    <w:rsid w:val="005F54A2"/>
    <w:rsid w:val="005F5EAD"/>
    <w:rsid w:val="005F6895"/>
    <w:rsid w:val="005F726A"/>
    <w:rsid w:val="00600524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4E4"/>
    <w:rsid w:val="0061454C"/>
    <w:rsid w:val="00614712"/>
    <w:rsid w:val="00614CA3"/>
    <w:rsid w:val="0061518A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A12"/>
    <w:rsid w:val="00625CF3"/>
    <w:rsid w:val="00625F29"/>
    <w:rsid w:val="00626291"/>
    <w:rsid w:val="00626C66"/>
    <w:rsid w:val="00627255"/>
    <w:rsid w:val="00627AC3"/>
    <w:rsid w:val="00627C67"/>
    <w:rsid w:val="006302B4"/>
    <w:rsid w:val="00630996"/>
    <w:rsid w:val="00630E42"/>
    <w:rsid w:val="0063245B"/>
    <w:rsid w:val="00632885"/>
    <w:rsid w:val="00633825"/>
    <w:rsid w:val="00633FAA"/>
    <w:rsid w:val="00636165"/>
    <w:rsid w:val="00636267"/>
    <w:rsid w:val="00636544"/>
    <w:rsid w:val="00636685"/>
    <w:rsid w:val="00637201"/>
    <w:rsid w:val="00640295"/>
    <w:rsid w:val="00640BAC"/>
    <w:rsid w:val="00640DCF"/>
    <w:rsid w:val="00641527"/>
    <w:rsid w:val="00642125"/>
    <w:rsid w:val="00643111"/>
    <w:rsid w:val="0064404C"/>
    <w:rsid w:val="006451A6"/>
    <w:rsid w:val="00645F2A"/>
    <w:rsid w:val="00646A93"/>
    <w:rsid w:val="00646AE8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5EA0"/>
    <w:rsid w:val="0065671A"/>
    <w:rsid w:val="00656C21"/>
    <w:rsid w:val="00657CEB"/>
    <w:rsid w:val="00660866"/>
    <w:rsid w:val="00660E44"/>
    <w:rsid w:val="00662169"/>
    <w:rsid w:val="00662180"/>
    <w:rsid w:val="00662DBF"/>
    <w:rsid w:val="00663D8A"/>
    <w:rsid w:val="00664216"/>
    <w:rsid w:val="00664287"/>
    <w:rsid w:val="00664D6B"/>
    <w:rsid w:val="00665837"/>
    <w:rsid w:val="0066595D"/>
    <w:rsid w:val="00665DE0"/>
    <w:rsid w:val="00670043"/>
    <w:rsid w:val="00670A1F"/>
    <w:rsid w:val="006710BA"/>
    <w:rsid w:val="00671D49"/>
    <w:rsid w:val="00671D97"/>
    <w:rsid w:val="006729C1"/>
    <w:rsid w:val="00672EC3"/>
    <w:rsid w:val="00673C2D"/>
    <w:rsid w:val="006741D6"/>
    <w:rsid w:val="006744AF"/>
    <w:rsid w:val="00674D1B"/>
    <w:rsid w:val="00674DF3"/>
    <w:rsid w:val="00676379"/>
    <w:rsid w:val="006767ED"/>
    <w:rsid w:val="006776A2"/>
    <w:rsid w:val="006806AC"/>
    <w:rsid w:val="006810E8"/>
    <w:rsid w:val="00681326"/>
    <w:rsid w:val="00682382"/>
    <w:rsid w:val="006846A3"/>
    <w:rsid w:val="006861C2"/>
    <w:rsid w:val="00686DC3"/>
    <w:rsid w:val="00687085"/>
    <w:rsid w:val="00687211"/>
    <w:rsid w:val="00687958"/>
    <w:rsid w:val="00687B53"/>
    <w:rsid w:val="00690867"/>
    <w:rsid w:val="006917EB"/>
    <w:rsid w:val="0069188B"/>
    <w:rsid w:val="0069280F"/>
    <w:rsid w:val="00692E05"/>
    <w:rsid w:val="00692FDC"/>
    <w:rsid w:val="00693141"/>
    <w:rsid w:val="0069460B"/>
    <w:rsid w:val="00694A74"/>
    <w:rsid w:val="00694C97"/>
    <w:rsid w:val="006957F2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227"/>
    <w:rsid w:val="006A432C"/>
    <w:rsid w:val="006A4CC4"/>
    <w:rsid w:val="006A548D"/>
    <w:rsid w:val="006A5915"/>
    <w:rsid w:val="006A5BD3"/>
    <w:rsid w:val="006A5E0F"/>
    <w:rsid w:val="006A5FAA"/>
    <w:rsid w:val="006A617C"/>
    <w:rsid w:val="006B0E6B"/>
    <w:rsid w:val="006B1357"/>
    <w:rsid w:val="006B1ACE"/>
    <w:rsid w:val="006B1DE5"/>
    <w:rsid w:val="006B2AC7"/>
    <w:rsid w:val="006B3E3C"/>
    <w:rsid w:val="006B4459"/>
    <w:rsid w:val="006B45EE"/>
    <w:rsid w:val="006B518C"/>
    <w:rsid w:val="006B5923"/>
    <w:rsid w:val="006B71EE"/>
    <w:rsid w:val="006B7272"/>
    <w:rsid w:val="006B7759"/>
    <w:rsid w:val="006B7F59"/>
    <w:rsid w:val="006C0736"/>
    <w:rsid w:val="006C124F"/>
    <w:rsid w:val="006C13D4"/>
    <w:rsid w:val="006C1544"/>
    <w:rsid w:val="006C17B9"/>
    <w:rsid w:val="006C18DA"/>
    <w:rsid w:val="006C1C28"/>
    <w:rsid w:val="006C2957"/>
    <w:rsid w:val="006C302F"/>
    <w:rsid w:val="006C323D"/>
    <w:rsid w:val="006C43AD"/>
    <w:rsid w:val="006C4ECE"/>
    <w:rsid w:val="006C54B1"/>
    <w:rsid w:val="006C637B"/>
    <w:rsid w:val="006C7BBC"/>
    <w:rsid w:val="006D06DF"/>
    <w:rsid w:val="006D07F6"/>
    <w:rsid w:val="006D186A"/>
    <w:rsid w:val="006D1923"/>
    <w:rsid w:val="006D1B7B"/>
    <w:rsid w:val="006D30DD"/>
    <w:rsid w:val="006D36B0"/>
    <w:rsid w:val="006D402A"/>
    <w:rsid w:val="006D4533"/>
    <w:rsid w:val="006D5256"/>
    <w:rsid w:val="006D5515"/>
    <w:rsid w:val="006D579F"/>
    <w:rsid w:val="006D779F"/>
    <w:rsid w:val="006D7FA5"/>
    <w:rsid w:val="006D7FB1"/>
    <w:rsid w:val="006E0560"/>
    <w:rsid w:val="006E07B5"/>
    <w:rsid w:val="006E07BC"/>
    <w:rsid w:val="006E1BA3"/>
    <w:rsid w:val="006E2619"/>
    <w:rsid w:val="006E312F"/>
    <w:rsid w:val="006E31FD"/>
    <w:rsid w:val="006E3645"/>
    <w:rsid w:val="006E3C0F"/>
    <w:rsid w:val="006E3E2B"/>
    <w:rsid w:val="006E622F"/>
    <w:rsid w:val="006E65CF"/>
    <w:rsid w:val="006E6C06"/>
    <w:rsid w:val="006E71B1"/>
    <w:rsid w:val="006E7601"/>
    <w:rsid w:val="006E761D"/>
    <w:rsid w:val="006F017F"/>
    <w:rsid w:val="006F062B"/>
    <w:rsid w:val="006F1B7B"/>
    <w:rsid w:val="006F1DAA"/>
    <w:rsid w:val="006F2D22"/>
    <w:rsid w:val="006F3413"/>
    <w:rsid w:val="006F382C"/>
    <w:rsid w:val="006F3D14"/>
    <w:rsid w:val="006F43F4"/>
    <w:rsid w:val="006F4640"/>
    <w:rsid w:val="006F4B2B"/>
    <w:rsid w:val="006F51A7"/>
    <w:rsid w:val="006F5C49"/>
    <w:rsid w:val="006F63C3"/>
    <w:rsid w:val="006F6595"/>
    <w:rsid w:val="006F7F46"/>
    <w:rsid w:val="00700210"/>
    <w:rsid w:val="0070024B"/>
    <w:rsid w:val="007004F3"/>
    <w:rsid w:val="00700563"/>
    <w:rsid w:val="00700C46"/>
    <w:rsid w:val="00700CF5"/>
    <w:rsid w:val="0070129E"/>
    <w:rsid w:val="007017AB"/>
    <w:rsid w:val="00701F48"/>
    <w:rsid w:val="00702146"/>
    <w:rsid w:val="00702F1E"/>
    <w:rsid w:val="007032F7"/>
    <w:rsid w:val="00703757"/>
    <w:rsid w:val="00703DD4"/>
    <w:rsid w:val="0070400C"/>
    <w:rsid w:val="00704205"/>
    <w:rsid w:val="00704641"/>
    <w:rsid w:val="00704A6B"/>
    <w:rsid w:val="00704FB3"/>
    <w:rsid w:val="00705661"/>
    <w:rsid w:val="00705716"/>
    <w:rsid w:val="00705F0A"/>
    <w:rsid w:val="00705F75"/>
    <w:rsid w:val="00706352"/>
    <w:rsid w:val="00706704"/>
    <w:rsid w:val="00706824"/>
    <w:rsid w:val="007078AC"/>
    <w:rsid w:val="00707F9B"/>
    <w:rsid w:val="0071075B"/>
    <w:rsid w:val="00710A40"/>
    <w:rsid w:val="00712189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FDA"/>
    <w:rsid w:val="007233D7"/>
    <w:rsid w:val="00723841"/>
    <w:rsid w:val="0072399C"/>
    <w:rsid w:val="00723C4A"/>
    <w:rsid w:val="00725411"/>
    <w:rsid w:val="0072554F"/>
    <w:rsid w:val="00725CEC"/>
    <w:rsid w:val="00725F1B"/>
    <w:rsid w:val="007265E8"/>
    <w:rsid w:val="00726942"/>
    <w:rsid w:val="007278D1"/>
    <w:rsid w:val="00727C29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A3E"/>
    <w:rsid w:val="007400FD"/>
    <w:rsid w:val="00741178"/>
    <w:rsid w:val="0074297D"/>
    <w:rsid w:val="00742AB4"/>
    <w:rsid w:val="007439D1"/>
    <w:rsid w:val="007447B4"/>
    <w:rsid w:val="00745388"/>
    <w:rsid w:val="00745C7F"/>
    <w:rsid w:val="00746A86"/>
    <w:rsid w:val="00746FD8"/>
    <w:rsid w:val="007470A1"/>
    <w:rsid w:val="00750065"/>
    <w:rsid w:val="007515E8"/>
    <w:rsid w:val="0075186F"/>
    <w:rsid w:val="007521B0"/>
    <w:rsid w:val="00752E8B"/>
    <w:rsid w:val="00752FE4"/>
    <w:rsid w:val="007533A8"/>
    <w:rsid w:val="007538BB"/>
    <w:rsid w:val="00755D81"/>
    <w:rsid w:val="00755EC7"/>
    <w:rsid w:val="00756E3A"/>
    <w:rsid w:val="00757230"/>
    <w:rsid w:val="0075737B"/>
    <w:rsid w:val="007605EF"/>
    <w:rsid w:val="0076066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92F"/>
    <w:rsid w:val="007740C5"/>
    <w:rsid w:val="007748D3"/>
    <w:rsid w:val="0077525B"/>
    <w:rsid w:val="00775299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9FF"/>
    <w:rsid w:val="0078253D"/>
    <w:rsid w:val="007828B4"/>
    <w:rsid w:val="00783826"/>
    <w:rsid w:val="00783FBB"/>
    <w:rsid w:val="007846E1"/>
    <w:rsid w:val="00784C3F"/>
    <w:rsid w:val="00785DC0"/>
    <w:rsid w:val="00790ED7"/>
    <w:rsid w:val="00791069"/>
    <w:rsid w:val="00791617"/>
    <w:rsid w:val="00791859"/>
    <w:rsid w:val="00791915"/>
    <w:rsid w:val="0079249D"/>
    <w:rsid w:val="007930C2"/>
    <w:rsid w:val="007932BE"/>
    <w:rsid w:val="007936E4"/>
    <w:rsid w:val="00793DDD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5DAD"/>
    <w:rsid w:val="007A6230"/>
    <w:rsid w:val="007A6968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CA6"/>
    <w:rsid w:val="007B3ED7"/>
    <w:rsid w:val="007B47B9"/>
    <w:rsid w:val="007B4B2A"/>
    <w:rsid w:val="007B58F6"/>
    <w:rsid w:val="007B6225"/>
    <w:rsid w:val="007B6BAF"/>
    <w:rsid w:val="007B7609"/>
    <w:rsid w:val="007B790F"/>
    <w:rsid w:val="007B7B97"/>
    <w:rsid w:val="007B7C33"/>
    <w:rsid w:val="007C067F"/>
    <w:rsid w:val="007C0A5D"/>
    <w:rsid w:val="007C205A"/>
    <w:rsid w:val="007C205C"/>
    <w:rsid w:val="007C2724"/>
    <w:rsid w:val="007C289E"/>
    <w:rsid w:val="007C2F90"/>
    <w:rsid w:val="007C3A8C"/>
    <w:rsid w:val="007C3FE5"/>
    <w:rsid w:val="007C5142"/>
    <w:rsid w:val="007C6429"/>
    <w:rsid w:val="007C6AC2"/>
    <w:rsid w:val="007C6AF2"/>
    <w:rsid w:val="007C6EF9"/>
    <w:rsid w:val="007C7169"/>
    <w:rsid w:val="007C721A"/>
    <w:rsid w:val="007C753F"/>
    <w:rsid w:val="007C78F5"/>
    <w:rsid w:val="007C7ECB"/>
    <w:rsid w:val="007C7EDA"/>
    <w:rsid w:val="007D041D"/>
    <w:rsid w:val="007D0661"/>
    <w:rsid w:val="007D0B30"/>
    <w:rsid w:val="007D0CB4"/>
    <w:rsid w:val="007D0E93"/>
    <w:rsid w:val="007D0ED7"/>
    <w:rsid w:val="007D13F1"/>
    <w:rsid w:val="007D14EE"/>
    <w:rsid w:val="007D1B99"/>
    <w:rsid w:val="007D33C7"/>
    <w:rsid w:val="007D3B09"/>
    <w:rsid w:val="007D4211"/>
    <w:rsid w:val="007D4242"/>
    <w:rsid w:val="007D4886"/>
    <w:rsid w:val="007D5136"/>
    <w:rsid w:val="007D582E"/>
    <w:rsid w:val="007D5E22"/>
    <w:rsid w:val="007D6EB0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B83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5F9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A57"/>
    <w:rsid w:val="008103BE"/>
    <w:rsid w:val="008104F8"/>
    <w:rsid w:val="00811041"/>
    <w:rsid w:val="0081157A"/>
    <w:rsid w:val="00812240"/>
    <w:rsid w:val="00812779"/>
    <w:rsid w:val="00814A2D"/>
    <w:rsid w:val="00815095"/>
    <w:rsid w:val="00816AD6"/>
    <w:rsid w:val="008178E0"/>
    <w:rsid w:val="00820570"/>
    <w:rsid w:val="008205C2"/>
    <w:rsid w:val="00821822"/>
    <w:rsid w:val="00822155"/>
    <w:rsid w:val="00822189"/>
    <w:rsid w:val="00823082"/>
    <w:rsid w:val="008239D6"/>
    <w:rsid w:val="00823A6C"/>
    <w:rsid w:val="0082403C"/>
    <w:rsid w:val="008243FE"/>
    <w:rsid w:val="00824A15"/>
    <w:rsid w:val="00824EB4"/>
    <w:rsid w:val="008253B3"/>
    <w:rsid w:val="0082579F"/>
    <w:rsid w:val="00826034"/>
    <w:rsid w:val="008265DF"/>
    <w:rsid w:val="00826611"/>
    <w:rsid w:val="00827599"/>
    <w:rsid w:val="00830273"/>
    <w:rsid w:val="0083196D"/>
    <w:rsid w:val="00832502"/>
    <w:rsid w:val="00832DB0"/>
    <w:rsid w:val="0083309B"/>
    <w:rsid w:val="008331BB"/>
    <w:rsid w:val="00833336"/>
    <w:rsid w:val="0083412F"/>
    <w:rsid w:val="008344A6"/>
    <w:rsid w:val="008347FC"/>
    <w:rsid w:val="0083671A"/>
    <w:rsid w:val="008379C3"/>
    <w:rsid w:val="00837F34"/>
    <w:rsid w:val="00840157"/>
    <w:rsid w:val="00840256"/>
    <w:rsid w:val="008409BC"/>
    <w:rsid w:val="0084162F"/>
    <w:rsid w:val="008419E2"/>
    <w:rsid w:val="008424EB"/>
    <w:rsid w:val="00843526"/>
    <w:rsid w:val="008440EE"/>
    <w:rsid w:val="008445BE"/>
    <w:rsid w:val="008461A0"/>
    <w:rsid w:val="00846774"/>
    <w:rsid w:val="00846B43"/>
    <w:rsid w:val="00846CFA"/>
    <w:rsid w:val="008471C0"/>
    <w:rsid w:val="00850D47"/>
    <w:rsid w:val="008512C3"/>
    <w:rsid w:val="008527FF"/>
    <w:rsid w:val="00853097"/>
    <w:rsid w:val="00853376"/>
    <w:rsid w:val="00855F12"/>
    <w:rsid w:val="00856781"/>
    <w:rsid w:val="00856895"/>
    <w:rsid w:val="00857781"/>
    <w:rsid w:val="00857942"/>
    <w:rsid w:val="008600D1"/>
    <w:rsid w:val="00860936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22C"/>
    <w:rsid w:val="0087451F"/>
    <w:rsid w:val="00874C65"/>
    <w:rsid w:val="00875190"/>
    <w:rsid w:val="00875735"/>
    <w:rsid w:val="00877793"/>
    <w:rsid w:val="00877D59"/>
    <w:rsid w:val="0088069A"/>
    <w:rsid w:val="00881731"/>
    <w:rsid w:val="00881CCD"/>
    <w:rsid w:val="0088244C"/>
    <w:rsid w:val="00882F3E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728"/>
    <w:rsid w:val="00892B8D"/>
    <w:rsid w:val="00892D01"/>
    <w:rsid w:val="0089371A"/>
    <w:rsid w:val="00893F3B"/>
    <w:rsid w:val="00895BF5"/>
    <w:rsid w:val="00895DC6"/>
    <w:rsid w:val="00895E59"/>
    <w:rsid w:val="00895FAF"/>
    <w:rsid w:val="00896A6E"/>
    <w:rsid w:val="00896DFF"/>
    <w:rsid w:val="00897CD0"/>
    <w:rsid w:val="008A1579"/>
    <w:rsid w:val="008A1A17"/>
    <w:rsid w:val="008A1E2B"/>
    <w:rsid w:val="008A24F8"/>
    <w:rsid w:val="008A2680"/>
    <w:rsid w:val="008A27BB"/>
    <w:rsid w:val="008A2C95"/>
    <w:rsid w:val="008A390B"/>
    <w:rsid w:val="008A5038"/>
    <w:rsid w:val="008A5BE4"/>
    <w:rsid w:val="008A692B"/>
    <w:rsid w:val="008A6A05"/>
    <w:rsid w:val="008A7266"/>
    <w:rsid w:val="008B0402"/>
    <w:rsid w:val="008B084C"/>
    <w:rsid w:val="008B1338"/>
    <w:rsid w:val="008B177F"/>
    <w:rsid w:val="008B18A4"/>
    <w:rsid w:val="008B2509"/>
    <w:rsid w:val="008B30AD"/>
    <w:rsid w:val="008B3145"/>
    <w:rsid w:val="008B35AB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4F6D"/>
    <w:rsid w:val="008E502E"/>
    <w:rsid w:val="008E523D"/>
    <w:rsid w:val="008E527D"/>
    <w:rsid w:val="008E5965"/>
    <w:rsid w:val="008E5F1A"/>
    <w:rsid w:val="008E636F"/>
    <w:rsid w:val="008E7106"/>
    <w:rsid w:val="008E72EB"/>
    <w:rsid w:val="008F266E"/>
    <w:rsid w:val="008F2D4B"/>
    <w:rsid w:val="008F3EE5"/>
    <w:rsid w:val="008F4254"/>
    <w:rsid w:val="008F4522"/>
    <w:rsid w:val="008F6438"/>
    <w:rsid w:val="008F7115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0BBF"/>
    <w:rsid w:val="00912090"/>
    <w:rsid w:val="0091239E"/>
    <w:rsid w:val="009124BB"/>
    <w:rsid w:val="00912CBC"/>
    <w:rsid w:val="0091306D"/>
    <w:rsid w:val="009139FE"/>
    <w:rsid w:val="00914C54"/>
    <w:rsid w:val="00915E2C"/>
    <w:rsid w:val="00915FFC"/>
    <w:rsid w:val="00916232"/>
    <w:rsid w:val="009178CD"/>
    <w:rsid w:val="00920359"/>
    <w:rsid w:val="0092058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E6"/>
    <w:rsid w:val="00927C0B"/>
    <w:rsid w:val="00927D99"/>
    <w:rsid w:val="00930719"/>
    <w:rsid w:val="00931EA3"/>
    <w:rsid w:val="00932301"/>
    <w:rsid w:val="0093302C"/>
    <w:rsid w:val="0093305D"/>
    <w:rsid w:val="00934370"/>
    <w:rsid w:val="00934B5D"/>
    <w:rsid w:val="00935518"/>
    <w:rsid w:val="009355D5"/>
    <w:rsid w:val="00935DCA"/>
    <w:rsid w:val="00935E5B"/>
    <w:rsid w:val="00936429"/>
    <w:rsid w:val="00936B2B"/>
    <w:rsid w:val="00936EF5"/>
    <w:rsid w:val="009372CE"/>
    <w:rsid w:val="009373F2"/>
    <w:rsid w:val="0093749B"/>
    <w:rsid w:val="00937C4F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B99"/>
    <w:rsid w:val="00943D4D"/>
    <w:rsid w:val="009446AD"/>
    <w:rsid w:val="00946D31"/>
    <w:rsid w:val="00947AF2"/>
    <w:rsid w:val="00947B35"/>
    <w:rsid w:val="00951B33"/>
    <w:rsid w:val="00951CB5"/>
    <w:rsid w:val="009522A5"/>
    <w:rsid w:val="009524AF"/>
    <w:rsid w:val="00952831"/>
    <w:rsid w:val="00952B75"/>
    <w:rsid w:val="0095379E"/>
    <w:rsid w:val="00954870"/>
    <w:rsid w:val="00954A5E"/>
    <w:rsid w:val="00954F47"/>
    <w:rsid w:val="00955345"/>
    <w:rsid w:val="009555F4"/>
    <w:rsid w:val="009558D5"/>
    <w:rsid w:val="00955F6B"/>
    <w:rsid w:val="009562C7"/>
    <w:rsid w:val="00956DBD"/>
    <w:rsid w:val="00957147"/>
    <w:rsid w:val="00957D33"/>
    <w:rsid w:val="00957DAA"/>
    <w:rsid w:val="009602DB"/>
    <w:rsid w:val="00960D5D"/>
    <w:rsid w:val="00961573"/>
    <w:rsid w:val="00961F1F"/>
    <w:rsid w:val="00962A2E"/>
    <w:rsid w:val="00963C0C"/>
    <w:rsid w:val="00963F02"/>
    <w:rsid w:val="0096416E"/>
    <w:rsid w:val="009644DA"/>
    <w:rsid w:val="00964648"/>
    <w:rsid w:val="00965041"/>
    <w:rsid w:val="00965922"/>
    <w:rsid w:val="00966387"/>
    <w:rsid w:val="009663E6"/>
    <w:rsid w:val="009668D6"/>
    <w:rsid w:val="00966E7F"/>
    <w:rsid w:val="00967984"/>
    <w:rsid w:val="0097017D"/>
    <w:rsid w:val="00970817"/>
    <w:rsid w:val="00970D3B"/>
    <w:rsid w:val="009713E3"/>
    <w:rsid w:val="0097179E"/>
    <w:rsid w:val="00971D79"/>
    <w:rsid w:val="0097220F"/>
    <w:rsid w:val="0097260A"/>
    <w:rsid w:val="00972A3C"/>
    <w:rsid w:val="00973572"/>
    <w:rsid w:val="00973C86"/>
    <w:rsid w:val="00973DDF"/>
    <w:rsid w:val="00974940"/>
    <w:rsid w:val="00976429"/>
    <w:rsid w:val="00976A7B"/>
    <w:rsid w:val="00977980"/>
    <w:rsid w:val="00977A25"/>
    <w:rsid w:val="009813DC"/>
    <w:rsid w:val="009816E6"/>
    <w:rsid w:val="0098184A"/>
    <w:rsid w:val="00982110"/>
    <w:rsid w:val="0098232D"/>
    <w:rsid w:val="00982B90"/>
    <w:rsid w:val="00982F36"/>
    <w:rsid w:val="0098337B"/>
    <w:rsid w:val="0098603E"/>
    <w:rsid w:val="00986FE0"/>
    <w:rsid w:val="0098738C"/>
    <w:rsid w:val="00987DB9"/>
    <w:rsid w:val="009901EA"/>
    <w:rsid w:val="009908A6"/>
    <w:rsid w:val="00991019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24B"/>
    <w:rsid w:val="0099736B"/>
    <w:rsid w:val="00997885"/>
    <w:rsid w:val="00997C11"/>
    <w:rsid w:val="009A068D"/>
    <w:rsid w:val="009A1A0A"/>
    <w:rsid w:val="009A47DA"/>
    <w:rsid w:val="009A4A81"/>
    <w:rsid w:val="009A5AB1"/>
    <w:rsid w:val="009A5DCA"/>
    <w:rsid w:val="009A5DE6"/>
    <w:rsid w:val="009A62AE"/>
    <w:rsid w:val="009A6DC7"/>
    <w:rsid w:val="009A7449"/>
    <w:rsid w:val="009A7F06"/>
    <w:rsid w:val="009B0D50"/>
    <w:rsid w:val="009B150B"/>
    <w:rsid w:val="009B2733"/>
    <w:rsid w:val="009B2C7C"/>
    <w:rsid w:val="009B3417"/>
    <w:rsid w:val="009B38C6"/>
    <w:rsid w:val="009B424F"/>
    <w:rsid w:val="009B4A89"/>
    <w:rsid w:val="009B4C45"/>
    <w:rsid w:val="009B50A2"/>
    <w:rsid w:val="009B50A4"/>
    <w:rsid w:val="009B5E32"/>
    <w:rsid w:val="009B61DB"/>
    <w:rsid w:val="009B6794"/>
    <w:rsid w:val="009C0A39"/>
    <w:rsid w:val="009C15A8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78C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246"/>
    <w:rsid w:val="009E145E"/>
    <w:rsid w:val="009E1B34"/>
    <w:rsid w:val="009E2506"/>
    <w:rsid w:val="009E271F"/>
    <w:rsid w:val="009E2757"/>
    <w:rsid w:val="009E2ABA"/>
    <w:rsid w:val="009E345F"/>
    <w:rsid w:val="009E3F5C"/>
    <w:rsid w:val="009E4038"/>
    <w:rsid w:val="009E4228"/>
    <w:rsid w:val="009E4405"/>
    <w:rsid w:val="009E46D6"/>
    <w:rsid w:val="009E47DE"/>
    <w:rsid w:val="009E4CDB"/>
    <w:rsid w:val="009E504C"/>
    <w:rsid w:val="009E521A"/>
    <w:rsid w:val="009E686E"/>
    <w:rsid w:val="009E7ADC"/>
    <w:rsid w:val="009F1562"/>
    <w:rsid w:val="009F1CF4"/>
    <w:rsid w:val="009F2B8C"/>
    <w:rsid w:val="009F2D5C"/>
    <w:rsid w:val="009F2FA2"/>
    <w:rsid w:val="009F392C"/>
    <w:rsid w:val="009F395B"/>
    <w:rsid w:val="009F3DEC"/>
    <w:rsid w:val="009F528B"/>
    <w:rsid w:val="009F6D62"/>
    <w:rsid w:val="009F6E4D"/>
    <w:rsid w:val="009F73F1"/>
    <w:rsid w:val="009F77FA"/>
    <w:rsid w:val="00A003B1"/>
    <w:rsid w:val="00A00485"/>
    <w:rsid w:val="00A004F4"/>
    <w:rsid w:val="00A00695"/>
    <w:rsid w:val="00A015C5"/>
    <w:rsid w:val="00A023E3"/>
    <w:rsid w:val="00A0355E"/>
    <w:rsid w:val="00A03C4A"/>
    <w:rsid w:val="00A04699"/>
    <w:rsid w:val="00A0473E"/>
    <w:rsid w:val="00A0539B"/>
    <w:rsid w:val="00A055CA"/>
    <w:rsid w:val="00A05FFA"/>
    <w:rsid w:val="00A0658B"/>
    <w:rsid w:val="00A07397"/>
    <w:rsid w:val="00A07CBA"/>
    <w:rsid w:val="00A07DC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6769"/>
    <w:rsid w:val="00A17AE4"/>
    <w:rsid w:val="00A21469"/>
    <w:rsid w:val="00A22BB4"/>
    <w:rsid w:val="00A238BE"/>
    <w:rsid w:val="00A24979"/>
    <w:rsid w:val="00A25D5D"/>
    <w:rsid w:val="00A26B27"/>
    <w:rsid w:val="00A26D12"/>
    <w:rsid w:val="00A30589"/>
    <w:rsid w:val="00A3084C"/>
    <w:rsid w:val="00A30942"/>
    <w:rsid w:val="00A31473"/>
    <w:rsid w:val="00A32500"/>
    <w:rsid w:val="00A33700"/>
    <w:rsid w:val="00A340C1"/>
    <w:rsid w:val="00A34112"/>
    <w:rsid w:val="00A34798"/>
    <w:rsid w:val="00A35E8F"/>
    <w:rsid w:val="00A35FBE"/>
    <w:rsid w:val="00A366D6"/>
    <w:rsid w:val="00A367F7"/>
    <w:rsid w:val="00A36D24"/>
    <w:rsid w:val="00A378D6"/>
    <w:rsid w:val="00A41293"/>
    <w:rsid w:val="00A4168C"/>
    <w:rsid w:val="00A4198C"/>
    <w:rsid w:val="00A420D6"/>
    <w:rsid w:val="00A42E45"/>
    <w:rsid w:val="00A435A0"/>
    <w:rsid w:val="00A44610"/>
    <w:rsid w:val="00A4505A"/>
    <w:rsid w:val="00A45451"/>
    <w:rsid w:val="00A45517"/>
    <w:rsid w:val="00A458C7"/>
    <w:rsid w:val="00A45F6A"/>
    <w:rsid w:val="00A50FEF"/>
    <w:rsid w:val="00A51CBD"/>
    <w:rsid w:val="00A52BE4"/>
    <w:rsid w:val="00A530FD"/>
    <w:rsid w:val="00A537EE"/>
    <w:rsid w:val="00A556FF"/>
    <w:rsid w:val="00A5783C"/>
    <w:rsid w:val="00A578D6"/>
    <w:rsid w:val="00A57F43"/>
    <w:rsid w:val="00A601A9"/>
    <w:rsid w:val="00A60CAF"/>
    <w:rsid w:val="00A61619"/>
    <w:rsid w:val="00A62B7E"/>
    <w:rsid w:val="00A62CA7"/>
    <w:rsid w:val="00A62D08"/>
    <w:rsid w:val="00A62D33"/>
    <w:rsid w:val="00A63739"/>
    <w:rsid w:val="00A6393D"/>
    <w:rsid w:val="00A63EEF"/>
    <w:rsid w:val="00A641A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CD8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4C00"/>
    <w:rsid w:val="00A85F2D"/>
    <w:rsid w:val="00A861AA"/>
    <w:rsid w:val="00A87A6E"/>
    <w:rsid w:val="00A92F44"/>
    <w:rsid w:val="00A93283"/>
    <w:rsid w:val="00A937CF"/>
    <w:rsid w:val="00A94598"/>
    <w:rsid w:val="00A94700"/>
    <w:rsid w:val="00A94ADF"/>
    <w:rsid w:val="00A94B3D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2AE"/>
    <w:rsid w:val="00AA483C"/>
    <w:rsid w:val="00AA585D"/>
    <w:rsid w:val="00AA6A3C"/>
    <w:rsid w:val="00AA707B"/>
    <w:rsid w:val="00AA7FCD"/>
    <w:rsid w:val="00AB095C"/>
    <w:rsid w:val="00AB110F"/>
    <w:rsid w:val="00AB1575"/>
    <w:rsid w:val="00AB3C95"/>
    <w:rsid w:val="00AB4826"/>
    <w:rsid w:val="00AB565B"/>
    <w:rsid w:val="00AB5C3F"/>
    <w:rsid w:val="00AB61A2"/>
    <w:rsid w:val="00AB796E"/>
    <w:rsid w:val="00AC071C"/>
    <w:rsid w:val="00AC09E6"/>
    <w:rsid w:val="00AC0A5B"/>
    <w:rsid w:val="00AC1BD2"/>
    <w:rsid w:val="00AC3E9F"/>
    <w:rsid w:val="00AC40B5"/>
    <w:rsid w:val="00AC411D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1B9B"/>
    <w:rsid w:val="00AD2BC8"/>
    <w:rsid w:val="00AD2C1F"/>
    <w:rsid w:val="00AD34CE"/>
    <w:rsid w:val="00AD36F0"/>
    <w:rsid w:val="00AD38AD"/>
    <w:rsid w:val="00AD3A63"/>
    <w:rsid w:val="00AD3F61"/>
    <w:rsid w:val="00AD44B3"/>
    <w:rsid w:val="00AD4C4E"/>
    <w:rsid w:val="00AD55B3"/>
    <w:rsid w:val="00AD5799"/>
    <w:rsid w:val="00AD602D"/>
    <w:rsid w:val="00AD69FC"/>
    <w:rsid w:val="00AD6DD7"/>
    <w:rsid w:val="00AE19D7"/>
    <w:rsid w:val="00AE1A31"/>
    <w:rsid w:val="00AE1B63"/>
    <w:rsid w:val="00AE2345"/>
    <w:rsid w:val="00AE32BD"/>
    <w:rsid w:val="00AE3351"/>
    <w:rsid w:val="00AE3832"/>
    <w:rsid w:val="00AE3F41"/>
    <w:rsid w:val="00AE4063"/>
    <w:rsid w:val="00AE4416"/>
    <w:rsid w:val="00AE556D"/>
    <w:rsid w:val="00AE6412"/>
    <w:rsid w:val="00AF0789"/>
    <w:rsid w:val="00AF1212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7340"/>
    <w:rsid w:val="00B10AF3"/>
    <w:rsid w:val="00B1161B"/>
    <w:rsid w:val="00B1328A"/>
    <w:rsid w:val="00B13383"/>
    <w:rsid w:val="00B13597"/>
    <w:rsid w:val="00B14883"/>
    <w:rsid w:val="00B156E7"/>
    <w:rsid w:val="00B15885"/>
    <w:rsid w:val="00B15BC8"/>
    <w:rsid w:val="00B15C35"/>
    <w:rsid w:val="00B163A8"/>
    <w:rsid w:val="00B17559"/>
    <w:rsid w:val="00B178AD"/>
    <w:rsid w:val="00B2138A"/>
    <w:rsid w:val="00B218E3"/>
    <w:rsid w:val="00B21A18"/>
    <w:rsid w:val="00B21C3F"/>
    <w:rsid w:val="00B21E8C"/>
    <w:rsid w:val="00B227F1"/>
    <w:rsid w:val="00B22C0F"/>
    <w:rsid w:val="00B22C7D"/>
    <w:rsid w:val="00B22E26"/>
    <w:rsid w:val="00B23FCD"/>
    <w:rsid w:val="00B24213"/>
    <w:rsid w:val="00B243E2"/>
    <w:rsid w:val="00B245FB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DC6"/>
    <w:rsid w:val="00B3504F"/>
    <w:rsid w:val="00B3524E"/>
    <w:rsid w:val="00B35A10"/>
    <w:rsid w:val="00B35FCA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44"/>
    <w:rsid w:val="00B50BD9"/>
    <w:rsid w:val="00B50D7E"/>
    <w:rsid w:val="00B515AC"/>
    <w:rsid w:val="00B522BE"/>
    <w:rsid w:val="00B5238D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8D1"/>
    <w:rsid w:val="00B64EAB"/>
    <w:rsid w:val="00B64FD9"/>
    <w:rsid w:val="00B66FB1"/>
    <w:rsid w:val="00B67221"/>
    <w:rsid w:val="00B67F90"/>
    <w:rsid w:val="00B70A10"/>
    <w:rsid w:val="00B71224"/>
    <w:rsid w:val="00B7135E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AA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F70"/>
    <w:rsid w:val="00B8217F"/>
    <w:rsid w:val="00B82798"/>
    <w:rsid w:val="00B83865"/>
    <w:rsid w:val="00B84419"/>
    <w:rsid w:val="00B84450"/>
    <w:rsid w:val="00B84D5D"/>
    <w:rsid w:val="00B85137"/>
    <w:rsid w:val="00B85766"/>
    <w:rsid w:val="00B8594E"/>
    <w:rsid w:val="00B85AA9"/>
    <w:rsid w:val="00B861A6"/>
    <w:rsid w:val="00B86477"/>
    <w:rsid w:val="00B86CEE"/>
    <w:rsid w:val="00B87106"/>
    <w:rsid w:val="00B900E4"/>
    <w:rsid w:val="00B90DBE"/>
    <w:rsid w:val="00B9128B"/>
    <w:rsid w:val="00B91F60"/>
    <w:rsid w:val="00B921C5"/>
    <w:rsid w:val="00B92AE7"/>
    <w:rsid w:val="00B93108"/>
    <w:rsid w:val="00B93376"/>
    <w:rsid w:val="00B93AF5"/>
    <w:rsid w:val="00B93C4A"/>
    <w:rsid w:val="00B93DC4"/>
    <w:rsid w:val="00B941C3"/>
    <w:rsid w:val="00B94A99"/>
    <w:rsid w:val="00B954A9"/>
    <w:rsid w:val="00B95798"/>
    <w:rsid w:val="00B96606"/>
    <w:rsid w:val="00B971CC"/>
    <w:rsid w:val="00B973B9"/>
    <w:rsid w:val="00BA079B"/>
    <w:rsid w:val="00BA12FF"/>
    <w:rsid w:val="00BA2F6B"/>
    <w:rsid w:val="00BA30C8"/>
    <w:rsid w:val="00BA3FD7"/>
    <w:rsid w:val="00BA4305"/>
    <w:rsid w:val="00BA46DA"/>
    <w:rsid w:val="00BA4856"/>
    <w:rsid w:val="00BA53E8"/>
    <w:rsid w:val="00BA5E59"/>
    <w:rsid w:val="00BA5F29"/>
    <w:rsid w:val="00BB02D5"/>
    <w:rsid w:val="00BB034B"/>
    <w:rsid w:val="00BB0AA2"/>
    <w:rsid w:val="00BB0C7E"/>
    <w:rsid w:val="00BB11DA"/>
    <w:rsid w:val="00BB13C6"/>
    <w:rsid w:val="00BB1CA8"/>
    <w:rsid w:val="00BB50B8"/>
    <w:rsid w:val="00BB62D9"/>
    <w:rsid w:val="00BB6349"/>
    <w:rsid w:val="00BB6681"/>
    <w:rsid w:val="00BB7263"/>
    <w:rsid w:val="00BB73A2"/>
    <w:rsid w:val="00BB73C3"/>
    <w:rsid w:val="00BB7413"/>
    <w:rsid w:val="00BC07DA"/>
    <w:rsid w:val="00BC1C33"/>
    <w:rsid w:val="00BC2011"/>
    <w:rsid w:val="00BC2FFE"/>
    <w:rsid w:val="00BC3C64"/>
    <w:rsid w:val="00BC3CBC"/>
    <w:rsid w:val="00BC3F93"/>
    <w:rsid w:val="00BC54BD"/>
    <w:rsid w:val="00BC732D"/>
    <w:rsid w:val="00BC7B0A"/>
    <w:rsid w:val="00BD0032"/>
    <w:rsid w:val="00BD3EEA"/>
    <w:rsid w:val="00BD3F01"/>
    <w:rsid w:val="00BD50DE"/>
    <w:rsid w:val="00BD51D9"/>
    <w:rsid w:val="00BD53BC"/>
    <w:rsid w:val="00BD59C3"/>
    <w:rsid w:val="00BD7BD4"/>
    <w:rsid w:val="00BD7DD8"/>
    <w:rsid w:val="00BE0367"/>
    <w:rsid w:val="00BE16A9"/>
    <w:rsid w:val="00BE1895"/>
    <w:rsid w:val="00BE199D"/>
    <w:rsid w:val="00BE1ECB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B54"/>
    <w:rsid w:val="00BF0C57"/>
    <w:rsid w:val="00BF13A7"/>
    <w:rsid w:val="00BF1525"/>
    <w:rsid w:val="00BF17C1"/>
    <w:rsid w:val="00BF187B"/>
    <w:rsid w:val="00BF1F63"/>
    <w:rsid w:val="00BF2722"/>
    <w:rsid w:val="00BF2908"/>
    <w:rsid w:val="00BF39C5"/>
    <w:rsid w:val="00BF3CA9"/>
    <w:rsid w:val="00BF4151"/>
    <w:rsid w:val="00BF4CB7"/>
    <w:rsid w:val="00BF5731"/>
    <w:rsid w:val="00BF623C"/>
    <w:rsid w:val="00BF6373"/>
    <w:rsid w:val="00BF63BE"/>
    <w:rsid w:val="00BF69FA"/>
    <w:rsid w:val="00BF75F9"/>
    <w:rsid w:val="00BF7C39"/>
    <w:rsid w:val="00C007B3"/>
    <w:rsid w:val="00C018AA"/>
    <w:rsid w:val="00C01A66"/>
    <w:rsid w:val="00C023E6"/>
    <w:rsid w:val="00C028D5"/>
    <w:rsid w:val="00C02910"/>
    <w:rsid w:val="00C03E22"/>
    <w:rsid w:val="00C04A3E"/>
    <w:rsid w:val="00C0529B"/>
    <w:rsid w:val="00C052EA"/>
    <w:rsid w:val="00C05312"/>
    <w:rsid w:val="00C064A7"/>
    <w:rsid w:val="00C0685E"/>
    <w:rsid w:val="00C06CCD"/>
    <w:rsid w:val="00C06E6F"/>
    <w:rsid w:val="00C07102"/>
    <w:rsid w:val="00C078BE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EDE"/>
    <w:rsid w:val="00C1603C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3F19"/>
    <w:rsid w:val="00C246ED"/>
    <w:rsid w:val="00C2535D"/>
    <w:rsid w:val="00C268B8"/>
    <w:rsid w:val="00C26CC5"/>
    <w:rsid w:val="00C3008D"/>
    <w:rsid w:val="00C31423"/>
    <w:rsid w:val="00C31600"/>
    <w:rsid w:val="00C31C5E"/>
    <w:rsid w:val="00C31DB6"/>
    <w:rsid w:val="00C342AF"/>
    <w:rsid w:val="00C345D9"/>
    <w:rsid w:val="00C34B7A"/>
    <w:rsid w:val="00C356F4"/>
    <w:rsid w:val="00C35782"/>
    <w:rsid w:val="00C36BE3"/>
    <w:rsid w:val="00C373C1"/>
    <w:rsid w:val="00C37878"/>
    <w:rsid w:val="00C37A2C"/>
    <w:rsid w:val="00C40480"/>
    <w:rsid w:val="00C40584"/>
    <w:rsid w:val="00C411CC"/>
    <w:rsid w:val="00C412F3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A26"/>
    <w:rsid w:val="00C45B22"/>
    <w:rsid w:val="00C46218"/>
    <w:rsid w:val="00C463F6"/>
    <w:rsid w:val="00C4651F"/>
    <w:rsid w:val="00C46581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2720"/>
    <w:rsid w:val="00C54091"/>
    <w:rsid w:val="00C54394"/>
    <w:rsid w:val="00C54604"/>
    <w:rsid w:val="00C556BD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84E"/>
    <w:rsid w:val="00C62B71"/>
    <w:rsid w:val="00C62CB2"/>
    <w:rsid w:val="00C62F0F"/>
    <w:rsid w:val="00C632C5"/>
    <w:rsid w:val="00C63517"/>
    <w:rsid w:val="00C6426F"/>
    <w:rsid w:val="00C643A6"/>
    <w:rsid w:val="00C647C5"/>
    <w:rsid w:val="00C64A1B"/>
    <w:rsid w:val="00C64AA0"/>
    <w:rsid w:val="00C7041B"/>
    <w:rsid w:val="00C708CB"/>
    <w:rsid w:val="00C70A1B"/>
    <w:rsid w:val="00C72084"/>
    <w:rsid w:val="00C733F6"/>
    <w:rsid w:val="00C73A5B"/>
    <w:rsid w:val="00C74000"/>
    <w:rsid w:val="00C74299"/>
    <w:rsid w:val="00C742E5"/>
    <w:rsid w:val="00C755A4"/>
    <w:rsid w:val="00C75D49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272"/>
    <w:rsid w:val="00C85179"/>
    <w:rsid w:val="00C86C66"/>
    <w:rsid w:val="00C8722D"/>
    <w:rsid w:val="00C914EA"/>
    <w:rsid w:val="00C91E3B"/>
    <w:rsid w:val="00C92FCD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1E3"/>
    <w:rsid w:val="00CA5520"/>
    <w:rsid w:val="00CA56E5"/>
    <w:rsid w:val="00CA7319"/>
    <w:rsid w:val="00CA7858"/>
    <w:rsid w:val="00CB06F9"/>
    <w:rsid w:val="00CB098D"/>
    <w:rsid w:val="00CB334D"/>
    <w:rsid w:val="00CB33EF"/>
    <w:rsid w:val="00CB3475"/>
    <w:rsid w:val="00CB3625"/>
    <w:rsid w:val="00CB3B7F"/>
    <w:rsid w:val="00CB44E5"/>
    <w:rsid w:val="00CB4C1B"/>
    <w:rsid w:val="00CB63AA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5C99"/>
    <w:rsid w:val="00CC60BA"/>
    <w:rsid w:val="00CC6ED5"/>
    <w:rsid w:val="00CD00B1"/>
    <w:rsid w:val="00CD0D37"/>
    <w:rsid w:val="00CD0DF7"/>
    <w:rsid w:val="00CD0FD2"/>
    <w:rsid w:val="00CD1D5B"/>
    <w:rsid w:val="00CD1E8E"/>
    <w:rsid w:val="00CD2612"/>
    <w:rsid w:val="00CD2F19"/>
    <w:rsid w:val="00CD35E9"/>
    <w:rsid w:val="00CD368D"/>
    <w:rsid w:val="00CD3DEA"/>
    <w:rsid w:val="00CD4024"/>
    <w:rsid w:val="00CD4955"/>
    <w:rsid w:val="00CD54C0"/>
    <w:rsid w:val="00CD6334"/>
    <w:rsid w:val="00CD6A36"/>
    <w:rsid w:val="00CD7484"/>
    <w:rsid w:val="00CD79C7"/>
    <w:rsid w:val="00CE0A3A"/>
    <w:rsid w:val="00CE2034"/>
    <w:rsid w:val="00CE2394"/>
    <w:rsid w:val="00CE2864"/>
    <w:rsid w:val="00CE2B32"/>
    <w:rsid w:val="00CE2BE6"/>
    <w:rsid w:val="00CE3137"/>
    <w:rsid w:val="00CE3C88"/>
    <w:rsid w:val="00CE428D"/>
    <w:rsid w:val="00CE4A40"/>
    <w:rsid w:val="00CE4B9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555"/>
    <w:rsid w:val="00CF3DC7"/>
    <w:rsid w:val="00CF4366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021"/>
    <w:rsid w:val="00D02B4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0ED1"/>
    <w:rsid w:val="00D12078"/>
    <w:rsid w:val="00D126E9"/>
    <w:rsid w:val="00D12864"/>
    <w:rsid w:val="00D13336"/>
    <w:rsid w:val="00D13490"/>
    <w:rsid w:val="00D138A8"/>
    <w:rsid w:val="00D13B57"/>
    <w:rsid w:val="00D1478C"/>
    <w:rsid w:val="00D14C28"/>
    <w:rsid w:val="00D15946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BFE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6D7B"/>
    <w:rsid w:val="00D305FA"/>
    <w:rsid w:val="00D30C8D"/>
    <w:rsid w:val="00D32309"/>
    <w:rsid w:val="00D327AD"/>
    <w:rsid w:val="00D3281B"/>
    <w:rsid w:val="00D3281C"/>
    <w:rsid w:val="00D33027"/>
    <w:rsid w:val="00D3334C"/>
    <w:rsid w:val="00D333CD"/>
    <w:rsid w:val="00D33B15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07"/>
    <w:rsid w:val="00D42D95"/>
    <w:rsid w:val="00D42EA8"/>
    <w:rsid w:val="00D434EE"/>
    <w:rsid w:val="00D4393D"/>
    <w:rsid w:val="00D44207"/>
    <w:rsid w:val="00D45103"/>
    <w:rsid w:val="00D463E5"/>
    <w:rsid w:val="00D4663A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436"/>
    <w:rsid w:val="00D5464E"/>
    <w:rsid w:val="00D54AD2"/>
    <w:rsid w:val="00D54B11"/>
    <w:rsid w:val="00D54C28"/>
    <w:rsid w:val="00D56FD5"/>
    <w:rsid w:val="00D57DCE"/>
    <w:rsid w:val="00D60114"/>
    <w:rsid w:val="00D60178"/>
    <w:rsid w:val="00D60DAE"/>
    <w:rsid w:val="00D6155E"/>
    <w:rsid w:val="00D61AB8"/>
    <w:rsid w:val="00D61AE9"/>
    <w:rsid w:val="00D61B5F"/>
    <w:rsid w:val="00D63236"/>
    <w:rsid w:val="00D63A6E"/>
    <w:rsid w:val="00D63D60"/>
    <w:rsid w:val="00D63DDE"/>
    <w:rsid w:val="00D63E05"/>
    <w:rsid w:val="00D6505F"/>
    <w:rsid w:val="00D65E30"/>
    <w:rsid w:val="00D6651A"/>
    <w:rsid w:val="00D6713A"/>
    <w:rsid w:val="00D6720E"/>
    <w:rsid w:val="00D6763B"/>
    <w:rsid w:val="00D677D2"/>
    <w:rsid w:val="00D67D39"/>
    <w:rsid w:val="00D702AE"/>
    <w:rsid w:val="00D702BB"/>
    <w:rsid w:val="00D70763"/>
    <w:rsid w:val="00D70E0E"/>
    <w:rsid w:val="00D710EA"/>
    <w:rsid w:val="00D7113E"/>
    <w:rsid w:val="00D712BD"/>
    <w:rsid w:val="00D7135F"/>
    <w:rsid w:val="00D717AC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0EAC"/>
    <w:rsid w:val="00D81E4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CC7"/>
    <w:rsid w:val="00D90376"/>
    <w:rsid w:val="00D924D0"/>
    <w:rsid w:val="00D9250E"/>
    <w:rsid w:val="00D937B6"/>
    <w:rsid w:val="00D93CEE"/>
    <w:rsid w:val="00D93D31"/>
    <w:rsid w:val="00D9454A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BC"/>
    <w:rsid w:val="00DA0AE0"/>
    <w:rsid w:val="00DA21FD"/>
    <w:rsid w:val="00DA2215"/>
    <w:rsid w:val="00DA2968"/>
    <w:rsid w:val="00DA301D"/>
    <w:rsid w:val="00DA386C"/>
    <w:rsid w:val="00DA404F"/>
    <w:rsid w:val="00DA4335"/>
    <w:rsid w:val="00DA502E"/>
    <w:rsid w:val="00DA5099"/>
    <w:rsid w:val="00DA513E"/>
    <w:rsid w:val="00DA69F0"/>
    <w:rsid w:val="00DA71D2"/>
    <w:rsid w:val="00DA75B2"/>
    <w:rsid w:val="00DA7BAC"/>
    <w:rsid w:val="00DA7C76"/>
    <w:rsid w:val="00DB0057"/>
    <w:rsid w:val="00DB01CB"/>
    <w:rsid w:val="00DB0D3D"/>
    <w:rsid w:val="00DB0E18"/>
    <w:rsid w:val="00DB1E63"/>
    <w:rsid w:val="00DB2376"/>
    <w:rsid w:val="00DB2542"/>
    <w:rsid w:val="00DB2B42"/>
    <w:rsid w:val="00DB4D92"/>
    <w:rsid w:val="00DB562A"/>
    <w:rsid w:val="00DB57F9"/>
    <w:rsid w:val="00DB5D6A"/>
    <w:rsid w:val="00DB6B26"/>
    <w:rsid w:val="00DB7956"/>
    <w:rsid w:val="00DB7F55"/>
    <w:rsid w:val="00DC18F9"/>
    <w:rsid w:val="00DC21DF"/>
    <w:rsid w:val="00DC25FD"/>
    <w:rsid w:val="00DC2BD4"/>
    <w:rsid w:val="00DC2F02"/>
    <w:rsid w:val="00DC3306"/>
    <w:rsid w:val="00DC4629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185"/>
    <w:rsid w:val="00DD6DCD"/>
    <w:rsid w:val="00DD6E1D"/>
    <w:rsid w:val="00DE093A"/>
    <w:rsid w:val="00DE149D"/>
    <w:rsid w:val="00DE16F3"/>
    <w:rsid w:val="00DE1D1B"/>
    <w:rsid w:val="00DE26B7"/>
    <w:rsid w:val="00DE313F"/>
    <w:rsid w:val="00DE379C"/>
    <w:rsid w:val="00DE3B2E"/>
    <w:rsid w:val="00DE3BDE"/>
    <w:rsid w:val="00DE494E"/>
    <w:rsid w:val="00DE512F"/>
    <w:rsid w:val="00DE5A3F"/>
    <w:rsid w:val="00DE6B78"/>
    <w:rsid w:val="00DF0D53"/>
    <w:rsid w:val="00DF0EC5"/>
    <w:rsid w:val="00DF1266"/>
    <w:rsid w:val="00DF2BDB"/>
    <w:rsid w:val="00DF2FEE"/>
    <w:rsid w:val="00DF4626"/>
    <w:rsid w:val="00DF5DC0"/>
    <w:rsid w:val="00DF62B2"/>
    <w:rsid w:val="00DF7402"/>
    <w:rsid w:val="00DF75B8"/>
    <w:rsid w:val="00DF7CA1"/>
    <w:rsid w:val="00E002B1"/>
    <w:rsid w:val="00E00411"/>
    <w:rsid w:val="00E006FC"/>
    <w:rsid w:val="00E0086F"/>
    <w:rsid w:val="00E00C17"/>
    <w:rsid w:val="00E00FAC"/>
    <w:rsid w:val="00E014A3"/>
    <w:rsid w:val="00E017AE"/>
    <w:rsid w:val="00E01AA7"/>
    <w:rsid w:val="00E02B79"/>
    <w:rsid w:val="00E064C6"/>
    <w:rsid w:val="00E066E8"/>
    <w:rsid w:val="00E07264"/>
    <w:rsid w:val="00E073AB"/>
    <w:rsid w:val="00E07A26"/>
    <w:rsid w:val="00E07A6F"/>
    <w:rsid w:val="00E1275C"/>
    <w:rsid w:val="00E137E1"/>
    <w:rsid w:val="00E137F4"/>
    <w:rsid w:val="00E13F4E"/>
    <w:rsid w:val="00E15BFC"/>
    <w:rsid w:val="00E1676A"/>
    <w:rsid w:val="00E16E86"/>
    <w:rsid w:val="00E171A3"/>
    <w:rsid w:val="00E200BB"/>
    <w:rsid w:val="00E20170"/>
    <w:rsid w:val="00E2038D"/>
    <w:rsid w:val="00E2121C"/>
    <w:rsid w:val="00E2147A"/>
    <w:rsid w:val="00E2156D"/>
    <w:rsid w:val="00E223E2"/>
    <w:rsid w:val="00E23656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FC"/>
    <w:rsid w:val="00E31FA5"/>
    <w:rsid w:val="00E32A88"/>
    <w:rsid w:val="00E33017"/>
    <w:rsid w:val="00E34395"/>
    <w:rsid w:val="00E34442"/>
    <w:rsid w:val="00E345AC"/>
    <w:rsid w:val="00E34945"/>
    <w:rsid w:val="00E34AF7"/>
    <w:rsid w:val="00E34CD0"/>
    <w:rsid w:val="00E34EE7"/>
    <w:rsid w:val="00E35226"/>
    <w:rsid w:val="00E35DFE"/>
    <w:rsid w:val="00E362F0"/>
    <w:rsid w:val="00E365C7"/>
    <w:rsid w:val="00E378A2"/>
    <w:rsid w:val="00E37FB0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4792D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894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AB2"/>
    <w:rsid w:val="00E85C9E"/>
    <w:rsid w:val="00E86382"/>
    <w:rsid w:val="00E864D3"/>
    <w:rsid w:val="00E86890"/>
    <w:rsid w:val="00E87EEA"/>
    <w:rsid w:val="00E90D44"/>
    <w:rsid w:val="00E927B3"/>
    <w:rsid w:val="00E93011"/>
    <w:rsid w:val="00E9368E"/>
    <w:rsid w:val="00E93800"/>
    <w:rsid w:val="00E952EA"/>
    <w:rsid w:val="00E961DB"/>
    <w:rsid w:val="00E969B5"/>
    <w:rsid w:val="00E96B09"/>
    <w:rsid w:val="00EA046B"/>
    <w:rsid w:val="00EA049C"/>
    <w:rsid w:val="00EA0639"/>
    <w:rsid w:val="00EA10D6"/>
    <w:rsid w:val="00EA13DB"/>
    <w:rsid w:val="00EA1D15"/>
    <w:rsid w:val="00EA343A"/>
    <w:rsid w:val="00EA37B2"/>
    <w:rsid w:val="00EA3B4B"/>
    <w:rsid w:val="00EA3C44"/>
    <w:rsid w:val="00EA48A0"/>
    <w:rsid w:val="00EA5770"/>
    <w:rsid w:val="00EA6A28"/>
    <w:rsid w:val="00EA77F3"/>
    <w:rsid w:val="00EA798D"/>
    <w:rsid w:val="00EA7AA7"/>
    <w:rsid w:val="00EA7D10"/>
    <w:rsid w:val="00EB1C00"/>
    <w:rsid w:val="00EB26CB"/>
    <w:rsid w:val="00EB3C88"/>
    <w:rsid w:val="00EB3D49"/>
    <w:rsid w:val="00EB52AE"/>
    <w:rsid w:val="00EB6F43"/>
    <w:rsid w:val="00EB6FF2"/>
    <w:rsid w:val="00EB75F7"/>
    <w:rsid w:val="00EB7758"/>
    <w:rsid w:val="00EB783B"/>
    <w:rsid w:val="00EB7B0C"/>
    <w:rsid w:val="00EC0805"/>
    <w:rsid w:val="00EC1291"/>
    <w:rsid w:val="00EC1750"/>
    <w:rsid w:val="00EC2621"/>
    <w:rsid w:val="00EC304F"/>
    <w:rsid w:val="00EC3445"/>
    <w:rsid w:val="00EC39F1"/>
    <w:rsid w:val="00EC3BF0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FE"/>
    <w:rsid w:val="00ED07D8"/>
    <w:rsid w:val="00ED08DF"/>
    <w:rsid w:val="00ED09BD"/>
    <w:rsid w:val="00ED0A4E"/>
    <w:rsid w:val="00ED191C"/>
    <w:rsid w:val="00ED266B"/>
    <w:rsid w:val="00ED2A14"/>
    <w:rsid w:val="00ED32BD"/>
    <w:rsid w:val="00ED3C04"/>
    <w:rsid w:val="00ED4E56"/>
    <w:rsid w:val="00ED6435"/>
    <w:rsid w:val="00EE0411"/>
    <w:rsid w:val="00EE1155"/>
    <w:rsid w:val="00EE1BF1"/>
    <w:rsid w:val="00EE1EA2"/>
    <w:rsid w:val="00EE339A"/>
    <w:rsid w:val="00EE370C"/>
    <w:rsid w:val="00EE3D88"/>
    <w:rsid w:val="00EE412D"/>
    <w:rsid w:val="00EE51D9"/>
    <w:rsid w:val="00EE532C"/>
    <w:rsid w:val="00EE5863"/>
    <w:rsid w:val="00EE5EA7"/>
    <w:rsid w:val="00EE6C4B"/>
    <w:rsid w:val="00EE707E"/>
    <w:rsid w:val="00EE7F1E"/>
    <w:rsid w:val="00EF0640"/>
    <w:rsid w:val="00EF081C"/>
    <w:rsid w:val="00EF0C7D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0A27"/>
    <w:rsid w:val="00F00EF1"/>
    <w:rsid w:val="00F0202E"/>
    <w:rsid w:val="00F03344"/>
    <w:rsid w:val="00F03F29"/>
    <w:rsid w:val="00F040F4"/>
    <w:rsid w:val="00F0511C"/>
    <w:rsid w:val="00F05210"/>
    <w:rsid w:val="00F05344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507"/>
    <w:rsid w:val="00F21B2B"/>
    <w:rsid w:val="00F2276F"/>
    <w:rsid w:val="00F227A3"/>
    <w:rsid w:val="00F22D6F"/>
    <w:rsid w:val="00F241DF"/>
    <w:rsid w:val="00F2425F"/>
    <w:rsid w:val="00F249A4"/>
    <w:rsid w:val="00F263E5"/>
    <w:rsid w:val="00F263F4"/>
    <w:rsid w:val="00F277EA"/>
    <w:rsid w:val="00F3041C"/>
    <w:rsid w:val="00F30953"/>
    <w:rsid w:val="00F31342"/>
    <w:rsid w:val="00F32EA7"/>
    <w:rsid w:val="00F333D3"/>
    <w:rsid w:val="00F336C1"/>
    <w:rsid w:val="00F33792"/>
    <w:rsid w:val="00F33AB1"/>
    <w:rsid w:val="00F33B88"/>
    <w:rsid w:val="00F342EB"/>
    <w:rsid w:val="00F34418"/>
    <w:rsid w:val="00F34BC2"/>
    <w:rsid w:val="00F34C2B"/>
    <w:rsid w:val="00F34E38"/>
    <w:rsid w:val="00F35CD6"/>
    <w:rsid w:val="00F35D3D"/>
    <w:rsid w:val="00F36083"/>
    <w:rsid w:val="00F362AC"/>
    <w:rsid w:val="00F42000"/>
    <w:rsid w:val="00F4249B"/>
    <w:rsid w:val="00F42C58"/>
    <w:rsid w:val="00F43C90"/>
    <w:rsid w:val="00F440D3"/>
    <w:rsid w:val="00F44472"/>
    <w:rsid w:val="00F4472B"/>
    <w:rsid w:val="00F45591"/>
    <w:rsid w:val="00F45AC5"/>
    <w:rsid w:val="00F46834"/>
    <w:rsid w:val="00F47B8C"/>
    <w:rsid w:val="00F47BA1"/>
    <w:rsid w:val="00F5067E"/>
    <w:rsid w:val="00F5071E"/>
    <w:rsid w:val="00F50C9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3FDD"/>
    <w:rsid w:val="00F54109"/>
    <w:rsid w:val="00F547CF"/>
    <w:rsid w:val="00F55DEE"/>
    <w:rsid w:val="00F55F0A"/>
    <w:rsid w:val="00F5605E"/>
    <w:rsid w:val="00F560FD"/>
    <w:rsid w:val="00F56A6F"/>
    <w:rsid w:val="00F56E25"/>
    <w:rsid w:val="00F57331"/>
    <w:rsid w:val="00F60159"/>
    <w:rsid w:val="00F61235"/>
    <w:rsid w:val="00F612FA"/>
    <w:rsid w:val="00F62BC8"/>
    <w:rsid w:val="00F631F7"/>
    <w:rsid w:val="00F639AA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70"/>
    <w:rsid w:val="00F768B7"/>
    <w:rsid w:val="00F76EF8"/>
    <w:rsid w:val="00F77007"/>
    <w:rsid w:val="00F77027"/>
    <w:rsid w:val="00F80062"/>
    <w:rsid w:val="00F8046E"/>
    <w:rsid w:val="00F810C2"/>
    <w:rsid w:val="00F8158B"/>
    <w:rsid w:val="00F821DF"/>
    <w:rsid w:val="00F82378"/>
    <w:rsid w:val="00F82568"/>
    <w:rsid w:val="00F82ADE"/>
    <w:rsid w:val="00F82BFC"/>
    <w:rsid w:val="00F832D4"/>
    <w:rsid w:val="00F83322"/>
    <w:rsid w:val="00F83EC8"/>
    <w:rsid w:val="00F8493A"/>
    <w:rsid w:val="00F84ADA"/>
    <w:rsid w:val="00F84EB8"/>
    <w:rsid w:val="00F84F5D"/>
    <w:rsid w:val="00F8599C"/>
    <w:rsid w:val="00F85F9D"/>
    <w:rsid w:val="00F86A7E"/>
    <w:rsid w:val="00F87291"/>
    <w:rsid w:val="00F874F1"/>
    <w:rsid w:val="00F87D91"/>
    <w:rsid w:val="00F903F4"/>
    <w:rsid w:val="00F910DF"/>
    <w:rsid w:val="00F911B6"/>
    <w:rsid w:val="00F92492"/>
    <w:rsid w:val="00F92E1A"/>
    <w:rsid w:val="00F93C92"/>
    <w:rsid w:val="00F94FCF"/>
    <w:rsid w:val="00F96336"/>
    <w:rsid w:val="00F9668C"/>
    <w:rsid w:val="00F96F47"/>
    <w:rsid w:val="00F97039"/>
    <w:rsid w:val="00F970E1"/>
    <w:rsid w:val="00F977E1"/>
    <w:rsid w:val="00F97C1F"/>
    <w:rsid w:val="00FA0997"/>
    <w:rsid w:val="00FA0DD6"/>
    <w:rsid w:val="00FA1D0C"/>
    <w:rsid w:val="00FA2D4E"/>
    <w:rsid w:val="00FA3054"/>
    <w:rsid w:val="00FA3213"/>
    <w:rsid w:val="00FA3379"/>
    <w:rsid w:val="00FA5F68"/>
    <w:rsid w:val="00FA70B8"/>
    <w:rsid w:val="00FA7E10"/>
    <w:rsid w:val="00FB0542"/>
    <w:rsid w:val="00FB0862"/>
    <w:rsid w:val="00FB2583"/>
    <w:rsid w:val="00FB28E0"/>
    <w:rsid w:val="00FB29BF"/>
    <w:rsid w:val="00FB3143"/>
    <w:rsid w:val="00FB36AB"/>
    <w:rsid w:val="00FB3E3E"/>
    <w:rsid w:val="00FB4A83"/>
    <w:rsid w:val="00FB51D6"/>
    <w:rsid w:val="00FB5371"/>
    <w:rsid w:val="00FB59A4"/>
    <w:rsid w:val="00FB6F4D"/>
    <w:rsid w:val="00FB77E1"/>
    <w:rsid w:val="00FC02AA"/>
    <w:rsid w:val="00FC0351"/>
    <w:rsid w:val="00FC0B8B"/>
    <w:rsid w:val="00FC1DD7"/>
    <w:rsid w:val="00FC22BF"/>
    <w:rsid w:val="00FC31D3"/>
    <w:rsid w:val="00FC373E"/>
    <w:rsid w:val="00FC3C7C"/>
    <w:rsid w:val="00FC3FAD"/>
    <w:rsid w:val="00FC420D"/>
    <w:rsid w:val="00FC52DB"/>
    <w:rsid w:val="00FC5674"/>
    <w:rsid w:val="00FC5F2A"/>
    <w:rsid w:val="00FC6BB1"/>
    <w:rsid w:val="00FC725C"/>
    <w:rsid w:val="00FD0E75"/>
    <w:rsid w:val="00FD1357"/>
    <w:rsid w:val="00FD1B71"/>
    <w:rsid w:val="00FD1F1E"/>
    <w:rsid w:val="00FD2316"/>
    <w:rsid w:val="00FD3522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8E5"/>
    <w:rsid w:val="00FD6764"/>
    <w:rsid w:val="00FD6F6F"/>
    <w:rsid w:val="00FD7894"/>
    <w:rsid w:val="00FD7B9F"/>
    <w:rsid w:val="00FE0039"/>
    <w:rsid w:val="00FE0964"/>
    <w:rsid w:val="00FE10C8"/>
    <w:rsid w:val="00FE1197"/>
    <w:rsid w:val="00FE11EF"/>
    <w:rsid w:val="00FE12A2"/>
    <w:rsid w:val="00FE2DC8"/>
    <w:rsid w:val="00FE3FEB"/>
    <w:rsid w:val="00FE438D"/>
    <w:rsid w:val="00FE4544"/>
    <w:rsid w:val="00FE457C"/>
    <w:rsid w:val="00FE4E0B"/>
    <w:rsid w:val="00FE4E76"/>
    <w:rsid w:val="00FE599F"/>
    <w:rsid w:val="00FE5EE5"/>
    <w:rsid w:val="00FE63A9"/>
    <w:rsid w:val="00FF0089"/>
    <w:rsid w:val="00FF0413"/>
    <w:rsid w:val="00FF139D"/>
    <w:rsid w:val="00FF13E1"/>
    <w:rsid w:val="00FF149B"/>
    <w:rsid w:val="00FF23F2"/>
    <w:rsid w:val="00FF2F83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84A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8184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8184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2206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Hájková Petra Mgr.</cp:lastModifiedBy>
  <cp:revision>20</cp:revision>
  <cp:lastPrinted>2024-02-09T09:26:00Z</cp:lastPrinted>
  <dcterms:created xsi:type="dcterms:W3CDTF">2026-03-20T09:15:00Z</dcterms:created>
  <dcterms:modified xsi:type="dcterms:W3CDTF">2026-04-13T09:01:00Z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