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633A" w14:textId="77777777" w:rsidR="000B194D" w:rsidRDefault="003C7566" w:rsidP="00C32F85">
      <w:pPr>
        <w:pStyle w:val="Nzev"/>
        <w:rPr>
          <w:b w:val="0"/>
          <w:caps w:val="0"/>
        </w:rPr>
      </w:pPr>
      <w:r>
        <w:t>PÍSEMNÁ ZPRÁVA ZADAVATELE</w:t>
      </w:r>
    </w:p>
    <w:p w14:paraId="5513891A" w14:textId="77777777" w:rsidR="003706C4" w:rsidRPr="00C32F85" w:rsidRDefault="003706C4" w:rsidP="001E10AA">
      <w:pPr>
        <w:jc w:val="center"/>
        <w:rPr>
          <w:b/>
        </w:rPr>
      </w:pPr>
      <w:r w:rsidRPr="00C32F85">
        <w:rPr>
          <w:b/>
        </w:rPr>
        <w:t xml:space="preserve">dle § </w:t>
      </w:r>
      <w:r w:rsidR="00145AB5" w:rsidRPr="00C32F85">
        <w:rPr>
          <w:b/>
        </w:rPr>
        <w:t>217 zákona č. 134/2016 Sb., o zadávání veřejných zakázek</w:t>
      </w:r>
      <w:r w:rsidR="001E10AA">
        <w:rPr>
          <w:b/>
        </w:rPr>
        <w:t>, ve znění pozdějších předpisů</w:t>
      </w:r>
      <w:r w:rsidR="00145AB5" w:rsidRPr="00C32F85">
        <w:rPr>
          <w:b/>
        </w:rPr>
        <w:t xml:space="preserve"> (dále jen „zákon“)</w:t>
      </w:r>
    </w:p>
    <w:p w14:paraId="697F8CE6" w14:textId="77777777" w:rsidR="000A17C9" w:rsidRPr="004C70CC" w:rsidRDefault="000A17C9" w:rsidP="00C32F85">
      <w:pPr>
        <w:pStyle w:val="Nadpis1"/>
        <w:rPr>
          <w:b w:val="0"/>
        </w:rPr>
      </w:pPr>
      <w:r w:rsidRPr="004C70CC">
        <w:t>Identifikace zadavatele a zadávacího řízení</w:t>
      </w:r>
    </w:p>
    <w:tbl>
      <w:tblPr>
        <w:tblW w:w="49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5597"/>
      </w:tblGrid>
      <w:tr w:rsidR="001D5E04" w:rsidRPr="004C70CC" w14:paraId="7476E057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4D4751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</w:rPr>
              <w:t>Zadavatel ve smyslu zákona: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E09D" w14:textId="77777777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Česká republika – Státní pozemkový úřad</w:t>
            </w:r>
          </w:p>
        </w:tc>
      </w:tr>
      <w:tr w:rsidR="001D5E04" w:rsidRPr="004C70CC" w14:paraId="334ADEE6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896CCF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Právní forma: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F6C6" w14:textId="77777777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Organizační složka státu, kód 325</w:t>
            </w:r>
          </w:p>
        </w:tc>
      </w:tr>
      <w:tr w:rsidR="001D5E04" w:rsidRPr="004C70CC" w14:paraId="79943944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55F6A5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Název zadavatele: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F0A8" w14:textId="1B57CB29" w:rsidR="001D5E04" w:rsidRPr="004C70CC" w:rsidRDefault="001D5E04" w:rsidP="00C32F85">
            <w:pPr>
              <w:spacing w:after="0"/>
              <w:rPr>
                <w:highlight w:val="yellow"/>
              </w:rPr>
            </w:pPr>
            <w:r w:rsidRPr="004C70CC">
              <w:t>Česká republika – Státní pozemkový úřad</w:t>
            </w:r>
          </w:p>
        </w:tc>
      </w:tr>
      <w:tr w:rsidR="001254B9" w:rsidRPr="004C70CC" w14:paraId="184D4C30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665D68C" w14:textId="77777777" w:rsidR="001254B9" w:rsidRPr="00C32F85" w:rsidRDefault="001254B9" w:rsidP="001254B9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Sídlo: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819D" w14:textId="07DBA4A0" w:rsidR="001254B9" w:rsidRPr="004C70CC" w:rsidRDefault="001254B9" w:rsidP="001254B9">
            <w:pPr>
              <w:spacing w:after="0"/>
              <w:rPr>
                <w:bCs/>
                <w:color w:val="000000"/>
              </w:rPr>
            </w:pPr>
            <w:r w:rsidRPr="00FF7A93">
              <w:rPr>
                <w:bCs/>
                <w:color w:val="000000"/>
              </w:rPr>
              <w:t>Husinecká 1024/11a, 130 00 Praha 3 – Žižkov</w:t>
            </w:r>
          </w:p>
        </w:tc>
      </w:tr>
      <w:tr w:rsidR="001254B9" w:rsidRPr="004C70CC" w14:paraId="1D9647B5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8709358" w14:textId="77777777" w:rsidR="001254B9" w:rsidRPr="00C32F85" w:rsidRDefault="001254B9" w:rsidP="001254B9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Osoba oprávněná jednat ve věcech smluvních: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82DE" w14:textId="19E8B465" w:rsidR="001254B9" w:rsidRPr="004C70CC" w:rsidRDefault="001254B9" w:rsidP="001254B9">
            <w:pPr>
              <w:spacing w:after="0"/>
              <w:rPr>
                <w:bCs/>
                <w:color w:val="000000"/>
              </w:rPr>
            </w:pPr>
            <w:r w:rsidRPr="00FF7A93">
              <w:rPr>
                <w:bCs/>
                <w:color w:val="000000"/>
              </w:rPr>
              <w:t>Mgr. Pavel Škeřík, ředitel Sekce provozních činností</w:t>
            </w:r>
          </w:p>
        </w:tc>
      </w:tr>
      <w:tr w:rsidR="001254B9" w:rsidRPr="004C70CC" w14:paraId="477F709F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949A20D" w14:textId="77777777" w:rsidR="001254B9" w:rsidRPr="00C32F85" w:rsidRDefault="001254B9" w:rsidP="001254B9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IČO / DIČ: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AA883" w14:textId="77777777" w:rsidR="001254B9" w:rsidRPr="004C70CC" w:rsidRDefault="001254B9" w:rsidP="001254B9">
            <w:pPr>
              <w:spacing w:after="0"/>
            </w:pPr>
            <w:r w:rsidRPr="004C70CC">
              <w:t>01312774 / CZ 01312774</w:t>
            </w:r>
          </w:p>
        </w:tc>
      </w:tr>
      <w:tr w:rsidR="001254B9" w:rsidRPr="004C70CC" w14:paraId="1A301A02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106517" w14:textId="77777777" w:rsidR="001254B9" w:rsidRPr="00C32F85" w:rsidRDefault="001254B9" w:rsidP="001254B9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</w:rPr>
              <w:t>Profil zadavatele: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21B0" w14:textId="77777777" w:rsidR="001254B9" w:rsidRPr="004C70CC" w:rsidRDefault="001254B9" w:rsidP="001254B9">
            <w:pPr>
              <w:spacing w:after="0"/>
            </w:pPr>
            <w:r w:rsidRPr="004C70CC">
              <w:t>https://zakazky.spucr.cz/</w:t>
            </w:r>
          </w:p>
        </w:tc>
      </w:tr>
      <w:tr w:rsidR="001254B9" w:rsidRPr="004C70CC" w14:paraId="0B7677A1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6273A0" w14:textId="77777777" w:rsidR="001254B9" w:rsidRPr="00C32F85" w:rsidRDefault="001254B9" w:rsidP="001254B9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i/>
              </w:rPr>
              <w:t>ID Datové schránky: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A41B" w14:textId="77777777" w:rsidR="001254B9" w:rsidRPr="004C70CC" w:rsidRDefault="001254B9" w:rsidP="001254B9">
            <w:pPr>
              <w:spacing w:after="0"/>
            </w:pPr>
            <w:r w:rsidRPr="004C70CC">
              <w:t>z49per3</w:t>
            </w:r>
          </w:p>
        </w:tc>
      </w:tr>
    </w:tbl>
    <w:p w14:paraId="5AD80A78" w14:textId="77777777" w:rsidR="001D5E04" w:rsidRPr="004C70CC" w:rsidRDefault="001D5E04" w:rsidP="00C32F85">
      <w:pPr>
        <w:spacing w:after="0"/>
      </w:pPr>
    </w:p>
    <w:tbl>
      <w:tblPr>
        <w:tblW w:w="49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5597"/>
      </w:tblGrid>
      <w:tr w:rsidR="001D5E04" w:rsidRPr="004C70CC" w14:paraId="0BC8B243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16732A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Název veřejné zakázky: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D65E" w14:textId="57FEDD4B" w:rsidR="001D5E04" w:rsidRPr="004C70CC" w:rsidRDefault="00F30F8D" w:rsidP="00C32F85">
            <w:pPr>
              <w:spacing w:after="0"/>
              <w:rPr>
                <w:highlight w:val="lightGray"/>
              </w:rPr>
            </w:pPr>
            <w:sdt>
              <w:sdtPr>
                <w:rPr>
                  <w:rFonts w:cs="Arial"/>
                  <w:b/>
                  <w:szCs w:val="20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C626134038B34E2EB12D9AA0D23522E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1254B9" w:rsidRPr="00E14C98">
                  <w:rPr>
                    <w:rFonts w:cs="Arial"/>
                    <w:b/>
                    <w:szCs w:val="20"/>
                  </w:rPr>
                  <w:t>Grafický software (CAD) pro pozemkové úpravy PROLAND - systémová a technická podpora</w:t>
                </w:r>
              </w:sdtContent>
            </w:sdt>
          </w:p>
        </w:tc>
      </w:tr>
      <w:tr w:rsidR="001D5E04" w:rsidRPr="004C70CC" w14:paraId="588B2519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6B6D36" w14:textId="77777777" w:rsidR="001D5E04" w:rsidRPr="00C32F85" w:rsidRDefault="001D5E04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32F85">
              <w:rPr>
                <w:b/>
                <w:bCs/>
                <w:i/>
                <w:color w:val="000000"/>
              </w:rPr>
              <w:t>Sp. značka / č.j.: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854A" w14:textId="1C3D3538" w:rsidR="001D5E04" w:rsidRPr="001254B9" w:rsidRDefault="001254B9" w:rsidP="00C32F85">
            <w:pPr>
              <w:spacing w:after="0"/>
              <w:rPr>
                <w:bCs/>
                <w:highlight w:val="lightGray"/>
              </w:rPr>
            </w:pPr>
            <w:r w:rsidRPr="001254B9">
              <w:rPr>
                <w:rFonts w:cs="Arial"/>
                <w:bCs/>
                <w:szCs w:val="22"/>
              </w:rPr>
              <w:t>SZ SPU 452017/2025  /</w:t>
            </w:r>
            <w:r w:rsidRPr="001254B9">
              <w:rPr>
                <w:bCs/>
              </w:rPr>
              <w:t xml:space="preserve"> </w:t>
            </w:r>
            <w:r w:rsidRPr="001254B9">
              <w:rPr>
                <w:rFonts w:cs="Arial"/>
                <w:bCs/>
                <w:szCs w:val="22"/>
              </w:rPr>
              <w:t>SPU 136862/2026</w:t>
            </w:r>
          </w:p>
        </w:tc>
      </w:tr>
      <w:tr w:rsidR="00CC7B27" w:rsidRPr="004C70CC" w14:paraId="0C7B01D0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EAAED9" w14:textId="2CF5C8C8" w:rsidR="00CC7B27" w:rsidRPr="00C32F85" w:rsidRDefault="00CC7B27" w:rsidP="00C32F85">
            <w:pPr>
              <w:spacing w:after="0"/>
              <w:rPr>
                <w:b/>
                <w:bCs/>
                <w:i/>
                <w:color w:val="000000"/>
              </w:rPr>
            </w:pPr>
            <w:r w:rsidRPr="00CC7B27">
              <w:rPr>
                <w:b/>
                <w:bCs/>
                <w:i/>
                <w:color w:val="000000"/>
              </w:rPr>
              <w:t>UID dokumentu: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59C8" w14:textId="5629C399" w:rsidR="00CC7B27" w:rsidRPr="004C70CC" w:rsidRDefault="001254B9" w:rsidP="00C32F85">
            <w:pPr>
              <w:spacing w:after="0"/>
              <w:rPr>
                <w:highlight w:val="lightGray"/>
              </w:rPr>
            </w:pPr>
            <w:r w:rsidRPr="001254B9">
              <w:t>spuess9df5df7a</w:t>
            </w:r>
          </w:p>
        </w:tc>
      </w:tr>
      <w:tr w:rsidR="001D5E04" w:rsidRPr="004C70CC" w14:paraId="47D95ED5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1B1947" w14:textId="77777777" w:rsidR="001D5E04" w:rsidRPr="00C32F85" w:rsidRDefault="001D5E04" w:rsidP="00C32F85">
            <w:pPr>
              <w:spacing w:after="0"/>
              <w:rPr>
                <w:b/>
                <w:i/>
              </w:rPr>
            </w:pPr>
            <w:r w:rsidRPr="00C32F85">
              <w:rPr>
                <w:b/>
                <w:i/>
              </w:rPr>
              <w:t>Druh zadávacího řízení: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5B9E5" w14:textId="77777777" w:rsidR="001D5E04" w:rsidRPr="004C70CC" w:rsidRDefault="001D5E04" w:rsidP="00ED328D">
            <w:pPr>
              <w:spacing w:after="0"/>
            </w:pPr>
            <w:r w:rsidRPr="004C70CC">
              <w:t xml:space="preserve">dle § 3 písm. </w:t>
            </w:r>
            <w:r w:rsidR="00ED328D">
              <w:t>b</w:t>
            </w:r>
            <w:r w:rsidRPr="004C70CC">
              <w:t xml:space="preserve">) zákona, </w:t>
            </w:r>
            <w:r w:rsidR="00ED328D">
              <w:t>otevřené</w:t>
            </w:r>
            <w:r w:rsidRPr="004C70CC">
              <w:t xml:space="preserve"> řízení</w:t>
            </w:r>
          </w:p>
        </w:tc>
      </w:tr>
      <w:tr w:rsidR="001D5E04" w:rsidRPr="004C70CC" w14:paraId="62455896" w14:textId="77777777" w:rsidTr="00C32F85">
        <w:trPr>
          <w:trHeight w:val="362"/>
        </w:trPr>
        <w:tc>
          <w:tcPr>
            <w:tcW w:w="1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17E6A5" w14:textId="77777777" w:rsidR="001D5E04" w:rsidRPr="00C32F85" w:rsidRDefault="001D5E04" w:rsidP="00C32F85">
            <w:pPr>
              <w:spacing w:after="0"/>
              <w:rPr>
                <w:b/>
                <w:i/>
              </w:rPr>
            </w:pPr>
            <w:r w:rsidRPr="00C32F85">
              <w:rPr>
                <w:b/>
                <w:i/>
              </w:rPr>
              <w:t>Druh veřejné zakázky:</w:t>
            </w:r>
          </w:p>
        </w:tc>
        <w:tc>
          <w:tcPr>
            <w:tcW w:w="3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3CE8" w14:textId="77777777" w:rsidR="001D5E04" w:rsidRPr="004C70CC" w:rsidRDefault="001D5E04" w:rsidP="00C32F85">
            <w:pPr>
              <w:spacing w:after="0"/>
            </w:pPr>
            <w:r w:rsidRPr="004C70CC">
              <w:t>služby</w:t>
            </w:r>
          </w:p>
        </w:tc>
      </w:tr>
    </w:tbl>
    <w:p w14:paraId="19645733" w14:textId="77777777" w:rsidR="003C7566" w:rsidRPr="00C32F85" w:rsidRDefault="003C7566" w:rsidP="00C32F85">
      <w:pPr>
        <w:pStyle w:val="Nadpis1"/>
      </w:pPr>
      <w:r w:rsidRPr="00C32F85">
        <w:t>Popis předmětu veřejné zakázky</w:t>
      </w:r>
      <w:r w:rsidR="0022743E" w:rsidRPr="00C32F85">
        <w:t>:</w:t>
      </w:r>
    </w:p>
    <w:p w14:paraId="7B6E5F6E" w14:textId="77777777" w:rsidR="001254B9" w:rsidRPr="006D0EE8" w:rsidRDefault="001254B9" w:rsidP="001254B9">
      <w:pPr>
        <w:rPr>
          <w:rFonts w:cs="Arial"/>
          <w:szCs w:val="22"/>
        </w:rPr>
      </w:pPr>
      <w:r w:rsidRPr="006D0EE8">
        <w:rPr>
          <w:rFonts w:cs="Arial"/>
          <w:szCs w:val="22"/>
        </w:rPr>
        <w:t xml:space="preserve">Předmětem </w:t>
      </w:r>
      <w:r w:rsidRPr="006D0EE8">
        <w:t>plnění nadlimitní veřejné zakázky na služby</w:t>
      </w:r>
      <w:r w:rsidRPr="006D0EE8">
        <w:rPr>
          <w:rFonts w:cs="Arial"/>
          <w:szCs w:val="22"/>
        </w:rPr>
        <w:t xml:space="preserve"> je zajištění systémové a technické podpory a volitelně (ad-hoc) rozvoje grafické (CAD/GIS) aplikace Proland, sloužící agendě pozemkových úprav, umožňující přejímku a kontroly dat ve výměnném formátu pozemkových úprav (VFP). </w:t>
      </w:r>
    </w:p>
    <w:p w14:paraId="643C36C2" w14:textId="002345FF" w:rsidR="003C7566" w:rsidRPr="00C32F85" w:rsidRDefault="003C7566" w:rsidP="00C32F85">
      <w:pPr>
        <w:pStyle w:val="Nadpis1"/>
      </w:pPr>
      <w:r w:rsidRPr="00C32F85">
        <w:t xml:space="preserve">Cena sjednaná ve smlouvě činí: </w:t>
      </w:r>
      <w:r w:rsidR="001254B9">
        <w:t>11 726 400,-</w:t>
      </w:r>
      <w:r w:rsidR="00DC59A5" w:rsidRPr="00C32F85">
        <w:t xml:space="preserve"> </w:t>
      </w:r>
      <w:r w:rsidRPr="00C32F85">
        <w:t>Kč bez DPH</w:t>
      </w:r>
    </w:p>
    <w:p w14:paraId="750D8EA9" w14:textId="77777777" w:rsidR="00627769" w:rsidRPr="00C32F85" w:rsidRDefault="00397C03" w:rsidP="00C32F85">
      <w:pPr>
        <w:pStyle w:val="Nadpis1"/>
      </w:pPr>
      <w:r w:rsidRPr="00C32F85">
        <w:t>Ú</w:t>
      </w:r>
      <w:r w:rsidR="00614E07" w:rsidRPr="00C32F85">
        <w:t>častní</w:t>
      </w:r>
      <w:r w:rsidRPr="00C32F85">
        <w:t>ci</w:t>
      </w:r>
      <w:r w:rsidR="00614E07" w:rsidRPr="00C32F85">
        <w:t xml:space="preserve"> zadávacího řízení:</w:t>
      </w:r>
    </w:p>
    <w:p w14:paraId="2426CF99" w14:textId="54BFED4E" w:rsidR="00627769" w:rsidRPr="00C32F85" w:rsidRDefault="00614E07" w:rsidP="00C32F85">
      <w:pPr>
        <w:rPr>
          <w:b/>
        </w:rPr>
      </w:pPr>
      <w:r w:rsidRPr="00C32F85">
        <w:rPr>
          <w:b/>
        </w:rPr>
        <w:t>Nabídka č.</w:t>
      </w:r>
      <w:r w:rsidR="001254B9">
        <w:rPr>
          <w:b/>
        </w:rPr>
        <w:t xml:space="preserve"> 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98"/>
        <w:gridCol w:w="4833"/>
      </w:tblGrid>
      <w:tr w:rsidR="001254B9" w:rsidRPr="004C70CC" w14:paraId="2E199D61" w14:textId="77777777" w:rsidTr="00AE3620">
        <w:tc>
          <w:tcPr>
            <w:tcW w:w="4098" w:type="dxa"/>
            <w:vAlign w:val="center"/>
            <w:hideMark/>
          </w:tcPr>
          <w:p w14:paraId="7FF6F120" w14:textId="1E5728B6" w:rsidR="001254B9" w:rsidRPr="004C70CC" w:rsidRDefault="001254B9" w:rsidP="001254B9">
            <w:pPr>
              <w:spacing w:line="276" w:lineRule="auto"/>
              <w:rPr>
                <w:rFonts w:cs="Arial"/>
                <w:szCs w:val="22"/>
              </w:rPr>
            </w:pPr>
            <w:r w:rsidRPr="002B21A2">
              <w:rPr>
                <w:rFonts w:cs="Arial"/>
                <w:b/>
                <w:szCs w:val="20"/>
              </w:rPr>
              <w:t>Obchodní firma / název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4833" w:type="dxa"/>
            <w:vAlign w:val="center"/>
          </w:tcPr>
          <w:p w14:paraId="3F8D62F1" w14:textId="10C1984D" w:rsidR="001254B9" w:rsidRPr="004C70CC" w:rsidRDefault="001254B9" w:rsidP="001254B9">
            <w:pPr>
              <w:spacing w:line="276" w:lineRule="auto"/>
              <w:rPr>
                <w:rFonts w:cs="Arial"/>
                <w:szCs w:val="22"/>
              </w:rPr>
            </w:pPr>
            <w:hyperlink r:id="rId7" w:history="1">
              <w:r w:rsidRPr="006C3DEB">
                <w:rPr>
                  <w:b/>
                  <w:bCs/>
                </w:rPr>
                <w:t>GEPRO spol. s r.o.</w:t>
              </w:r>
            </w:hyperlink>
          </w:p>
        </w:tc>
      </w:tr>
      <w:tr w:rsidR="001254B9" w:rsidRPr="004C70CC" w14:paraId="4B6152FF" w14:textId="77777777" w:rsidTr="00144DF9">
        <w:tc>
          <w:tcPr>
            <w:tcW w:w="4098" w:type="dxa"/>
            <w:hideMark/>
          </w:tcPr>
          <w:p w14:paraId="27B7664F" w14:textId="77777777" w:rsidR="001254B9" w:rsidRPr="004C70CC" w:rsidRDefault="001254B9" w:rsidP="001254B9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Sídlo:</w:t>
            </w:r>
          </w:p>
        </w:tc>
        <w:tc>
          <w:tcPr>
            <w:tcW w:w="4833" w:type="dxa"/>
            <w:vAlign w:val="center"/>
          </w:tcPr>
          <w:p w14:paraId="41DCB6E5" w14:textId="221589D4" w:rsidR="001254B9" w:rsidRPr="004C70CC" w:rsidRDefault="001254B9" w:rsidP="001254B9">
            <w:pPr>
              <w:spacing w:line="276" w:lineRule="auto"/>
              <w:rPr>
                <w:rFonts w:cs="Arial"/>
                <w:szCs w:val="22"/>
              </w:rPr>
            </w:pPr>
            <w:r w:rsidRPr="006A445D">
              <w:rPr>
                <w:rFonts w:cs="Arial"/>
                <w:szCs w:val="20"/>
              </w:rPr>
              <w:t>Štefánikova 77/52</w:t>
            </w:r>
            <w:r>
              <w:rPr>
                <w:rFonts w:cs="Arial"/>
                <w:szCs w:val="20"/>
              </w:rPr>
              <w:t xml:space="preserve">, </w:t>
            </w:r>
            <w:r w:rsidRPr="006A445D">
              <w:rPr>
                <w:rFonts w:cs="Arial"/>
                <w:szCs w:val="20"/>
              </w:rPr>
              <w:t>150</w:t>
            </w:r>
            <w:r>
              <w:rPr>
                <w:rFonts w:cs="Arial"/>
                <w:szCs w:val="20"/>
              </w:rPr>
              <w:t xml:space="preserve"> </w:t>
            </w:r>
            <w:r w:rsidRPr="006A445D">
              <w:rPr>
                <w:rFonts w:cs="Arial"/>
                <w:szCs w:val="20"/>
              </w:rPr>
              <w:t>00 Praha</w:t>
            </w:r>
          </w:p>
        </w:tc>
      </w:tr>
      <w:tr w:rsidR="001254B9" w:rsidRPr="004C70CC" w14:paraId="185F93E0" w14:textId="77777777" w:rsidTr="00144DF9">
        <w:tc>
          <w:tcPr>
            <w:tcW w:w="4098" w:type="dxa"/>
            <w:hideMark/>
          </w:tcPr>
          <w:p w14:paraId="6FB9D860" w14:textId="77777777" w:rsidR="001254B9" w:rsidRPr="004C70CC" w:rsidRDefault="001254B9" w:rsidP="001254B9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Právní forma:</w:t>
            </w:r>
          </w:p>
        </w:tc>
        <w:tc>
          <w:tcPr>
            <w:tcW w:w="4833" w:type="dxa"/>
            <w:vAlign w:val="center"/>
          </w:tcPr>
          <w:p w14:paraId="47AECF9D" w14:textId="2F5551CC" w:rsidR="001254B9" w:rsidRPr="004C70CC" w:rsidRDefault="001254B9" w:rsidP="001254B9">
            <w:pPr>
              <w:spacing w:line="276" w:lineRule="auto"/>
              <w:rPr>
                <w:rFonts w:cs="Arial"/>
                <w:szCs w:val="22"/>
              </w:rPr>
            </w:pPr>
            <w:r w:rsidRPr="00712AD3">
              <w:rPr>
                <w:rFonts w:cs="Arial"/>
                <w:szCs w:val="20"/>
              </w:rPr>
              <w:t>Společnost s ručením omezeným</w:t>
            </w:r>
          </w:p>
        </w:tc>
      </w:tr>
      <w:tr w:rsidR="001254B9" w:rsidRPr="004C70CC" w14:paraId="5D321EF9" w14:textId="77777777" w:rsidTr="00144DF9">
        <w:tc>
          <w:tcPr>
            <w:tcW w:w="4098" w:type="dxa"/>
            <w:hideMark/>
          </w:tcPr>
          <w:p w14:paraId="25B8CA0C" w14:textId="77777777" w:rsidR="001254B9" w:rsidRPr="004C70CC" w:rsidRDefault="001254B9" w:rsidP="001254B9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IČO:</w:t>
            </w:r>
          </w:p>
        </w:tc>
        <w:tc>
          <w:tcPr>
            <w:tcW w:w="4833" w:type="dxa"/>
            <w:vAlign w:val="center"/>
          </w:tcPr>
          <w:p w14:paraId="3D2C07C0" w14:textId="772FD965" w:rsidR="001254B9" w:rsidRPr="004C70CC" w:rsidRDefault="001254B9" w:rsidP="001254B9">
            <w:pPr>
              <w:spacing w:line="276" w:lineRule="auto"/>
              <w:rPr>
                <w:rFonts w:cs="Arial"/>
                <w:szCs w:val="22"/>
              </w:rPr>
            </w:pPr>
            <w:r w:rsidRPr="00712AD3">
              <w:rPr>
                <w:rFonts w:cs="Arial"/>
                <w:szCs w:val="20"/>
              </w:rPr>
              <w:t>44851529</w:t>
            </w:r>
          </w:p>
        </w:tc>
      </w:tr>
      <w:tr w:rsidR="001254B9" w:rsidRPr="004C70CC" w14:paraId="08AE7920" w14:textId="77777777" w:rsidTr="00C32F85">
        <w:tc>
          <w:tcPr>
            <w:tcW w:w="4098" w:type="dxa"/>
            <w:hideMark/>
          </w:tcPr>
          <w:p w14:paraId="66DB2892" w14:textId="77777777" w:rsidR="001254B9" w:rsidRPr="004C70CC" w:rsidRDefault="001254B9" w:rsidP="001254B9">
            <w:pPr>
              <w:spacing w:line="276" w:lineRule="auto"/>
              <w:rPr>
                <w:rFonts w:cs="Arial"/>
                <w:szCs w:val="22"/>
              </w:rPr>
            </w:pPr>
            <w:r w:rsidRPr="004C70CC">
              <w:rPr>
                <w:rFonts w:cs="Arial"/>
                <w:szCs w:val="22"/>
              </w:rPr>
              <w:t>Nabídková cena bez DPH:</w:t>
            </w:r>
          </w:p>
        </w:tc>
        <w:tc>
          <w:tcPr>
            <w:tcW w:w="4833" w:type="dxa"/>
          </w:tcPr>
          <w:p w14:paraId="00B05B62" w14:textId="6BA20196" w:rsidR="001254B9" w:rsidRPr="004C70CC" w:rsidRDefault="001254B9" w:rsidP="001254B9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11 726 400,-</w:t>
            </w:r>
          </w:p>
        </w:tc>
      </w:tr>
    </w:tbl>
    <w:p w14:paraId="4C72E419" w14:textId="77777777" w:rsidR="00230C53" w:rsidRPr="004C70CC" w:rsidRDefault="00230C53" w:rsidP="003E5E04">
      <w:pPr>
        <w:rPr>
          <w:rFonts w:cs="Arial"/>
          <w:b/>
          <w:szCs w:val="22"/>
        </w:rPr>
      </w:pPr>
    </w:p>
    <w:p w14:paraId="72E36851" w14:textId="77777777" w:rsidR="00FA416C" w:rsidRPr="00C32F85" w:rsidRDefault="00EC3855" w:rsidP="00C32F85">
      <w:pPr>
        <w:pStyle w:val="Nadpis1"/>
      </w:pPr>
      <w:r w:rsidRPr="00C32F85">
        <w:lastRenderedPageBreak/>
        <w:t>Označeni všech vyloučených účastníků zadávacího řízení s uvedením důvodu jejich vyloučení</w:t>
      </w:r>
    </w:p>
    <w:p w14:paraId="26837EDF" w14:textId="77777777" w:rsidR="0021119B" w:rsidRPr="004C70CC" w:rsidRDefault="0021119B" w:rsidP="003E5E04">
      <w:pPr>
        <w:rPr>
          <w:rFonts w:cs="Arial"/>
          <w:szCs w:val="22"/>
        </w:rPr>
      </w:pPr>
      <w:r w:rsidRPr="004C70CC">
        <w:rPr>
          <w:rFonts w:cs="Arial"/>
          <w:szCs w:val="22"/>
        </w:rPr>
        <w:t>Nebyl vyloučen žádný účastník.</w:t>
      </w:r>
    </w:p>
    <w:p w14:paraId="1DA70648" w14:textId="77777777" w:rsidR="00EC3855" w:rsidRPr="00C32F85" w:rsidRDefault="00EC3855" w:rsidP="00C32F85">
      <w:pPr>
        <w:pStyle w:val="Nadpis1"/>
      </w:pPr>
      <w:r w:rsidRPr="00C32F85">
        <w:t>Označení dodavatele, s nímž byla uzavřena smlouva</w:t>
      </w:r>
      <w:r w:rsidR="00390869" w:rsidRPr="00C32F85">
        <w:t xml:space="preserve"> nebo rámcová dohoda</w:t>
      </w:r>
      <w:r w:rsidR="0004124B" w:rsidRPr="00C32F85">
        <w:t>, včetně odůvodnění je</w:t>
      </w:r>
      <w:r w:rsidR="00ED0430" w:rsidRPr="00C32F85">
        <w:t>ho</w:t>
      </w:r>
      <w:r w:rsidR="0004124B" w:rsidRPr="00C32F85">
        <w:t xml:space="preserve"> výběru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72"/>
        <w:gridCol w:w="4895"/>
      </w:tblGrid>
      <w:tr w:rsidR="00654AE1" w:rsidRPr="004C70CC" w14:paraId="4B69A57D" w14:textId="77777777" w:rsidTr="00102D08">
        <w:tc>
          <w:tcPr>
            <w:tcW w:w="4172" w:type="dxa"/>
            <w:hideMark/>
          </w:tcPr>
          <w:p w14:paraId="2BA8C6C2" w14:textId="04798623" w:rsidR="00654AE1" w:rsidRPr="004C70CC" w:rsidRDefault="00654AE1" w:rsidP="00654AE1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Obchodní firma / název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4895" w:type="dxa"/>
            <w:vAlign w:val="center"/>
          </w:tcPr>
          <w:p w14:paraId="04DDC8B6" w14:textId="34E13880" w:rsidR="00654AE1" w:rsidRPr="004C70CC" w:rsidRDefault="00654AE1" w:rsidP="00654AE1">
            <w:pPr>
              <w:rPr>
                <w:rFonts w:cs="Arial"/>
                <w:b/>
                <w:szCs w:val="22"/>
              </w:rPr>
            </w:pPr>
            <w:hyperlink r:id="rId8" w:history="1">
              <w:r w:rsidRPr="006C3DEB">
                <w:rPr>
                  <w:b/>
                  <w:bCs/>
                </w:rPr>
                <w:t>GEPRO spol. s r.o.</w:t>
              </w:r>
            </w:hyperlink>
          </w:p>
        </w:tc>
      </w:tr>
      <w:tr w:rsidR="00654AE1" w:rsidRPr="004C70CC" w14:paraId="51446E1D" w14:textId="77777777" w:rsidTr="00102D08">
        <w:tc>
          <w:tcPr>
            <w:tcW w:w="4172" w:type="dxa"/>
            <w:hideMark/>
          </w:tcPr>
          <w:p w14:paraId="2EFE8F2B" w14:textId="77777777" w:rsidR="00654AE1" w:rsidRPr="004C70CC" w:rsidRDefault="00654AE1" w:rsidP="00654AE1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Sídlo:</w:t>
            </w:r>
          </w:p>
        </w:tc>
        <w:tc>
          <w:tcPr>
            <w:tcW w:w="4895" w:type="dxa"/>
            <w:vAlign w:val="center"/>
          </w:tcPr>
          <w:p w14:paraId="76C72787" w14:textId="3F4168E2" w:rsidR="00654AE1" w:rsidRPr="004C70CC" w:rsidRDefault="00654AE1" w:rsidP="00654AE1">
            <w:pPr>
              <w:rPr>
                <w:rFonts w:cs="Arial"/>
                <w:b/>
                <w:szCs w:val="22"/>
              </w:rPr>
            </w:pPr>
            <w:r w:rsidRPr="006A445D">
              <w:rPr>
                <w:rFonts w:cs="Arial"/>
                <w:szCs w:val="20"/>
              </w:rPr>
              <w:t>Štefánikova 77/52</w:t>
            </w:r>
            <w:r>
              <w:rPr>
                <w:rFonts w:cs="Arial"/>
                <w:szCs w:val="20"/>
              </w:rPr>
              <w:t xml:space="preserve">, </w:t>
            </w:r>
            <w:r w:rsidRPr="006A445D">
              <w:rPr>
                <w:rFonts w:cs="Arial"/>
                <w:szCs w:val="20"/>
              </w:rPr>
              <w:t>150</w:t>
            </w:r>
            <w:r>
              <w:rPr>
                <w:rFonts w:cs="Arial"/>
                <w:szCs w:val="20"/>
              </w:rPr>
              <w:t xml:space="preserve"> </w:t>
            </w:r>
            <w:r w:rsidRPr="006A445D">
              <w:rPr>
                <w:rFonts w:cs="Arial"/>
                <w:szCs w:val="20"/>
              </w:rPr>
              <w:t>00 Praha</w:t>
            </w:r>
          </w:p>
        </w:tc>
      </w:tr>
      <w:tr w:rsidR="00654AE1" w:rsidRPr="004C70CC" w14:paraId="709E581E" w14:textId="77777777" w:rsidTr="00102D08">
        <w:tc>
          <w:tcPr>
            <w:tcW w:w="4172" w:type="dxa"/>
            <w:hideMark/>
          </w:tcPr>
          <w:p w14:paraId="494122FB" w14:textId="77777777" w:rsidR="00654AE1" w:rsidRPr="004C70CC" w:rsidRDefault="00654AE1" w:rsidP="00654AE1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Právní forma:</w:t>
            </w:r>
          </w:p>
        </w:tc>
        <w:tc>
          <w:tcPr>
            <w:tcW w:w="4895" w:type="dxa"/>
            <w:vAlign w:val="center"/>
          </w:tcPr>
          <w:p w14:paraId="62E7C5DB" w14:textId="4B616C89" w:rsidR="00654AE1" w:rsidRPr="004C70CC" w:rsidRDefault="00654AE1" w:rsidP="00654AE1">
            <w:pPr>
              <w:rPr>
                <w:rFonts w:cs="Arial"/>
                <w:b/>
                <w:szCs w:val="22"/>
              </w:rPr>
            </w:pPr>
            <w:r w:rsidRPr="00712AD3">
              <w:rPr>
                <w:rFonts w:cs="Arial"/>
                <w:szCs w:val="20"/>
              </w:rPr>
              <w:t>Společnost s ručením omezeným</w:t>
            </w:r>
          </w:p>
        </w:tc>
      </w:tr>
      <w:tr w:rsidR="00654AE1" w:rsidRPr="004C70CC" w14:paraId="7CD2049D" w14:textId="77777777" w:rsidTr="00102D08">
        <w:tc>
          <w:tcPr>
            <w:tcW w:w="4172" w:type="dxa"/>
            <w:hideMark/>
          </w:tcPr>
          <w:p w14:paraId="05A776E1" w14:textId="77777777" w:rsidR="00654AE1" w:rsidRPr="004C70CC" w:rsidRDefault="00654AE1" w:rsidP="00654AE1">
            <w:pPr>
              <w:rPr>
                <w:rFonts w:cs="Arial"/>
                <w:b/>
                <w:szCs w:val="22"/>
              </w:rPr>
            </w:pPr>
            <w:r w:rsidRPr="004C70CC">
              <w:rPr>
                <w:rFonts w:cs="Arial"/>
                <w:b/>
                <w:szCs w:val="22"/>
              </w:rPr>
              <w:t>IČO:</w:t>
            </w:r>
          </w:p>
        </w:tc>
        <w:tc>
          <w:tcPr>
            <w:tcW w:w="4895" w:type="dxa"/>
            <w:vAlign w:val="center"/>
          </w:tcPr>
          <w:p w14:paraId="04885282" w14:textId="738D93B7" w:rsidR="00654AE1" w:rsidRPr="004C70CC" w:rsidRDefault="00654AE1" w:rsidP="00654AE1">
            <w:pPr>
              <w:rPr>
                <w:rFonts w:cs="Arial"/>
                <w:b/>
                <w:szCs w:val="22"/>
              </w:rPr>
            </w:pPr>
            <w:r w:rsidRPr="00712AD3">
              <w:rPr>
                <w:rFonts w:cs="Arial"/>
                <w:szCs w:val="20"/>
              </w:rPr>
              <w:t>44851529</w:t>
            </w:r>
          </w:p>
        </w:tc>
      </w:tr>
    </w:tbl>
    <w:p w14:paraId="2007EE80" w14:textId="77777777" w:rsidR="00FA416C" w:rsidRDefault="0004124B" w:rsidP="00C32F85">
      <w:pPr>
        <w:spacing w:before="240"/>
        <w:rPr>
          <w:rFonts w:cs="Arial"/>
          <w:b/>
          <w:szCs w:val="22"/>
        </w:rPr>
      </w:pPr>
      <w:r w:rsidRPr="004C70CC">
        <w:rPr>
          <w:rFonts w:cs="Arial"/>
          <w:b/>
          <w:szCs w:val="22"/>
        </w:rPr>
        <w:t>Odůvodnění výběru:</w:t>
      </w:r>
    </w:p>
    <w:p w14:paraId="2DC8D0E2" w14:textId="77777777" w:rsidR="00654AE1" w:rsidRPr="00E55E16" w:rsidRDefault="00654AE1" w:rsidP="00654AE1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V zadávacím řízení na tuto nadlimitní veřejnou zakázku obdržel zadavatel ve lhůtě pro podání nabídek jednu nabídku. Komise jmenovaná zadavatelem provedla posouzení nabídky. Nabídka </w:t>
      </w:r>
      <w:r w:rsidRPr="00E55E16">
        <w:rPr>
          <w:rFonts w:cs="Arial"/>
          <w:szCs w:val="22"/>
        </w:rPr>
        <w:t>splnila všechny zákonné požadavky a požadavky zadavatele uvedené v zadávacích podmínkách. Nabídka neobsahovala mimořádně nízkou nabídkovou cenu.</w:t>
      </w:r>
    </w:p>
    <w:p w14:paraId="0C02476B" w14:textId="77777777" w:rsidR="00654AE1" w:rsidRPr="00562280" w:rsidRDefault="00654AE1" w:rsidP="00654AE1">
      <w:r w:rsidRPr="00E55E16">
        <w:rPr>
          <w:rFonts w:cs="Arial"/>
          <w:szCs w:val="22"/>
        </w:rPr>
        <w:t xml:space="preserve">Na základě uvedených skutečností zadavatel rozhodl, že </w:t>
      </w:r>
      <w:r>
        <w:rPr>
          <w:rFonts w:cs="Arial"/>
          <w:szCs w:val="22"/>
        </w:rPr>
        <w:t xml:space="preserve">akceptuje nabídku dodavatele </w:t>
      </w:r>
      <w:r w:rsidRPr="00562280">
        <w:rPr>
          <w:rFonts w:cs="Arial"/>
        </w:rPr>
        <w:t>GEPRO spol. s r.o.</w:t>
      </w:r>
    </w:p>
    <w:p w14:paraId="4958673A" w14:textId="77777777" w:rsidR="00FA416C" w:rsidRPr="00C32F85" w:rsidRDefault="0004124B" w:rsidP="00C32F85">
      <w:pPr>
        <w:pStyle w:val="Nadpis1"/>
      </w:pPr>
      <w:r w:rsidRPr="00C32F85">
        <w:t>Označení poddodavatelů vybraného dodavatele, kteří jsou zadavateli známi</w:t>
      </w:r>
    </w:p>
    <w:p w14:paraId="3A82D1E5" w14:textId="77777777" w:rsidR="0021119B" w:rsidRPr="004C70CC" w:rsidRDefault="0021119B" w:rsidP="00C32F85">
      <w:r w:rsidRPr="004C70CC">
        <w:t>Nebude plněno prostřednictvím poddodavatele.</w:t>
      </w:r>
    </w:p>
    <w:p w14:paraId="47BB061F" w14:textId="77777777" w:rsidR="00DC4949" w:rsidRPr="00C32F85" w:rsidRDefault="00AD7E51" w:rsidP="00C32F85">
      <w:pPr>
        <w:pStyle w:val="Nadpis1"/>
      </w:pPr>
      <w:r w:rsidRPr="00C32F85">
        <w:t>Odůvodnění zrušení zadávacího řízení</w:t>
      </w:r>
      <w:r w:rsidR="00175A01" w:rsidRPr="00C32F85">
        <w:t xml:space="preserve"> </w:t>
      </w:r>
    </w:p>
    <w:p w14:paraId="0B9AD3C9" w14:textId="77777777" w:rsidR="00175A01" w:rsidRPr="004C70CC" w:rsidRDefault="00175A01" w:rsidP="00C32F85">
      <w:r w:rsidRPr="004C70CC">
        <w:t>Nezrušeno.</w:t>
      </w:r>
      <w:r w:rsidR="00FD55DB" w:rsidRPr="004C70CC">
        <w:t> </w:t>
      </w:r>
    </w:p>
    <w:p w14:paraId="4DBB718E" w14:textId="77777777" w:rsidR="00DC4949" w:rsidRPr="00C32F85" w:rsidRDefault="00DC4949" w:rsidP="00C32F85">
      <w:pPr>
        <w:pStyle w:val="Nadpis1"/>
      </w:pPr>
      <w:r w:rsidRPr="00C32F85">
        <w:t>Odůvodnění</w:t>
      </w:r>
      <w:r w:rsidR="0022743E" w:rsidRPr="00C32F85">
        <w:t xml:space="preserve"> použi</w:t>
      </w:r>
      <w:r w:rsidRPr="00C32F85">
        <w:t xml:space="preserve">tí jiných komunikačních prostředků při podání nabídky namísto elektronických prostředků </w:t>
      </w:r>
    </w:p>
    <w:p w14:paraId="17CBA7C9" w14:textId="77777777" w:rsidR="00175A01" w:rsidRPr="004C70CC" w:rsidRDefault="00175A01" w:rsidP="00AE6307">
      <w:r w:rsidRPr="004C70CC">
        <w:t>Nepoužity.</w:t>
      </w:r>
    </w:p>
    <w:p w14:paraId="7AF08CC7" w14:textId="77777777" w:rsidR="002039DC" w:rsidRPr="00C32F85" w:rsidRDefault="00E4106E" w:rsidP="00C32F85">
      <w:pPr>
        <w:pStyle w:val="Nadpis1"/>
      </w:pPr>
      <w:r w:rsidRPr="00C32F85">
        <w:t>O</w:t>
      </w:r>
      <w:r w:rsidR="00DC4949" w:rsidRPr="00C32F85">
        <w:t>sob</w:t>
      </w:r>
      <w:r w:rsidRPr="00C32F85">
        <w:t>y</w:t>
      </w:r>
      <w:r w:rsidR="00DC4949" w:rsidRPr="00C32F85">
        <w:t>, u kterých byl zjištěn střet zájmů</w:t>
      </w:r>
      <w:r w:rsidR="0022743E" w:rsidRPr="00C32F85">
        <w:t>,</w:t>
      </w:r>
      <w:r w:rsidR="00DC4949" w:rsidRPr="00C32F85">
        <w:t xml:space="preserve"> a následně přijat</w:t>
      </w:r>
      <w:r w:rsidR="0022743E" w:rsidRPr="00C32F85">
        <w:t>á</w:t>
      </w:r>
      <w:r w:rsidR="00DC4949" w:rsidRPr="00C32F85">
        <w:t xml:space="preserve"> opatření</w:t>
      </w:r>
    </w:p>
    <w:p w14:paraId="1F58981A" w14:textId="77777777" w:rsidR="00F4688E" w:rsidRDefault="00F4688E" w:rsidP="00AE6307">
      <w:r w:rsidRPr="004C70CC">
        <w:t>U žádné osoby nebyl zjištěn střet zájmů.</w:t>
      </w:r>
    </w:p>
    <w:p w14:paraId="24CFD352" w14:textId="77777777" w:rsidR="00C243FC" w:rsidRDefault="00C243FC" w:rsidP="00AE6307"/>
    <w:p w14:paraId="53EABB44" w14:textId="77777777" w:rsidR="00C243FC" w:rsidRPr="00D76309" w:rsidRDefault="00C243FC" w:rsidP="00C243FC">
      <w:pPr>
        <w:pStyle w:val="Nadpis1"/>
        <w:rPr>
          <w:b w:val="0"/>
          <w:sz w:val="22"/>
          <w:szCs w:val="22"/>
        </w:rPr>
      </w:pPr>
      <w:r>
        <w:t>Odůvodnění nerozdělení nadlimitní veřejné zakázky na části (</w:t>
      </w:r>
      <w:r w:rsidRPr="00D76309">
        <w:rPr>
          <w:b w:val="0"/>
          <w:sz w:val="22"/>
          <w:szCs w:val="22"/>
        </w:rPr>
        <w:t>pokud nebylo uvedeno v zadávací dokumentaci)</w:t>
      </w:r>
    </w:p>
    <w:p w14:paraId="596B5606" w14:textId="77777777" w:rsidR="00592CE4" w:rsidRDefault="00592CE4" w:rsidP="00592CE4">
      <w:pPr>
        <w:spacing w:line="276" w:lineRule="auto"/>
        <w:outlineLvl w:val="0"/>
        <w:rPr>
          <w:rFonts w:cs="Arial"/>
          <w:szCs w:val="22"/>
        </w:rPr>
      </w:pPr>
      <w:r w:rsidRPr="004F4ED5">
        <w:rPr>
          <w:rFonts w:cs="Arial"/>
          <w:szCs w:val="22"/>
        </w:rPr>
        <w:t>Z důvodu povahy předmětu plnění nebyla zakázka dělena na části</w:t>
      </w:r>
      <w:r>
        <w:rPr>
          <w:rFonts w:cs="Arial"/>
          <w:szCs w:val="22"/>
        </w:rPr>
        <w:t>.</w:t>
      </w:r>
    </w:p>
    <w:p w14:paraId="6C2E2181" w14:textId="77777777" w:rsidR="00592CE4" w:rsidRDefault="00592CE4" w:rsidP="00592CE4">
      <w:pPr>
        <w:rPr>
          <w:rFonts w:cs="Arial"/>
          <w:szCs w:val="22"/>
        </w:rPr>
      </w:pPr>
    </w:p>
    <w:p w14:paraId="78DFF9DA" w14:textId="7CD86F6F" w:rsidR="00592CE4" w:rsidRPr="003F3E2E" w:rsidRDefault="00592CE4" w:rsidP="00592CE4">
      <w:r w:rsidRPr="003F3E2E">
        <w:t>V </w:t>
      </w:r>
      <w:r>
        <w:t>Praze</w:t>
      </w:r>
      <w:r w:rsidRPr="003F3E2E">
        <w:t xml:space="preserve"> dne </w:t>
      </w:r>
      <w:r>
        <w:t xml:space="preserve">dle </w:t>
      </w:r>
      <w:r w:rsidR="00F30F8D">
        <w:t>13. 4. 2026</w:t>
      </w:r>
    </w:p>
    <w:p w14:paraId="7BD124F9" w14:textId="77777777" w:rsidR="00592CE4" w:rsidRDefault="00592CE4" w:rsidP="00592CE4">
      <w:pPr>
        <w:spacing w:after="0"/>
        <w:rPr>
          <w:rFonts w:cs="Arial"/>
          <w:i/>
          <w:iCs/>
          <w:szCs w:val="22"/>
        </w:rPr>
      </w:pPr>
      <w:bookmarkStart w:id="0" w:name="Text16"/>
    </w:p>
    <w:p w14:paraId="4B4A2775" w14:textId="7D6DE402" w:rsidR="00592CE4" w:rsidRDefault="00592CE4" w:rsidP="00592CE4">
      <w:pPr>
        <w:spacing w:after="0"/>
        <w:rPr>
          <w:rFonts w:cs="Arial"/>
          <w:i/>
          <w:iCs/>
          <w:szCs w:val="22"/>
        </w:rPr>
      </w:pPr>
      <w:r w:rsidRPr="000D0ABF">
        <w:rPr>
          <w:rFonts w:cs="Arial"/>
          <w:i/>
          <w:iCs/>
          <w:szCs w:val="22"/>
        </w:rPr>
        <w:t>„elektronicky podepsáno“</w:t>
      </w:r>
    </w:p>
    <w:p w14:paraId="4A23EDA1" w14:textId="5E3C5307" w:rsidR="00592CE4" w:rsidRPr="00592CE4" w:rsidRDefault="00592CE4" w:rsidP="00592CE4">
      <w:pPr>
        <w:spacing w:after="0"/>
        <w:rPr>
          <w:rFonts w:cs="Arial"/>
          <w:i/>
          <w:iCs/>
          <w:szCs w:val="22"/>
        </w:rPr>
      </w:pPr>
      <w:r w:rsidRPr="003F3E2E">
        <w:t>……………………………………….</w:t>
      </w:r>
      <w:bookmarkEnd w:id="0"/>
    </w:p>
    <w:p w14:paraId="5F60108E" w14:textId="77777777" w:rsidR="00592CE4" w:rsidRPr="000D0ABF" w:rsidRDefault="00592CE4" w:rsidP="00592CE4">
      <w:pPr>
        <w:spacing w:after="0"/>
        <w:rPr>
          <w:b/>
          <w:bCs/>
        </w:rPr>
      </w:pPr>
      <w:r>
        <w:rPr>
          <w:b/>
          <w:bCs/>
        </w:rPr>
        <w:t>Mgr. Pavel Škeřík</w:t>
      </w:r>
    </w:p>
    <w:p w14:paraId="0367F3FA" w14:textId="77777777" w:rsidR="00592CE4" w:rsidRDefault="00592CE4" w:rsidP="00592CE4">
      <w:pPr>
        <w:spacing w:after="0"/>
      </w:pPr>
      <w:r>
        <w:t>ředitel Sekce provozních činností</w:t>
      </w:r>
    </w:p>
    <w:p w14:paraId="3B3F6D41" w14:textId="6CB05AC4" w:rsidR="00592CE4" w:rsidRPr="00592CE4" w:rsidRDefault="00592CE4" w:rsidP="00592CE4">
      <w:pPr>
        <w:spacing w:after="0"/>
      </w:pPr>
      <w:r>
        <w:t>Státní pozemkový úřad</w:t>
      </w:r>
    </w:p>
    <w:sectPr w:rsidR="00592CE4" w:rsidRPr="00592CE4" w:rsidSect="00301F2E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FCEF" w14:textId="77777777" w:rsidR="00BE5EDA" w:rsidRDefault="00BE5EDA" w:rsidP="00FB0C43">
      <w:r>
        <w:separator/>
      </w:r>
    </w:p>
  </w:endnote>
  <w:endnote w:type="continuationSeparator" w:id="0">
    <w:p w14:paraId="624FD193" w14:textId="77777777" w:rsidR="00BE5EDA" w:rsidRDefault="00BE5EDA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561800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88BF149" w14:textId="77777777" w:rsidR="00AE6307" w:rsidRPr="00515B71" w:rsidRDefault="00AE6307" w:rsidP="00AE6307">
        <w:pPr>
          <w:pStyle w:val="Zpat"/>
          <w:jc w:val="right"/>
          <w:rPr>
            <w:rFonts w:ascii="Arial" w:eastAsia="Times New Roman" w:hAnsi="Arial" w:cs="Arial"/>
            <w:sz w:val="20"/>
            <w:szCs w:val="20"/>
            <w:lang w:eastAsia="cs-CZ"/>
          </w:rPr>
        </w:pPr>
        <w:r w:rsidRPr="00515B71">
          <w:rPr>
            <w:rFonts w:ascii="Arial" w:hAnsi="Arial" w:cs="Arial"/>
            <w:sz w:val="20"/>
            <w:szCs w:val="20"/>
          </w:rPr>
          <w:t xml:space="preserve">Stránka </w:t>
        </w:r>
        <w:r w:rsidRPr="00515B71">
          <w:rPr>
            <w:rFonts w:ascii="Arial" w:hAnsi="Arial" w:cs="Arial"/>
            <w:sz w:val="20"/>
            <w:szCs w:val="20"/>
          </w:rPr>
          <w:fldChar w:fldCharType="begin"/>
        </w:r>
        <w:r w:rsidRPr="00515B71">
          <w:rPr>
            <w:rFonts w:ascii="Arial" w:hAnsi="Arial" w:cs="Arial"/>
            <w:sz w:val="20"/>
            <w:szCs w:val="20"/>
          </w:rPr>
          <w:instrText>PAGE</w:instrText>
        </w:r>
        <w:r w:rsidRPr="00515B71">
          <w:rPr>
            <w:rFonts w:ascii="Arial" w:hAnsi="Arial" w:cs="Arial"/>
            <w:sz w:val="20"/>
            <w:szCs w:val="20"/>
          </w:rPr>
          <w:fldChar w:fldCharType="separate"/>
        </w:r>
        <w:r w:rsidR="006571E1">
          <w:rPr>
            <w:rFonts w:ascii="Arial" w:hAnsi="Arial" w:cs="Arial"/>
            <w:noProof/>
            <w:sz w:val="20"/>
            <w:szCs w:val="20"/>
          </w:rPr>
          <w:t>4</w:t>
        </w:r>
        <w:r w:rsidRPr="00515B71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515B71">
          <w:rPr>
            <w:rFonts w:ascii="Arial" w:hAnsi="Arial" w:cs="Arial"/>
            <w:sz w:val="20"/>
            <w:szCs w:val="20"/>
          </w:rPr>
          <w:t xml:space="preserve"> z </w:t>
        </w:r>
        <w:r w:rsidRPr="00515B71">
          <w:rPr>
            <w:rFonts w:ascii="Arial" w:hAnsi="Arial" w:cs="Arial"/>
            <w:sz w:val="20"/>
            <w:szCs w:val="20"/>
          </w:rPr>
          <w:fldChar w:fldCharType="begin"/>
        </w:r>
        <w:r w:rsidRPr="00515B71">
          <w:rPr>
            <w:rFonts w:ascii="Arial" w:hAnsi="Arial" w:cs="Arial"/>
            <w:sz w:val="20"/>
            <w:szCs w:val="20"/>
          </w:rPr>
          <w:instrText>NUMPAGES</w:instrText>
        </w:r>
        <w:r w:rsidRPr="00515B71">
          <w:rPr>
            <w:rFonts w:ascii="Arial" w:hAnsi="Arial" w:cs="Arial"/>
            <w:sz w:val="20"/>
            <w:szCs w:val="20"/>
          </w:rPr>
          <w:fldChar w:fldCharType="separate"/>
        </w:r>
        <w:r w:rsidR="006571E1">
          <w:rPr>
            <w:rFonts w:ascii="Arial" w:hAnsi="Arial" w:cs="Arial"/>
            <w:noProof/>
            <w:sz w:val="20"/>
            <w:szCs w:val="20"/>
          </w:rPr>
          <w:t>4</w:t>
        </w:r>
        <w:r w:rsidRPr="00515B7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BB4351E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1FD4" w14:textId="77777777" w:rsidR="00BE5EDA" w:rsidRDefault="00BE5EDA" w:rsidP="00FB0C43">
      <w:r>
        <w:separator/>
      </w:r>
    </w:p>
  </w:footnote>
  <w:footnote w:type="continuationSeparator" w:id="0">
    <w:p w14:paraId="0D4EA195" w14:textId="77777777" w:rsidR="00BE5EDA" w:rsidRDefault="00BE5EDA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6026" w14:textId="77777777" w:rsidR="000B194D" w:rsidRPr="00301F2E" w:rsidRDefault="000B194D" w:rsidP="00301F2E">
    <w:pPr>
      <w:rPr>
        <w:b/>
        <w:color w:val="000080"/>
        <w:u w:val="single"/>
      </w:rPr>
    </w:pPr>
    <w:r w:rsidRPr="00A160B4">
      <w:rPr>
        <w:sz w:val="44"/>
        <w:szCs w:val="44"/>
      </w:rPr>
      <w:t xml:space="preserve"> </w:t>
    </w:r>
    <w:r w:rsidR="006571E1">
      <w:rPr>
        <w:noProof/>
      </w:rPr>
      <w:drawing>
        <wp:inline distT="0" distB="0" distL="0" distR="0" wp14:anchorId="328BA3BC" wp14:editId="32152D2D">
          <wp:extent cx="829945" cy="734695"/>
          <wp:effectExtent l="0" t="0" r="8255" b="8255"/>
          <wp:docPr id="11" name="Obrázek 11" descr="cid:image001.png@01D2A3D2.C5AA7C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cid:image001.png@01D2A3D2.C5AA7CF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A58"/>
    <w:multiLevelType w:val="hybridMultilevel"/>
    <w:tmpl w:val="DA74263E"/>
    <w:lvl w:ilvl="0" w:tplc="95509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76E6"/>
    <w:multiLevelType w:val="hybridMultilevel"/>
    <w:tmpl w:val="535A2FA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90526D"/>
    <w:multiLevelType w:val="hybridMultilevel"/>
    <w:tmpl w:val="A3BE560E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045F9"/>
    <w:multiLevelType w:val="hybridMultilevel"/>
    <w:tmpl w:val="BCFCAEA0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A6B58"/>
    <w:multiLevelType w:val="hybridMultilevel"/>
    <w:tmpl w:val="B9904524"/>
    <w:lvl w:ilvl="0" w:tplc="0456D004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62DF"/>
    <w:multiLevelType w:val="hybridMultilevel"/>
    <w:tmpl w:val="56C2A240"/>
    <w:lvl w:ilvl="0" w:tplc="A02E7E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65186">
    <w:abstractNumId w:val="5"/>
  </w:num>
  <w:num w:numId="2" w16cid:durableId="1495685662">
    <w:abstractNumId w:val="0"/>
  </w:num>
  <w:num w:numId="3" w16cid:durableId="267856929">
    <w:abstractNumId w:val="6"/>
  </w:num>
  <w:num w:numId="4" w16cid:durableId="1026103457">
    <w:abstractNumId w:val="3"/>
  </w:num>
  <w:num w:numId="5" w16cid:durableId="629478794">
    <w:abstractNumId w:val="2"/>
  </w:num>
  <w:num w:numId="6" w16cid:durableId="1623422589">
    <w:abstractNumId w:val="1"/>
  </w:num>
  <w:num w:numId="7" w16cid:durableId="1237478319">
    <w:abstractNumId w:val="4"/>
  </w:num>
  <w:num w:numId="8" w16cid:durableId="1960914415">
    <w:abstractNumId w:val="4"/>
  </w:num>
  <w:num w:numId="9" w16cid:durableId="1905752222">
    <w:abstractNumId w:val="4"/>
  </w:num>
  <w:num w:numId="10" w16cid:durableId="151796557">
    <w:abstractNumId w:val="4"/>
  </w:num>
  <w:num w:numId="11" w16cid:durableId="496771101">
    <w:abstractNumId w:val="4"/>
  </w:num>
  <w:num w:numId="12" w16cid:durableId="1127358348">
    <w:abstractNumId w:val="4"/>
  </w:num>
  <w:num w:numId="13" w16cid:durableId="892739438">
    <w:abstractNumId w:val="4"/>
  </w:num>
  <w:num w:numId="14" w16cid:durableId="195436938">
    <w:abstractNumId w:val="4"/>
  </w:num>
  <w:num w:numId="15" w16cid:durableId="1100952061">
    <w:abstractNumId w:val="4"/>
  </w:num>
  <w:num w:numId="16" w16cid:durableId="1825393436">
    <w:abstractNumId w:val="4"/>
  </w:num>
  <w:num w:numId="17" w16cid:durableId="275675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BE"/>
    <w:rsid w:val="000116F3"/>
    <w:rsid w:val="00033418"/>
    <w:rsid w:val="0004124B"/>
    <w:rsid w:val="000517B8"/>
    <w:rsid w:val="000713BE"/>
    <w:rsid w:val="000A17C9"/>
    <w:rsid w:val="000B194D"/>
    <w:rsid w:val="000B29F9"/>
    <w:rsid w:val="000B40AD"/>
    <w:rsid w:val="000B7078"/>
    <w:rsid w:val="000C20E6"/>
    <w:rsid w:val="000D5793"/>
    <w:rsid w:val="000D66BF"/>
    <w:rsid w:val="001109A5"/>
    <w:rsid w:val="001112DD"/>
    <w:rsid w:val="0011289A"/>
    <w:rsid w:val="001164F9"/>
    <w:rsid w:val="001254B9"/>
    <w:rsid w:val="00145AB5"/>
    <w:rsid w:val="00175A01"/>
    <w:rsid w:val="001B0856"/>
    <w:rsid w:val="001C2CB1"/>
    <w:rsid w:val="001C77CB"/>
    <w:rsid w:val="001D5E04"/>
    <w:rsid w:val="001D5E55"/>
    <w:rsid w:val="001D7A70"/>
    <w:rsid w:val="001E10AA"/>
    <w:rsid w:val="001E1929"/>
    <w:rsid w:val="00202C5D"/>
    <w:rsid w:val="002039DC"/>
    <w:rsid w:val="0021022A"/>
    <w:rsid w:val="0021119B"/>
    <w:rsid w:val="00211566"/>
    <w:rsid w:val="0022743E"/>
    <w:rsid w:val="00230C53"/>
    <w:rsid w:val="00237EF0"/>
    <w:rsid w:val="00237FA8"/>
    <w:rsid w:val="00251DA6"/>
    <w:rsid w:val="002A0092"/>
    <w:rsid w:val="002A213E"/>
    <w:rsid w:val="002A476F"/>
    <w:rsid w:val="002A7B42"/>
    <w:rsid w:val="002C192F"/>
    <w:rsid w:val="002C3D85"/>
    <w:rsid w:val="002D16CC"/>
    <w:rsid w:val="002E7269"/>
    <w:rsid w:val="00301F2E"/>
    <w:rsid w:val="0031357A"/>
    <w:rsid w:val="003423AA"/>
    <w:rsid w:val="0034383F"/>
    <w:rsid w:val="0035704E"/>
    <w:rsid w:val="003612E6"/>
    <w:rsid w:val="003706C4"/>
    <w:rsid w:val="00390869"/>
    <w:rsid w:val="00397C03"/>
    <w:rsid w:val="003A5378"/>
    <w:rsid w:val="003C7566"/>
    <w:rsid w:val="003E5E04"/>
    <w:rsid w:val="0040363B"/>
    <w:rsid w:val="0048204A"/>
    <w:rsid w:val="004930AD"/>
    <w:rsid w:val="00497AF3"/>
    <w:rsid w:val="004A5DB2"/>
    <w:rsid w:val="004A6328"/>
    <w:rsid w:val="004B0966"/>
    <w:rsid w:val="004C70CC"/>
    <w:rsid w:val="004D0C6E"/>
    <w:rsid w:val="004D185F"/>
    <w:rsid w:val="004E66DE"/>
    <w:rsid w:val="004F3EC7"/>
    <w:rsid w:val="00503FB4"/>
    <w:rsid w:val="00506557"/>
    <w:rsid w:val="005329BE"/>
    <w:rsid w:val="00552E67"/>
    <w:rsid w:val="00556B62"/>
    <w:rsid w:val="00557B30"/>
    <w:rsid w:val="00562232"/>
    <w:rsid w:val="00592CE4"/>
    <w:rsid w:val="005E5138"/>
    <w:rsid w:val="005F1CD7"/>
    <w:rsid w:val="005F5AE4"/>
    <w:rsid w:val="006029EA"/>
    <w:rsid w:val="00614E07"/>
    <w:rsid w:val="00627769"/>
    <w:rsid w:val="006517C3"/>
    <w:rsid w:val="00654AE1"/>
    <w:rsid w:val="006571E1"/>
    <w:rsid w:val="00676C56"/>
    <w:rsid w:val="006847A6"/>
    <w:rsid w:val="006A27F3"/>
    <w:rsid w:val="006C0B2F"/>
    <w:rsid w:val="00731A78"/>
    <w:rsid w:val="00751345"/>
    <w:rsid w:val="007965C6"/>
    <w:rsid w:val="007A1663"/>
    <w:rsid w:val="007A37BE"/>
    <w:rsid w:val="007A62EC"/>
    <w:rsid w:val="007C05ED"/>
    <w:rsid w:val="007E4536"/>
    <w:rsid w:val="007E6F7A"/>
    <w:rsid w:val="007F38B2"/>
    <w:rsid w:val="0080511C"/>
    <w:rsid w:val="00820EBF"/>
    <w:rsid w:val="0082287A"/>
    <w:rsid w:val="00845CBE"/>
    <w:rsid w:val="00847CD9"/>
    <w:rsid w:val="00851D2A"/>
    <w:rsid w:val="008521AA"/>
    <w:rsid w:val="00871E44"/>
    <w:rsid w:val="00880BBC"/>
    <w:rsid w:val="008B6481"/>
    <w:rsid w:val="008C1DE9"/>
    <w:rsid w:val="008F2CF6"/>
    <w:rsid w:val="00971756"/>
    <w:rsid w:val="0097683C"/>
    <w:rsid w:val="0098376A"/>
    <w:rsid w:val="009942FB"/>
    <w:rsid w:val="00995892"/>
    <w:rsid w:val="009A28DF"/>
    <w:rsid w:val="009A3679"/>
    <w:rsid w:val="009F7145"/>
    <w:rsid w:val="00A07F80"/>
    <w:rsid w:val="00A13DE1"/>
    <w:rsid w:val="00A160B4"/>
    <w:rsid w:val="00A23232"/>
    <w:rsid w:val="00A256F8"/>
    <w:rsid w:val="00A92163"/>
    <w:rsid w:val="00AA45BE"/>
    <w:rsid w:val="00AB45B4"/>
    <w:rsid w:val="00AD7E51"/>
    <w:rsid w:val="00AE2C83"/>
    <w:rsid w:val="00AE6307"/>
    <w:rsid w:val="00B80139"/>
    <w:rsid w:val="00B81BB1"/>
    <w:rsid w:val="00B9019D"/>
    <w:rsid w:val="00BA4C50"/>
    <w:rsid w:val="00BB206E"/>
    <w:rsid w:val="00BB6A10"/>
    <w:rsid w:val="00BD5C59"/>
    <w:rsid w:val="00BE5EDA"/>
    <w:rsid w:val="00BF1B97"/>
    <w:rsid w:val="00C07F9E"/>
    <w:rsid w:val="00C243FC"/>
    <w:rsid w:val="00C31C5B"/>
    <w:rsid w:val="00C32F85"/>
    <w:rsid w:val="00C53F12"/>
    <w:rsid w:val="00C63670"/>
    <w:rsid w:val="00C67769"/>
    <w:rsid w:val="00CA1142"/>
    <w:rsid w:val="00CC42A5"/>
    <w:rsid w:val="00CC7B27"/>
    <w:rsid w:val="00D35A95"/>
    <w:rsid w:val="00D36C6A"/>
    <w:rsid w:val="00D458E3"/>
    <w:rsid w:val="00D474DD"/>
    <w:rsid w:val="00D76309"/>
    <w:rsid w:val="00D83F8C"/>
    <w:rsid w:val="00DC2077"/>
    <w:rsid w:val="00DC2508"/>
    <w:rsid w:val="00DC4949"/>
    <w:rsid w:val="00DC59A5"/>
    <w:rsid w:val="00DE05C0"/>
    <w:rsid w:val="00DE3781"/>
    <w:rsid w:val="00E216A9"/>
    <w:rsid w:val="00E4106E"/>
    <w:rsid w:val="00E500BF"/>
    <w:rsid w:val="00E54A25"/>
    <w:rsid w:val="00E64AF1"/>
    <w:rsid w:val="00EC3855"/>
    <w:rsid w:val="00EC5A5C"/>
    <w:rsid w:val="00ED0430"/>
    <w:rsid w:val="00ED328D"/>
    <w:rsid w:val="00EE07F8"/>
    <w:rsid w:val="00EE231E"/>
    <w:rsid w:val="00F17C54"/>
    <w:rsid w:val="00F17D23"/>
    <w:rsid w:val="00F30F8D"/>
    <w:rsid w:val="00F3237C"/>
    <w:rsid w:val="00F4688E"/>
    <w:rsid w:val="00F507A2"/>
    <w:rsid w:val="00F50FB9"/>
    <w:rsid w:val="00F727E8"/>
    <w:rsid w:val="00F81416"/>
    <w:rsid w:val="00FA416C"/>
    <w:rsid w:val="00FA4468"/>
    <w:rsid w:val="00FB0C43"/>
    <w:rsid w:val="00FD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22B49A4"/>
  <w15:docId w15:val="{4C0B6540-B6F2-4330-93A1-74C04E87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F85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C32F85"/>
    <w:pPr>
      <w:keepNext/>
      <w:keepLines/>
      <w:numPr>
        <w:numId w:val="7"/>
      </w:numPr>
      <w:spacing w:before="240"/>
      <w:jc w:val="left"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rPr>
      <w:rFonts w:eastAsia="Arial Unicode MS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0C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9837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A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AB5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locked/>
    <w:rsid w:val="00C32F85"/>
    <w:pPr>
      <w:spacing w:before="36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C32F8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C32F8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styleId="Revize">
    <w:name w:val="Revision"/>
    <w:hidden/>
    <w:uiPriority w:val="99"/>
    <w:semiHidden/>
    <w:rsid w:val="00557B30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/company_detail_104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azky.spucr.cz/company_detail_1040.htm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26134038B34E2EB12D9AA0D2352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4BC414-3ED8-4F74-B2FE-85E34BCF10B5}"/>
      </w:docPartPr>
      <w:docPartBody>
        <w:p w:rsidR="000A2351" w:rsidRDefault="000A2351" w:rsidP="000A2351">
          <w:pPr>
            <w:pStyle w:val="C626134038B34E2EB12D9AA0D23522EB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51"/>
    <w:rsid w:val="000A2351"/>
    <w:rsid w:val="00847CD9"/>
    <w:rsid w:val="0085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2351"/>
    <w:rPr>
      <w:color w:val="808080"/>
    </w:rPr>
  </w:style>
  <w:style w:type="paragraph" w:customStyle="1" w:styleId="C626134038B34E2EB12D9AA0D23522EB">
    <w:name w:val="C626134038B34E2EB12D9AA0D23522EB"/>
    <w:rsid w:val="000A2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422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Dlouhá Hana Ing.</dc:creator>
  <cp:lastModifiedBy>Worofková Veronika Ing.</cp:lastModifiedBy>
  <cp:revision>14</cp:revision>
  <cp:lastPrinted>2017-09-25T12:43:00Z</cp:lastPrinted>
  <dcterms:created xsi:type="dcterms:W3CDTF">2017-12-14T13:33:00Z</dcterms:created>
  <dcterms:modified xsi:type="dcterms:W3CDTF">2026-04-13T07:12:00Z</dcterms:modified>
</cp:coreProperties>
</file>