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096F" w14:textId="77777777" w:rsidR="00D21B53" w:rsidRDefault="00957CC1">
      <w:pPr>
        <w:jc w:val="center"/>
      </w:pPr>
      <w:r>
        <w:rPr>
          <w:b/>
          <w:sz w:val="32"/>
        </w:rPr>
        <w:t>Příloha č. 1 – Popis SW: Prodej půdy (legacy)</w:t>
      </w:r>
    </w:p>
    <w:p w14:paraId="52DDDF0F" w14:textId="71DFB84C" w:rsidR="00D21B53" w:rsidRDefault="00957CC1">
      <w:pPr>
        <w:jc w:val="center"/>
      </w:pPr>
      <w:r>
        <w:rPr>
          <w:i/>
        </w:rPr>
        <w:t xml:space="preserve">Podrobný popis aplikace </w:t>
      </w:r>
    </w:p>
    <w:p w14:paraId="24C3267B" w14:textId="77777777" w:rsidR="00D21B53" w:rsidRDefault="00D21B53"/>
    <w:p w14:paraId="6DA802F7" w14:textId="77777777" w:rsidR="00D21B53" w:rsidRDefault="00957CC1">
      <w:r>
        <w:rPr>
          <w:b/>
          <w:sz w:val="26"/>
        </w:rPr>
        <w:t>1. Identifikace a účel</w:t>
      </w:r>
    </w:p>
    <w:p w14:paraId="6186A61B" w14:textId="77777777" w:rsidR="00D21B53" w:rsidRDefault="00957CC1">
      <w:r>
        <w:t>Aplikace Prodej půdy (dále jen „PP“) je interní agendová desktopová aplikace určená pro podporu procesů souvisejících s prodejem pozemků ve správě organizace. Aplikace je provozována jako legacy řešení na platformě Delphi a je instalována lokálně na pracovních stanicích uživatelů. Data jsou uložena centrálně na serveru (databázová vrstva) a klientská aplikace k nim přistupuje v rámci klient–server architektury.</w:t>
      </w:r>
    </w:p>
    <w:p w14:paraId="059F34B3" w14:textId="77777777" w:rsidR="00D21B53" w:rsidRDefault="00957CC1">
      <w:r>
        <w:rPr>
          <w:b/>
          <w:sz w:val="24"/>
        </w:rPr>
        <w:t>1.1 Hlavní cíle aplikace</w:t>
      </w:r>
    </w:p>
    <w:p w14:paraId="47B5772A" w14:textId="77777777" w:rsidR="00D21B53" w:rsidRDefault="00957CC1">
      <w:pPr>
        <w:pStyle w:val="Seznamsodrkami"/>
      </w:pPr>
      <w:r>
        <w:t>Evidence a správa případů/procesů prodeje půdy (od založení případu po uzavření).</w:t>
      </w:r>
    </w:p>
    <w:p w14:paraId="17A972AF" w14:textId="77777777" w:rsidR="00D21B53" w:rsidRDefault="00957CC1">
      <w:pPr>
        <w:pStyle w:val="Seznamsodrkami"/>
      </w:pPr>
      <w:r>
        <w:t>Správa podkladů k převodům (identifikace nemovitostí, vlastníci, parcely, vazby na katastrální údaje).</w:t>
      </w:r>
    </w:p>
    <w:p w14:paraId="5AA150AE" w14:textId="77777777" w:rsidR="00D21B53" w:rsidRDefault="00957CC1">
      <w:pPr>
        <w:pStyle w:val="Seznamsodrkami"/>
      </w:pPr>
      <w:r>
        <w:t>Podpora administrativních kroků (příprava podkladů, kontrolní kroky, předávání do dalších systémů).</w:t>
      </w:r>
    </w:p>
    <w:p w14:paraId="79A10A62" w14:textId="77777777" w:rsidR="00D21B53" w:rsidRDefault="00957CC1">
      <w:pPr>
        <w:pStyle w:val="Seznamsodrkami"/>
      </w:pPr>
      <w:r>
        <w:t>Sledování stavů, termínů a odpovědností v průběhu životního cyklu případu.</w:t>
      </w:r>
    </w:p>
    <w:p w14:paraId="32185660" w14:textId="77777777" w:rsidR="00D21B53" w:rsidRDefault="00957CC1">
      <w:pPr>
        <w:pStyle w:val="Seznamsodrkami"/>
      </w:pPr>
      <w:r>
        <w:t>Zajištění návazností na integrační služby a zdrojové/referenční systémy uvedené v analýze.</w:t>
      </w:r>
    </w:p>
    <w:p w14:paraId="6AB6759E" w14:textId="77777777" w:rsidR="00D21B53" w:rsidRDefault="00957CC1">
      <w:r>
        <w:rPr>
          <w:b/>
          <w:sz w:val="26"/>
        </w:rPr>
        <w:t>2. Uživatelé, role a oprávnění</w:t>
      </w:r>
    </w:p>
    <w:p w14:paraId="74CB18F2" w14:textId="77777777" w:rsidR="00D21B53" w:rsidRDefault="00957CC1">
      <w:r>
        <w:t>Aplikace je používána interními pracovníky. Přístup je realizován prostřednictvím uživatelských účtů a oprávnění v návaznosti na interní pravidla. Konkrétní model oprávnění je závislý na implementaci (např. role v aplikaci, případně mapování na doménové účty).</w:t>
      </w:r>
    </w:p>
    <w:p w14:paraId="2E88E0FE" w14:textId="77777777" w:rsidR="00D21B53" w:rsidRDefault="00957CC1">
      <w:r>
        <w:rPr>
          <w:b/>
          <w:sz w:val="24"/>
        </w:rPr>
        <w:t>2.1 Typické role</w:t>
      </w:r>
    </w:p>
    <w:p w14:paraId="542C4B76" w14:textId="77777777" w:rsidR="00D21B53" w:rsidRDefault="00957CC1">
      <w:pPr>
        <w:pStyle w:val="Seznamsodrkami"/>
      </w:pPr>
      <w:r>
        <w:t>Referent/agendový pracovník – zakládání a vedení případů, aktualizace údajů, práce s podklady.</w:t>
      </w:r>
    </w:p>
    <w:p w14:paraId="4257C9E1" w14:textId="77777777" w:rsidR="00D21B53" w:rsidRDefault="00957CC1">
      <w:pPr>
        <w:pStyle w:val="Seznamsodrkami"/>
      </w:pPr>
      <w:r>
        <w:t>Schvalovatel/vedoucí – kontrola a schvalování vybraných kroků, dohled nad stavem agendy.</w:t>
      </w:r>
    </w:p>
    <w:p w14:paraId="3CE898AD" w14:textId="77777777" w:rsidR="00D21B53" w:rsidRDefault="00957CC1">
      <w:pPr>
        <w:pStyle w:val="Seznamsodrkami"/>
      </w:pPr>
      <w:r>
        <w:t>Administrátor aplikace – technická správa (instalace/aktualizace klienta, nastavení připojení k DB, základní konfigurace).</w:t>
      </w:r>
    </w:p>
    <w:p w14:paraId="4235F9D1" w14:textId="13DA6A75" w:rsidR="00DC240A" w:rsidRDefault="00957CC1">
      <w:pPr>
        <w:pStyle w:val="Seznamsodrkami"/>
      </w:pPr>
      <w:r>
        <w:t>Podpora/servis – řešení incidentů, diagnostika, případně práce s logy.</w:t>
      </w:r>
    </w:p>
    <w:p w14:paraId="3D32BBE2" w14:textId="77777777" w:rsidR="00DC240A" w:rsidRDefault="00DC240A">
      <w:r>
        <w:br w:type="page"/>
      </w:r>
    </w:p>
    <w:p w14:paraId="6D814900" w14:textId="77777777" w:rsidR="00D21B53" w:rsidRDefault="00D21B53" w:rsidP="00DC240A">
      <w:pPr>
        <w:pStyle w:val="Seznamsodrkami"/>
        <w:numPr>
          <w:ilvl w:val="0"/>
          <w:numId w:val="0"/>
        </w:numPr>
        <w:ind w:left="360"/>
      </w:pPr>
    </w:p>
    <w:p w14:paraId="2BBDA004" w14:textId="77777777" w:rsidR="00D21B53" w:rsidRDefault="00957CC1">
      <w:r>
        <w:rPr>
          <w:b/>
          <w:sz w:val="26"/>
        </w:rPr>
        <w:t>3. Technologická charakteristika a nasazení</w:t>
      </w:r>
    </w:p>
    <w:p w14:paraId="24B0922C" w14:textId="77777777" w:rsidR="00D21B53" w:rsidRDefault="00957CC1">
      <w:r>
        <w:rPr>
          <w:b/>
          <w:sz w:val="24"/>
        </w:rPr>
        <w:t>3.1 Platforma a typ aplikace</w:t>
      </w:r>
    </w:p>
    <w:p w14:paraId="24E457DC" w14:textId="77777777" w:rsidR="00D21B53" w:rsidRDefault="00957CC1">
      <w:r>
        <w:t>PP je desktopová aplikace vyvíjená na platformě Delphi. Nejde o webovou aplikaci ani o aplikaci provozovanou v prohlížeči. Aplikace je distribuována a instalována na každé uživatelské stanici (lokální klient).</w:t>
      </w:r>
    </w:p>
    <w:p w14:paraId="670B5D66" w14:textId="77777777" w:rsidR="00D21B53" w:rsidRDefault="00957CC1">
      <w:r>
        <w:rPr>
          <w:b/>
          <w:sz w:val="24"/>
        </w:rPr>
        <w:t>3.2 Architektura (klient–server)</w:t>
      </w:r>
    </w:p>
    <w:p w14:paraId="3A0B0106" w14:textId="77777777" w:rsidR="00D21B53" w:rsidRDefault="00957CC1">
      <w:r>
        <w:t>Klientská část běží na uživatelských stanicích a komunikuje se serverovou/databázovou vrstvou po síti. Datový zdroj (databáze a případné sdílené úložiště) je umístěn na serveru. Aplikace využívá centrální data, čímž je zajištěna jednotná evidence a konzistence záznamů napříč pracovišti.</w:t>
      </w:r>
    </w:p>
    <w:p w14:paraId="53331D64" w14:textId="77777777" w:rsidR="00D21B53" w:rsidRDefault="00957CC1">
      <w:pPr>
        <w:pStyle w:val="Seznamsodrkami"/>
      </w:pPr>
      <w:r>
        <w:t>Klient: lokálně instalovaný Delphi klient (UI, aplikační logika, validační pravidla).</w:t>
      </w:r>
    </w:p>
    <w:p w14:paraId="6AFB79D7" w14:textId="77777777" w:rsidR="00D21B53" w:rsidRDefault="00957CC1">
      <w:pPr>
        <w:pStyle w:val="Seznamsodrkami"/>
      </w:pPr>
      <w:r>
        <w:t>Server: databázový server (centrální uložení dat; dle analýzy se pracuje s datovým zdrojem typu xProdej).</w:t>
      </w:r>
    </w:p>
    <w:p w14:paraId="4C7E1841" w14:textId="77777777" w:rsidR="00D21B53" w:rsidRDefault="00957CC1">
      <w:pPr>
        <w:pStyle w:val="Seznamsodrkami"/>
      </w:pPr>
      <w:r>
        <w:t>Síťová komunikace: přístup k DB v rámci interní infrastruktury (LAN/VPN dle prostředí organizace).</w:t>
      </w:r>
    </w:p>
    <w:p w14:paraId="1C7545DD" w14:textId="77777777" w:rsidR="00D21B53" w:rsidRDefault="00957CC1">
      <w:r>
        <w:rPr>
          <w:b/>
          <w:sz w:val="24"/>
        </w:rPr>
        <w:t>3.3 Instalace a aktualizace</w:t>
      </w:r>
    </w:p>
    <w:p w14:paraId="5A05F75D" w14:textId="77777777" w:rsidR="00D21B53" w:rsidRDefault="00957CC1">
      <w:r>
        <w:t>Aplikace je nainstalována na každé pracovní stanici. Aktualizace klienta probíhá typicky verzováním instalátoru a distribucí na stanice (centrálně spravovaná distribuce nebo ruční/servisní instalace). Konfigurace připojení k databázovému serveru je součástí klientské konfigurace.</w:t>
      </w:r>
    </w:p>
    <w:p w14:paraId="31EFA0F3" w14:textId="77777777" w:rsidR="00D21B53" w:rsidRDefault="00957CC1">
      <w:r>
        <w:rPr>
          <w:b/>
          <w:sz w:val="26"/>
        </w:rPr>
        <w:t>4. Funkční rozsah (business funkcionality)</w:t>
      </w:r>
    </w:p>
    <w:p w14:paraId="50FE4EE9" w14:textId="77777777" w:rsidR="00D21B53" w:rsidRDefault="00957CC1">
      <w:r>
        <w:t>Níže je uveden podrobnější výčet oblastí, které PP typicky pokrývá v rámci prodeje půdy. Konkrétní obrazovky a workflow odpovídají aktuální implementaci.</w:t>
      </w:r>
    </w:p>
    <w:p w14:paraId="4726292B" w14:textId="77777777" w:rsidR="00D21B53" w:rsidRDefault="00957CC1">
      <w:r>
        <w:rPr>
          <w:b/>
          <w:sz w:val="24"/>
        </w:rPr>
        <w:t>4.1 Evidence případů prodeje</w:t>
      </w:r>
    </w:p>
    <w:p w14:paraId="1E063F60" w14:textId="77777777" w:rsidR="00D21B53" w:rsidRDefault="00957CC1">
      <w:pPr>
        <w:pStyle w:val="Seznamsodrkami"/>
      </w:pPr>
      <w:r>
        <w:t>Založení případu prodeje (identifikace předmětu prodeje, základní metadata, odpovědná osoba).</w:t>
      </w:r>
    </w:p>
    <w:p w14:paraId="70B9F6CD" w14:textId="77777777" w:rsidR="00D21B53" w:rsidRDefault="00957CC1">
      <w:pPr>
        <w:pStyle w:val="Seznamsodrkami"/>
      </w:pPr>
      <w:r>
        <w:t>Přiřazení nemovitostí/parcel (vazba na katastrální identifikátory).</w:t>
      </w:r>
    </w:p>
    <w:p w14:paraId="293E07C4" w14:textId="77777777" w:rsidR="00D21B53" w:rsidRDefault="00957CC1">
      <w:pPr>
        <w:pStyle w:val="Seznamsodrkami"/>
      </w:pPr>
      <w:r>
        <w:t>Správa stran (např. kupující, zástupci, další subjekty v procesu).</w:t>
      </w:r>
    </w:p>
    <w:p w14:paraId="4BBCB641" w14:textId="77777777" w:rsidR="00D21B53" w:rsidRDefault="00957CC1">
      <w:pPr>
        <w:pStyle w:val="Seznamsodrkami"/>
      </w:pPr>
      <w:r>
        <w:t>Práce se stavy případu (rozpracováno, k doplnění, ke schválení, uzavřeno apod.).</w:t>
      </w:r>
    </w:p>
    <w:p w14:paraId="21A8C377" w14:textId="77777777" w:rsidR="00D21B53" w:rsidRDefault="00957CC1">
      <w:pPr>
        <w:pStyle w:val="Seznamsodrkami"/>
      </w:pPr>
      <w:r>
        <w:t>Historie změn a dohledatelnost klíčových úkonů (auditní stopa dle možností legacy řešení).</w:t>
      </w:r>
    </w:p>
    <w:p w14:paraId="6E7F7102" w14:textId="77777777" w:rsidR="00DC240A" w:rsidRDefault="00DC240A" w:rsidP="00DC240A">
      <w:pPr>
        <w:pStyle w:val="Seznamsodrkami"/>
        <w:numPr>
          <w:ilvl w:val="0"/>
          <w:numId w:val="0"/>
        </w:numPr>
        <w:ind w:left="360"/>
      </w:pPr>
    </w:p>
    <w:p w14:paraId="625F7CA0" w14:textId="77777777" w:rsidR="00D21B53" w:rsidRDefault="00957CC1">
      <w:r>
        <w:rPr>
          <w:b/>
          <w:sz w:val="24"/>
        </w:rPr>
        <w:lastRenderedPageBreak/>
        <w:t>4.2 Podklady a dokumenty</w:t>
      </w:r>
    </w:p>
    <w:p w14:paraId="043D0283" w14:textId="77777777" w:rsidR="00D21B53" w:rsidRDefault="00957CC1">
      <w:r>
        <w:t>Součástí klíčové funkcionality je správa a zejména generování veškerých dokumentů navázaných na proces prodeje (od podkladů po smluvní dokumentaci a výstupy pro katastr a ekonomiku).</w:t>
      </w:r>
    </w:p>
    <w:p w14:paraId="3395FCC9" w14:textId="77777777" w:rsidR="00D21B53" w:rsidRDefault="00957CC1">
      <w:r>
        <w:t>4.2.1 Generování dokumentů</w:t>
      </w:r>
    </w:p>
    <w:p w14:paraId="1C0F7068" w14:textId="77777777" w:rsidR="00D21B53" w:rsidRDefault="00957CC1">
      <w:r>
        <w:t>Generování dokumentů z šablon s naplněním údajů z případu (parcely/nemovitosti, strany, ceny, režim úhrady, identifikátory spisu a další povinná pole).</w:t>
      </w:r>
    </w:p>
    <w:p w14:paraId="175800E7" w14:textId="77777777" w:rsidR="00D21B53" w:rsidRDefault="00957CC1">
      <w:r>
        <w:t>Podpora více typů dokumentů v průběhu životního cyklu (např. nabídka/oznámení, kupní smlouva, splátkový kalendář, návrh na vklad, průvodní dopisy, dodatky, vyúčtování, potvrzení o úhradě apod.).</w:t>
      </w:r>
    </w:p>
    <w:p w14:paraId="26275D76" w14:textId="77777777" w:rsidR="00D21B53" w:rsidRDefault="00957CC1">
      <w:r>
        <w:t>Řízení verzí a návaznosti dokumentů na stav případu (např. generovat pouze při splnění podmínek; evidovat datum vytvoření, autora, stav odeslání/podpisu).</w:t>
      </w:r>
    </w:p>
    <w:p w14:paraId="4F392C8B" w14:textId="77777777" w:rsidR="00D21B53" w:rsidRDefault="00957CC1">
      <w:r>
        <w:t>4.2.2 Evidence, oběh a dohledatelnost</w:t>
      </w:r>
    </w:p>
    <w:p w14:paraId="5F6E9E92" w14:textId="77777777" w:rsidR="00D21B53" w:rsidRDefault="00957CC1">
      <w:r>
        <w:t>Evidence všech dokumentů a podkladů v rámci případu včetně metadat (typ, číslo jednací/spisová značka, datum, vztah k nemovitosti/subjektu, stav podpisu, poznámky).</w:t>
      </w:r>
    </w:p>
    <w:p w14:paraId="31C62B38" w14:textId="77777777" w:rsidR="00D21B53" w:rsidRDefault="00957CC1">
      <w:r>
        <w:t>Možnost ukládání do úložiště / evidence odkazu na umístění dokumentu dle provozního nastavení (např. sdílené úložiště, DMS, spisová služba – pokud je používána; minimálně odkaz/identifikátor).</w:t>
      </w:r>
    </w:p>
    <w:p w14:paraId="1A74D791" w14:textId="77777777" w:rsidR="00D21B53" w:rsidRDefault="00957CC1">
      <w:r>
        <w:t>Kontrolní seznam/validace povinných dokumentů a příloh (před odesláním na katastr, před předáním do ekonomiky, před uzavřením případu).</w:t>
      </w:r>
    </w:p>
    <w:p w14:paraId="0F7E8F73" w14:textId="77777777" w:rsidR="00D21B53" w:rsidRDefault="00957CC1">
      <w:pPr>
        <w:pStyle w:val="Seznamsodrkami"/>
      </w:pPr>
      <w:r>
        <w:t>Evidence podkladů k případu (identifikace dokumentů, čísla jednací/spisové značky, poznámky).</w:t>
      </w:r>
    </w:p>
    <w:p w14:paraId="0551E3FB" w14:textId="77777777" w:rsidR="00D21B53" w:rsidRDefault="00957CC1">
      <w:pPr>
        <w:pStyle w:val="Seznamsodrkami"/>
      </w:pPr>
      <w:r>
        <w:t>Napojení na úložiště nebo evidence odkazu na umístění dokumentu (dle provozního nastavení).</w:t>
      </w:r>
    </w:p>
    <w:p w14:paraId="31A3C650" w14:textId="77777777" w:rsidR="00D21B53" w:rsidRDefault="00957CC1">
      <w:pPr>
        <w:pStyle w:val="Seznamsodrkami"/>
      </w:pPr>
      <w:r>
        <w:t>Kontrolní seznam/validace povinných podkladů před předáním do navazujících procesů.</w:t>
      </w:r>
    </w:p>
    <w:p w14:paraId="72FBB264" w14:textId="77777777" w:rsidR="00D21B53" w:rsidRDefault="00957CC1">
      <w:r>
        <w:rPr>
          <w:b/>
          <w:sz w:val="24"/>
        </w:rPr>
        <w:t>4.3 Vyhledávání, filtrace a reporty</w:t>
      </w:r>
    </w:p>
    <w:p w14:paraId="3CF7A389" w14:textId="77777777" w:rsidR="00D21B53" w:rsidRDefault="00957CC1">
      <w:pPr>
        <w:pStyle w:val="Seznamsodrkami"/>
      </w:pPr>
      <w:r>
        <w:t>Vyhledávání případů dle identifikátorů, parcel, subjektů, stavů a časových kritérií.</w:t>
      </w:r>
    </w:p>
    <w:p w14:paraId="03498655" w14:textId="77777777" w:rsidR="00D21B53" w:rsidRDefault="00957CC1">
      <w:pPr>
        <w:pStyle w:val="Seznamsodrkami"/>
      </w:pPr>
      <w:r>
        <w:t>Přehledy rozpracovaných případů (podle pracoviště, odpovědné osoby, termínů).</w:t>
      </w:r>
    </w:p>
    <w:p w14:paraId="36B309E6" w14:textId="77777777" w:rsidR="00D21B53" w:rsidRDefault="00957CC1">
      <w:pPr>
        <w:pStyle w:val="Seznamsodrkami"/>
      </w:pPr>
      <w:r>
        <w:t>Exporty/ výstupy pro další zpracování (např. tabulkové exporty dle možností aplikace).</w:t>
      </w:r>
    </w:p>
    <w:p w14:paraId="0D8F9E0B" w14:textId="77777777" w:rsidR="00D21B53" w:rsidRPr="002B54A5" w:rsidRDefault="00957CC1">
      <w:pPr>
        <w:rPr>
          <w:b/>
          <w:bCs/>
          <w:sz w:val="24"/>
          <w:szCs w:val="24"/>
        </w:rPr>
      </w:pPr>
      <w:r w:rsidRPr="002B54A5">
        <w:rPr>
          <w:b/>
          <w:bCs/>
          <w:sz w:val="24"/>
          <w:szCs w:val="24"/>
        </w:rPr>
        <w:t>4.4 Správa smluv a dlouhodobých splátkových režimů</w:t>
      </w:r>
    </w:p>
    <w:p w14:paraId="59AEBC2C" w14:textId="77777777" w:rsidR="00D21B53" w:rsidRDefault="00957CC1">
      <w:r>
        <w:t>Evidence smluv a jejich životního cyklu (příprava, schválení, podpis, účinnost, plnění, ukončení) včetně vazby na konkrétní případ prodeje a prodávané nemovitosti.</w:t>
      </w:r>
    </w:p>
    <w:p w14:paraId="1F75DC52" w14:textId="77777777" w:rsidR="00D21B53" w:rsidRDefault="00957CC1">
      <w:r>
        <w:lastRenderedPageBreak/>
        <w:t>Podpora splátkového režimu až na 30 let: definice harmonogramu, výše splátek, periodicita, splatnosti, případné úroky/sankce dle pravidel, identifikace uhrazených/neuhrazených položek.</w:t>
      </w:r>
    </w:p>
    <w:p w14:paraId="079204B1" w14:textId="77777777" w:rsidR="00D21B53" w:rsidRDefault="00957CC1">
      <w:r>
        <w:t>Přepočty splátkových kalendářů při změnách smlouvy (dodatkování): změna ceny, posun splatností, mimořádná splátka/částečná úhrada, změna periodicity; zachování historie původního kalendáře a audit změn.</w:t>
      </w:r>
    </w:p>
    <w:p w14:paraId="07CAB80C" w14:textId="77777777" w:rsidR="00D21B53" w:rsidRDefault="00957CC1">
      <w:r>
        <w:t>Evidence dodatků ke smlouvě (dodatkování) včetně navázání na generování odpovídajících dokumentů (dodatky, aktualizovaný splátkový kalendář, průvodní dopisy) a promítnutí změn do souvisejících výstupů.</w:t>
      </w:r>
    </w:p>
    <w:p w14:paraId="07034B40" w14:textId="77777777" w:rsidR="00D21B53" w:rsidRDefault="00957CC1">
      <w:r>
        <w:t>Vazby na ekonomické zpracování: předávání podkladů do EIS (např. pro vystavení/párování dokladů, evidence pohledávek a plateb) dle integračního scénáře v analýze.</w:t>
      </w:r>
    </w:p>
    <w:p w14:paraId="246A9425" w14:textId="77777777" w:rsidR="00D21B53" w:rsidRPr="002B54A5" w:rsidRDefault="00957CC1">
      <w:pPr>
        <w:rPr>
          <w:b/>
          <w:bCs/>
          <w:sz w:val="24"/>
          <w:szCs w:val="24"/>
        </w:rPr>
      </w:pPr>
      <w:r w:rsidRPr="002B54A5">
        <w:rPr>
          <w:b/>
          <w:bCs/>
          <w:sz w:val="24"/>
          <w:szCs w:val="24"/>
        </w:rPr>
        <w:t>4.5 Katastrální podání – návrh na vklad a vazby na ISKN/WSNV</w:t>
      </w:r>
    </w:p>
    <w:p w14:paraId="27C20445" w14:textId="77777777" w:rsidR="00D21B53" w:rsidRDefault="00957CC1">
      <w:r>
        <w:t>Generování a kompletace návrhu na vklad (a souvisejících příloh) jako standardní výstup procesu prodeje.</w:t>
      </w:r>
    </w:p>
    <w:p w14:paraId="592A80B7" w14:textId="77777777" w:rsidR="00D21B53" w:rsidRDefault="00957CC1">
      <w:r>
        <w:t>Programová příprava podání pro katastr prostřednictvím webových služeb (WS) – vytvoření strukturovaných dat pro návrh na vklad, předvyplnění údajů o nemovitosti/parcele, stranách a právních vztazích; minimalizace ručního přepisu.</w:t>
      </w:r>
    </w:p>
    <w:p w14:paraId="4E98C86B" w14:textId="77777777" w:rsidR="00D21B53" w:rsidRDefault="00957CC1">
      <w:r>
        <w:t>Kontroly konzistence před podáním (např. shoda identifikátorů parcel, vlastnických vztahů, adres a identifikace subjektů) a evidování stavu podání (připraveno, odesláno, vráceno k doplnění, zapsáno).</w:t>
      </w:r>
    </w:p>
    <w:p w14:paraId="564D85D7" w14:textId="77777777" w:rsidR="00D21B53" w:rsidRDefault="00957CC1">
      <w:r>
        <w:t>Evidence výsledku řízení a promítnutí do stavu případu (např. datum podání, číslo řízení, výsledek zápisu, případné vady/požadavky na doplnění).</w:t>
      </w:r>
    </w:p>
    <w:p w14:paraId="77146231" w14:textId="77777777" w:rsidR="00D21B53" w:rsidRPr="002B54A5" w:rsidRDefault="00957CC1">
      <w:pPr>
        <w:rPr>
          <w:b/>
          <w:bCs/>
          <w:sz w:val="24"/>
          <w:szCs w:val="24"/>
        </w:rPr>
      </w:pPr>
      <w:r w:rsidRPr="002B54A5">
        <w:rPr>
          <w:b/>
          <w:bCs/>
          <w:sz w:val="24"/>
          <w:szCs w:val="24"/>
        </w:rPr>
        <w:t>4.6 Specifické procesy dle §12 – výzvy a navazující agenda</w:t>
      </w:r>
    </w:p>
    <w:p w14:paraId="6407F0E1" w14:textId="77777777" w:rsidR="00D21B53" w:rsidRDefault="00957CC1">
      <w:r>
        <w:t>Podpora procesů dle §12 (dle interní legislativní/Metodické úpravy prodeje): vedení evidencí, lhůt a povinných kroků navázaných na výzvu.</w:t>
      </w:r>
    </w:p>
    <w:p w14:paraId="1FB0C3FA" w14:textId="77777777" w:rsidR="00D21B53" w:rsidRDefault="00957CC1">
      <w:r>
        <w:t>Nutnost (a očekávaný budoucí požadavek) programově obsloužit generování a oběh výzvy obdobně jako v současném řešení: automatizované vytvoření výzvy z dat případu, evidence doručení/odeslání, sledování lhůt a návazných úkonů.</w:t>
      </w:r>
    </w:p>
    <w:p w14:paraId="5B5B184C" w14:textId="3944D8FF" w:rsidR="00DC240A" w:rsidRDefault="00957CC1">
      <w:r>
        <w:t>Napojení výzvy na dokumentové výstupy a stavy případu (včetně případného dodatkování či změn režimu prodeje) tak, aby byla zachována dohledatelnost a kontrolovatelnost procesu.</w:t>
      </w:r>
    </w:p>
    <w:p w14:paraId="0C79D74A" w14:textId="46565442" w:rsidR="00D21B53" w:rsidRDefault="00DC240A">
      <w:r>
        <w:br w:type="page"/>
      </w:r>
    </w:p>
    <w:p w14:paraId="50C00A94" w14:textId="77777777" w:rsidR="00D21B53" w:rsidRDefault="00957CC1">
      <w:r>
        <w:rPr>
          <w:b/>
          <w:sz w:val="26"/>
        </w:rPr>
        <w:lastRenderedPageBreak/>
        <w:t>5. Data a datové zdroje</w:t>
      </w:r>
    </w:p>
    <w:p w14:paraId="7262A9FA" w14:textId="77777777" w:rsidR="00D21B53" w:rsidRDefault="00957CC1">
      <w:r>
        <w:rPr>
          <w:b/>
          <w:sz w:val="24"/>
        </w:rPr>
        <w:t>5.1 Primární datový zdroj</w:t>
      </w:r>
    </w:p>
    <w:p w14:paraId="4E1FD055" w14:textId="77777777" w:rsidR="00D21B53" w:rsidRDefault="00957CC1">
      <w:r>
        <w:t>Primárním datovým zdrojem je centrální databáze na serveru. Dle analýzy je zmiňována databáze/datový zdroj „xProdej“, který obsahuje data nezbytná pro vedení agendy prodeje půdy.</w:t>
      </w:r>
    </w:p>
    <w:p w14:paraId="3588381A" w14:textId="77777777" w:rsidR="00D21B53" w:rsidRDefault="00957CC1">
      <w:r>
        <w:rPr>
          <w:b/>
          <w:sz w:val="24"/>
        </w:rPr>
        <w:t>5.2 Referenční data a vazby</w:t>
      </w:r>
    </w:p>
    <w:p w14:paraId="45DD1483" w14:textId="77777777" w:rsidR="00D21B53" w:rsidRDefault="00957CC1">
      <w:pPr>
        <w:pStyle w:val="Seznamsodrkami"/>
      </w:pPr>
      <w:r>
        <w:t>Vazby na referenční údaje o nemovitostech (katastrální identifikátory, parcely, územní prvky).</w:t>
      </w:r>
    </w:p>
    <w:p w14:paraId="4D68C1FA" w14:textId="77777777" w:rsidR="00D21B53" w:rsidRDefault="00957CC1">
      <w:pPr>
        <w:pStyle w:val="Seznamsodrkami"/>
      </w:pPr>
      <w:r>
        <w:t>Vazby na klienty/subjekty (osoby, organizace) dle interních registrů nebo navazujících systémů.</w:t>
      </w:r>
    </w:p>
    <w:p w14:paraId="46E66C3C" w14:textId="77777777" w:rsidR="00D21B53" w:rsidRDefault="00957CC1">
      <w:pPr>
        <w:pStyle w:val="Seznamsodrkami"/>
      </w:pPr>
      <w:r>
        <w:t>Kódovníky a číselníky (stavy, typy případů, typy dokumentů apod.).</w:t>
      </w:r>
    </w:p>
    <w:p w14:paraId="10D32087" w14:textId="77777777" w:rsidR="00D21B53" w:rsidRDefault="00957CC1">
      <w:r>
        <w:rPr>
          <w:b/>
          <w:sz w:val="24"/>
        </w:rPr>
        <w:t>5.3 Kvalita dat a konzistence</w:t>
      </w:r>
    </w:p>
    <w:p w14:paraId="0E938FA5" w14:textId="77777777" w:rsidR="00D21B53" w:rsidRDefault="00957CC1">
      <w:r>
        <w:t>Legacy charakter aplikace vyžaduje zvýšený důraz na validační pravidla, jednotnou správu číselníků a řízení přístupů. V rámci modernizace/integračních kroků (dle analýzy) je vhodné definovat mapování dat a pravidla pro synchronizaci s dalšími systémy.</w:t>
      </w:r>
    </w:p>
    <w:p w14:paraId="4DFA740C" w14:textId="77777777" w:rsidR="00D21B53" w:rsidRDefault="00957CC1">
      <w:r>
        <w:rPr>
          <w:b/>
          <w:sz w:val="26"/>
        </w:rPr>
        <w:t>6. Integrace a návaznosti (dle analýzy)</w:t>
      </w:r>
    </w:p>
    <w:p w14:paraId="1C42D8A9" w14:textId="77777777" w:rsidR="00D21B53" w:rsidRDefault="00957CC1">
      <w:r>
        <w:t>PP v rámci cílového stavu/modernizačních kroků (dle analýzy) počítá s návaznostmi na další systémy a integrační rozhraní. Níže jsou uvedeny hlavní integrační směry zmiňované v podkladech.</w:t>
      </w:r>
    </w:p>
    <w:p w14:paraId="4B7E9F3D" w14:textId="77777777" w:rsidR="00D21B53" w:rsidRDefault="00957CC1">
      <w:r>
        <w:rPr>
          <w:b/>
          <w:sz w:val="24"/>
        </w:rPr>
        <w:t>6.1 Ekonomický systém (EIS)</w:t>
      </w:r>
    </w:p>
    <w:p w14:paraId="53AFCAD0" w14:textId="77777777" w:rsidR="00D21B53" w:rsidRDefault="00957CC1">
      <w:pPr>
        <w:pStyle w:val="Seznamsodrkami"/>
      </w:pPr>
      <w:r>
        <w:t>Napojení na EIS (D365BC) pro předávání/čerpání ekonomických údajů souvisejících s prodejem.</w:t>
      </w:r>
    </w:p>
    <w:p w14:paraId="1A047DBC" w14:textId="77777777" w:rsidR="00D21B53" w:rsidRDefault="00957CC1">
      <w:pPr>
        <w:pStyle w:val="Seznamsodrkami"/>
      </w:pPr>
      <w:r>
        <w:t>Zajištění konzistence údajů mezi evidencí případu a ekonomickými doklady (dle integračního scénáře).</w:t>
      </w:r>
    </w:p>
    <w:p w14:paraId="3958458D" w14:textId="77777777" w:rsidR="00D21B53" w:rsidRDefault="00957CC1">
      <w:r>
        <w:rPr>
          <w:b/>
          <w:sz w:val="24"/>
        </w:rPr>
        <w:t>6.2 Centrální data / registr nemovitostí (CD/CRN)</w:t>
      </w:r>
    </w:p>
    <w:p w14:paraId="0A710B2B" w14:textId="77777777" w:rsidR="00D21B53" w:rsidRDefault="00957CC1">
      <w:pPr>
        <w:pStyle w:val="Seznamsodrkami"/>
      </w:pPr>
      <w:r>
        <w:t>Využití centrálních datových služeb (CD) pro sdílení a harmonizaci údajů o majetku.</w:t>
      </w:r>
    </w:p>
    <w:p w14:paraId="2DC6150A" w14:textId="77777777" w:rsidR="00D21B53" w:rsidRDefault="00957CC1">
      <w:pPr>
        <w:pStyle w:val="Seznamsodrkami"/>
      </w:pPr>
      <w:r>
        <w:t>Vazba na centrální registr nemovitostí (CRN) v prostředí NAIS dle definovaných integračních pravidel.</w:t>
      </w:r>
    </w:p>
    <w:p w14:paraId="2321DEC0" w14:textId="77777777" w:rsidR="00D21B53" w:rsidRDefault="00957CC1">
      <w:r>
        <w:rPr>
          <w:b/>
          <w:sz w:val="24"/>
        </w:rPr>
        <w:t>6.3 Katastr (ISKN / WSNV)</w:t>
      </w:r>
    </w:p>
    <w:p w14:paraId="656B357A" w14:textId="77777777" w:rsidR="00D21B53" w:rsidRDefault="00957CC1">
      <w:pPr>
        <w:pStyle w:val="Seznamsodrkami"/>
      </w:pPr>
      <w:r>
        <w:t>Využití datových služeb katastru (ISKN/WSNV) pro ověřování/načítání katastrálních údajů.</w:t>
      </w:r>
    </w:p>
    <w:p w14:paraId="5CEF7F55" w14:textId="77777777" w:rsidR="00D21B53" w:rsidRDefault="00957CC1">
      <w:pPr>
        <w:pStyle w:val="Seznamsodrkami"/>
      </w:pPr>
      <w:r>
        <w:lastRenderedPageBreak/>
        <w:t>Zajištění aktualizací identifikátorů a kontrola změn (při změně parcelace, vlastnických vztahů apod.).</w:t>
      </w:r>
    </w:p>
    <w:p w14:paraId="6AF4BCF0" w14:textId="77777777" w:rsidR="00D21B53" w:rsidRDefault="00957CC1">
      <w:r>
        <w:rPr>
          <w:b/>
          <w:sz w:val="24"/>
        </w:rPr>
        <w:t>6.4 Dokumenty a datové migrace</w:t>
      </w:r>
    </w:p>
    <w:p w14:paraId="4A0133F4" w14:textId="4C29750B" w:rsidR="00D21B53" w:rsidRDefault="00957CC1">
      <w:pPr>
        <w:pStyle w:val="Seznamsodrkami"/>
      </w:pPr>
      <w:r>
        <w:t>nástroj/dbmWarrior a související migrace/konverze dat pro přechod do cílového stavu.</w:t>
      </w:r>
    </w:p>
    <w:p w14:paraId="2B32FFB8" w14:textId="77777777" w:rsidR="00D21B53" w:rsidRDefault="00957CC1">
      <w:pPr>
        <w:pStyle w:val="Seznamsodrkami"/>
      </w:pPr>
      <w:r>
        <w:t>Napojení na MF (pokud se týká účetních/ekonomických vazeb) dle integračního scénáře.</w:t>
      </w:r>
    </w:p>
    <w:p w14:paraId="5E88F4C8" w14:textId="77777777" w:rsidR="00D21B53" w:rsidRDefault="00957CC1">
      <w:r>
        <w:rPr>
          <w:b/>
          <w:sz w:val="26"/>
        </w:rPr>
        <w:t>7. Provozní a bezpečnostní aspekty</w:t>
      </w:r>
    </w:p>
    <w:p w14:paraId="47238CAD" w14:textId="77777777" w:rsidR="00D21B53" w:rsidRDefault="00957CC1">
      <w:r>
        <w:rPr>
          <w:b/>
          <w:sz w:val="24"/>
        </w:rPr>
        <w:t>7.1 Provozní režim</w:t>
      </w:r>
    </w:p>
    <w:p w14:paraId="39D89187" w14:textId="77777777" w:rsidR="00D21B53" w:rsidRDefault="00957CC1">
      <w:pPr>
        <w:pStyle w:val="Seznamsodrkami"/>
      </w:pPr>
      <w:r>
        <w:t>Aplikace běží na uživatelských stanicích v interní síti organizace.</w:t>
      </w:r>
    </w:p>
    <w:p w14:paraId="4453C93A" w14:textId="77777777" w:rsidR="00D21B53" w:rsidRDefault="00957CC1">
      <w:pPr>
        <w:pStyle w:val="Seznamsodrkami"/>
      </w:pPr>
      <w:r>
        <w:t>Dostupnost je závislá na dostupnosti databázového serveru a síťové konektivitě.</w:t>
      </w:r>
    </w:p>
    <w:p w14:paraId="5D5B8019" w14:textId="77777777" w:rsidR="00D21B53" w:rsidRDefault="00957CC1">
      <w:pPr>
        <w:pStyle w:val="Seznamsodrkami"/>
      </w:pPr>
      <w:r>
        <w:t>Zálohování se týká zejména serverové DB vrstvy (pravidelné zálohy, obnova po havárii).</w:t>
      </w:r>
    </w:p>
    <w:p w14:paraId="1A4E2A9B" w14:textId="77777777" w:rsidR="00D21B53" w:rsidRDefault="00957CC1">
      <w:r>
        <w:rPr>
          <w:b/>
          <w:sz w:val="24"/>
        </w:rPr>
        <w:t>7.2 Řízení přístupu a audit</w:t>
      </w:r>
    </w:p>
    <w:p w14:paraId="43C548E3" w14:textId="77777777" w:rsidR="00D21B53" w:rsidRDefault="00957CC1">
      <w:pPr>
        <w:pStyle w:val="Seznamsodrkami"/>
      </w:pPr>
      <w:r>
        <w:t>Přístup je omezen na interní uživatele; aplikace nekomunikuje přímo s veřejností.</w:t>
      </w:r>
    </w:p>
    <w:p w14:paraId="0289F85F" w14:textId="77777777" w:rsidR="00D21B53" w:rsidRDefault="00957CC1">
      <w:pPr>
        <w:pStyle w:val="Seznamsodrkami"/>
      </w:pPr>
      <w:r>
        <w:t>Doporučeno evidovat minimálně: přihlášení, změny klíčových údajů, schvalovací kroky, exporty.</w:t>
      </w:r>
    </w:p>
    <w:p w14:paraId="020A0811" w14:textId="77777777" w:rsidR="00D21B53" w:rsidRDefault="00957CC1">
      <w:pPr>
        <w:pStyle w:val="Seznamsodrkami"/>
      </w:pPr>
      <w:r>
        <w:t>Logování (pokud existuje) využít pro diagnostiku a bezpečnostní dohled.</w:t>
      </w:r>
    </w:p>
    <w:p w14:paraId="55E42674" w14:textId="77777777" w:rsidR="00D21B53" w:rsidRDefault="00957CC1">
      <w:r>
        <w:rPr>
          <w:b/>
          <w:sz w:val="26"/>
        </w:rPr>
        <w:t>8. Omezení a rizika legacy řešení</w:t>
      </w:r>
    </w:p>
    <w:p w14:paraId="2CA41C69" w14:textId="77777777" w:rsidR="00D21B53" w:rsidRDefault="00957CC1">
      <w:pPr>
        <w:pStyle w:val="Seznamsodrkami"/>
      </w:pPr>
      <w:r>
        <w:t>Závislost na lokální instalaci (správa verzí na stanicích, kompatibility OS).</w:t>
      </w:r>
    </w:p>
    <w:p w14:paraId="2EE2A609" w14:textId="77777777" w:rsidR="00D21B53" w:rsidRDefault="00957CC1">
      <w:pPr>
        <w:pStyle w:val="Seznamsodrkami"/>
      </w:pPr>
      <w:r>
        <w:t>Technologický dluh platformy a omezená rozšiřitelnost bez zásahu do kódu.</w:t>
      </w:r>
    </w:p>
    <w:p w14:paraId="48088275" w14:textId="77777777" w:rsidR="00D21B53" w:rsidRDefault="00957CC1">
      <w:pPr>
        <w:pStyle w:val="Seznamsodrkami"/>
      </w:pPr>
      <w:r>
        <w:t>Riziko nekonzistence při paralelních evidencích, pokud nejsou dobře nastaveny integrační vazby.</w:t>
      </w:r>
    </w:p>
    <w:p w14:paraId="09819E85" w14:textId="77777777" w:rsidR="00D21B53" w:rsidRDefault="00957CC1">
      <w:pPr>
        <w:pStyle w:val="Seznamsodrkami"/>
      </w:pPr>
      <w:r>
        <w:t>Citlivost na změny v okolních systémech (katastrální služby, ekonomika, centrální registry).</w:t>
      </w:r>
    </w:p>
    <w:p w14:paraId="4CAB09E4" w14:textId="77777777" w:rsidR="00D21B53" w:rsidRDefault="00957CC1">
      <w:r>
        <w:rPr>
          <w:b/>
          <w:sz w:val="26"/>
        </w:rPr>
        <w:t>9. Shrnutí</w:t>
      </w:r>
    </w:p>
    <w:p w14:paraId="58A744CC" w14:textId="77777777" w:rsidR="00D21B53" w:rsidRDefault="00957CC1">
      <w:r>
        <w:t>Prodej půdy je interní desktopová (Delphi) klient–server aplikace instalovaná na pracovních stanicích. Primární data jsou centrálně uložena na serveru (databázová vrstva). Aplikace podporuje vedení agendy prodeje půdy a navazuje na integrační směry popsané v analýze (EIS D365BC, centrální data/CRN, katastr ISKN/WSNV, migrace a další návaznosti).</w:t>
      </w:r>
    </w:p>
    <w:sectPr w:rsidR="00D21B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9243667">
    <w:abstractNumId w:val="8"/>
  </w:num>
  <w:num w:numId="2" w16cid:durableId="154344491">
    <w:abstractNumId w:val="6"/>
  </w:num>
  <w:num w:numId="3" w16cid:durableId="550115379">
    <w:abstractNumId w:val="5"/>
  </w:num>
  <w:num w:numId="4" w16cid:durableId="1107382356">
    <w:abstractNumId w:val="4"/>
  </w:num>
  <w:num w:numId="5" w16cid:durableId="444276462">
    <w:abstractNumId w:val="7"/>
  </w:num>
  <w:num w:numId="6" w16cid:durableId="815144341">
    <w:abstractNumId w:val="3"/>
  </w:num>
  <w:num w:numId="7" w16cid:durableId="384719395">
    <w:abstractNumId w:val="2"/>
  </w:num>
  <w:num w:numId="8" w16cid:durableId="1593121434">
    <w:abstractNumId w:val="1"/>
  </w:num>
  <w:num w:numId="9" w16cid:durableId="143779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4A5"/>
    <w:rsid w:val="00326F90"/>
    <w:rsid w:val="005117A6"/>
    <w:rsid w:val="00957CC1"/>
    <w:rsid w:val="009D53C1"/>
    <w:rsid w:val="00AA1D8D"/>
    <w:rsid w:val="00B47730"/>
    <w:rsid w:val="00B500A5"/>
    <w:rsid w:val="00CB0664"/>
    <w:rsid w:val="00D21B53"/>
    <w:rsid w:val="00DC240A"/>
    <w:rsid w:val="00FA0F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866C742-FA32-4D21-8DF5-1C62D7E9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eastAsia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HCUZCRXN6NH5-1281883986-52837</_dlc_DocId>
    <_dlc_DocIdUrl xmlns="85f4b5cc-4033-44c7-b405-f5eed34c8154">
      <Url>https://spucr.sharepoint.com/sites/Portal/304000/_layouts/15/DocIdRedir.aspx?ID=HCUZCRXN6NH5-1281883986-52837</Url>
      <Description>HCUZCRXN6NH5-1281883986-52837</Description>
    </_dlc_DocIdUrl>
    <SharedWithUsers xmlns="85f4b5cc-4033-44c7-b405-f5eed34c8154">
      <UserInfo>
        <DisplayName/>
        <AccountId xsi:nil="true"/>
        <AccountType/>
      </UserInfo>
    </SharedWithUsers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7F754A-F838-4386-9B4E-07A4977450C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3.xml><?xml version="1.0" encoding="utf-8"?>
<ds:datastoreItem xmlns:ds="http://schemas.openxmlformats.org/officeDocument/2006/customXml" ds:itemID="{29E32C67-0DD8-4678-83E3-221BD467DA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C03C8-590E-407E-8D1D-8C0F31A087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E64F74-5566-43A9-8088-0A3B33BD4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1571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Hejnal Petr Mgr. MBA</cp:lastModifiedBy>
  <cp:revision>6</cp:revision>
  <dcterms:created xsi:type="dcterms:W3CDTF">2013-12-23T23:15:00Z</dcterms:created>
  <dcterms:modified xsi:type="dcterms:W3CDTF">2026-03-13T05:03:00Z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0x01010038B745ECE44741439C524FA041C0607A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  <property fmtid="{D5CDD505-2E9C-101B-9397-08002B2CF9AE}" pid="8" name="_dlc_DocIdItemGuid">
    <vt:lpwstr>d2de67f5-6fb4-4cfb-9d8c-8f16fdffc980</vt:lpwstr>
  </property>
</Properties>
</file>