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0651843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37C53" w:rsidRPr="00137C53">
        <w:rPr>
          <w:rFonts w:ascii="Arial" w:hAnsi="Arial" w:cs="Arial"/>
          <w:b/>
          <w:sz w:val="22"/>
          <w:szCs w:val="22"/>
          <w:u w:val="single"/>
        </w:rPr>
        <w:t>PLK/74_DO_Mělnice_pozemky</w:t>
      </w:r>
      <w:r w:rsidR="00372C9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34087E5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r w:rsidR="00027877">
        <w:rPr>
          <w:rFonts w:ascii="Arial" w:hAnsi="Arial" w:cs="Arial"/>
          <w:b/>
          <w:sz w:val="22"/>
          <w:szCs w:val="22"/>
        </w:rPr>
        <w:t xml:space="preserve"> v k.ú. Mělnice</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1F9FEFB" w14:textId="3A889995" w:rsidR="006050A3" w:rsidRDefault="0016744F" w:rsidP="00C629C7">
      <w:pPr>
        <w:jc w:val="both"/>
        <w:rPr>
          <w:rFonts w:ascii="Arial" w:hAnsi="Arial" w:cs="Arial"/>
          <w:i/>
          <w:iCs/>
          <w:sz w:val="22"/>
          <w:szCs w:val="22"/>
        </w:rPr>
      </w:pPr>
      <w:r>
        <w:rPr>
          <w:rFonts w:ascii="Arial" w:hAnsi="Arial" w:cs="Arial"/>
          <w:i/>
          <w:iCs/>
          <w:sz w:val="22"/>
          <w:szCs w:val="22"/>
        </w:rPr>
        <w:t xml:space="preserve">Hanka Tomáš – </w:t>
      </w:r>
      <w:r w:rsidR="00DF219F">
        <w:rPr>
          <w:rFonts w:ascii="Arial" w:hAnsi="Arial" w:cs="Arial"/>
          <w:i/>
          <w:iCs/>
          <w:sz w:val="22"/>
          <w:szCs w:val="22"/>
        </w:rPr>
        <w:t>vlastník st.p.č.</w:t>
      </w:r>
      <w:r w:rsidR="00B80CE6">
        <w:rPr>
          <w:rFonts w:ascii="Arial" w:hAnsi="Arial" w:cs="Arial"/>
          <w:i/>
          <w:iCs/>
          <w:sz w:val="22"/>
          <w:szCs w:val="22"/>
        </w:rPr>
        <w:t xml:space="preserve"> 43</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4F8168B5" w:rsidR="00DD725D" w:rsidRPr="00FB3B66" w:rsidRDefault="00027877" w:rsidP="00DD725D">
      <w:pPr>
        <w:pStyle w:val="Odstavecseseznamem"/>
        <w:numPr>
          <w:ilvl w:val="0"/>
          <w:numId w:val="42"/>
        </w:numPr>
        <w:jc w:val="both"/>
        <w:rPr>
          <w:rFonts w:ascii="Arial" w:hAnsi="Arial" w:cs="Arial"/>
          <w:sz w:val="22"/>
          <w:szCs w:val="22"/>
        </w:rPr>
      </w:pPr>
      <w:r>
        <w:rPr>
          <w:rFonts w:ascii="Arial" w:hAnsi="Arial" w:cs="Arial"/>
          <w:sz w:val="22"/>
          <w:szCs w:val="22"/>
        </w:rPr>
        <w:t xml:space="preserve">1 znalecký posudek, ve kterém bude </w:t>
      </w:r>
      <w:r w:rsidR="00DD725D">
        <w:rPr>
          <w:rFonts w:ascii="Arial" w:hAnsi="Arial" w:cs="Arial"/>
          <w:sz w:val="22"/>
          <w:szCs w:val="22"/>
        </w:rPr>
        <w:t>c</w:t>
      </w:r>
      <w:r w:rsidR="00DD725D" w:rsidRPr="00FB3B66">
        <w:rPr>
          <w:rFonts w:ascii="Arial" w:hAnsi="Arial" w:cs="Arial"/>
          <w:sz w:val="22"/>
          <w:szCs w:val="22"/>
        </w:rPr>
        <w:t>en</w:t>
      </w:r>
      <w:r>
        <w:rPr>
          <w:rFonts w:ascii="Arial" w:hAnsi="Arial" w:cs="Arial"/>
          <w:sz w:val="22"/>
          <w:szCs w:val="22"/>
        </w:rPr>
        <w:t>a</w:t>
      </w:r>
      <w:r w:rsidR="00DD725D" w:rsidRPr="00FB3B66">
        <w:rPr>
          <w:rFonts w:ascii="Arial" w:hAnsi="Arial" w:cs="Arial"/>
          <w:sz w:val="22"/>
          <w:szCs w:val="22"/>
        </w:rPr>
        <w:t xml:space="preserve"> urč</w:t>
      </w:r>
      <w:r>
        <w:rPr>
          <w:rFonts w:ascii="Arial" w:hAnsi="Arial" w:cs="Arial"/>
          <w:sz w:val="22"/>
          <w:szCs w:val="22"/>
        </w:rPr>
        <w:t>ena</w:t>
      </w:r>
      <w:r w:rsidR="00DD725D" w:rsidRPr="00FB3B66">
        <w:rPr>
          <w:rFonts w:ascii="Arial" w:hAnsi="Arial" w:cs="Arial"/>
          <w:sz w:val="22"/>
          <w:szCs w:val="22"/>
        </w:rPr>
        <w:t xml:space="preserve"> pro každý pozemek samostatně včetně zaokrouhlení. Vypracovat i rekapitulaci </w:t>
      </w:r>
      <w:r w:rsidR="001C0A1E">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B152DF6"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Domažlice</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2F5FE5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79F5C07" w14:textId="3D645E6E" w:rsidR="00A57A3D" w:rsidRDefault="00864E97" w:rsidP="00C629C7">
      <w:pPr>
        <w:rPr>
          <w:rFonts w:ascii="Arial" w:hAnsi="Arial" w:cs="Arial"/>
          <w:i/>
          <w:sz w:val="22"/>
          <w:szCs w:val="22"/>
        </w:rPr>
      </w:pPr>
      <w:r>
        <w:rPr>
          <w:rFonts w:ascii="Arial" w:hAnsi="Arial" w:cs="Arial"/>
          <w:i/>
          <w:sz w:val="22"/>
          <w:szCs w:val="22"/>
        </w:rPr>
        <w:t>Hostouň</w:t>
      </w:r>
      <w:r>
        <w:rPr>
          <w:rFonts w:ascii="Arial" w:hAnsi="Arial" w:cs="Arial"/>
          <w:i/>
          <w:sz w:val="22"/>
          <w:szCs w:val="22"/>
        </w:rPr>
        <w:tab/>
      </w:r>
      <w:r>
        <w:rPr>
          <w:rFonts w:ascii="Arial" w:hAnsi="Arial" w:cs="Arial"/>
          <w:i/>
          <w:sz w:val="22"/>
          <w:szCs w:val="22"/>
        </w:rPr>
        <w:tab/>
        <w:t>Mělnice</w:t>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00837621">
        <w:rPr>
          <w:rFonts w:ascii="Arial" w:hAnsi="Arial" w:cs="Arial"/>
          <w:i/>
          <w:sz w:val="22"/>
          <w:szCs w:val="22"/>
        </w:rPr>
        <w:t xml:space="preserve">     22</w:t>
      </w:r>
      <w:r w:rsidR="000116FA">
        <w:rPr>
          <w:rFonts w:ascii="Arial" w:hAnsi="Arial" w:cs="Arial"/>
          <w:i/>
          <w:sz w:val="22"/>
          <w:szCs w:val="22"/>
        </w:rPr>
        <w:tab/>
      </w:r>
      <w:r w:rsidR="007471F8">
        <w:rPr>
          <w:rFonts w:ascii="Arial" w:hAnsi="Arial" w:cs="Arial"/>
          <w:i/>
          <w:sz w:val="22"/>
          <w:szCs w:val="22"/>
        </w:rPr>
        <w:t xml:space="preserve">        zahrada</w:t>
      </w:r>
      <w:r w:rsidR="007471F8">
        <w:rPr>
          <w:rFonts w:ascii="Arial" w:hAnsi="Arial" w:cs="Arial"/>
          <w:i/>
          <w:sz w:val="22"/>
          <w:szCs w:val="22"/>
        </w:rPr>
        <w:tab/>
      </w:r>
      <w:r w:rsidR="007471F8">
        <w:rPr>
          <w:rFonts w:ascii="Arial" w:hAnsi="Arial" w:cs="Arial"/>
          <w:i/>
          <w:sz w:val="22"/>
          <w:szCs w:val="22"/>
        </w:rPr>
        <w:tab/>
      </w:r>
      <w:r w:rsidR="007471F8">
        <w:rPr>
          <w:rFonts w:ascii="Arial" w:hAnsi="Arial" w:cs="Arial"/>
          <w:i/>
          <w:sz w:val="22"/>
          <w:szCs w:val="22"/>
        </w:rPr>
        <w:tab/>
      </w:r>
      <w:r w:rsidR="00243C5F">
        <w:rPr>
          <w:rFonts w:ascii="Arial" w:hAnsi="Arial" w:cs="Arial"/>
          <w:i/>
          <w:sz w:val="22"/>
          <w:szCs w:val="22"/>
        </w:rPr>
        <w:t>2257</w:t>
      </w:r>
    </w:p>
    <w:p w14:paraId="56E92E33" w14:textId="64FAAF7D" w:rsidR="00243C5F" w:rsidRDefault="00243C5F" w:rsidP="00C629C7">
      <w:pPr>
        <w:rPr>
          <w:rFonts w:ascii="Arial" w:hAnsi="Arial" w:cs="Arial"/>
          <w:i/>
          <w:sz w:val="22"/>
          <w:szCs w:val="22"/>
        </w:rPr>
      </w:pPr>
      <w:r>
        <w:rPr>
          <w:rFonts w:ascii="Arial" w:hAnsi="Arial" w:cs="Arial"/>
          <w:i/>
          <w:sz w:val="22"/>
          <w:szCs w:val="22"/>
        </w:rPr>
        <w:t>Hostouň</w:t>
      </w:r>
      <w:r>
        <w:rPr>
          <w:rFonts w:ascii="Arial" w:hAnsi="Arial" w:cs="Arial"/>
          <w:i/>
          <w:sz w:val="22"/>
          <w:szCs w:val="22"/>
        </w:rPr>
        <w:tab/>
      </w:r>
      <w:r>
        <w:rPr>
          <w:rFonts w:ascii="Arial" w:hAnsi="Arial" w:cs="Arial"/>
          <w:i/>
          <w:sz w:val="22"/>
          <w:szCs w:val="22"/>
        </w:rPr>
        <w:tab/>
        <w:t>Mělnice</w:t>
      </w:r>
      <w:r>
        <w:rPr>
          <w:rFonts w:ascii="Arial" w:hAnsi="Arial" w:cs="Arial"/>
          <w:i/>
          <w:sz w:val="22"/>
          <w:szCs w:val="22"/>
        </w:rPr>
        <w:tab/>
      </w:r>
      <w:r>
        <w:rPr>
          <w:rFonts w:ascii="Arial" w:hAnsi="Arial" w:cs="Arial"/>
          <w:i/>
          <w:sz w:val="22"/>
          <w:szCs w:val="22"/>
        </w:rPr>
        <w:tab/>
      </w:r>
      <w:r>
        <w:rPr>
          <w:rFonts w:ascii="Arial" w:hAnsi="Arial" w:cs="Arial"/>
          <w:i/>
          <w:sz w:val="22"/>
          <w:szCs w:val="22"/>
        </w:rPr>
        <w:tab/>
        <w:t>292/3</w:t>
      </w:r>
      <w:r>
        <w:rPr>
          <w:rFonts w:ascii="Arial" w:hAnsi="Arial" w:cs="Arial"/>
          <w:i/>
          <w:sz w:val="22"/>
          <w:szCs w:val="22"/>
        </w:rPr>
        <w:tab/>
        <w:t xml:space="preserve">        trvalý travní porost</w:t>
      </w:r>
      <w:r>
        <w:rPr>
          <w:rFonts w:ascii="Arial" w:hAnsi="Arial" w:cs="Arial"/>
          <w:i/>
          <w:sz w:val="22"/>
          <w:szCs w:val="22"/>
        </w:rPr>
        <w:tab/>
      </w:r>
      <w:r w:rsidR="00636B70">
        <w:rPr>
          <w:rFonts w:ascii="Arial" w:hAnsi="Arial" w:cs="Arial"/>
          <w:i/>
          <w:sz w:val="22"/>
          <w:szCs w:val="22"/>
        </w:rPr>
        <w:t xml:space="preserve">  223</w:t>
      </w:r>
    </w:p>
    <w:p w14:paraId="70A64142" w14:textId="785A41EB" w:rsidR="000624F0" w:rsidRDefault="00D12B1F" w:rsidP="00636B70">
      <w:pPr>
        <w:rPr>
          <w:rFonts w:ascii="Arial" w:hAnsi="Arial" w:cs="Arial"/>
          <w:i/>
          <w:sz w:val="22"/>
          <w:szCs w:val="22"/>
        </w:rPr>
      </w:pPr>
      <w:r>
        <w:rPr>
          <w:rFonts w:ascii="Arial" w:hAnsi="Arial" w:cs="Arial"/>
          <w:i/>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372C9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0E5DCAC7" w14:textId="77777777" w:rsidR="00372C90" w:rsidRPr="0082434D" w:rsidRDefault="00372C90" w:rsidP="00372C90">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C46C72"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C46C72">
        <w:rPr>
          <w:rFonts w:ascii="Arial" w:hAnsi="Arial" w:cs="Arial"/>
          <w:sz w:val="22"/>
          <w:szCs w:val="22"/>
        </w:rPr>
        <w:t>Fakturační údaje (obligatorní náležitosti faktury):</w:t>
      </w:r>
    </w:p>
    <w:p w14:paraId="2150ECEC" w14:textId="3F0598CA" w:rsidR="001F2D69" w:rsidRPr="00C46C72" w:rsidRDefault="001F2D69" w:rsidP="002F431A">
      <w:pPr>
        <w:spacing w:line="276" w:lineRule="auto"/>
        <w:ind w:firstLine="426"/>
        <w:jc w:val="both"/>
        <w:rPr>
          <w:rFonts w:ascii="Arial" w:hAnsi="Arial" w:cs="Arial"/>
          <w:i/>
          <w:sz w:val="22"/>
          <w:szCs w:val="22"/>
        </w:rPr>
      </w:pPr>
      <w:r w:rsidRPr="00C46C72">
        <w:rPr>
          <w:rFonts w:ascii="Arial" w:hAnsi="Arial" w:cs="Arial"/>
          <w:i/>
          <w:sz w:val="22"/>
          <w:szCs w:val="22"/>
        </w:rPr>
        <w:t xml:space="preserve">Obchodní firma </w:t>
      </w:r>
      <w:r w:rsidR="00941363" w:rsidRPr="00C46C72">
        <w:rPr>
          <w:rFonts w:ascii="Arial" w:hAnsi="Arial" w:cs="Arial"/>
          <w:i/>
          <w:sz w:val="22"/>
          <w:szCs w:val="22"/>
        </w:rPr>
        <w:t>Z</w:t>
      </w:r>
      <w:r w:rsidRPr="00C46C72">
        <w:rPr>
          <w:rFonts w:ascii="Arial" w:hAnsi="Arial" w:cs="Arial"/>
          <w:i/>
          <w:sz w:val="22"/>
          <w:szCs w:val="22"/>
        </w:rPr>
        <w:t>hotovitele</w:t>
      </w:r>
    </w:p>
    <w:p w14:paraId="389DEE7B" w14:textId="542782DA" w:rsidR="001F2D69" w:rsidRPr="00C46C72" w:rsidRDefault="001F2D69" w:rsidP="002F431A">
      <w:pPr>
        <w:spacing w:line="276" w:lineRule="auto"/>
        <w:ind w:firstLine="426"/>
        <w:jc w:val="both"/>
        <w:rPr>
          <w:rFonts w:ascii="Arial" w:hAnsi="Arial" w:cs="Arial"/>
          <w:i/>
          <w:sz w:val="22"/>
          <w:szCs w:val="22"/>
        </w:rPr>
      </w:pPr>
      <w:r w:rsidRPr="00C46C72">
        <w:rPr>
          <w:rFonts w:ascii="Arial" w:hAnsi="Arial" w:cs="Arial"/>
          <w:i/>
          <w:sz w:val="22"/>
          <w:szCs w:val="22"/>
        </w:rPr>
        <w:t>Cena bez DPH, rozpis částky DPH podle sazby</w:t>
      </w:r>
    </w:p>
    <w:p w14:paraId="1DD2A8DF" w14:textId="0AD3BF6A" w:rsidR="001F2D69" w:rsidRDefault="001F2D69" w:rsidP="00E7679B">
      <w:pPr>
        <w:spacing w:after="120" w:line="276" w:lineRule="auto"/>
        <w:ind w:firstLine="426"/>
        <w:jc w:val="both"/>
        <w:rPr>
          <w:rFonts w:ascii="Arial" w:hAnsi="Arial" w:cs="Arial"/>
          <w:i/>
          <w:sz w:val="22"/>
          <w:szCs w:val="22"/>
        </w:rPr>
      </w:pPr>
      <w:r w:rsidRPr="00C46C72">
        <w:rPr>
          <w:rFonts w:ascii="Arial" w:hAnsi="Arial" w:cs="Arial"/>
          <w:i/>
          <w:sz w:val="22"/>
          <w:szCs w:val="22"/>
        </w:rPr>
        <w:t>Číslo účtu Zhotovitele</w:t>
      </w:r>
    </w:p>
    <w:p w14:paraId="29ECC87B" w14:textId="418FDF0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 00 Praha 3 – Žižkov, IČO: 01312774</w:t>
      </w:r>
      <w:r w:rsidRPr="00372C90">
        <w:rPr>
          <w:rFonts w:ascii="Arial" w:hAnsi="Arial" w:cs="Arial"/>
          <w:sz w:val="22"/>
          <w:szCs w:val="22"/>
        </w:rPr>
        <w:t xml:space="preserve">. Na </w:t>
      </w:r>
      <w:r w:rsidR="004E2E7E" w:rsidRPr="00372C90">
        <w:rPr>
          <w:rFonts w:ascii="Arial" w:hAnsi="Arial" w:cs="Arial"/>
          <w:sz w:val="22"/>
          <w:szCs w:val="22"/>
        </w:rPr>
        <w:t>f</w:t>
      </w:r>
      <w:r w:rsidRPr="00372C90">
        <w:rPr>
          <w:rFonts w:ascii="Arial" w:hAnsi="Arial" w:cs="Arial"/>
          <w:sz w:val="22"/>
          <w:szCs w:val="22"/>
        </w:rPr>
        <w:t xml:space="preserve">aktuře bude uveden konečný příjemce plnění </w:t>
      </w:r>
      <w:r w:rsidR="004E2E7E" w:rsidRPr="00372C90">
        <w:rPr>
          <w:rFonts w:ascii="Arial" w:hAnsi="Arial" w:cs="Arial"/>
          <w:sz w:val="22"/>
          <w:szCs w:val="22"/>
        </w:rPr>
        <w:t>d</w:t>
      </w:r>
      <w:r w:rsidRPr="00372C90">
        <w:rPr>
          <w:rFonts w:ascii="Arial" w:hAnsi="Arial" w:cs="Arial"/>
          <w:sz w:val="22"/>
          <w:szCs w:val="22"/>
        </w:rPr>
        <w:t xml:space="preserve">íla: KPÚ pro </w:t>
      </w:r>
      <w:r w:rsidR="00372C90" w:rsidRPr="00372C90">
        <w:rPr>
          <w:rFonts w:ascii="Arial" w:hAnsi="Arial" w:cs="Arial"/>
          <w:bCs/>
          <w:sz w:val="22"/>
          <w:szCs w:val="22"/>
        </w:rPr>
        <w:t>Plzeňský kraj</w:t>
      </w:r>
      <w:r w:rsidR="00A167A0" w:rsidRPr="00372C90">
        <w:rPr>
          <w:rFonts w:ascii="Arial" w:hAnsi="Arial" w:cs="Arial"/>
          <w:bCs/>
          <w:sz w:val="22"/>
          <w:szCs w:val="22"/>
        </w:rPr>
        <w:t>.</w:t>
      </w:r>
      <w:r w:rsidR="00A167A0" w:rsidRPr="00372C90">
        <w:rPr>
          <w:rFonts w:ascii="Arial" w:hAnsi="Arial" w:cs="Arial"/>
          <w:sz w:val="22"/>
          <w:szCs w:val="22"/>
        </w:rPr>
        <w:t xml:space="preserve"> </w:t>
      </w:r>
      <w:r w:rsidRPr="00372C90">
        <w:rPr>
          <w:rFonts w:ascii="Arial" w:hAnsi="Arial" w:cs="Arial"/>
          <w:sz w:val="22"/>
          <w:szCs w:val="22"/>
        </w:rPr>
        <w:t>Elektronická faktura bude doručena do datové nebo e-mailové schránky (</w:t>
      </w:r>
      <w:hyperlink r:id="rId14" w:history="1">
        <w:r w:rsidRPr="00372C90">
          <w:rPr>
            <w:rFonts w:ascii="Arial" w:hAnsi="Arial" w:cs="Arial"/>
            <w:sz w:val="22"/>
            <w:szCs w:val="22"/>
          </w:rPr>
          <w:t>epodatelna@spu.gov.cz</w:t>
        </w:r>
      </w:hyperlink>
      <w:r w:rsidRPr="00372C90">
        <w:rPr>
          <w:rFonts w:ascii="Arial" w:hAnsi="Arial" w:cs="Arial"/>
          <w:sz w:val="22"/>
          <w:szCs w:val="22"/>
        </w:rPr>
        <w:t>) Objednatele</w:t>
      </w:r>
      <w:r w:rsidRPr="0011178C">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70B09585" w:rsidR="008637CE" w:rsidRDefault="00372C90" w:rsidP="004F2B9F">
      <w:pPr>
        <w:contextualSpacing/>
        <w:rPr>
          <w:rFonts w:ascii="Arial" w:hAnsi="Arial" w:cs="Arial"/>
          <w:b/>
          <w:sz w:val="22"/>
          <w:szCs w:val="22"/>
        </w:rPr>
      </w:pPr>
      <w:r>
        <w:rPr>
          <w:rFonts w:ascii="Arial" w:hAnsi="Arial" w:cs="Arial"/>
          <w:b/>
          <w:sz w:val="22"/>
          <w:szCs w:val="22"/>
        </w:rPr>
        <w:t>Ing. Jiří Papež</w:t>
      </w:r>
    </w:p>
    <w:p w14:paraId="5D8FAD5F" w14:textId="5391ABB7" w:rsidR="00372C90" w:rsidRDefault="00372C90" w:rsidP="004F2B9F">
      <w:pPr>
        <w:contextualSpacing/>
        <w:rPr>
          <w:rFonts w:ascii="Arial" w:hAnsi="Arial" w:cs="Arial"/>
          <w:b/>
          <w:sz w:val="22"/>
          <w:szCs w:val="22"/>
        </w:rPr>
      </w:pPr>
      <w:r>
        <w:rPr>
          <w:rFonts w:ascii="Arial" w:hAnsi="Arial" w:cs="Arial"/>
          <w:b/>
          <w:sz w:val="22"/>
          <w:szCs w:val="22"/>
        </w:rPr>
        <w:t>Ředitel KPÚ pro Plzeňský kraj</w:t>
      </w:r>
    </w:p>
    <w:sectPr w:rsidR="00372C90"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A7AF5" w14:textId="77777777" w:rsidR="00ED6A6D" w:rsidRDefault="00ED6A6D" w:rsidP="007B5020">
      <w:r>
        <w:separator/>
      </w:r>
    </w:p>
  </w:endnote>
  <w:endnote w:type="continuationSeparator" w:id="0">
    <w:p w14:paraId="73005058" w14:textId="77777777" w:rsidR="00ED6A6D" w:rsidRDefault="00ED6A6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BDDC" w14:textId="77777777" w:rsidR="00ED6A6D" w:rsidRDefault="00ED6A6D" w:rsidP="007B5020">
      <w:r>
        <w:separator/>
      </w:r>
    </w:p>
  </w:footnote>
  <w:footnote w:type="continuationSeparator" w:id="0">
    <w:p w14:paraId="30670458" w14:textId="77777777" w:rsidR="00ED6A6D" w:rsidRDefault="00ED6A6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240D"/>
    <w:rsid w:val="000145A3"/>
    <w:rsid w:val="00015B41"/>
    <w:rsid w:val="00017E62"/>
    <w:rsid w:val="00027877"/>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C53"/>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0A1E"/>
    <w:rsid w:val="001C0E22"/>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3B3"/>
    <w:rsid w:val="00237D02"/>
    <w:rsid w:val="00240DE6"/>
    <w:rsid w:val="00243C5F"/>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C51"/>
    <w:rsid w:val="002F41A4"/>
    <w:rsid w:val="002F431A"/>
    <w:rsid w:val="002F489D"/>
    <w:rsid w:val="003067A4"/>
    <w:rsid w:val="00310455"/>
    <w:rsid w:val="003108BE"/>
    <w:rsid w:val="00310AEB"/>
    <w:rsid w:val="00312FF8"/>
    <w:rsid w:val="003143B3"/>
    <w:rsid w:val="00314EE3"/>
    <w:rsid w:val="00314F72"/>
    <w:rsid w:val="00316A98"/>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2C9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0840"/>
    <w:rsid w:val="0070317D"/>
    <w:rsid w:val="00707ADC"/>
    <w:rsid w:val="0071082C"/>
    <w:rsid w:val="00711E88"/>
    <w:rsid w:val="00712AE7"/>
    <w:rsid w:val="00730875"/>
    <w:rsid w:val="007418B4"/>
    <w:rsid w:val="00742BC2"/>
    <w:rsid w:val="007459D1"/>
    <w:rsid w:val="00745A7C"/>
    <w:rsid w:val="007471F8"/>
    <w:rsid w:val="00750443"/>
    <w:rsid w:val="00754305"/>
    <w:rsid w:val="0075560C"/>
    <w:rsid w:val="00763432"/>
    <w:rsid w:val="00763CC0"/>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B16"/>
    <w:rsid w:val="007E1D76"/>
    <w:rsid w:val="00803F15"/>
    <w:rsid w:val="00810B29"/>
    <w:rsid w:val="00812169"/>
    <w:rsid w:val="00812D42"/>
    <w:rsid w:val="0082434D"/>
    <w:rsid w:val="00826CB8"/>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1A5"/>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0CE6"/>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40021"/>
    <w:rsid w:val="00C41DF6"/>
    <w:rsid w:val="00C46C72"/>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3E5C"/>
    <w:rsid w:val="00CD61F3"/>
    <w:rsid w:val="00CE13B0"/>
    <w:rsid w:val="00CE43F8"/>
    <w:rsid w:val="00CF2FBB"/>
    <w:rsid w:val="00CF7DB2"/>
    <w:rsid w:val="00D03433"/>
    <w:rsid w:val="00D05F20"/>
    <w:rsid w:val="00D11436"/>
    <w:rsid w:val="00D12B1F"/>
    <w:rsid w:val="00D170A9"/>
    <w:rsid w:val="00D173CD"/>
    <w:rsid w:val="00D220A0"/>
    <w:rsid w:val="00D23AAD"/>
    <w:rsid w:val="00D24D97"/>
    <w:rsid w:val="00D26727"/>
    <w:rsid w:val="00D32E3E"/>
    <w:rsid w:val="00D35599"/>
    <w:rsid w:val="00D4499C"/>
    <w:rsid w:val="00D51B44"/>
    <w:rsid w:val="00D53565"/>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219F"/>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D6A6D"/>
    <w:rsid w:val="00EE4194"/>
    <w:rsid w:val="00EE4F70"/>
    <w:rsid w:val="00EF53E5"/>
    <w:rsid w:val="00EF5744"/>
    <w:rsid w:val="00EF6671"/>
    <w:rsid w:val="00F03CBB"/>
    <w:rsid w:val="00F07E7A"/>
    <w:rsid w:val="00F201B9"/>
    <w:rsid w:val="00F20DFB"/>
    <w:rsid w:val="00F23412"/>
    <w:rsid w:val="00F237E8"/>
    <w:rsid w:val="00F33DC7"/>
    <w:rsid w:val="00F53724"/>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05"/>
    <w:rsid w:val="00FD0055"/>
    <w:rsid w:val="00FD1B57"/>
    <w:rsid w:val="00FE1178"/>
    <w:rsid w:val="00FF4179"/>
    <w:rsid w:val="00FF44C4"/>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3624</Words>
  <Characters>21382</Characters>
  <Application>Microsoft Office Word</Application>
  <DocSecurity>0</DocSecurity>
  <Lines>178</Lines>
  <Paragraphs>49</Paragraphs>
  <ScaleCrop>false</ScaleCrop>
  <Company>Státní pozemkový úřad</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11</cp:revision>
  <cp:lastPrinted>2023-01-02T13:44:00Z</cp:lastPrinted>
  <dcterms:created xsi:type="dcterms:W3CDTF">2026-02-11T10:50:00Z</dcterms:created>
  <dcterms:modified xsi:type="dcterms:W3CDTF">2026-04-02T11:58:00Z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