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A137C07" w14:textId="57164247" w:rsidR="007E184D" w:rsidRDefault="007E184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
    <w:p w14:paraId="001B493D" w14:textId="1BF0D82B" w:rsidR="00241933" w:rsidRPr="00833F4C" w:rsidRDefault="00241933"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rPr>
      </w:pPr>
      <w:r>
        <w:rPr>
          <w:rFonts w:ascii="Arial" w:hAnsi="Arial" w:cs="Arial"/>
          <w:sz w:val="22"/>
          <w:szCs w:val="22"/>
        </w:rPr>
        <w:tab/>
      </w:r>
      <w:r w:rsidRPr="00833F4C">
        <w:rPr>
          <w:rFonts w:ascii="Arial" w:hAnsi="Arial" w:cs="Arial"/>
          <w:b/>
          <w:bCs/>
          <w:sz w:val="22"/>
          <w:szCs w:val="22"/>
        </w:rPr>
        <w:t xml:space="preserve">Petr Zítek </w:t>
      </w:r>
    </w:p>
    <w:p w14:paraId="70197DBF" w14:textId="00F1F57A" w:rsidR="00241933" w:rsidRPr="00936B10" w:rsidRDefault="00241933" w:rsidP="0088227A">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ab/>
      </w:r>
      <w:r w:rsidR="0088227A">
        <w:rPr>
          <w:rFonts w:ascii="Arial" w:hAnsi="Arial" w:cs="Arial"/>
          <w:sz w:val="22"/>
          <w:szCs w:val="22"/>
        </w:rPr>
        <w:t>XXXXX</w:t>
      </w:r>
      <w:r>
        <w:rPr>
          <w:rFonts w:ascii="Arial" w:hAnsi="Arial" w:cs="Arial"/>
          <w:sz w:val="22"/>
          <w:szCs w:val="22"/>
        </w:rPr>
        <w:t xml:space="preserve"> Praha 4 </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19D121A7" w14:textId="77777777" w:rsidR="004C6A7E" w:rsidRPr="00833F4C" w:rsidRDefault="0060643D" w:rsidP="0060643D">
      <w:pPr>
        <w:ind w:right="-1703"/>
        <w:rPr>
          <w:rFonts w:ascii="Arial" w:hAnsi="Arial" w:cs="Arial"/>
          <w:bCs/>
          <w:sz w:val="22"/>
          <w:szCs w:val="22"/>
        </w:rPr>
      </w:pPr>
      <w:r w:rsidRPr="00833F4C">
        <w:rPr>
          <w:rFonts w:ascii="Arial" w:hAnsi="Arial" w:cs="Arial"/>
          <w:bCs/>
          <w:sz w:val="22"/>
          <w:szCs w:val="22"/>
        </w:rPr>
        <w:t>Naše zn.:</w:t>
      </w:r>
      <w:r w:rsidR="00BF2919" w:rsidRPr="00833F4C">
        <w:rPr>
          <w:rFonts w:ascii="Arial" w:hAnsi="Arial" w:cs="Arial"/>
          <w:bCs/>
          <w:sz w:val="22"/>
          <w:szCs w:val="22"/>
        </w:rPr>
        <w:tab/>
      </w:r>
      <w:r w:rsidR="004C6A7E" w:rsidRPr="00833F4C">
        <w:rPr>
          <w:rFonts w:ascii="Arial" w:hAnsi="Arial" w:cs="Arial"/>
          <w:bCs/>
          <w:sz w:val="22"/>
          <w:szCs w:val="22"/>
        </w:rPr>
        <w:t>spuess9df52298</w:t>
      </w:r>
    </w:p>
    <w:p w14:paraId="6C2BA0AE" w14:textId="50925B9B" w:rsidR="00241933" w:rsidRPr="00833F4C" w:rsidRDefault="00241933" w:rsidP="0060643D">
      <w:pPr>
        <w:ind w:right="-1703"/>
        <w:rPr>
          <w:rFonts w:ascii="Arial" w:hAnsi="Arial" w:cs="Arial"/>
          <w:bCs/>
          <w:sz w:val="22"/>
          <w:szCs w:val="22"/>
        </w:rPr>
      </w:pPr>
      <w:r w:rsidRPr="00833F4C">
        <w:rPr>
          <w:rFonts w:ascii="Arial" w:hAnsi="Arial" w:cs="Arial"/>
          <w:bCs/>
          <w:sz w:val="22"/>
          <w:szCs w:val="22"/>
        </w:rPr>
        <w:t xml:space="preserve">Spis: </w:t>
      </w:r>
      <w:r w:rsidR="009D1B6F" w:rsidRPr="00833F4C">
        <w:rPr>
          <w:rFonts w:ascii="Arial" w:hAnsi="Arial" w:cs="Arial"/>
          <w:bCs/>
          <w:sz w:val="22"/>
          <w:szCs w:val="22"/>
        </w:rPr>
        <w:tab/>
      </w:r>
      <w:r w:rsidR="009D1B6F" w:rsidRPr="00833F4C">
        <w:rPr>
          <w:rFonts w:ascii="Arial" w:hAnsi="Arial" w:cs="Arial"/>
          <w:bCs/>
          <w:sz w:val="22"/>
          <w:szCs w:val="22"/>
        </w:rPr>
        <w:tab/>
        <w:t xml:space="preserve">SZ SPU </w:t>
      </w:r>
      <w:r w:rsidR="00144078" w:rsidRPr="00833F4C">
        <w:rPr>
          <w:rFonts w:ascii="Arial" w:hAnsi="Arial" w:cs="Arial"/>
          <w:bCs/>
          <w:sz w:val="22"/>
          <w:szCs w:val="22"/>
        </w:rPr>
        <w:t>050849/2026</w:t>
      </w:r>
    </w:p>
    <w:p w14:paraId="5C46DDC5" w14:textId="4D255D86" w:rsidR="00C87831" w:rsidRPr="00833F4C" w:rsidRDefault="00C87831" w:rsidP="0060643D">
      <w:pPr>
        <w:ind w:right="-1703"/>
        <w:rPr>
          <w:rFonts w:ascii="Arial" w:hAnsi="Arial" w:cs="Arial"/>
          <w:bCs/>
          <w:sz w:val="22"/>
          <w:szCs w:val="22"/>
        </w:rPr>
      </w:pPr>
      <w:r w:rsidRPr="00833F4C">
        <w:rPr>
          <w:rFonts w:ascii="Arial" w:hAnsi="Arial" w:cs="Arial"/>
          <w:bCs/>
          <w:sz w:val="22"/>
          <w:szCs w:val="22"/>
        </w:rPr>
        <w:t>UID:</w:t>
      </w:r>
      <w:r w:rsidR="00BF2919" w:rsidRPr="00833F4C">
        <w:rPr>
          <w:rFonts w:ascii="Arial" w:hAnsi="Arial" w:cs="Arial"/>
          <w:bCs/>
          <w:sz w:val="22"/>
          <w:szCs w:val="22"/>
        </w:rPr>
        <w:tab/>
      </w:r>
      <w:r w:rsidR="00BF2919" w:rsidRPr="00833F4C">
        <w:rPr>
          <w:rFonts w:ascii="Arial" w:hAnsi="Arial" w:cs="Arial"/>
          <w:bCs/>
          <w:sz w:val="22"/>
          <w:szCs w:val="22"/>
        </w:rPr>
        <w:tab/>
      </w:r>
      <w:r w:rsidR="00833F4C" w:rsidRPr="00833F4C">
        <w:rPr>
          <w:rFonts w:ascii="Arial" w:hAnsi="Arial" w:cs="Arial"/>
          <w:bCs/>
          <w:sz w:val="22"/>
          <w:szCs w:val="22"/>
        </w:rPr>
        <w:t>SPU 086884/2026/129/Kal</w:t>
      </w:r>
      <w:r w:rsidR="00BF2919" w:rsidRPr="00833F4C">
        <w:rPr>
          <w:rFonts w:ascii="Arial" w:hAnsi="Arial" w:cs="Arial"/>
          <w:bCs/>
          <w:sz w:val="22"/>
          <w:szCs w:val="22"/>
        </w:rPr>
        <w:tab/>
      </w:r>
    </w:p>
    <w:p w14:paraId="2C1EA804" w14:textId="2717331E" w:rsidR="0060643D" w:rsidRPr="00833F4C" w:rsidRDefault="0060643D" w:rsidP="0060643D">
      <w:pPr>
        <w:ind w:right="-1703"/>
        <w:rPr>
          <w:rFonts w:ascii="Arial" w:hAnsi="Arial" w:cs="Arial"/>
          <w:bCs/>
          <w:sz w:val="22"/>
          <w:szCs w:val="22"/>
        </w:rPr>
      </w:pPr>
      <w:r w:rsidRPr="00833F4C">
        <w:rPr>
          <w:rFonts w:ascii="Arial" w:hAnsi="Arial" w:cs="Arial"/>
          <w:bCs/>
          <w:sz w:val="22"/>
          <w:szCs w:val="22"/>
        </w:rPr>
        <w:t>Vyřizuje:</w:t>
      </w:r>
      <w:r w:rsidR="00BF2919" w:rsidRPr="00833F4C">
        <w:rPr>
          <w:rFonts w:ascii="Arial" w:hAnsi="Arial" w:cs="Arial"/>
          <w:bCs/>
          <w:sz w:val="22"/>
          <w:szCs w:val="22"/>
        </w:rPr>
        <w:tab/>
      </w:r>
      <w:r w:rsidR="00914A94" w:rsidRPr="00833F4C">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AC0535E" w:rsidR="007E184D" w:rsidRPr="00241933"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241933" w:rsidRPr="00241933">
        <w:rPr>
          <w:rFonts w:ascii="Arial" w:hAnsi="Arial" w:cs="Arial"/>
          <w:bCs/>
          <w:sz w:val="22"/>
          <w:szCs w:val="22"/>
        </w:rPr>
        <w:t>9.3.2026</w:t>
      </w:r>
    </w:p>
    <w:p w14:paraId="2BD91CA8" w14:textId="77777777" w:rsidR="001E3928" w:rsidRPr="00BF2919" w:rsidRDefault="001E3928" w:rsidP="0060643D">
      <w:pPr>
        <w:rPr>
          <w:rFonts w:ascii="Arial" w:hAnsi="Arial" w:cs="Arial"/>
          <w:b/>
          <w:u w:val="single"/>
        </w:rPr>
      </w:pPr>
    </w:p>
    <w:p w14:paraId="11A48137" w14:textId="6F8F5B4D" w:rsidR="00734FE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71945" w:rsidRPr="00771945">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1A538244" w14:textId="77777777" w:rsidR="00734FED" w:rsidRDefault="00734FED" w:rsidP="00BD5F4E">
      <w:pPr>
        <w:jc w:val="both"/>
        <w:rPr>
          <w:rFonts w:ascii="Arial" w:hAnsi="Arial" w:cs="Arial"/>
          <w:b/>
          <w:sz w:val="22"/>
          <w:szCs w:val="22"/>
        </w:rPr>
      </w:pPr>
    </w:p>
    <w:p w14:paraId="1A64BE53" w14:textId="6EFDD14E"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4"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5D17439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6ACC1826" w:rsidR="00B405DA" w:rsidRPr="004343F1" w:rsidRDefault="00B405DA" w:rsidP="00B405DA">
      <w:pPr>
        <w:rPr>
          <w:rFonts w:ascii="Arial" w:hAnsi="Arial" w:cs="Arial"/>
          <w:b/>
          <w:bCs/>
          <w:sz w:val="22"/>
          <w:szCs w:val="22"/>
        </w:rPr>
      </w:pPr>
      <w:r w:rsidRPr="008861B5">
        <w:rPr>
          <w:rFonts w:ascii="Arial" w:hAnsi="Arial" w:cs="Arial"/>
          <w:sz w:val="22"/>
          <w:szCs w:val="22"/>
        </w:rPr>
        <w:t>Název</w:t>
      </w:r>
      <w:r w:rsidR="00241933">
        <w:rPr>
          <w:rFonts w:ascii="Arial" w:hAnsi="Arial" w:cs="Arial"/>
          <w:sz w:val="22"/>
          <w:szCs w:val="22"/>
        </w:rPr>
        <w:t xml:space="preserve">: </w:t>
      </w:r>
      <w:r w:rsidR="00241933">
        <w:rPr>
          <w:rFonts w:ascii="Arial" w:hAnsi="Arial" w:cs="Arial"/>
          <w:sz w:val="22"/>
          <w:szCs w:val="22"/>
        </w:rPr>
        <w:tab/>
      </w:r>
      <w:r w:rsidR="00241933" w:rsidRPr="004343F1">
        <w:rPr>
          <w:rFonts w:ascii="Arial" w:hAnsi="Arial" w:cs="Arial"/>
          <w:b/>
          <w:bCs/>
          <w:sz w:val="22"/>
          <w:szCs w:val="22"/>
        </w:rPr>
        <w:t xml:space="preserve">Petr Zítek </w:t>
      </w:r>
    </w:p>
    <w:p w14:paraId="3DADC59F" w14:textId="6F5C7A36" w:rsidR="00B405DA" w:rsidRPr="004343F1" w:rsidRDefault="00B405DA" w:rsidP="00B405DA">
      <w:pPr>
        <w:rPr>
          <w:rFonts w:ascii="Arial" w:hAnsi="Arial" w:cs="Arial"/>
          <w:bCs/>
          <w:sz w:val="22"/>
          <w:szCs w:val="22"/>
        </w:rPr>
      </w:pPr>
      <w:r w:rsidRPr="008861B5">
        <w:rPr>
          <w:rFonts w:ascii="Arial" w:hAnsi="Arial" w:cs="Arial"/>
          <w:sz w:val="22"/>
          <w:szCs w:val="22"/>
        </w:rPr>
        <w:t>Sídlo:</w:t>
      </w:r>
      <w:r w:rsidRPr="008861B5">
        <w:rPr>
          <w:rFonts w:ascii="Arial" w:hAnsi="Arial" w:cs="Arial"/>
          <w:sz w:val="22"/>
          <w:szCs w:val="22"/>
        </w:rPr>
        <w:tab/>
      </w:r>
      <w:r w:rsidR="00241933">
        <w:rPr>
          <w:rFonts w:ascii="Arial" w:hAnsi="Arial" w:cs="Arial"/>
          <w:sz w:val="22"/>
          <w:szCs w:val="22"/>
        </w:rPr>
        <w:tab/>
      </w:r>
      <w:r w:rsidR="0088227A">
        <w:rPr>
          <w:rFonts w:ascii="Arial" w:hAnsi="Arial" w:cs="Arial"/>
          <w:bCs/>
          <w:sz w:val="22"/>
          <w:szCs w:val="22"/>
        </w:rPr>
        <w:t>XXXXX</w:t>
      </w:r>
      <w:r w:rsidR="00241933" w:rsidRPr="004343F1">
        <w:rPr>
          <w:rFonts w:ascii="Arial" w:hAnsi="Arial" w:cs="Arial"/>
          <w:bCs/>
          <w:sz w:val="22"/>
          <w:szCs w:val="22"/>
        </w:rPr>
        <w:t xml:space="preserve"> Praha 4</w:t>
      </w:r>
    </w:p>
    <w:p w14:paraId="4E834305" w14:textId="18DBB455"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241933">
        <w:rPr>
          <w:rFonts w:ascii="Arial" w:hAnsi="Arial" w:cs="Arial"/>
          <w:sz w:val="22"/>
          <w:szCs w:val="22"/>
        </w:rPr>
        <w:tab/>
      </w:r>
      <w:r w:rsidR="00241933">
        <w:rPr>
          <w:rFonts w:ascii="Arial" w:hAnsi="Arial" w:cs="Arial"/>
          <w:sz w:val="22"/>
          <w:szCs w:val="22"/>
        </w:rPr>
        <w:tab/>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A097FF6"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8F1DE9">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8F1DE9">
        <w:rPr>
          <w:rFonts w:ascii="Arial" w:hAnsi="Arial" w:cs="Arial"/>
          <w:sz w:val="22"/>
          <w:szCs w:val="22"/>
        </w:rPr>
        <w:t xml:space="preserve">    </w:t>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601907EA" w:rsidR="006077F8" w:rsidRPr="00734FED" w:rsidRDefault="00B92299" w:rsidP="00FD5612">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w:t>
      </w:r>
      <w:r w:rsidR="008F1DE9" w:rsidRPr="00734FED">
        <w:rPr>
          <w:rFonts w:ascii="Arial" w:eastAsia="MS Mincho" w:hAnsi="Arial" w:cs="Arial"/>
          <w:b/>
          <w:bCs/>
          <w:iCs/>
          <w:sz w:val="22"/>
          <w:szCs w:val="22"/>
          <w:lang w:eastAsia="en-US"/>
        </w:rPr>
        <w:t xml:space="preserve">Žandov </w:t>
      </w:r>
      <w:r w:rsidR="008F1DE9" w:rsidRPr="00734FED">
        <w:rPr>
          <w:rFonts w:ascii="Arial" w:eastAsia="MS Mincho" w:hAnsi="Arial" w:cs="Arial"/>
          <w:b/>
          <w:bCs/>
          <w:iCs/>
          <w:sz w:val="22"/>
          <w:szCs w:val="22"/>
          <w:lang w:eastAsia="en-US"/>
        </w:rPr>
        <w:tab/>
        <w:t>224/3</w:t>
      </w:r>
      <w:r w:rsidR="008F1DE9" w:rsidRPr="00734FED">
        <w:rPr>
          <w:rFonts w:ascii="Arial" w:eastAsia="MS Mincho" w:hAnsi="Arial" w:cs="Arial"/>
          <w:b/>
          <w:bCs/>
          <w:iCs/>
          <w:sz w:val="22"/>
          <w:szCs w:val="22"/>
          <w:lang w:eastAsia="en-US"/>
        </w:rPr>
        <w:tab/>
      </w:r>
      <w:r w:rsidR="008F1DE9"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 xml:space="preserve">     </w:t>
      </w:r>
      <w:r w:rsidR="000E55D3" w:rsidRPr="00734FED">
        <w:rPr>
          <w:rFonts w:ascii="Arial" w:eastAsia="MS Mincho" w:hAnsi="Arial" w:cs="Arial"/>
          <w:b/>
          <w:bCs/>
          <w:iCs/>
          <w:sz w:val="22"/>
          <w:szCs w:val="22"/>
          <w:lang w:eastAsia="en-US"/>
        </w:rPr>
        <w:t>TTP</w:t>
      </w:r>
      <w:r w:rsidR="000E55D3" w:rsidRPr="00734FED">
        <w:rPr>
          <w:rFonts w:ascii="Arial" w:eastAsia="MS Mincho" w:hAnsi="Arial" w:cs="Arial"/>
          <w:b/>
          <w:bCs/>
          <w:iCs/>
          <w:sz w:val="22"/>
          <w:szCs w:val="22"/>
          <w:lang w:eastAsia="en-US"/>
        </w:rPr>
        <w:tab/>
      </w:r>
      <w:r w:rsidR="000E55D3" w:rsidRPr="00734FED">
        <w:rPr>
          <w:rFonts w:ascii="Arial" w:eastAsia="MS Mincho" w:hAnsi="Arial" w:cs="Arial"/>
          <w:b/>
          <w:bCs/>
          <w:iCs/>
          <w:sz w:val="22"/>
          <w:szCs w:val="22"/>
          <w:lang w:eastAsia="en-US"/>
        </w:rPr>
        <w:tab/>
        <w:t>6578</w:t>
      </w:r>
    </w:p>
    <w:p w14:paraId="578B6AE4" w14:textId="77777777" w:rsidR="000E55D3" w:rsidRDefault="000E55D3" w:rsidP="00FD5612">
      <w:pPr>
        <w:rPr>
          <w:rFonts w:ascii="Arial" w:eastAsia="MS Mincho" w:hAnsi="Arial" w:cs="Arial"/>
          <w:iCs/>
          <w:sz w:val="22"/>
          <w:szCs w:val="22"/>
          <w:lang w:eastAsia="en-US"/>
        </w:rPr>
      </w:pPr>
    </w:p>
    <w:p w14:paraId="6731838A" w14:textId="55B68EA6"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3B5190BF" w:rsidR="006077F8" w:rsidRPr="00734FED" w:rsidRDefault="000E55D3" w:rsidP="00FD5612">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Dolní Žandov</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236/1</w:t>
      </w:r>
      <w:r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ab/>
        <w:t xml:space="preserve">     </w:t>
      </w:r>
      <w:r w:rsidRPr="00734FED">
        <w:rPr>
          <w:rFonts w:ascii="Arial" w:eastAsia="MS Mincho" w:hAnsi="Arial" w:cs="Arial"/>
          <w:b/>
          <w:bCs/>
          <w:iCs/>
          <w:sz w:val="22"/>
          <w:szCs w:val="22"/>
          <w:lang w:eastAsia="en-US"/>
        </w:rPr>
        <w:t>TTP</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89</w:t>
      </w:r>
    </w:p>
    <w:p w14:paraId="3156F4BB" w14:textId="77777777" w:rsidR="000E55D3" w:rsidRDefault="000E55D3" w:rsidP="00FD5612">
      <w:pPr>
        <w:rPr>
          <w:rFonts w:ascii="Arial" w:eastAsia="MS Mincho" w:hAnsi="Arial" w:cs="Arial"/>
          <w:iCs/>
          <w:sz w:val="22"/>
          <w:szCs w:val="22"/>
          <w:lang w:eastAsia="en-US"/>
        </w:rPr>
      </w:pPr>
    </w:p>
    <w:p w14:paraId="16CBF174" w14:textId="77777777" w:rsidR="000E55D3" w:rsidRPr="00DD44E7" w:rsidRDefault="000E55D3" w:rsidP="000E55D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FAACE2" w14:textId="5B70C800" w:rsidR="000E55D3" w:rsidRPr="00734FED" w:rsidRDefault="000E55D3" w:rsidP="000E55D3">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245/1</w:t>
      </w:r>
      <w:r w:rsidR="00EE489D"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ab/>
      </w:r>
      <w:r w:rsidR="00B01924" w:rsidRPr="00734FED">
        <w:rPr>
          <w:rFonts w:ascii="Arial" w:eastAsia="MS Mincho" w:hAnsi="Arial" w:cs="Arial"/>
          <w:b/>
          <w:bCs/>
          <w:iCs/>
          <w:sz w:val="22"/>
          <w:szCs w:val="22"/>
          <w:lang w:eastAsia="en-US"/>
        </w:rPr>
        <w:t xml:space="preserve">     </w:t>
      </w:r>
      <w:r w:rsidR="00EE489D" w:rsidRPr="00734FED">
        <w:rPr>
          <w:rFonts w:ascii="Arial" w:eastAsia="MS Mincho" w:hAnsi="Arial" w:cs="Arial"/>
          <w:b/>
          <w:bCs/>
          <w:iCs/>
          <w:sz w:val="22"/>
          <w:szCs w:val="22"/>
          <w:lang w:eastAsia="en-US"/>
        </w:rPr>
        <w:t>TTP</w:t>
      </w:r>
      <w:r w:rsidR="00EE489D" w:rsidRPr="00734FED">
        <w:rPr>
          <w:rFonts w:ascii="Arial" w:eastAsia="MS Mincho" w:hAnsi="Arial" w:cs="Arial"/>
          <w:b/>
          <w:bCs/>
          <w:iCs/>
          <w:sz w:val="22"/>
          <w:szCs w:val="22"/>
          <w:lang w:eastAsia="en-US"/>
        </w:rPr>
        <w:tab/>
      </w:r>
      <w:r w:rsidR="00EE489D" w:rsidRPr="00734FED">
        <w:rPr>
          <w:rFonts w:ascii="Arial" w:eastAsia="MS Mincho" w:hAnsi="Arial" w:cs="Arial"/>
          <w:b/>
          <w:bCs/>
          <w:iCs/>
          <w:sz w:val="22"/>
          <w:szCs w:val="22"/>
          <w:lang w:eastAsia="en-US"/>
        </w:rPr>
        <w:tab/>
        <w:t>2709</w:t>
      </w:r>
    </w:p>
    <w:p w14:paraId="32FD8EEE" w14:textId="77777777" w:rsidR="00EE489D" w:rsidRDefault="00EE489D" w:rsidP="000E55D3">
      <w:pPr>
        <w:rPr>
          <w:rFonts w:ascii="Arial" w:eastAsia="MS Mincho" w:hAnsi="Arial" w:cs="Arial"/>
          <w:iCs/>
          <w:sz w:val="22"/>
          <w:szCs w:val="22"/>
          <w:lang w:eastAsia="en-US"/>
        </w:rPr>
      </w:pPr>
    </w:p>
    <w:p w14:paraId="266ADDE1" w14:textId="77777777" w:rsidR="00EE489D" w:rsidRPr="00DD44E7" w:rsidRDefault="00EE489D" w:rsidP="00EE489D">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CCEDA0D" w14:textId="1F6DD954" w:rsidR="00EE489D" w:rsidRPr="00734FED" w:rsidRDefault="00EE489D" w:rsidP="00EE489D">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489/2</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r>
      <w:r w:rsidR="00B01924" w:rsidRPr="00734FED">
        <w:rPr>
          <w:rFonts w:ascii="Arial" w:eastAsia="MS Mincho" w:hAnsi="Arial" w:cs="Arial"/>
          <w:b/>
          <w:bCs/>
          <w:iCs/>
          <w:sz w:val="22"/>
          <w:szCs w:val="22"/>
          <w:lang w:eastAsia="en-US"/>
        </w:rPr>
        <w:t xml:space="preserve">     </w:t>
      </w:r>
      <w:r w:rsidRPr="00734FED">
        <w:rPr>
          <w:rFonts w:ascii="Arial" w:eastAsia="MS Mincho" w:hAnsi="Arial" w:cs="Arial"/>
          <w:b/>
          <w:bCs/>
          <w:iCs/>
          <w:sz w:val="22"/>
          <w:szCs w:val="22"/>
          <w:lang w:eastAsia="en-US"/>
        </w:rPr>
        <w:t>ostatní plocha</w:t>
      </w:r>
      <w:r w:rsidRPr="00734FED">
        <w:rPr>
          <w:rFonts w:ascii="Arial" w:eastAsia="MS Mincho" w:hAnsi="Arial" w:cs="Arial"/>
          <w:b/>
          <w:bCs/>
          <w:iCs/>
          <w:sz w:val="22"/>
          <w:szCs w:val="22"/>
          <w:lang w:eastAsia="en-US"/>
        </w:rPr>
        <w:tab/>
        <w:t>60</w:t>
      </w:r>
    </w:p>
    <w:p w14:paraId="3F31F263" w14:textId="77777777" w:rsidR="00B01924" w:rsidRDefault="00B01924" w:rsidP="00EE489D">
      <w:pPr>
        <w:rPr>
          <w:rFonts w:ascii="Arial" w:eastAsia="MS Mincho" w:hAnsi="Arial" w:cs="Arial"/>
          <w:iCs/>
          <w:sz w:val="22"/>
          <w:szCs w:val="22"/>
          <w:lang w:eastAsia="en-US"/>
        </w:rPr>
      </w:pPr>
    </w:p>
    <w:p w14:paraId="0F223974" w14:textId="77777777" w:rsidR="00B01924" w:rsidRPr="00DD44E7" w:rsidRDefault="00B01924" w:rsidP="00B01924">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F02E06C" w14:textId="665E51E3" w:rsidR="00B01924" w:rsidRPr="00734FED" w:rsidRDefault="00B01924" w:rsidP="00B01924">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557/1</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 xml:space="preserve">     ostatní plocha</w:t>
      </w:r>
      <w:r w:rsidRPr="00734FED">
        <w:rPr>
          <w:rFonts w:ascii="Arial" w:eastAsia="MS Mincho" w:hAnsi="Arial" w:cs="Arial"/>
          <w:b/>
          <w:bCs/>
          <w:iCs/>
          <w:sz w:val="22"/>
          <w:szCs w:val="22"/>
          <w:lang w:eastAsia="en-US"/>
        </w:rPr>
        <w:tab/>
      </w:r>
      <w:r w:rsidR="00B55763" w:rsidRPr="00734FED">
        <w:rPr>
          <w:rFonts w:ascii="Arial" w:eastAsia="MS Mincho" w:hAnsi="Arial" w:cs="Arial"/>
          <w:b/>
          <w:bCs/>
          <w:iCs/>
          <w:sz w:val="22"/>
          <w:szCs w:val="22"/>
          <w:lang w:eastAsia="en-US"/>
        </w:rPr>
        <w:t>287</w:t>
      </w:r>
    </w:p>
    <w:p w14:paraId="23180C32" w14:textId="77777777" w:rsidR="00B55763" w:rsidRDefault="00B55763" w:rsidP="00B01924">
      <w:pPr>
        <w:rPr>
          <w:rFonts w:ascii="Arial" w:eastAsia="MS Mincho" w:hAnsi="Arial" w:cs="Arial"/>
          <w:iCs/>
          <w:sz w:val="22"/>
          <w:szCs w:val="22"/>
          <w:lang w:eastAsia="en-US"/>
        </w:rPr>
      </w:pPr>
    </w:p>
    <w:p w14:paraId="2D244FCB"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515EC85" w14:textId="616C3B51" w:rsidR="00B55763" w:rsidRPr="00734FED" w:rsidRDefault="00B55763" w:rsidP="00B55763">
      <w:pPr>
        <w:rPr>
          <w:rFonts w:ascii="Arial" w:eastAsia="MS Mincho" w:hAnsi="Arial" w:cs="Arial"/>
          <w:b/>
          <w:bCs/>
          <w:iCs/>
          <w:sz w:val="22"/>
          <w:szCs w:val="22"/>
          <w:lang w:eastAsia="en-US"/>
        </w:rPr>
      </w:pPr>
      <w:r w:rsidRPr="00734FED">
        <w:rPr>
          <w:rFonts w:ascii="Arial" w:eastAsia="MS Mincho" w:hAnsi="Arial" w:cs="Arial"/>
          <w:b/>
          <w:bCs/>
          <w:iCs/>
          <w:sz w:val="22"/>
          <w:szCs w:val="22"/>
          <w:lang w:eastAsia="en-US"/>
        </w:rPr>
        <w:t xml:space="preserve">Dolní Žandov </w:t>
      </w:r>
      <w:r w:rsidRPr="00734FED">
        <w:rPr>
          <w:rFonts w:ascii="Arial" w:eastAsia="MS Mincho" w:hAnsi="Arial" w:cs="Arial"/>
          <w:b/>
          <w:bCs/>
          <w:iCs/>
          <w:sz w:val="22"/>
          <w:szCs w:val="22"/>
          <w:lang w:eastAsia="en-US"/>
        </w:rPr>
        <w:tab/>
        <w:t xml:space="preserve">Horní Žandov </w:t>
      </w:r>
      <w:r w:rsidRPr="00734FED">
        <w:rPr>
          <w:rFonts w:ascii="Arial" w:eastAsia="MS Mincho" w:hAnsi="Arial" w:cs="Arial"/>
          <w:b/>
          <w:bCs/>
          <w:iCs/>
          <w:sz w:val="22"/>
          <w:szCs w:val="22"/>
          <w:lang w:eastAsia="en-US"/>
        </w:rPr>
        <w:tab/>
        <w:t>828/3</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 xml:space="preserve">     TTP</w:t>
      </w:r>
      <w:r w:rsidRPr="00734FED">
        <w:rPr>
          <w:rFonts w:ascii="Arial" w:eastAsia="MS Mincho" w:hAnsi="Arial" w:cs="Arial"/>
          <w:b/>
          <w:bCs/>
          <w:iCs/>
          <w:sz w:val="22"/>
          <w:szCs w:val="22"/>
          <w:lang w:eastAsia="en-US"/>
        </w:rPr>
        <w:tab/>
      </w:r>
      <w:r w:rsidRPr="00734FED">
        <w:rPr>
          <w:rFonts w:ascii="Arial" w:eastAsia="MS Mincho" w:hAnsi="Arial" w:cs="Arial"/>
          <w:b/>
          <w:bCs/>
          <w:iCs/>
          <w:sz w:val="22"/>
          <w:szCs w:val="22"/>
          <w:lang w:eastAsia="en-US"/>
        </w:rPr>
        <w:tab/>
        <w:t>107</w:t>
      </w:r>
    </w:p>
    <w:p w14:paraId="522F9F60" w14:textId="77777777" w:rsidR="00B55763" w:rsidRDefault="00B55763" w:rsidP="00B55763">
      <w:pPr>
        <w:rPr>
          <w:rFonts w:ascii="Arial" w:eastAsia="MS Mincho" w:hAnsi="Arial" w:cs="Arial"/>
          <w:iCs/>
          <w:sz w:val="22"/>
          <w:szCs w:val="22"/>
          <w:lang w:eastAsia="en-US"/>
        </w:rPr>
      </w:pPr>
    </w:p>
    <w:p w14:paraId="5BE7D3C3"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67B3D9E5" w14:textId="649716A2" w:rsidR="00B55763" w:rsidRPr="005F14DD" w:rsidRDefault="00B55763" w:rsidP="00B5576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828/4</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TTP</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88</w:t>
      </w:r>
    </w:p>
    <w:p w14:paraId="68AE2F57"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D5B1B3B" w14:textId="6EC2EA1C" w:rsidR="00B55763" w:rsidRPr="005F14DD" w:rsidRDefault="00B55763" w:rsidP="00B5576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lastRenderedPageBreak/>
        <w:t xml:space="preserve">Dolní Žandov </w:t>
      </w:r>
      <w:r w:rsidRPr="005F14DD">
        <w:rPr>
          <w:rFonts w:ascii="Arial" w:eastAsia="MS Mincho" w:hAnsi="Arial" w:cs="Arial"/>
          <w:b/>
          <w:bCs/>
          <w:iCs/>
          <w:sz w:val="22"/>
          <w:szCs w:val="22"/>
          <w:lang w:eastAsia="en-US"/>
        </w:rPr>
        <w:tab/>
        <w:t xml:space="preserve">orní Žandov </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907/2</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TTP</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609</w:t>
      </w:r>
    </w:p>
    <w:p w14:paraId="1FBF879A" w14:textId="77777777" w:rsidR="00B55763" w:rsidRDefault="00B55763" w:rsidP="00B55763">
      <w:pPr>
        <w:rPr>
          <w:rFonts w:ascii="Arial" w:eastAsia="MS Mincho" w:hAnsi="Arial" w:cs="Arial"/>
          <w:iCs/>
          <w:sz w:val="22"/>
          <w:szCs w:val="22"/>
          <w:lang w:eastAsia="en-US"/>
        </w:rPr>
      </w:pPr>
    </w:p>
    <w:p w14:paraId="561FFC21" w14:textId="77777777" w:rsidR="00B55763" w:rsidRPr="00DD44E7" w:rsidRDefault="00B55763" w:rsidP="00B5576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4186FA8" w14:textId="7110BE84" w:rsidR="00B55763" w:rsidRPr="005F14DD" w:rsidRDefault="00B55763" w:rsidP="00B5576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912/4</w:t>
      </w:r>
      <w:r w:rsidR="00440A90" w:rsidRPr="005F14DD">
        <w:rPr>
          <w:rFonts w:ascii="Arial" w:eastAsia="MS Mincho" w:hAnsi="Arial" w:cs="Arial"/>
          <w:b/>
          <w:bCs/>
          <w:iCs/>
          <w:sz w:val="22"/>
          <w:szCs w:val="22"/>
          <w:lang w:eastAsia="en-US"/>
        </w:rPr>
        <w:tab/>
      </w:r>
      <w:r w:rsidR="00440A90" w:rsidRPr="005F14DD">
        <w:rPr>
          <w:rFonts w:ascii="Arial" w:eastAsia="MS Mincho" w:hAnsi="Arial" w:cs="Arial"/>
          <w:b/>
          <w:bCs/>
          <w:iCs/>
          <w:sz w:val="22"/>
          <w:szCs w:val="22"/>
          <w:lang w:eastAsia="en-US"/>
        </w:rPr>
        <w:tab/>
        <w:t xml:space="preserve">     ostatní plocha</w:t>
      </w:r>
      <w:r w:rsidR="00440A90" w:rsidRPr="005F14DD">
        <w:rPr>
          <w:rFonts w:ascii="Arial" w:eastAsia="MS Mincho" w:hAnsi="Arial" w:cs="Arial"/>
          <w:b/>
          <w:bCs/>
          <w:iCs/>
          <w:sz w:val="22"/>
          <w:szCs w:val="22"/>
          <w:lang w:eastAsia="en-US"/>
        </w:rPr>
        <w:tab/>
        <w:t>1542</w:t>
      </w:r>
    </w:p>
    <w:p w14:paraId="7743F987" w14:textId="77777777" w:rsidR="00440A90" w:rsidRDefault="00440A90" w:rsidP="00B55763">
      <w:pPr>
        <w:rPr>
          <w:rFonts w:ascii="Arial" w:eastAsia="MS Mincho" w:hAnsi="Arial" w:cs="Arial"/>
          <w:iCs/>
          <w:sz w:val="22"/>
          <w:szCs w:val="22"/>
          <w:lang w:eastAsia="en-US"/>
        </w:rPr>
      </w:pPr>
    </w:p>
    <w:p w14:paraId="6C62F738" w14:textId="77777777" w:rsidR="00440A90" w:rsidRPr="00DD44E7" w:rsidRDefault="00440A90" w:rsidP="00440A90">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BB30147" w14:textId="3367FC48" w:rsidR="00440A90" w:rsidRPr="005F14DD" w:rsidRDefault="00440A90" w:rsidP="00440A90">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912/6</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ostatní plocha</w:t>
      </w:r>
      <w:r w:rsidRPr="005F14DD">
        <w:rPr>
          <w:rFonts w:ascii="Arial" w:eastAsia="MS Mincho" w:hAnsi="Arial" w:cs="Arial"/>
          <w:b/>
          <w:bCs/>
          <w:iCs/>
          <w:sz w:val="22"/>
          <w:szCs w:val="22"/>
          <w:lang w:eastAsia="en-US"/>
        </w:rPr>
        <w:tab/>
        <w:t>2491</w:t>
      </w:r>
    </w:p>
    <w:p w14:paraId="776269F8" w14:textId="77777777" w:rsidR="00440A90" w:rsidRDefault="00440A90" w:rsidP="00440A90">
      <w:pPr>
        <w:rPr>
          <w:rFonts w:ascii="Arial" w:eastAsia="MS Mincho" w:hAnsi="Arial" w:cs="Arial"/>
          <w:iCs/>
          <w:sz w:val="22"/>
          <w:szCs w:val="22"/>
          <w:lang w:eastAsia="en-US"/>
        </w:rPr>
      </w:pPr>
    </w:p>
    <w:p w14:paraId="1F910EE4" w14:textId="77777777" w:rsidR="00440A90" w:rsidRPr="00DD44E7" w:rsidRDefault="00440A90" w:rsidP="00440A90">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1AF501CB" w14:textId="1B83B19D" w:rsidR="00440A90" w:rsidRPr="005F14DD" w:rsidRDefault="00440A90" w:rsidP="00440A90">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000948A3" w:rsidRPr="005F14DD">
        <w:rPr>
          <w:rFonts w:ascii="Arial" w:eastAsia="MS Mincho" w:hAnsi="Arial" w:cs="Arial"/>
          <w:b/>
          <w:bCs/>
          <w:iCs/>
          <w:sz w:val="22"/>
          <w:szCs w:val="22"/>
          <w:lang w:eastAsia="en-US"/>
        </w:rPr>
        <w:tab/>
        <w:t>929/1</w:t>
      </w:r>
      <w:r w:rsidR="000948A3" w:rsidRPr="005F14DD">
        <w:rPr>
          <w:rFonts w:ascii="Arial" w:eastAsia="MS Mincho" w:hAnsi="Arial" w:cs="Arial"/>
          <w:b/>
          <w:bCs/>
          <w:iCs/>
          <w:sz w:val="22"/>
          <w:szCs w:val="22"/>
          <w:lang w:eastAsia="en-US"/>
        </w:rPr>
        <w:tab/>
      </w:r>
      <w:r w:rsidR="000948A3" w:rsidRPr="005F14DD">
        <w:rPr>
          <w:rFonts w:ascii="Arial" w:eastAsia="MS Mincho" w:hAnsi="Arial" w:cs="Arial"/>
          <w:b/>
          <w:bCs/>
          <w:iCs/>
          <w:sz w:val="22"/>
          <w:szCs w:val="22"/>
          <w:lang w:eastAsia="en-US"/>
        </w:rPr>
        <w:tab/>
        <w:t xml:space="preserve">     zahrada</w:t>
      </w:r>
      <w:r w:rsidR="000948A3" w:rsidRPr="005F14DD">
        <w:rPr>
          <w:rFonts w:ascii="Arial" w:eastAsia="MS Mincho" w:hAnsi="Arial" w:cs="Arial"/>
          <w:b/>
          <w:bCs/>
          <w:iCs/>
          <w:sz w:val="22"/>
          <w:szCs w:val="22"/>
          <w:lang w:eastAsia="en-US"/>
        </w:rPr>
        <w:tab/>
      </w:r>
      <w:r w:rsidR="000948A3" w:rsidRPr="005F14DD">
        <w:rPr>
          <w:rFonts w:ascii="Arial" w:eastAsia="MS Mincho" w:hAnsi="Arial" w:cs="Arial"/>
          <w:b/>
          <w:bCs/>
          <w:iCs/>
          <w:sz w:val="22"/>
          <w:szCs w:val="22"/>
          <w:lang w:eastAsia="en-US"/>
        </w:rPr>
        <w:tab/>
        <w:t>1384</w:t>
      </w:r>
    </w:p>
    <w:p w14:paraId="2A68D5BE" w14:textId="77777777" w:rsidR="000948A3" w:rsidRDefault="000948A3" w:rsidP="00440A90">
      <w:pPr>
        <w:rPr>
          <w:rFonts w:ascii="Arial" w:eastAsia="MS Mincho" w:hAnsi="Arial" w:cs="Arial"/>
          <w:iCs/>
          <w:sz w:val="22"/>
          <w:szCs w:val="22"/>
          <w:lang w:eastAsia="en-US"/>
        </w:rPr>
      </w:pPr>
    </w:p>
    <w:p w14:paraId="30B5A520" w14:textId="77777777" w:rsidR="000948A3" w:rsidRPr="00DD44E7" w:rsidRDefault="000948A3" w:rsidP="000948A3">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438C77E5" w14:textId="3A93E2CA" w:rsidR="000948A3" w:rsidRPr="005F14DD" w:rsidRDefault="000948A3" w:rsidP="000948A3">
      <w:pPr>
        <w:rPr>
          <w:rFonts w:ascii="Arial" w:eastAsia="MS Mincho" w:hAnsi="Arial" w:cs="Arial"/>
          <w:b/>
          <w:bCs/>
          <w:iCs/>
          <w:sz w:val="22"/>
          <w:szCs w:val="22"/>
          <w:lang w:eastAsia="en-US"/>
        </w:rPr>
      </w:pPr>
      <w:r w:rsidRPr="005F14DD">
        <w:rPr>
          <w:rFonts w:ascii="Arial" w:eastAsia="MS Mincho" w:hAnsi="Arial" w:cs="Arial"/>
          <w:b/>
          <w:bCs/>
          <w:iCs/>
          <w:sz w:val="22"/>
          <w:szCs w:val="22"/>
          <w:lang w:eastAsia="en-US"/>
        </w:rPr>
        <w:t xml:space="preserve">Dolní Žandov </w:t>
      </w:r>
      <w:r w:rsidRPr="005F14DD">
        <w:rPr>
          <w:rFonts w:ascii="Arial" w:eastAsia="MS Mincho" w:hAnsi="Arial" w:cs="Arial"/>
          <w:b/>
          <w:bCs/>
          <w:iCs/>
          <w:sz w:val="22"/>
          <w:szCs w:val="22"/>
          <w:lang w:eastAsia="en-US"/>
        </w:rPr>
        <w:tab/>
        <w:t xml:space="preserve">Horní Žandov </w:t>
      </w:r>
      <w:r w:rsidRPr="005F14DD">
        <w:rPr>
          <w:rFonts w:ascii="Arial" w:eastAsia="MS Mincho" w:hAnsi="Arial" w:cs="Arial"/>
          <w:b/>
          <w:bCs/>
          <w:iCs/>
          <w:sz w:val="22"/>
          <w:szCs w:val="22"/>
          <w:lang w:eastAsia="en-US"/>
        </w:rPr>
        <w:tab/>
        <w:t>1179/4</w:t>
      </w:r>
      <w:r w:rsidRPr="005F14DD">
        <w:rPr>
          <w:rFonts w:ascii="Arial" w:eastAsia="MS Mincho" w:hAnsi="Arial" w:cs="Arial"/>
          <w:b/>
          <w:bCs/>
          <w:iCs/>
          <w:sz w:val="22"/>
          <w:szCs w:val="22"/>
          <w:lang w:eastAsia="en-US"/>
        </w:rPr>
        <w:tab/>
      </w:r>
      <w:r w:rsidRPr="005F14DD">
        <w:rPr>
          <w:rFonts w:ascii="Arial" w:eastAsia="MS Mincho" w:hAnsi="Arial" w:cs="Arial"/>
          <w:b/>
          <w:bCs/>
          <w:iCs/>
          <w:sz w:val="22"/>
          <w:szCs w:val="22"/>
          <w:lang w:eastAsia="en-US"/>
        </w:rPr>
        <w:tab/>
        <w:t xml:space="preserve">     ostatní plocha</w:t>
      </w:r>
      <w:r w:rsidRPr="005F14DD">
        <w:rPr>
          <w:rFonts w:ascii="Arial" w:eastAsia="MS Mincho" w:hAnsi="Arial" w:cs="Arial"/>
          <w:b/>
          <w:bCs/>
          <w:iCs/>
          <w:sz w:val="22"/>
          <w:szCs w:val="22"/>
          <w:lang w:eastAsia="en-US"/>
        </w:rPr>
        <w:tab/>
        <w:t>187</w:t>
      </w:r>
    </w:p>
    <w:p w14:paraId="36352ABF" w14:textId="77777777" w:rsidR="000948A3" w:rsidRDefault="000948A3" w:rsidP="00440A90">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6A887B4" w:rsidR="0060643D" w:rsidRPr="000B79AD"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B79AD" w:rsidRPr="000B79AD">
        <w:rPr>
          <w:rFonts w:ascii="Arial" w:hAnsi="Arial" w:cs="Arial"/>
          <w:bCs/>
          <w:sz w:val="22"/>
          <w:szCs w:val="22"/>
        </w:rPr>
        <w:t>29 400,00 Kč</w:t>
      </w:r>
    </w:p>
    <w:p w14:paraId="76329452" w14:textId="6BA4B46D"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B79AD">
        <w:rPr>
          <w:rFonts w:ascii="Arial" w:hAnsi="Arial" w:cs="Arial"/>
          <w:sz w:val="22"/>
          <w:szCs w:val="22"/>
        </w:rPr>
        <w:t xml:space="preserve">  6 174,00 Kč </w:t>
      </w:r>
    </w:p>
    <w:p w14:paraId="431165D4" w14:textId="2B93A46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B79AD">
        <w:rPr>
          <w:rFonts w:ascii="Arial" w:hAnsi="Arial" w:cs="Arial"/>
          <w:b/>
          <w:sz w:val="22"/>
          <w:szCs w:val="22"/>
        </w:rPr>
        <w:t xml:space="preserve">35 574,00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5"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CC5F2F7"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0B79AD" w:rsidRPr="000B79AD">
        <w:rPr>
          <w:rFonts w:ascii="Arial" w:hAnsi="Arial" w:cs="Arial"/>
          <w:b/>
          <w:bCs/>
          <w:sz w:val="22"/>
          <w:szCs w:val="22"/>
        </w:rPr>
        <w:t>45</w:t>
      </w:r>
      <w:r w:rsidR="000B79AD">
        <w:rPr>
          <w:rFonts w:ascii="Arial" w:hAnsi="Arial" w:cs="Arial"/>
          <w:sz w:val="22"/>
          <w:szCs w:val="22"/>
        </w:rPr>
        <w:t xml:space="preserve"> </w:t>
      </w:r>
      <w:r w:rsidR="00D57610" w:rsidRPr="00D57610">
        <w:rPr>
          <w:rFonts w:ascii="Arial" w:eastAsia="Arial" w:hAnsi="Arial" w:cs="Arial"/>
          <w:b/>
          <w:bCs/>
          <w:sz w:val="22"/>
          <w:szCs w:val="22"/>
        </w:rPr>
        <w:t>kalendářních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F1B4B3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B79AD">
        <w:rPr>
          <w:rFonts w:ascii="Arial" w:hAnsi="Arial" w:cs="Arial"/>
          <w:b/>
          <w:bCs/>
          <w:sz w:val="22"/>
          <w:szCs w:val="22"/>
        </w:rPr>
        <w:t xml:space="preserve">Chebská 48/73, 360 00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304A156" w:rsidR="001F2D69" w:rsidRPr="000B79AD" w:rsidRDefault="001F2D69" w:rsidP="002F431A">
      <w:pPr>
        <w:spacing w:line="276" w:lineRule="auto"/>
        <w:ind w:firstLine="426"/>
        <w:jc w:val="both"/>
        <w:rPr>
          <w:rFonts w:ascii="Arial" w:hAnsi="Arial" w:cs="Arial"/>
          <w:i/>
          <w:sz w:val="22"/>
          <w:szCs w:val="22"/>
        </w:rPr>
      </w:pPr>
      <w:r w:rsidRPr="000B79AD">
        <w:rPr>
          <w:rFonts w:ascii="Arial" w:hAnsi="Arial" w:cs="Arial"/>
          <w:i/>
          <w:sz w:val="22"/>
          <w:szCs w:val="22"/>
        </w:rPr>
        <w:lastRenderedPageBreak/>
        <w:t xml:space="preserve">Obchodní firma </w:t>
      </w:r>
      <w:r w:rsidR="00941363" w:rsidRPr="000B79AD">
        <w:rPr>
          <w:rFonts w:ascii="Arial" w:hAnsi="Arial" w:cs="Arial"/>
          <w:i/>
          <w:sz w:val="22"/>
          <w:szCs w:val="22"/>
        </w:rPr>
        <w:t>Z</w:t>
      </w:r>
      <w:r w:rsidRPr="000B79AD">
        <w:rPr>
          <w:rFonts w:ascii="Arial" w:hAnsi="Arial" w:cs="Arial"/>
          <w:i/>
          <w:sz w:val="22"/>
          <w:szCs w:val="22"/>
        </w:rPr>
        <w:t>hotovitele</w:t>
      </w:r>
    </w:p>
    <w:p w14:paraId="389DEE7B" w14:textId="15B5B0BB" w:rsidR="001F2D69" w:rsidRPr="000B79AD" w:rsidRDefault="000B79AD" w:rsidP="002F431A">
      <w:pPr>
        <w:spacing w:line="276" w:lineRule="auto"/>
        <w:ind w:firstLine="426"/>
        <w:jc w:val="both"/>
        <w:rPr>
          <w:rFonts w:ascii="Arial" w:hAnsi="Arial" w:cs="Arial"/>
          <w:i/>
          <w:sz w:val="22"/>
          <w:szCs w:val="22"/>
        </w:rPr>
      </w:pPr>
      <w:r>
        <w:rPr>
          <w:rFonts w:ascii="Arial" w:hAnsi="Arial" w:cs="Arial"/>
          <w:i/>
          <w:sz w:val="22"/>
          <w:szCs w:val="22"/>
        </w:rPr>
        <w:t>C</w:t>
      </w:r>
      <w:r w:rsidR="001F2D69" w:rsidRPr="000B79AD">
        <w:rPr>
          <w:rFonts w:ascii="Arial" w:hAnsi="Arial" w:cs="Arial"/>
          <w:i/>
          <w:sz w:val="22"/>
          <w:szCs w:val="22"/>
        </w:rPr>
        <w:t>ena bez DPH, rozpis částky DPH podle sazby</w:t>
      </w:r>
    </w:p>
    <w:p w14:paraId="1DD2A8DF" w14:textId="42CC66B4" w:rsidR="001F2D69" w:rsidRDefault="001F2D69" w:rsidP="00E7679B">
      <w:pPr>
        <w:spacing w:after="120" w:line="276" w:lineRule="auto"/>
        <w:ind w:firstLine="426"/>
        <w:jc w:val="both"/>
        <w:rPr>
          <w:rFonts w:ascii="Arial" w:hAnsi="Arial" w:cs="Arial"/>
          <w:i/>
          <w:sz w:val="22"/>
          <w:szCs w:val="22"/>
        </w:rPr>
      </w:pPr>
      <w:r w:rsidRPr="000B79AD">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238DDE0D" w:rsidR="009E6E1E" w:rsidRPr="00EC404D" w:rsidRDefault="00EC404D" w:rsidP="00EC404D">
      <w:pPr>
        <w:rPr>
          <w:rFonts w:ascii="Arial" w:hAnsi="Arial" w:cs="Arial"/>
          <w:sz w:val="22"/>
          <w:szCs w:val="22"/>
        </w:rPr>
      </w:pPr>
      <w:r>
        <w:rPr>
          <w:rFonts w:ascii="Arial" w:hAnsi="Arial" w:cs="Arial"/>
          <w:sz w:val="22"/>
          <w:szCs w:val="22"/>
        </w:rPr>
        <w:t>Dne 9.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0B79AD" w:rsidRDefault="0060643D" w:rsidP="0060643D">
      <w:pPr>
        <w:rPr>
          <w:rFonts w:ascii="Arial" w:hAnsi="Arial" w:cs="Arial"/>
          <w:sz w:val="22"/>
          <w:szCs w:val="22"/>
        </w:rPr>
      </w:pPr>
      <w:r w:rsidRPr="000B79AD">
        <w:rPr>
          <w:rFonts w:ascii="Arial" w:hAnsi="Arial" w:cs="Arial"/>
          <w:sz w:val="22"/>
          <w:szCs w:val="22"/>
        </w:rPr>
        <w:t>……………………….</w:t>
      </w:r>
    </w:p>
    <w:p w14:paraId="4A68A554" w14:textId="3623DF16" w:rsidR="008637CE" w:rsidRPr="000B79AD" w:rsidRDefault="000B79AD" w:rsidP="004F2B9F">
      <w:pPr>
        <w:contextualSpacing/>
        <w:rPr>
          <w:rFonts w:ascii="Arial" w:hAnsi="Arial" w:cs="Arial"/>
          <w:sz w:val="22"/>
          <w:szCs w:val="22"/>
        </w:rPr>
      </w:pPr>
      <w:r w:rsidRPr="000B79AD">
        <w:rPr>
          <w:rFonts w:ascii="Arial" w:hAnsi="Arial" w:cs="Arial"/>
          <w:sz w:val="22"/>
          <w:szCs w:val="22"/>
        </w:rPr>
        <w:t xml:space="preserve">Ing. Šárka Václavíková, </w:t>
      </w:r>
    </w:p>
    <w:p w14:paraId="3180E5A4" w14:textId="7BCEC328" w:rsidR="000B79AD" w:rsidRPr="000B79AD" w:rsidRDefault="000B79AD" w:rsidP="004F2B9F">
      <w:pPr>
        <w:contextualSpacing/>
        <w:rPr>
          <w:rFonts w:ascii="Arial" w:hAnsi="Arial" w:cs="Arial"/>
          <w:sz w:val="22"/>
          <w:szCs w:val="22"/>
        </w:rPr>
      </w:pPr>
      <w:r w:rsidRPr="000B79AD">
        <w:rPr>
          <w:rFonts w:ascii="Arial" w:hAnsi="Arial" w:cs="Arial"/>
          <w:sz w:val="22"/>
          <w:szCs w:val="22"/>
        </w:rPr>
        <w:t xml:space="preserve">Ředitelka KPÚ pro Karlovarský kraj </w:t>
      </w:r>
    </w:p>
    <w:p w14:paraId="77D745CD" w14:textId="74296406" w:rsidR="00BD7B28" w:rsidRPr="000B79AD" w:rsidRDefault="004B350E" w:rsidP="006059BA">
      <w:pPr>
        <w:spacing w:before="600"/>
        <w:rPr>
          <w:rFonts w:ascii="Arial" w:hAnsi="Arial" w:cs="Arial"/>
          <w:sz w:val="22"/>
          <w:szCs w:val="22"/>
        </w:rPr>
      </w:pPr>
      <w:r w:rsidRPr="000B79AD">
        <w:rPr>
          <w:rFonts w:ascii="Arial" w:hAnsi="Arial" w:cs="Arial"/>
          <w:sz w:val="22"/>
          <w:szCs w:val="22"/>
        </w:rPr>
        <w:t>Přílohy objednávky:</w:t>
      </w:r>
      <w:r w:rsidR="00BD7B28" w:rsidRPr="000B79AD">
        <w:rPr>
          <w:rFonts w:ascii="Arial" w:hAnsi="Arial" w:cs="Arial"/>
          <w:sz w:val="22"/>
          <w:szCs w:val="22"/>
        </w:rPr>
        <w:t xml:space="preserve"> </w:t>
      </w:r>
      <w:r w:rsidR="000B79AD">
        <w:rPr>
          <w:rFonts w:ascii="Arial" w:hAnsi="Arial" w:cs="Arial"/>
          <w:sz w:val="22"/>
          <w:szCs w:val="22"/>
        </w:rPr>
        <w:t xml:space="preserve">výpis KN, mapa, ortofotosnímky. </w:t>
      </w:r>
    </w:p>
    <w:sectPr w:rsidR="00BD7B28" w:rsidRPr="000B79AD"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7161" w14:textId="77777777" w:rsidR="0081147C" w:rsidRDefault="0081147C" w:rsidP="007B5020">
      <w:r>
        <w:separator/>
      </w:r>
    </w:p>
  </w:endnote>
  <w:endnote w:type="continuationSeparator" w:id="0">
    <w:p w14:paraId="4E26D90C" w14:textId="77777777" w:rsidR="0081147C" w:rsidRDefault="0081147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C404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4951" w14:textId="77777777" w:rsidR="0081147C" w:rsidRDefault="0081147C" w:rsidP="007B5020">
      <w:r>
        <w:separator/>
      </w:r>
    </w:p>
  </w:footnote>
  <w:footnote w:type="continuationSeparator" w:id="0">
    <w:p w14:paraId="47EC48BC" w14:textId="77777777" w:rsidR="0081147C" w:rsidRDefault="0081147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948A3"/>
    <w:rsid w:val="000A1DBF"/>
    <w:rsid w:val="000A293B"/>
    <w:rsid w:val="000B79AD"/>
    <w:rsid w:val="000C0DB9"/>
    <w:rsid w:val="000C12F7"/>
    <w:rsid w:val="000D2C17"/>
    <w:rsid w:val="000D6142"/>
    <w:rsid w:val="000E0EC7"/>
    <w:rsid w:val="000E1283"/>
    <w:rsid w:val="000E3970"/>
    <w:rsid w:val="000E456A"/>
    <w:rsid w:val="000E52E0"/>
    <w:rsid w:val="000E55D3"/>
    <w:rsid w:val="000E7A91"/>
    <w:rsid w:val="000F49B4"/>
    <w:rsid w:val="000F5F22"/>
    <w:rsid w:val="000F753A"/>
    <w:rsid w:val="00101AEB"/>
    <w:rsid w:val="00110596"/>
    <w:rsid w:val="0011178C"/>
    <w:rsid w:val="00112666"/>
    <w:rsid w:val="001145E3"/>
    <w:rsid w:val="00114F08"/>
    <w:rsid w:val="00114F51"/>
    <w:rsid w:val="001301F2"/>
    <w:rsid w:val="001424F0"/>
    <w:rsid w:val="00142928"/>
    <w:rsid w:val="0014407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7D02"/>
    <w:rsid w:val="00240DE6"/>
    <w:rsid w:val="00241933"/>
    <w:rsid w:val="00247C60"/>
    <w:rsid w:val="00252EF4"/>
    <w:rsid w:val="00255B09"/>
    <w:rsid w:val="00261155"/>
    <w:rsid w:val="00262551"/>
    <w:rsid w:val="00271587"/>
    <w:rsid w:val="00271A03"/>
    <w:rsid w:val="00273D55"/>
    <w:rsid w:val="00276435"/>
    <w:rsid w:val="002810CA"/>
    <w:rsid w:val="00287F28"/>
    <w:rsid w:val="002903B3"/>
    <w:rsid w:val="002919E1"/>
    <w:rsid w:val="00292EBE"/>
    <w:rsid w:val="00293A24"/>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7418"/>
    <w:rsid w:val="00337F16"/>
    <w:rsid w:val="00342629"/>
    <w:rsid w:val="00343770"/>
    <w:rsid w:val="003462A0"/>
    <w:rsid w:val="00356207"/>
    <w:rsid w:val="0036017E"/>
    <w:rsid w:val="003611CA"/>
    <w:rsid w:val="003617FB"/>
    <w:rsid w:val="0036225B"/>
    <w:rsid w:val="00364C55"/>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5CD4"/>
    <w:rsid w:val="00413849"/>
    <w:rsid w:val="00422DA3"/>
    <w:rsid w:val="00425BB8"/>
    <w:rsid w:val="00425E9D"/>
    <w:rsid w:val="004343F1"/>
    <w:rsid w:val="0043544F"/>
    <w:rsid w:val="00440A90"/>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C6A7E"/>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1B75"/>
    <w:rsid w:val="005E40FE"/>
    <w:rsid w:val="005E50F6"/>
    <w:rsid w:val="005E58AA"/>
    <w:rsid w:val="005E5E83"/>
    <w:rsid w:val="005F14DD"/>
    <w:rsid w:val="005F3884"/>
    <w:rsid w:val="006059BA"/>
    <w:rsid w:val="0060643D"/>
    <w:rsid w:val="006077F8"/>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34FED"/>
    <w:rsid w:val="007407A5"/>
    <w:rsid w:val="007418B4"/>
    <w:rsid w:val="00742BC2"/>
    <w:rsid w:val="007459D1"/>
    <w:rsid w:val="00745A7C"/>
    <w:rsid w:val="00750443"/>
    <w:rsid w:val="0075560C"/>
    <w:rsid w:val="007629B1"/>
    <w:rsid w:val="00764872"/>
    <w:rsid w:val="007649B0"/>
    <w:rsid w:val="00764C1F"/>
    <w:rsid w:val="0076585C"/>
    <w:rsid w:val="00767910"/>
    <w:rsid w:val="00771945"/>
    <w:rsid w:val="007734F9"/>
    <w:rsid w:val="00782D5B"/>
    <w:rsid w:val="00786914"/>
    <w:rsid w:val="0079593D"/>
    <w:rsid w:val="007A3A07"/>
    <w:rsid w:val="007B355B"/>
    <w:rsid w:val="007B5020"/>
    <w:rsid w:val="007C2D01"/>
    <w:rsid w:val="007D4C25"/>
    <w:rsid w:val="007D53B4"/>
    <w:rsid w:val="007E184D"/>
    <w:rsid w:val="007E1D76"/>
    <w:rsid w:val="007E31D1"/>
    <w:rsid w:val="00803F15"/>
    <w:rsid w:val="00810B29"/>
    <w:rsid w:val="0081147C"/>
    <w:rsid w:val="00812169"/>
    <w:rsid w:val="00812D42"/>
    <w:rsid w:val="0082434D"/>
    <w:rsid w:val="00833644"/>
    <w:rsid w:val="00833F4C"/>
    <w:rsid w:val="00834C18"/>
    <w:rsid w:val="00846597"/>
    <w:rsid w:val="008537DF"/>
    <w:rsid w:val="0085577E"/>
    <w:rsid w:val="0086097E"/>
    <w:rsid w:val="00861F47"/>
    <w:rsid w:val="008637CE"/>
    <w:rsid w:val="00863BE9"/>
    <w:rsid w:val="008701DE"/>
    <w:rsid w:val="00870AF3"/>
    <w:rsid w:val="00881F4D"/>
    <w:rsid w:val="0088227A"/>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1DE9"/>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1B6F"/>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1924"/>
    <w:rsid w:val="00B04064"/>
    <w:rsid w:val="00B05272"/>
    <w:rsid w:val="00B22C14"/>
    <w:rsid w:val="00B27982"/>
    <w:rsid w:val="00B338B8"/>
    <w:rsid w:val="00B405DA"/>
    <w:rsid w:val="00B44150"/>
    <w:rsid w:val="00B539C7"/>
    <w:rsid w:val="00B53A7E"/>
    <w:rsid w:val="00B55763"/>
    <w:rsid w:val="00B60BC5"/>
    <w:rsid w:val="00B62F8C"/>
    <w:rsid w:val="00B726A9"/>
    <w:rsid w:val="00B73A77"/>
    <w:rsid w:val="00B77736"/>
    <w:rsid w:val="00B8086B"/>
    <w:rsid w:val="00B844F6"/>
    <w:rsid w:val="00B9151F"/>
    <w:rsid w:val="00B9171A"/>
    <w:rsid w:val="00B92299"/>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4CB7"/>
    <w:rsid w:val="00CA3911"/>
    <w:rsid w:val="00CA58F5"/>
    <w:rsid w:val="00CA71A8"/>
    <w:rsid w:val="00CC0146"/>
    <w:rsid w:val="00CC45F3"/>
    <w:rsid w:val="00CC4C01"/>
    <w:rsid w:val="00CC56B9"/>
    <w:rsid w:val="00CC5762"/>
    <w:rsid w:val="00CD0534"/>
    <w:rsid w:val="00CD61F3"/>
    <w:rsid w:val="00CD7081"/>
    <w:rsid w:val="00CE2E29"/>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B77BC"/>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1660A"/>
    <w:rsid w:val="00E23D6A"/>
    <w:rsid w:val="00E3074A"/>
    <w:rsid w:val="00E30858"/>
    <w:rsid w:val="00E416ED"/>
    <w:rsid w:val="00E437BD"/>
    <w:rsid w:val="00E53A5B"/>
    <w:rsid w:val="00E53BBA"/>
    <w:rsid w:val="00E60DF8"/>
    <w:rsid w:val="00E65DDB"/>
    <w:rsid w:val="00E70E12"/>
    <w:rsid w:val="00E7679B"/>
    <w:rsid w:val="00E80807"/>
    <w:rsid w:val="00E865AB"/>
    <w:rsid w:val="00E86738"/>
    <w:rsid w:val="00E94483"/>
    <w:rsid w:val="00EA08B5"/>
    <w:rsid w:val="00EA210A"/>
    <w:rsid w:val="00EA50BA"/>
    <w:rsid w:val="00EB55CF"/>
    <w:rsid w:val="00EC33D0"/>
    <w:rsid w:val="00EC404D"/>
    <w:rsid w:val="00EC5914"/>
    <w:rsid w:val="00ED5945"/>
    <w:rsid w:val="00EE226F"/>
    <w:rsid w:val="00EE489D"/>
    <w:rsid w:val="00EE4F70"/>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kalend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0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3788</Words>
  <Characters>22350</Characters>
  <Application>Microsoft Office Word</Application>
  <DocSecurity>0</DocSecurity>
  <Lines>186</Lines>
  <Paragraphs>52</Paragraphs>
  <ScaleCrop>false</ScaleCrop>
  <Company>Státní pozemkový úřad</Company>
  <LinksUpToDate>false</LinksUpToDate>
  <CharactersWithSpaces>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26</cp:revision>
  <cp:lastPrinted>2023-01-02T13:44:00Z</cp:lastPrinted>
  <dcterms:created xsi:type="dcterms:W3CDTF">2026-02-10T09:36:00Z</dcterms:created>
  <dcterms:modified xsi:type="dcterms:W3CDTF">2026-04-07T06:06:00Z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