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DB4BDA">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B81B3F" w:rsidR="00443DFD" w:rsidRPr="00936B10" w:rsidRDefault="0060643D" w:rsidP="00DB4BD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52523">
        <w:rPr>
          <w:rFonts w:ascii="Arial" w:hAnsi="Arial" w:cs="Arial"/>
          <w:bCs/>
          <w:sz w:val="20"/>
          <w:szCs w:val="20"/>
        </w:rPr>
        <w:t xml:space="preserve"> Středočeský kraj a hl.</w:t>
      </w:r>
      <w:r w:rsidR="00256B2E">
        <w:rPr>
          <w:rFonts w:ascii="Arial" w:hAnsi="Arial" w:cs="Arial"/>
          <w:bCs/>
          <w:sz w:val="20"/>
          <w:szCs w:val="20"/>
        </w:rPr>
        <w:t xml:space="preserve"> </w:t>
      </w:r>
      <w:r w:rsidR="00952523">
        <w:rPr>
          <w:rFonts w:ascii="Arial" w:hAnsi="Arial" w:cs="Arial"/>
          <w:bCs/>
          <w:sz w:val="20"/>
          <w:szCs w:val="20"/>
        </w:rPr>
        <w:t>m. Praha</w:t>
      </w:r>
    </w:p>
    <w:p w14:paraId="2F7BD6A7" w14:textId="34612045" w:rsidR="00443DFD" w:rsidRPr="00936B10" w:rsidRDefault="00F649E9" w:rsidP="00DB4BD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56B2E">
        <w:rPr>
          <w:rFonts w:ascii="Arial" w:hAnsi="Arial" w:cs="Arial"/>
          <w:sz w:val="20"/>
          <w:szCs w:val="20"/>
        </w:rPr>
        <w:t xml:space="preserve"> 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0EABE304"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86B4E" w:rsidRPr="00486B4E">
        <w:rPr>
          <w:rFonts w:ascii="Arial" w:hAnsi="Arial" w:cs="Arial"/>
          <w:b/>
          <w:sz w:val="22"/>
          <w:szCs w:val="22"/>
          <w:u w:val="single"/>
        </w:rPr>
        <w:t>STČ/122_BN_Louňovice_pod_Blaníkem_pozemky</w:t>
      </w:r>
      <w:r w:rsidR="00486B4E" w:rsidRPr="00486B4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1A4FCD9"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 xml:space="preserve">3 </w:t>
      </w:r>
      <w:r w:rsidR="00C84209" w:rsidRPr="007D0463">
        <w:rPr>
          <w:rFonts w:ascii="Arial" w:hAnsi="Arial" w:cs="Arial"/>
          <w:b/>
          <w:bCs/>
          <w:sz w:val="22"/>
          <w:szCs w:val="22"/>
        </w:rPr>
        <w:t>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923283"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00 </w:t>
      </w:r>
      <w:r w:rsidRPr="00923283">
        <w:rPr>
          <w:rFonts w:ascii="Arial" w:hAnsi="Arial" w:cs="Arial"/>
          <w:sz w:val="22"/>
          <w:szCs w:val="22"/>
        </w:rPr>
        <w:t>Praha 3</w:t>
      </w:r>
    </w:p>
    <w:p w14:paraId="26978947" w14:textId="330F3FEE" w:rsidR="0060643D" w:rsidRPr="00923283" w:rsidRDefault="0060643D" w:rsidP="0060643D">
      <w:pPr>
        <w:rPr>
          <w:rFonts w:ascii="Arial" w:hAnsi="Arial" w:cs="Arial"/>
          <w:sz w:val="22"/>
          <w:szCs w:val="22"/>
        </w:rPr>
      </w:pPr>
      <w:r w:rsidRPr="00923283">
        <w:rPr>
          <w:rFonts w:ascii="Arial" w:hAnsi="Arial" w:cs="Arial"/>
          <w:sz w:val="22"/>
          <w:szCs w:val="22"/>
        </w:rPr>
        <w:t xml:space="preserve">Krajský pozemkový úřad pro </w:t>
      </w:r>
      <w:bookmarkStart w:id="0" w:name="_Hlk205787036"/>
      <w:r w:rsidR="00183BA6" w:rsidRPr="00923283">
        <w:rPr>
          <w:rFonts w:ascii="Arial" w:hAnsi="Arial" w:cs="Arial"/>
          <w:sz w:val="22"/>
          <w:szCs w:val="22"/>
        </w:rPr>
        <w:t>Středočeský kraj a hl. m. Praha</w:t>
      </w:r>
    </w:p>
    <w:bookmarkEnd w:id="0"/>
    <w:p w14:paraId="1E7A2B8E" w14:textId="15E1EA6A" w:rsidR="0060643D" w:rsidRPr="00936B10" w:rsidRDefault="00834C18" w:rsidP="0060643D">
      <w:pPr>
        <w:rPr>
          <w:rFonts w:ascii="Arial" w:hAnsi="Arial" w:cs="Arial"/>
          <w:sz w:val="22"/>
          <w:szCs w:val="22"/>
        </w:rPr>
      </w:pPr>
      <w:r>
        <w:rPr>
          <w:rFonts w:ascii="Arial" w:hAnsi="Arial" w:cs="Arial"/>
          <w:sz w:val="22"/>
          <w:szCs w:val="22"/>
        </w:rPr>
        <w:t>Adresa pro doručování</w:t>
      </w:r>
      <w:r w:rsidR="00183BA6">
        <w:rPr>
          <w:rFonts w:ascii="Arial" w:hAnsi="Arial" w:cs="Arial"/>
          <w:sz w:val="22"/>
          <w:szCs w:val="22"/>
        </w:rPr>
        <w:t>: náměstí W. 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551ED4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183BA6">
        <w:rPr>
          <w:rFonts w:ascii="Arial" w:hAnsi="Arial" w:cs="Arial"/>
          <w:sz w:val="22"/>
          <w:szCs w:val="22"/>
        </w:rPr>
        <w:t>: Ing. Marie Mojžíšová</w:t>
      </w:r>
      <w:r w:rsidR="004A4099" w:rsidRPr="00BB771A">
        <w:rPr>
          <w:rFonts w:ascii="Arial" w:hAnsi="Arial" w:cs="Arial"/>
          <w:sz w:val="22"/>
          <w:szCs w:val="22"/>
        </w:rPr>
        <w:tab/>
      </w:r>
    </w:p>
    <w:p w14:paraId="58D5DF46" w14:textId="0F341DC2" w:rsidR="00FA419D" w:rsidRPr="00B50F55" w:rsidRDefault="00EC5914" w:rsidP="00FA419D">
      <w:pPr>
        <w:spacing w:after="120"/>
        <w:jc w:val="both"/>
        <w:rPr>
          <w:rFonts w:ascii="Arial" w:hAnsi="Arial" w:cs="Arial"/>
          <w:sz w:val="22"/>
          <w:szCs w:val="22"/>
        </w:rPr>
      </w:pPr>
      <w:r w:rsidRPr="00B50F55">
        <w:rPr>
          <w:rFonts w:ascii="Arial" w:hAnsi="Arial" w:cs="Arial"/>
          <w:sz w:val="22"/>
          <w:szCs w:val="22"/>
        </w:rPr>
        <w:t>Telefon:</w:t>
      </w:r>
      <w:r w:rsidR="00183BA6" w:rsidRPr="00B50F55">
        <w:rPr>
          <w:rFonts w:ascii="Arial" w:hAnsi="Arial" w:cs="Arial"/>
          <w:sz w:val="22"/>
          <w:szCs w:val="22"/>
        </w:rPr>
        <w:t xml:space="preserve"> 725 949 737 </w:t>
      </w:r>
      <w:r w:rsidR="000145A3" w:rsidRPr="00B50F55">
        <w:rPr>
          <w:rFonts w:ascii="Arial" w:hAnsi="Arial" w:cs="Arial"/>
          <w:sz w:val="22"/>
          <w:szCs w:val="22"/>
        </w:rPr>
        <w:t>E-mail:</w:t>
      </w:r>
      <w:r w:rsidR="00183BA6" w:rsidRPr="00B50F55">
        <w:rPr>
          <w:rFonts w:ascii="Arial" w:hAnsi="Arial" w:cs="Arial"/>
          <w:sz w:val="22"/>
          <w:szCs w:val="22"/>
        </w:rPr>
        <w:t xml:space="preserve"> marie.mojzisova@spu.gov.cz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6AE5BDFA" w:rsidR="00A65A0B" w:rsidRDefault="00733DB8" w:rsidP="00A65A0B">
      <w:pPr>
        <w:spacing w:after="100"/>
        <w:rPr>
          <w:rFonts w:ascii="Arial" w:hAnsi="Arial" w:cs="Arial"/>
          <w:sz w:val="22"/>
          <w:szCs w:val="22"/>
        </w:rPr>
      </w:pPr>
      <w:r>
        <w:rPr>
          <w:rFonts w:ascii="Arial" w:hAnsi="Arial" w:cs="Arial"/>
          <w:b/>
          <w:sz w:val="22"/>
          <w:szCs w:val="22"/>
        </w:rPr>
        <w:t>Úplatný převod pozemk</w:t>
      </w:r>
      <w:r w:rsidR="00B50F55">
        <w:rPr>
          <w:rFonts w:ascii="Arial" w:hAnsi="Arial" w:cs="Arial"/>
          <w:b/>
          <w:sz w:val="22"/>
          <w:szCs w:val="22"/>
        </w:rPr>
        <w:t>ů</w:t>
      </w:r>
      <w:r w:rsidR="00923283">
        <w:rPr>
          <w:rFonts w:ascii="Arial" w:hAnsi="Arial" w:cs="Arial"/>
          <w:b/>
          <w:sz w:val="22"/>
          <w:szCs w:val="22"/>
        </w:rPr>
        <w:t xml:space="preserve"> pod stavbou</w:t>
      </w:r>
      <w:r w:rsidR="008C5510">
        <w:rPr>
          <w:rFonts w:ascii="Arial" w:hAnsi="Arial" w:cs="Arial"/>
          <w:b/>
          <w:sz w:val="22"/>
          <w:szCs w:val="22"/>
        </w:rPr>
        <w:t xml:space="preserve"> a pozemk</w:t>
      </w:r>
      <w:r w:rsidR="0020760C">
        <w:rPr>
          <w:rFonts w:ascii="Arial" w:hAnsi="Arial" w:cs="Arial"/>
          <w:b/>
          <w:sz w:val="22"/>
          <w:szCs w:val="22"/>
        </w:rPr>
        <w:t>ů</w:t>
      </w:r>
      <w:r w:rsidR="008C5510">
        <w:rPr>
          <w:rFonts w:ascii="Arial" w:hAnsi="Arial" w:cs="Arial"/>
          <w:b/>
          <w:sz w:val="22"/>
          <w:szCs w:val="22"/>
        </w:rPr>
        <w:t xml:space="preserve"> sousedící</w:t>
      </w:r>
      <w:r w:rsidR="0020760C">
        <w:rPr>
          <w:rFonts w:ascii="Arial" w:hAnsi="Arial" w:cs="Arial"/>
          <w:b/>
          <w:sz w:val="22"/>
          <w:szCs w:val="22"/>
        </w:rPr>
        <w:t>ch</w:t>
      </w:r>
      <w:r w:rsidR="00743D65">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0CB34EF" w14:textId="5DCC8378"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 xml:space="preserve">Převod zemědělského pozemku podle </w:t>
      </w:r>
      <w:r w:rsidRPr="00A17021">
        <w:rPr>
          <w:rFonts w:ascii="Arial" w:hAnsi="Arial" w:cs="Arial"/>
          <w:b/>
          <w:bCs/>
          <w:sz w:val="22"/>
          <w:szCs w:val="22"/>
        </w:rPr>
        <w:t>§ 10 odst. 3</w:t>
      </w:r>
      <w:r w:rsidRPr="008C5510">
        <w:rPr>
          <w:rFonts w:ascii="Arial" w:hAnsi="Arial" w:cs="Arial"/>
          <w:sz w:val="22"/>
          <w:szCs w:val="22"/>
        </w:rPr>
        <w:t xml:space="preserve">  zákona č. 503/2012 Sb., v platném znění:</w:t>
      </w:r>
    </w:p>
    <w:p w14:paraId="1EBA830D"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1) Na základě písemné žádosti převede Státní pozemkový úřad vlastníkovi, popřípadě spoluvlastníkovi stavby, která je nemovitou věcí,</w:t>
      </w:r>
    </w:p>
    <w:p w14:paraId="74425579"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a/ zemědělský pozemek, na němž je tato stavba umístěna, pokud je vlastník, popřípadě spoluvlastník stavby oprávněným uživatelem tohoto pozemku, nebo</w:t>
      </w:r>
    </w:p>
    <w:p w14:paraId="2FD5F54D"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b/ zemědělský pozemek nebo jeho oddělenou část v podobě parcely sousedící s pozemkem, na němž je tato stavba umístěna, jde-li o pozemek funkčně spojený s touto stavbou a vlastník, popřípadě spoluvlastník stavby je jeho oprávněným uživatelem.</w:t>
      </w:r>
    </w:p>
    <w:p w14:paraId="3BCC14B0" w14:textId="77777777" w:rsidR="008C5510" w:rsidRDefault="008C5510" w:rsidP="00987764">
      <w:pPr>
        <w:spacing w:before="60"/>
        <w:jc w:val="both"/>
        <w:rPr>
          <w:rFonts w:ascii="Arial" w:hAnsi="Arial" w:cs="Arial"/>
          <w:b/>
          <w:sz w:val="22"/>
          <w:szCs w:val="22"/>
        </w:rPr>
      </w:pPr>
    </w:p>
    <w:p w14:paraId="7EB66482" w14:textId="129D68D9"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FBFBAE4"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w:t>
      </w:r>
      <w:r w:rsidR="00743D65">
        <w:rPr>
          <w:rFonts w:ascii="Arial" w:hAnsi="Arial" w:cs="Arial"/>
          <w:b/>
          <w:bCs/>
          <w:sz w:val="22"/>
          <w:szCs w:val="22"/>
        </w:rPr>
        <w:t xml:space="preserve"> </w:t>
      </w:r>
      <w:r w:rsidRPr="00CF5B02">
        <w:rPr>
          <w:rFonts w:ascii="Arial" w:hAnsi="Arial" w:cs="Arial"/>
          <w:b/>
          <w:bCs/>
          <w:sz w:val="22"/>
          <w:szCs w:val="22"/>
        </w:rPr>
        <w:t>věcí nemovitých:</w:t>
      </w:r>
    </w:p>
    <w:p w14:paraId="5B8744EF" w14:textId="08409257" w:rsidR="00885942" w:rsidRDefault="003670FD" w:rsidP="00885942">
      <w:pPr>
        <w:tabs>
          <w:tab w:val="num" w:pos="1474"/>
        </w:tabs>
        <w:jc w:val="both"/>
        <w:rPr>
          <w:rFonts w:ascii="Arial" w:hAnsi="Arial" w:cs="Arial"/>
          <w:i/>
          <w:sz w:val="22"/>
          <w:szCs w:val="22"/>
        </w:rPr>
      </w:pPr>
      <w:r>
        <w:rPr>
          <w:rFonts w:ascii="Arial" w:hAnsi="Arial" w:cs="Arial"/>
          <w:i/>
          <w:sz w:val="22"/>
          <w:szCs w:val="22"/>
        </w:rPr>
        <w:t>Podblanicko Louňovice pod Blaníkem a.s., Pražská 169, 25706</w:t>
      </w:r>
    </w:p>
    <w:p w14:paraId="578D1DFA" w14:textId="7C593B41" w:rsidR="003670FD" w:rsidRPr="00A34A48" w:rsidRDefault="00486B4E" w:rsidP="00885942">
      <w:pPr>
        <w:tabs>
          <w:tab w:val="num" w:pos="1474"/>
        </w:tabs>
        <w:jc w:val="both"/>
        <w:rPr>
          <w:rFonts w:ascii="Arial" w:hAnsi="Arial" w:cs="Arial"/>
          <w:i/>
          <w:sz w:val="22"/>
          <w:szCs w:val="22"/>
        </w:rPr>
      </w:pPr>
      <w:r>
        <w:rPr>
          <w:rFonts w:ascii="Arial" w:hAnsi="Arial" w:cs="Arial"/>
          <w:i/>
          <w:sz w:val="22"/>
          <w:szCs w:val="22"/>
        </w:rPr>
        <w:t>XXXXXXXXXXXXXXXXXXXX</w:t>
      </w:r>
    </w:p>
    <w:p w14:paraId="193D26CD" w14:textId="77777777" w:rsidR="00743D65" w:rsidRDefault="00743D65" w:rsidP="00987764">
      <w:pPr>
        <w:tabs>
          <w:tab w:val="num" w:pos="1474"/>
        </w:tabs>
        <w:spacing w:before="60"/>
        <w:jc w:val="both"/>
        <w:rPr>
          <w:rFonts w:ascii="Arial" w:hAnsi="Arial" w:cs="Arial"/>
          <w:b/>
          <w:sz w:val="22"/>
          <w:szCs w:val="22"/>
        </w:rPr>
      </w:pPr>
    </w:p>
    <w:p w14:paraId="59FFFF3D" w14:textId="7971AE6B" w:rsidR="00987764" w:rsidRDefault="00987764" w:rsidP="00987764">
      <w:pPr>
        <w:tabs>
          <w:tab w:val="num" w:pos="1474"/>
        </w:tabs>
        <w:spacing w:before="60"/>
        <w:jc w:val="both"/>
        <w:rPr>
          <w:rFonts w:ascii="Arial" w:hAnsi="Arial" w:cs="Arial"/>
          <w:b/>
          <w:sz w:val="22"/>
          <w:szCs w:val="22"/>
        </w:rPr>
      </w:pPr>
      <w:bookmarkStart w:id="1" w:name="_Hlk223695055"/>
      <w:r w:rsidRPr="00BB5F01">
        <w:rPr>
          <w:rFonts w:ascii="Arial" w:hAnsi="Arial" w:cs="Arial"/>
          <w:b/>
          <w:sz w:val="22"/>
          <w:szCs w:val="22"/>
        </w:rPr>
        <w:t>Specifické požadavky objednatele:</w:t>
      </w:r>
    </w:p>
    <w:bookmarkEnd w:id="1"/>
    <w:p w14:paraId="3D7559E3" w14:textId="77777777" w:rsidR="005136AB" w:rsidRDefault="005136AB" w:rsidP="005136AB">
      <w:pPr>
        <w:tabs>
          <w:tab w:val="num" w:pos="1474"/>
        </w:tabs>
        <w:jc w:val="both"/>
        <w:rPr>
          <w:rFonts w:ascii="Arial" w:hAnsi="Arial" w:cs="Arial"/>
          <w:b/>
          <w:bCs/>
          <w:sz w:val="22"/>
          <w:szCs w:val="22"/>
        </w:rPr>
      </w:pPr>
    </w:p>
    <w:p w14:paraId="17147D45" w14:textId="60913399" w:rsidR="005136AB" w:rsidRPr="005136AB" w:rsidRDefault="005136AB" w:rsidP="005136AB">
      <w:pPr>
        <w:tabs>
          <w:tab w:val="num" w:pos="1474"/>
        </w:tabs>
        <w:jc w:val="both"/>
        <w:rPr>
          <w:rFonts w:ascii="Arial" w:hAnsi="Arial" w:cs="Arial"/>
          <w:b/>
          <w:bCs/>
          <w:sz w:val="22"/>
          <w:szCs w:val="22"/>
        </w:rPr>
      </w:pPr>
      <w:r w:rsidRPr="005136AB">
        <w:rPr>
          <w:rFonts w:ascii="Arial" w:hAnsi="Arial" w:cs="Arial"/>
          <w:b/>
          <w:bCs/>
          <w:sz w:val="22"/>
          <w:szCs w:val="22"/>
        </w:rPr>
        <w:t>Neoceňovat:</w:t>
      </w:r>
    </w:p>
    <w:p w14:paraId="08168694" w14:textId="77777777" w:rsidR="005136AB" w:rsidRPr="005136AB" w:rsidRDefault="005136AB" w:rsidP="005136AB">
      <w:pPr>
        <w:numPr>
          <w:ilvl w:val="0"/>
          <w:numId w:val="43"/>
        </w:numPr>
        <w:tabs>
          <w:tab w:val="num" w:pos="1474"/>
        </w:tabs>
        <w:jc w:val="both"/>
        <w:rPr>
          <w:rFonts w:ascii="Arial" w:hAnsi="Arial" w:cs="Arial"/>
          <w:bCs/>
          <w:sz w:val="22"/>
          <w:szCs w:val="22"/>
        </w:rPr>
      </w:pPr>
      <w:r w:rsidRPr="005136AB">
        <w:rPr>
          <w:rFonts w:ascii="Arial" w:hAnsi="Arial" w:cs="Arial"/>
          <w:bCs/>
          <w:sz w:val="22"/>
          <w:szCs w:val="22"/>
        </w:rPr>
        <w:t>veškeré stavby na oceňovaných pozemcích</w:t>
      </w:r>
    </w:p>
    <w:p w14:paraId="63358C51" w14:textId="77777777" w:rsidR="005136AB" w:rsidRPr="005136AB" w:rsidRDefault="005136AB" w:rsidP="005136AB">
      <w:pPr>
        <w:numPr>
          <w:ilvl w:val="0"/>
          <w:numId w:val="43"/>
        </w:numPr>
        <w:tabs>
          <w:tab w:val="num" w:pos="1474"/>
        </w:tabs>
        <w:jc w:val="both"/>
        <w:rPr>
          <w:rFonts w:ascii="Arial" w:hAnsi="Arial" w:cs="Arial"/>
          <w:bCs/>
          <w:sz w:val="22"/>
          <w:szCs w:val="22"/>
        </w:rPr>
      </w:pPr>
      <w:r w:rsidRPr="005136AB">
        <w:rPr>
          <w:rFonts w:ascii="Arial" w:hAnsi="Arial" w:cs="Arial"/>
          <w:bCs/>
          <w:sz w:val="22"/>
          <w:szCs w:val="22"/>
        </w:rPr>
        <w:t>šachtu vodovodní přípojky na pozemku p.č. 1549</w:t>
      </w:r>
    </w:p>
    <w:p w14:paraId="1854F43E" w14:textId="77777777" w:rsidR="005136AB" w:rsidRPr="005136AB" w:rsidRDefault="005136AB" w:rsidP="005136AB">
      <w:pPr>
        <w:numPr>
          <w:ilvl w:val="0"/>
          <w:numId w:val="43"/>
        </w:numPr>
        <w:tabs>
          <w:tab w:val="num" w:pos="1474"/>
        </w:tabs>
        <w:jc w:val="both"/>
        <w:rPr>
          <w:rFonts w:ascii="Arial" w:hAnsi="Arial" w:cs="Arial"/>
          <w:bCs/>
          <w:sz w:val="22"/>
          <w:szCs w:val="22"/>
        </w:rPr>
      </w:pPr>
      <w:r w:rsidRPr="005136AB">
        <w:rPr>
          <w:rFonts w:ascii="Arial" w:hAnsi="Arial" w:cs="Arial"/>
          <w:bCs/>
          <w:sz w:val="22"/>
          <w:szCs w:val="22"/>
        </w:rPr>
        <w:t>protihlukovou bariéru na pozemku p.č. 1549</w:t>
      </w:r>
    </w:p>
    <w:p w14:paraId="0E2AA8D2" w14:textId="77777777" w:rsidR="005136AB" w:rsidRPr="005136AB" w:rsidRDefault="005136AB" w:rsidP="005136AB">
      <w:pPr>
        <w:numPr>
          <w:ilvl w:val="0"/>
          <w:numId w:val="43"/>
        </w:numPr>
        <w:tabs>
          <w:tab w:val="num" w:pos="1474"/>
        </w:tabs>
        <w:jc w:val="both"/>
        <w:rPr>
          <w:rFonts w:ascii="Arial" w:hAnsi="Arial" w:cs="Arial"/>
          <w:bCs/>
          <w:sz w:val="22"/>
          <w:szCs w:val="22"/>
        </w:rPr>
      </w:pPr>
      <w:r w:rsidRPr="005136AB">
        <w:rPr>
          <w:rFonts w:ascii="Arial" w:hAnsi="Arial" w:cs="Arial"/>
          <w:bCs/>
          <w:sz w:val="22"/>
          <w:szCs w:val="22"/>
        </w:rPr>
        <w:t>dopravní a manipulační plochu a plochu pro uskladnění senáže na pozemku p.č. 1552</w:t>
      </w:r>
    </w:p>
    <w:p w14:paraId="159B3FE8" w14:textId="77777777" w:rsidR="005136AB" w:rsidRPr="005136AB" w:rsidRDefault="005136AB" w:rsidP="005136AB">
      <w:pPr>
        <w:numPr>
          <w:ilvl w:val="0"/>
          <w:numId w:val="43"/>
        </w:numPr>
        <w:tabs>
          <w:tab w:val="num" w:pos="1474"/>
        </w:tabs>
        <w:jc w:val="both"/>
        <w:rPr>
          <w:rFonts w:ascii="Arial" w:hAnsi="Arial" w:cs="Arial"/>
          <w:bCs/>
          <w:sz w:val="22"/>
          <w:szCs w:val="22"/>
        </w:rPr>
      </w:pPr>
      <w:r w:rsidRPr="005136AB">
        <w:rPr>
          <w:rFonts w:ascii="Arial" w:hAnsi="Arial" w:cs="Arial"/>
          <w:bCs/>
          <w:sz w:val="22"/>
          <w:szCs w:val="22"/>
        </w:rPr>
        <w:t>mobilní váhu jako příslušenství pozemku p.č. 1601</w:t>
      </w:r>
    </w:p>
    <w:p w14:paraId="7FEF62EC" w14:textId="77777777" w:rsidR="005136AB" w:rsidRPr="005136AB" w:rsidRDefault="005136AB" w:rsidP="005136AB">
      <w:pPr>
        <w:numPr>
          <w:ilvl w:val="0"/>
          <w:numId w:val="43"/>
        </w:numPr>
        <w:tabs>
          <w:tab w:val="num" w:pos="1474"/>
        </w:tabs>
        <w:jc w:val="both"/>
        <w:rPr>
          <w:rFonts w:ascii="Arial" w:hAnsi="Arial" w:cs="Arial"/>
          <w:bCs/>
          <w:sz w:val="22"/>
          <w:szCs w:val="22"/>
        </w:rPr>
      </w:pPr>
      <w:r w:rsidRPr="005136AB">
        <w:rPr>
          <w:rFonts w:ascii="Arial" w:hAnsi="Arial" w:cs="Arial"/>
          <w:bCs/>
          <w:sz w:val="22"/>
          <w:szCs w:val="22"/>
        </w:rPr>
        <w:t>jímku jako součást pozemku p.č. 1608</w:t>
      </w:r>
    </w:p>
    <w:p w14:paraId="6F6D2143" w14:textId="77777777" w:rsidR="00885942" w:rsidRPr="00772879" w:rsidRDefault="00885942" w:rsidP="00885942">
      <w:pPr>
        <w:tabs>
          <w:tab w:val="num" w:pos="1474"/>
        </w:tabs>
        <w:jc w:val="both"/>
        <w:rPr>
          <w:rFonts w:ascii="Arial" w:hAnsi="Arial" w:cs="Arial"/>
          <w:b/>
          <w:sz w:val="22"/>
          <w:szCs w:val="22"/>
        </w:rPr>
      </w:pPr>
    </w:p>
    <w:p w14:paraId="48A1F94E" w14:textId="77777777" w:rsidR="00885942" w:rsidRPr="00772879" w:rsidRDefault="00885942" w:rsidP="00885942">
      <w:pPr>
        <w:jc w:val="both"/>
        <w:rPr>
          <w:rFonts w:ascii="Arial" w:hAnsi="Arial" w:cs="Arial"/>
          <w:sz w:val="22"/>
          <w:szCs w:val="22"/>
        </w:rPr>
      </w:pPr>
      <w:r w:rsidRPr="00772879">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3043B118" w:rsidR="00987764" w:rsidRPr="00BB5F01" w:rsidRDefault="00987764" w:rsidP="00987764">
      <w:pPr>
        <w:ind w:right="-433"/>
        <w:rPr>
          <w:rFonts w:ascii="Arial" w:hAnsi="Arial" w:cs="Arial"/>
          <w:sz w:val="22"/>
          <w:szCs w:val="22"/>
        </w:rPr>
      </w:pPr>
      <w:r w:rsidRPr="00BB5F01">
        <w:rPr>
          <w:rFonts w:ascii="Arial" w:hAnsi="Arial" w:cs="Arial"/>
          <w:sz w:val="22"/>
          <w:szCs w:val="22"/>
        </w:rPr>
        <w:t xml:space="preserve">Pozemky ve vlastnictví státu vedené na </w:t>
      </w:r>
      <w:r w:rsidRPr="00183BA6">
        <w:rPr>
          <w:rFonts w:ascii="Arial" w:hAnsi="Arial" w:cs="Arial"/>
          <w:sz w:val="22"/>
          <w:szCs w:val="22"/>
        </w:rPr>
        <w:t>LV</w:t>
      </w:r>
      <w:r w:rsidR="00183BA6">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183BA6" w:rsidRDefault="00987764" w:rsidP="00987764">
      <w:pPr>
        <w:rPr>
          <w:rFonts w:ascii="Arial" w:hAnsi="Arial" w:cs="Arial"/>
          <w:sz w:val="22"/>
          <w:szCs w:val="22"/>
        </w:rPr>
      </w:pPr>
      <w:r w:rsidRPr="00183BA6">
        <w:rPr>
          <w:rFonts w:ascii="Arial" w:hAnsi="Arial" w:cs="Arial"/>
          <w:sz w:val="22"/>
          <w:szCs w:val="22"/>
        </w:rPr>
        <w:t>Obec</w:t>
      </w:r>
      <w:r w:rsidR="00750D34" w:rsidRPr="00183BA6">
        <w:rPr>
          <w:rFonts w:ascii="Arial" w:hAnsi="Arial" w:cs="Arial"/>
          <w:sz w:val="22"/>
          <w:szCs w:val="22"/>
        </w:rPr>
        <w:tab/>
      </w:r>
      <w:r w:rsidR="00750D34" w:rsidRPr="00183BA6">
        <w:rPr>
          <w:rFonts w:ascii="Arial" w:hAnsi="Arial" w:cs="Arial"/>
          <w:sz w:val="22"/>
          <w:szCs w:val="22"/>
        </w:rPr>
        <w:tab/>
      </w:r>
      <w:r w:rsidRPr="00183BA6">
        <w:rPr>
          <w:rFonts w:ascii="Arial" w:hAnsi="Arial" w:cs="Arial"/>
          <w:sz w:val="22"/>
          <w:szCs w:val="22"/>
        </w:rPr>
        <w:t xml:space="preserve">Katastrální území </w:t>
      </w:r>
      <w:r w:rsidRPr="00183BA6">
        <w:rPr>
          <w:rFonts w:ascii="Arial" w:hAnsi="Arial" w:cs="Arial"/>
          <w:sz w:val="22"/>
          <w:szCs w:val="22"/>
        </w:rPr>
        <w:tab/>
        <w:t>Parcelní číslo</w:t>
      </w:r>
      <w:r w:rsidRPr="00183BA6">
        <w:rPr>
          <w:rFonts w:ascii="Arial" w:hAnsi="Arial" w:cs="Arial"/>
          <w:sz w:val="22"/>
          <w:szCs w:val="22"/>
        </w:rPr>
        <w:tab/>
      </w:r>
      <w:r w:rsidRPr="00183BA6">
        <w:rPr>
          <w:rFonts w:ascii="Arial" w:hAnsi="Arial" w:cs="Arial"/>
          <w:sz w:val="22"/>
          <w:szCs w:val="22"/>
        </w:rPr>
        <w:tab/>
        <w:t>Druh pozemku</w:t>
      </w:r>
      <w:r w:rsidRPr="00183BA6">
        <w:rPr>
          <w:rFonts w:ascii="Arial" w:hAnsi="Arial" w:cs="Arial"/>
          <w:sz w:val="22"/>
          <w:szCs w:val="22"/>
        </w:rPr>
        <w:tab/>
        <w:t>Výměra v m</w:t>
      </w:r>
      <w:r w:rsidRPr="00183BA6">
        <w:rPr>
          <w:rFonts w:ascii="Arial" w:hAnsi="Arial" w:cs="Arial"/>
          <w:sz w:val="22"/>
          <w:szCs w:val="22"/>
          <w:vertAlign w:val="superscript"/>
        </w:rPr>
        <w:t>2</w:t>
      </w:r>
    </w:p>
    <w:p w14:paraId="69E05901" w14:textId="77777777" w:rsidR="00987764" w:rsidRPr="00183BA6" w:rsidRDefault="00987764" w:rsidP="00987764">
      <w:pPr>
        <w:ind w:right="-433"/>
        <w:rPr>
          <w:rFonts w:ascii="Arial" w:hAnsi="Arial" w:cs="Arial"/>
          <w:sz w:val="22"/>
          <w:szCs w:val="22"/>
        </w:rPr>
      </w:pPr>
      <w:r w:rsidRPr="00183BA6">
        <w:rPr>
          <w:rFonts w:ascii="Arial" w:hAnsi="Arial" w:cs="Arial"/>
          <w:sz w:val="22"/>
          <w:szCs w:val="22"/>
        </w:rPr>
        <w:t>-----------------------------------------------------------------------------------------------------------------------------------</w:t>
      </w:r>
    </w:p>
    <w:p w14:paraId="7C9EA5C3" w14:textId="267040E5" w:rsidR="00885942" w:rsidRDefault="004B21FB" w:rsidP="00885942">
      <w:pPr>
        <w:pStyle w:val="obec1"/>
        <w:widowControl/>
        <w:ind w:right="-568"/>
        <w:rPr>
          <w:rFonts w:ascii="Arial" w:hAnsi="Arial" w:cs="Arial"/>
          <w:b/>
          <w:bCs/>
          <w:sz w:val="20"/>
          <w:szCs w:val="20"/>
        </w:rPr>
      </w:pPr>
      <w:r>
        <w:rPr>
          <w:rFonts w:ascii="Arial" w:hAnsi="Arial" w:cs="Arial"/>
          <w:b/>
          <w:bCs/>
          <w:sz w:val="20"/>
          <w:szCs w:val="20"/>
        </w:rPr>
        <w:t>Louňovice pod Blaníkem</w:t>
      </w:r>
      <w:r w:rsidR="00A17021">
        <w:rPr>
          <w:rFonts w:ascii="Arial" w:hAnsi="Arial" w:cs="Arial"/>
          <w:b/>
          <w:bCs/>
          <w:sz w:val="20"/>
          <w:szCs w:val="20"/>
        </w:rPr>
        <w:t xml:space="preserve">   </w:t>
      </w:r>
      <w:r>
        <w:rPr>
          <w:rFonts w:ascii="Arial" w:hAnsi="Arial" w:cs="Arial"/>
          <w:b/>
          <w:bCs/>
          <w:sz w:val="20"/>
          <w:szCs w:val="20"/>
        </w:rPr>
        <w:t xml:space="preserve"> Louňovice pod Blaníkem </w:t>
      </w:r>
      <w:r w:rsidR="00A17021">
        <w:rPr>
          <w:rFonts w:ascii="Arial" w:hAnsi="Arial" w:cs="Arial"/>
          <w:b/>
          <w:bCs/>
          <w:sz w:val="20"/>
          <w:szCs w:val="20"/>
        </w:rPr>
        <w:t xml:space="preserve">  </w:t>
      </w:r>
      <w:r>
        <w:rPr>
          <w:rFonts w:ascii="Arial" w:hAnsi="Arial" w:cs="Arial"/>
          <w:b/>
          <w:bCs/>
          <w:sz w:val="20"/>
          <w:szCs w:val="20"/>
        </w:rPr>
        <w:t>st. 276/3</w:t>
      </w:r>
      <w:r w:rsidR="00A17021">
        <w:rPr>
          <w:rFonts w:ascii="Arial" w:hAnsi="Arial" w:cs="Arial"/>
          <w:b/>
          <w:bCs/>
          <w:sz w:val="20"/>
          <w:szCs w:val="20"/>
        </w:rPr>
        <w:t xml:space="preserve">   </w:t>
      </w:r>
      <w:r>
        <w:rPr>
          <w:rFonts w:ascii="Arial" w:hAnsi="Arial" w:cs="Arial"/>
          <w:b/>
          <w:bCs/>
          <w:sz w:val="20"/>
          <w:szCs w:val="20"/>
        </w:rPr>
        <w:t xml:space="preserve"> zastavěná plocha a nádvoří    1770</w:t>
      </w:r>
    </w:p>
    <w:p w14:paraId="3B4DDB72" w14:textId="64B6AB5E" w:rsidR="004B21FB" w:rsidRDefault="004B21FB" w:rsidP="004B21FB">
      <w:pPr>
        <w:pStyle w:val="obec1"/>
        <w:widowControl/>
        <w:ind w:right="-568"/>
        <w:rPr>
          <w:rFonts w:ascii="Arial" w:hAnsi="Arial" w:cs="Arial"/>
          <w:b/>
          <w:bCs/>
          <w:sz w:val="20"/>
          <w:szCs w:val="20"/>
        </w:rPr>
      </w:pPr>
      <w:r>
        <w:rPr>
          <w:rFonts w:ascii="Arial" w:hAnsi="Arial" w:cs="Arial"/>
          <w:b/>
          <w:bCs/>
          <w:sz w:val="20"/>
          <w:szCs w:val="20"/>
        </w:rPr>
        <w:t>Louňovice pod Blaníkem</w:t>
      </w:r>
      <w:r w:rsidR="00A17021">
        <w:rPr>
          <w:rFonts w:ascii="Arial" w:hAnsi="Arial" w:cs="Arial"/>
          <w:b/>
          <w:bCs/>
          <w:sz w:val="20"/>
          <w:szCs w:val="20"/>
        </w:rPr>
        <w:t xml:space="preserve">   </w:t>
      </w:r>
      <w:r>
        <w:rPr>
          <w:rFonts w:ascii="Arial" w:hAnsi="Arial" w:cs="Arial"/>
          <w:b/>
          <w:bCs/>
          <w:sz w:val="20"/>
          <w:szCs w:val="20"/>
        </w:rPr>
        <w:t xml:space="preserve"> Louňovice pod Blaníkem</w:t>
      </w:r>
      <w:r w:rsidR="00A17021">
        <w:rPr>
          <w:rFonts w:ascii="Arial" w:hAnsi="Arial" w:cs="Arial"/>
          <w:b/>
          <w:bCs/>
          <w:sz w:val="20"/>
          <w:szCs w:val="20"/>
        </w:rPr>
        <w:t xml:space="preserve">  </w:t>
      </w:r>
      <w:r>
        <w:rPr>
          <w:rFonts w:ascii="Arial" w:hAnsi="Arial" w:cs="Arial"/>
          <w:b/>
          <w:bCs/>
          <w:sz w:val="20"/>
          <w:szCs w:val="20"/>
        </w:rPr>
        <w:t xml:space="preserve"> st. 198 </w:t>
      </w:r>
      <w:r w:rsidR="00A17021">
        <w:rPr>
          <w:rFonts w:ascii="Arial" w:hAnsi="Arial" w:cs="Arial"/>
          <w:b/>
          <w:bCs/>
          <w:sz w:val="20"/>
          <w:szCs w:val="20"/>
        </w:rPr>
        <w:t xml:space="preserve">      </w:t>
      </w:r>
      <w:r>
        <w:rPr>
          <w:rFonts w:ascii="Arial" w:hAnsi="Arial" w:cs="Arial"/>
          <w:b/>
          <w:bCs/>
          <w:sz w:val="20"/>
          <w:szCs w:val="20"/>
        </w:rPr>
        <w:t xml:space="preserve">zastavěná plocha a nádvoří    </w:t>
      </w:r>
      <w:r w:rsidR="00A17021">
        <w:rPr>
          <w:rFonts w:ascii="Arial" w:hAnsi="Arial" w:cs="Arial"/>
          <w:b/>
          <w:bCs/>
          <w:sz w:val="20"/>
          <w:szCs w:val="20"/>
        </w:rPr>
        <w:t xml:space="preserve">    </w:t>
      </w:r>
      <w:r>
        <w:rPr>
          <w:rFonts w:ascii="Arial" w:hAnsi="Arial" w:cs="Arial"/>
          <w:b/>
          <w:bCs/>
          <w:sz w:val="20"/>
          <w:szCs w:val="20"/>
        </w:rPr>
        <w:t>25</w:t>
      </w:r>
    </w:p>
    <w:p w14:paraId="7E49CEBA" w14:textId="5E131631" w:rsidR="004B21FB" w:rsidRDefault="004B21FB" w:rsidP="004B21FB">
      <w:pPr>
        <w:pStyle w:val="obec1"/>
        <w:widowControl/>
        <w:ind w:right="-568"/>
        <w:rPr>
          <w:rFonts w:ascii="Arial" w:hAnsi="Arial" w:cs="Arial"/>
          <w:b/>
          <w:bCs/>
          <w:sz w:val="20"/>
          <w:szCs w:val="20"/>
        </w:rPr>
      </w:pPr>
      <w:r>
        <w:rPr>
          <w:rFonts w:ascii="Arial" w:hAnsi="Arial" w:cs="Arial"/>
          <w:b/>
          <w:bCs/>
          <w:sz w:val="20"/>
          <w:szCs w:val="20"/>
        </w:rPr>
        <w:t xml:space="preserve">Louňovice pod Blaníkem </w:t>
      </w:r>
      <w:r w:rsidR="00A17021">
        <w:rPr>
          <w:rFonts w:ascii="Arial" w:hAnsi="Arial" w:cs="Arial"/>
          <w:b/>
          <w:bCs/>
          <w:sz w:val="20"/>
          <w:szCs w:val="20"/>
        </w:rPr>
        <w:t xml:space="preserve">   </w:t>
      </w:r>
      <w:r>
        <w:rPr>
          <w:rFonts w:ascii="Arial" w:hAnsi="Arial" w:cs="Arial"/>
          <w:b/>
          <w:bCs/>
          <w:sz w:val="20"/>
          <w:szCs w:val="20"/>
        </w:rPr>
        <w:t xml:space="preserve">Louňovice pod Blaníkem </w:t>
      </w:r>
      <w:r w:rsidR="00A17021">
        <w:rPr>
          <w:rFonts w:ascii="Arial" w:hAnsi="Arial" w:cs="Arial"/>
          <w:b/>
          <w:bCs/>
          <w:sz w:val="20"/>
          <w:szCs w:val="20"/>
        </w:rPr>
        <w:t xml:space="preserve">  </w:t>
      </w:r>
      <w:r>
        <w:rPr>
          <w:rFonts w:ascii="Arial" w:hAnsi="Arial" w:cs="Arial"/>
          <w:b/>
          <w:bCs/>
          <w:sz w:val="20"/>
          <w:szCs w:val="20"/>
        </w:rPr>
        <w:t xml:space="preserve">st. 199 </w:t>
      </w:r>
      <w:r w:rsidR="00A17021">
        <w:rPr>
          <w:rFonts w:ascii="Arial" w:hAnsi="Arial" w:cs="Arial"/>
          <w:b/>
          <w:bCs/>
          <w:sz w:val="20"/>
          <w:szCs w:val="20"/>
        </w:rPr>
        <w:t xml:space="preserve">      </w:t>
      </w:r>
      <w:r>
        <w:rPr>
          <w:rFonts w:ascii="Arial" w:hAnsi="Arial" w:cs="Arial"/>
          <w:b/>
          <w:bCs/>
          <w:sz w:val="20"/>
          <w:szCs w:val="20"/>
        </w:rPr>
        <w:t xml:space="preserve">zastavěná plocha a nádvoří   </w:t>
      </w:r>
      <w:r w:rsidR="00A17021">
        <w:rPr>
          <w:rFonts w:ascii="Arial" w:hAnsi="Arial" w:cs="Arial"/>
          <w:b/>
          <w:bCs/>
          <w:sz w:val="20"/>
          <w:szCs w:val="20"/>
        </w:rPr>
        <w:t xml:space="preserve">  </w:t>
      </w:r>
      <w:r>
        <w:rPr>
          <w:rFonts w:ascii="Arial" w:hAnsi="Arial" w:cs="Arial"/>
          <w:b/>
          <w:bCs/>
          <w:sz w:val="20"/>
          <w:szCs w:val="20"/>
        </w:rPr>
        <w:t xml:space="preserve"> 423</w:t>
      </w:r>
    </w:p>
    <w:p w14:paraId="1420B1CE" w14:textId="1ADF3A53" w:rsidR="004B21FB" w:rsidRDefault="004B21FB" w:rsidP="004B21FB">
      <w:pPr>
        <w:pStyle w:val="obec1"/>
        <w:widowControl/>
        <w:ind w:right="-568"/>
        <w:rPr>
          <w:rFonts w:ascii="Arial" w:hAnsi="Arial" w:cs="Arial"/>
          <w:b/>
          <w:bCs/>
          <w:sz w:val="20"/>
          <w:szCs w:val="20"/>
        </w:rPr>
      </w:pPr>
      <w:r>
        <w:rPr>
          <w:rFonts w:ascii="Arial" w:hAnsi="Arial" w:cs="Arial"/>
          <w:b/>
          <w:bCs/>
          <w:sz w:val="20"/>
          <w:szCs w:val="20"/>
        </w:rPr>
        <w:t xml:space="preserve">Louňovice pod Blaníkem </w:t>
      </w:r>
      <w:r w:rsidR="00A17021">
        <w:rPr>
          <w:rFonts w:ascii="Arial" w:hAnsi="Arial" w:cs="Arial"/>
          <w:b/>
          <w:bCs/>
          <w:sz w:val="20"/>
          <w:szCs w:val="20"/>
        </w:rPr>
        <w:t xml:space="preserve">   </w:t>
      </w:r>
      <w:r>
        <w:rPr>
          <w:rFonts w:ascii="Arial" w:hAnsi="Arial" w:cs="Arial"/>
          <w:b/>
          <w:bCs/>
          <w:sz w:val="20"/>
          <w:szCs w:val="20"/>
        </w:rPr>
        <w:t xml:space="preserve">Louňovice pod Blaníkem </w:t>
      </w:r>
      <w:r w:rsidR="00A17021">
        <w:rPr>
          <w:rFonts w:ascii="Arial" w:hAnsi="Arial" w:cs="Arial"/>
          <w:b/>
          <w:bCs/>
          <w:sz w:val="20"/>
          <w:szCs w:val="20"/>
        </w:rPr>
        <w:t xml:space="preserve">  </w:t>
      </w:r>
      <w:r>
        <w:rPr>
          <w:rFonts w:ascii="Arial" w:hAnsi="Arial" w:cs="Arial"/>
          <w:b/>
          <w:bCs/>
          <w:sz w:val="20"/>
          <w:szCs w:val="20"/>
        </w:rPr>
        <w:t xml:space="preserve">st. 341 </w:t>
      </w:r>
      <w:r w:rsidR="00A17021">
        <w:rPr>
          <w:rFonts w:ascii="Arial" w:hAnsi="Arial" w:cs="Arial"/>
          <w:b/>
          <w:bCs/>
          <w:sz w:val="20"/>
          <w:szCs w:val="20"/>
        </w:rPr>
        <w:t xml:space="preserve">      </w:t>
      </w:r>
      <w:r>
        <w:rPr>
          <w:rFonts w:ascii="Arial" w:hAnsi="Arial" w:cs="Arial"/>
          <w:b/>
          <w:bCs/>
          <w:sz w:val="20"/>
          <w:szCs w:val="20"/>
        </w:rPr>
        <w:t xml:space="preserve">zastavěná plocha a nádvoří    </w:t>
      </w:r>
      <w:r w:rsidR="00A17021">
        <w:rPr>
          <w:rFonts w:ascii="Arial" w:hAnsi="Arial" w:cs="Arial"/>
          <w:b/>
          <w:bCs/>
          <w:sz w:val="20"/>
          <w:szCs w:val="20"/>
        </w:rPr>
        <w:t xml:space="preserve"> </w:t>
      </w:r>
      <w:r>
        <w:rPr>
          <w:rFonts w:ascii="Arial" w:hAnsi="Arial" w:cs="Arial"/>
          <w:b/>
          <w:bCs/>
          <w:sz w:val="20"/>
          <w:szCs w:val="20"/>
        </w:rPr>
        <w:t>177</w:t>
      </w:r>
      <w:r w:rsidR="00A17021">
        <w:rPr>
          <w:rFonts w:ascii="Arial" w:hAnsi="Arial" w:cs="Arial"/>
          <w:b/>
          <w:bCs/>
          <w:sz w:val="20"/>
          <w:szCs w:val="20"/>
        </w:rPr>
        <w:t>4</w:t>
      </w:r>
    </w:p>
    <w:p w14:paraId="66962294" w14:textId="5C49EB92" w:rsidR="00A17021" w:rsidRDefault="00A17021" w:rsidP="00A17021">
      <w:pPr>
        <w:pStyle w:val="obec1"/>
        <w:widowControl/>
        <w:ind w:right="-568"/>
        <w:rPr>
          <w:rFonts w:ascii="Arial" w:hAnsi="Arial" w:cs="Arial"/>
          <w:b/>
          <w:bCs/>
          <w:sz w:val="20"/>
          <w:szCs w:val="20"/>
        </w:rPr>
      </w:pPr>
      <w:r>
        <w:rPr>
          <w:rFonts w:ascii="Arial" w:hAnsi="Arial" w:cs="Arial"/>
          <w:b/>
          <w:bCs/>
          <w:sz w:val="20"/>
          <w:szCs w:val="20"/>
        </w:rPr>
        <w:t>Louňovice pod Blaníkem    Louňovice pod Blaníkem   1549          ostatní plocha                            4389</w:t>
      </w:r>
    </w:p>
    <w:p w14:paraId="79BAF1DB" w14:textId="022020EB" w:rsidR="00A17021" w:rsidRDefault="00A17021" w:rsidP="00A17021">
      <w:pPr>
        <w:pStyle w:val="obec1"/>
        <w:widowControl/>
        <w:ind w:right="-568"/>
        <w:rPr>
          <w:rFonts w:ascii="Arial" w:hAnsi="Arial" w:cs="Arial"/>
          <w:b/>
          <w:bCs/>
          <w:sz w:val="20"/>
          <w:szCs w:val="20"/>
        </w:rPr>
      </w:pPr>
      <w:r>
        <w:rPr>
          <w:rFonts w:ascii="Arial" w:hAnsi="Arial" w:cs="Arial"/>
          <w:b/>
          <w:bCs/>
          <w:sz w:val="20"/>
          <w:szCs w:val="20"/>
        </w:rPr>
        <w:t>Louňovice pod Blaníkem    Louňovice pod Blaníkem   1552          ostatní plocha                            4221</w:t>
      </w:r>
    </w:p>
    <w:p w14:paraId="4E40E260" w14:textId="268B1BF0" w:rsidR="00A17021" w:rsidRDefault="00A17021" w:rsidP="00A17021">
      <w:pPr>
        <w:pStyle w:val="obec1"/>
        <w:widowControl/>
        <w:ind w:right="-568"/>
        <w:rPr>
          <w:rFonts w:ascii="Arial" w:hAnsi="Arial" w:cs="Arial"/>
          <w:b/>
          <w:bCs/>
          <w:sz w:val="20"/>
          <w:szCs w:val="20"/>
        </w:rPr>
      </w:pPr>
      <w:r>
        <w:rPr>
          <w:rFonts w:ascii="Arial" w:hAnsi="Arial" w:cs="Arial"/>
          <w:b/>
          <w:bCs/>
          <w:sz w:val="20"/>
          <w:szCs w:val="20"/>
        </w:rPr>
        <w:t>Louňovice pod Blaníkem    Louňovice pod Blaníkem   1601          ostatní plocha                            2465</w:t>
      </w:r>
    </w:p>
    <w:p w14:paraId="7461E58C" w14:textId="259B9257" w:rsidR="00A17021" w:rsidRDefault="00A17021" w:rsidP="00A17021">
      <w:pPr>
        <w:pStyle w:val="obec1"/>
        <w:widowControl/>
        <w:ind w:right="-568"/>
        <w:rPr>
          <w:rFonts w:ascii="Arial" w:hAnsi="Arial" w:cs="Arial"/>
          <w:b/>
          <w:bCs/>
          <w:sz w:val="20"/>
          <w:szCs w:val="20"/>
        </w:rPr>
      </w:pPr>
      <w:r>
        <w:rPr>
          <w:rFonts w:ascii="Arial" w:hAnsi="Arial" w:cs="Arial"/>
          <w:b/>
          <w:bCs/>
          <w:sz w:val="20"/>
          <w:szCs w:val="20"/>
        </w:rPr>
        <w:t>Louňovice pod Blaníkem    Louňovice pod Blaníkem   1608          ostatní plocha                            9025</w:t>
      </w:r>
    </w:p>
    <w:p w14:paraId="21E0F5C2" w14:textId="77777777" w:rsidR="00A17021" w:rsidRDefault="00A17021" w:rsidP="00A17021">
      <w:pPr>
        <w:pStyle w:val="obec1"/>
        <w:widowControl/>
        <w:ind w:right="-568"/>
        <w:rPr>
          <w:rFonts w:ascii="Arial" w:hAnsi="Arial" w:cs="Arial"/>
          <w:b/>
          <w:bCs/>
          <w:sz w:val="20"/>
          <w:szCs w:val="20"/>
        </w:rPr>
      </w:pPr>
    </w:p>
    <w:p w14:paraId="05884E8B" w14:textId="5A06378D"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F9580A2" w14:textId="77777777" w:rsidR="00486B4E" w:rsidRDefault="00165FEF" w:rsidP="00486B4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A812737" w14:textId="77777777" w:rsidR="00486B4E" w:rsidRDefault="00486B4E" w:rsidP="00486B4E">
      <w:pPr>
        <w:jc w:val="both"/>
        <w:rPr>
          <w:rFonts w:ascii="Arial" w:hAnsi="Arial" w:cs="Arial"/>
          <w:sz w:val="22"/>
          <w:szCs w:val="22"/>
        </w:rPr>
      </w:pPr>
    </w:p>
    <w:p w14:paraId="65A26261" w14:textId="0574BCF1" w:rsidR="008F026D" w:rsidRPr="0070317D" w:rsidRDefault="001F2D69" w:rsidP="00486B4E">
      <w:pPr>
        <w:spacing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7CA55A0"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486B4E">
        <w:rPr>
          <w:rFonts w:ascii="Arial" w:hAnsi="Arial" w:cs="Arial"/>
          <w:b/>
          <w:bCs/>
          <w:sz w:val="22"/>
          <w:szCs w:val="22"/>
          <w:highlight w:val="cyan"/>
        </w:rPr>
        <w:t xml:space="preserve">do [doplní zadavatel] </w:t>
      </w:r>
      <w:r w:rsidR="7CE1EEDE" w:rsidRPr="00486B4E">
        <w:rPr>
          <w:rFonts w:ascii="Arial" w:eastAsia="Arial" w:hAnsi="Arial" w:cs="Arial"/>
          <w:b/>
          <w:bCs/>
          <w:sz w:val="22"/>
          <w:szCs w:val="22"/>
          <w:highlight w:val="cyan"/>
        </w:rPr>
        <w:t xml:space="preserve">pracovních </w:t>
      </w:r>
      <w:r w:rsidR="7CE1EEDE" w:rsidRPr="00486B4E">
        <w:rPr>
          <w:rFonts w:ascii="Arial" w:eastAsia="Arial" w:hAnsi="Arial" w:cs="Arial"/>
          <w:b/>
          <w:bCs/>
          <w:color w:val="000000" w:themeColor="text1"/>
          <w:sz w:val="22"/>
          <w:szCs w:val="22"/>
          <w:highlight w:val="cyan"/>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54CC12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83BA6">
        <w:rPr>
          <w:rFonts w:ascii="Arial" w:hAnsi="Arial" w:cs="Arial"/>
          <w:b/>
          <w:bCs/>
          <w:sz w:val="22"/>
          <w:szCs w:val="22"/>
        </w:rPr>
        <w:t xml:space="preserve">Krajský pozemkový </w:t>
      </w:r>
      <w:r w:rsidR="00733DB8">
        <w:rPr>
          <w:rFonts w:ascii="Arial" w:hAnsi="Arial" w:cs="Arial"/>
          <w:b/>
          <w:bCs/>
          <w:sz w:val="22"/>
          <w:szCs w:val="22"/>
        </w:rPr>
        <w:t>úřad pro Středočeský kraj a hl. m. Praha</w:t>
      </w:r>
      <w:r w:rsidR="008F2E6D">
        <w:rPr>
          <w:rFonts w:ascii="Arial" w:hAnsi="Arial" w:cs="Arial"/>
          <w:b/>
          <w:bCs/>
          <w:sz w:val="22"/>
          <w:szCs w:val="22"/>
        </w:rPr>
        <w:t>, 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B54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3283">
        <w:rPr>
          <w:rFonts w:ascii="Arial" w:hAnsi="Arial" w:cs="Arial"/>
          <w:b/>
          <w:bCs/>
          <w:sz w:val="22"/>
          <w:szCs w:val="22"/>
        </w:rPr>
        <w:t>Krajský pozemkový úřad pro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B18B806" w14:textId="77777777" w:rsidR="00486B4E" w:rsidRDefault="00486B4E" w:rsidP="00962581">
      <w:pPr>
        <w:spacing w:after="120" w:line="276" w:lineRule="auto"/>
        <w:jc w:val="both"/>
        <w:rPr>
          <w:rFonts w:ascii="Arial" w:hAnsi="Arial" w:cs="Arial"/>
          <w:sz w:val="22"/>
          <w:szCs w:val="22"/>
        </w:rPr>
      </w:pPr>
    </w:p>
    <w:p w14:paraId="782025BC" w14:textId="77777777" w:rsidR="00486B4E" w:rsidRPr="0055145A" w:rsidRDefault="00486B4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486B4E" w:rsidRDefault="008637CE" w:rsidP="0060643D">
      <w:pPr>
        <w:jc w:val="both"/>
        <w:rPr>
          <w:rFonts w:ascii="Arial" w:hAnsi="Arial" w:cs="Arial"/>
          <w:i/>
          <w:iCs/>
          <w:sz w:val="22"/>
          <w:szCs w:val="22"/>
        </w:rPr>
      </w:pPr>
      <w:r w:rsidRPr="00486B4E">
        <w:rPr>
          <w:rFonts w:ascii="Arial" w:hAnsi="Arial" w:cs="Arial"/>
          <w:i/>
          <w:iCs/>
          <w:sz w:val="22"/>
          <w:szCs w:val="22"/>
        </w:rPr>
        <w:t>„elektronicky podepsáno“</w:t>
      </w:r>
    </w:p>
    <w:p w14:paraId="75BA51EC" w14:textId="77777777" w:rsidR="00486B4E" w:rsidRPr="00486B4E" w:rsidRDefault="00486B4E" w:rsidP="0060643D">
      <w:pPr>
        <w:rPr>
          <w:rFonts w:ascii="Arial" w:hAnsi="Arial" w:cs="Arial"/>
          <w:sz w:val="14"/>
          <w:szCs w:val="14"/>
        </w:rPr>
      </w:pPr>
    </w:p>
    <w:p w14:paraId="14890B71" w14:textId="386919F1" w:rsidR="0060643D" w:rsidRPr="00936B10" w:rsidRDefault="0060643D" w:rsidP="0060643D">
      <w:pPr>
        <w:rPr>
          <w:rFonts w:ascii="Arial" w:hAnsi="Arial" w:cs="Arial"/>
          <w:sz w:val="22"/>
          <w:szCs w:val="22"/>
        </w:rPr>
      </w:pPr>
      <w:r w:rsidRPr="00936B10">
        <w:rPr>
          <w:rFonts w:ascii="Arial" w:hAnsi="Arial" w:cs="Arial"/>
          <w:sz w:val="22"/>
          <w:szCs w:val="22"/>
        </w:rPr>
        <w:t>………………………</w:t>
      </w:r>
      <w:r w:rsidR="00486B4E">
        <w:rPr>
          <w:rFonts w:ascii="Arial" w:hAnsi="Arial" w:cs="Arial"/>
          <w:sz w:val="22"/>
          <w:szCs w:val="22"/>
        </w:rPr>
        <w:t>…….</w:t>
      </w:r>
      <w:r w:rsidRPr="00936B10">
        <w:rPr>
          <w:rFonts w:ascii="Arial" w:hAnsi="Arial" w:cs="Arial"/>
          <w:sz w:val="22"/>
          <w:szCs w:val="22"/>
        </w:rPr>
        <w:t>.</w:t>
      </w:r>
    </w:p>
    <w:p w14:paraId="4A68A554" w14:textId="775A61D3" w:rsidR="008637CE" w:rsidRDefault="008F2E6D" w:rsidP="004F2B9F">
      <w:pPr>
        <w:contextualSpacing/>
        <w:rPr>
          <w:rFonts w:ascii="Arial" w:hAnsi="Arial" w:cs="Arial"/>
          <w:b/>
          <w:sz w:val="22"/>
          <w:szCs w:val="22"/>
        </w:rPr>
      </w:pPr>
      <w:r>
        <w:rPr>
          <w:rFonts w:ascii="Arial" w:hAnsi="Arial" w:cs="Arial"/>
          <w:b/>
          <w:sz w:val="22"/>
          <w:szCs w:val="22"/>
        </w:rPr>
        <w:t>Ing. Jiří Veselý</w:t>
      </w:r>
    </w:p>
    <w:p w14:paraId="664AEAD2" w14:textId="7018DF4A" w:rsidR="008F2E6D" w:rsidRPr="008F2E6D" w:rsidRDefault="008F2E6D" w:rsidP="004F2B9F">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2ADF4DCD" w14:textId="77777777" w:rsidR="00743D65" w:rsidRDefault="00743D65" w:rsidP="006059BA">
      <w:pPr>
        <w:spacing w:before="600"/>
        <w:rPr>
          <w:rFonts w:ascii="Arial" w:hAnsi="Arial" w:cs="Arial"/>
          <w:b/>
          <w:sz w:val="22"/>
          <w:szCs w:val="22"/>
        </w:rPr>
      </w:pPr>
    </w:p>
    <w:sectPr w:rsidR="00743D6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B4BD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D2041"/>
    <w:multiLevelType w:val="multilevel"/>
    <w:tmpl w:val="2E8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620079"/>
    <w:multiLevelType w:val="hybridMultilevel"/>
    <w:tmpl w:val="356CE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912667976">
    <w:abstractNumId w:val="6"/>
  </w:num>
  <w:num w:numId="43" w16cid:durableId="48381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3BA6"/>
    <w:rsid w:val="001A7BC4"/>
    <w:rsid w:val="001B3797"/>
    <w:rsid w:val="001B61D8"/>
    <w:rsid w:val="001C0257"/>
    <w:rsid w:val="001C0941"/>
    <w:rsid w:val="001C171A"/>
    <w:rsid w:val="001C23B5"/>
    <w:rsid w:val="001C7985"/>
    <w:rsid w:val="001C7EB9"/>
    <w:rsid w:val="001D50F1"/>
    <w:rsid w:val="001D5353"/>
    <w:rsid w:val="001E082A"/>
    <w:rsid w:val="001E36E3"/>
    <w:rsid w:val="001E3928"/>
    <w:rsid w:val="001E46E2"/>
    <w:rsid w:val="001E6E31"/>
    <w:rsid w:val="001F2D69"/>
    <w:rsid w:val="001F7D8E"/>
    <w:rsid w:val="001F7D96"/>
    <w:rsid w:val="00204861"/>
    <w:rsid w:val="0020760C"/>
    <w:rsid w:val="00211B25"/>
    <w:rsid w:val="0021705E"/>
    <w:rsid w:val="002207F7"/>
    <w:rsid w:val="00237D02"/>
    <w:rsid w:val="00240DE6"/>
    <w:rsid w:val="00247C60"/>
    <w:rsid w:val="00252EF4"/>
    <w:rsid w:val="00255B09"/>
    <w:rsid w:val="00256B2E"/>
    <w:rsid w:val="00261155"/>
    <w:rsid w:val="002620CA"/>
    <w:rsid w:val="00262551"/>
    <w:rsid w:val="00271587"/>
    <w:rsid w:val="00273D55"/>
    <w:rsid w:val="00276435"/>
    <w:rsid w:val="002810CA"/>
    <w:rsid w:val="002903B3"/>
    <w:rsid w:val="002919E1"/>
    <w:rsid w:val="00292EBE"/>
    <w:rsid w:val="0029515F"/>
    <w:rsid w:val="00296C9A"/>
    <w:rsid w:val="002A3A9C"/>
    <w:rsid w:val="002A5FC2"/>
    <w:rsid w:val="002A6FF8"/>
    <w:rsid w:val="002B56C6"/>
    <w:rsid w:val="002B620C"/>
    <w:rsid w:val="002B63EA"/>
    <w:rsid w:val="002B7B9A"/>
    <w:rsid w:val="002C2373"/>
    <w:rsid w:val="002D1FB9"/>
    <w:rsid w:val="002D23D3"/>
    <w:rsid w:val="002D60D5"/>
    <w:rsid w:val="002E061B"/>
    <w:rsid w:val="002E48F9"/>
    <w:rsid w:val="002F1E94"/>
    <w:rsid w:val="002F41A4"/>
    <w:rsid w:val="002F431A"/>
    <w:rsid w:val="002F489D"/>
    <w:rsid w:val="003000B3"/>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670FD"/>
    <w:rsid w:val="0037119F"/>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17C4D"/>
    <w:rsid w:val="00422DA3"/>
    <w:rsid w:val="00425BB8"/>
    <w:rsid w:val="0043544F"/>
    <w:rsid w:val="00440B5D"/>
    <w:rsid w:val="00443DFD"/>
    <w:rsid w:val="004523DA"/>
    <w:rsid w:val="00454EB3"/>
    <w:rsid w:val="0045793B"/>
    <w:rsid w:val="004618BC"/>
    <w:rsid w:val="00463719"/>
    <w:rsid w:val="00476D2D"/>
    <w:rsid w:val="0048038D"/>
    <w:rsid w:val="00484A6E"/>
    <w:rsid w:val="00486B4E"/>
    <w:rsid w:val="004A4099"/>
    <w:rsid w:val="004A4634"/>
    <w:rsid w:val="004B21FB"/>
    <w:rsid w:val="004B350E"/>
    <w:rsid w:val="004B4625"/>
    <w:rsid w:val="004B7EB4"/>
    <w:rsid w:val="004C6906"/>
    <w:rsid w:val="004D7214"/>
    <w:rsid w:val="004E2E7E"/>
    <w:rsid w:val="004E5B11"/>
    <w:rsid w:val="004F122C"/>
    <w:rsid w:val="004F2506"/>
    <w:rsid w:val="004F2B9F"/>
    <w:rsid w:val="004F7572"/>
    <w:rsid w:val="004F7967"/>
    <w:rsid w:val="00504FD5"/>
    <w:rsid w:val="00505765"/>
    <w:rsid w:val="0051086F"/>
    <w:rsid w:val="00511676"/>
    <w:rsid w:val="005122A7"/>
    <w:rsid w:val="00513153"/>
    <w:rsid w:val="005133BA"/>
    <w:rsid w:val="005136AB"/>
    <w:rsid w:val="00513C59"/>
    <w:rsid w:val="00524B49"/>
    <w:rsid w:val="005329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9B9"/>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33DB8"/>
    <w:rsid w:val="007418B4"/>
    <w:rsid w:val="00742BC2"/>
    <w:rsid w:val="00743863"/>
    <w:rsid w:val="00743D65"/>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29E0"/>
    <w:rsid w:val="00803F15"/>
    <w:rsid w:val="00810783"/>
    <w:rsid w:val="00810B29"/>
    <w:rsid w:val="00812169"/>
    <w:rsid w:val="00812D42"/>
    <w:rsid w:val="00814B4C"/>
    <w:rsid w:val="0082434D"/>
    <w:rsid w:val="00833644"/>
    <w:rsid w:val="00834B05"/>
    <w:rsid w:val="00834C18"/>
    <w:rsid w:val="00846597"/>
    <w:rsid w:val="008537DF"/>
    <w:rsid w:val="0085577E"/>
    <w:rsid w:val="0086097E"/>
    <w:rsid w:val="00861F47"/>
    <w:rsid w:val="008637CE"/>
    <w:rsid w:val="00863BE9"/>
    <w:rsid w:val="008701DE"/>
    <w:rsid w:val="00870AF3"/>
    <w:rsid w:val="00881F4D"/>
    <w:rsid w:val="0088454C"/>
    <w:rsid w:val="008851A4"/>
    <w:rsid w:val="00885942"/>
    <w:rsid w:val="008876F9"/>
    <w:rsid w:val="00890E4F"/>
    <w:rsid w:val="0089634A"/>
    <w:rsid w:val="0089799E"/>
    <w:rsid w:val="008A2F89"/>
    <w:rsid w:val="008B1BFF"/>
    <w:rsid w:val="008B64CB"/>
    <w:rsid w:val="008C2F86"/>
    <w:rsid w:val="008C5510"/>
    <w:rsid w:val="008C7863"/>
    <w:rsid w:val="008E3B1D"/>
    <w:rsid w:val="008E703A"/>
    <w:rsid w:val="008E7ACA"/>
    <w:rsid w:val="008F026D"/>
    <w:rsid w:val="008F2E6D"/>
    <w:rsid w:val="008F5EC8"/>
    <w:rsid w:val="00900BEB"/>
    <w:rsid w:val="00902562"/>
    <w:rsid w:val="00914E63"/>
    <w:rsid w:val="00920DB0"/>
    <w:rsid w:val="00922D20"/>
    <w:rsid w:val="00923283"/>
    <w:rsid w:val="00926FE7"/>
    <w:rsid w:val="00932097"/>
    <w:rsid w:val="00941363"/>
    <w:rsid w:val="009423B2"/>
    <w:rsid w:val="00951B4A"/>
    <w:rsid w:val="00952523"/>
    <w:rsid w:val="0095541F"/>
    <w:rsid w:val="00955A34"/>
    <w:rsid w:val="00957EB9"/>
    <w:rsid w:val="00962581"/>
    <w:rsid w:val="00964B1E"/>
    <w:rsid w:val="00970AC1"/>
    <w:rsid w:val="009727F6"/>
    <w:rsid w:val="009825B4"/>
    <w:rsid w:val="00984BEE"/>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17021"/>
    <w:rsid w:val="00A2115A"/>
    <w:rsid w:val="00A25E53"/>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0F55"/>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236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A7BE5"/>
    <w:rsid w:val="00CC0146"/>
    <w:rsid w:val="00CC45F3"/>
    <w:rsid w:val="00CC4C01"/>
    <w:rsid w:val="00CC5762"/>
    <w:rsid w:val="00CD0534"/>
    <w:rsid w:val="00CD61F3"/>
    <w:rsid w:val="00CE43F8"/>
    <w:rsid w:val="00D03433"/>
    <w:rsid w:val="00D05F20"/>
    <w:rsid w:val="00D11436"/>
    <w:rsid w:val="00D1160F"/>
    <w:rsid w:val="00D117C5"/>
    <w:rsid w:val="00D170A9"/>
    <w:rsid w:val="00D173CD"/>
    <w:rsid w:val="00D220A0"/>
    <w:rsid w:val="00D23AAD"/>
    <w:rsid w:val="00D24D97"/>
    <w:rsid w:val="00D32E3E"/>
    <w:rsid w:val="00D35599"/>
    <w:rsid w:val="00D4499C"/>
    <w:rsid w:val="00D51B44"/>
    <w:rsid w:val="00D54AAF"/>
    <w:rsid w:val="00D55208"/>
    <w:rsid w:val="00D66B3E"/>
    <w:rsid w:val="00D81ED9"/>
    <w:rsid w:val="00D8368A"/>
    <w:rsid w:val="00D84150"/>
    <w:rsid w:val="00DA2488"/>
    <w:rsid w:val="00DA4213"/>
    <w:rsid w:val="00DA5B49"/>
    <w:rsid w:val="00DB15F2"/>
    <w:rsid w:val="00DB4BDA"/>
    <w:rsid w:val="00DC2E20"/>
    <w:rsid w:val="00DC4D78"/>
    <w:rsid w:val="00DD27A1"/>
    <w:rsid w:val="00DD6BFA"/>
    <w:rsid w:val="00DE4E09"/>
    <w:rsid w:val="00DE5F7D"/>
    <w:rsid w:val="00DE750B"/>
    <w:rsid w:val="00DF0D96"/>
    <w:rsid w:val="00DF62B8"/>
    <w:rsid w:val="00E04C3B"/>
    <w:rsid w:val="00E058A0"/>
    <w:rsid w:val="00E134D5"/>
    <w:rsid w:val="00E267CE"/>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A6F4F"/>
    <w:rsid w:val="00EB55CF"/>
    <w:rsid w:val="00EC33D0"/>
    <w:rsid w:val="00EC5914"/>
    <w:rsid w:val="00ED266B"/>
    <w:rsid w:val="00ED2D6E"/>
    <w:rsid w:val="00ED5945"/>
    <w:rsid w:val="00EE4F70"/>
    <w:rsid w:val="00EF53E5"/>
    <w:rsid w:val="00EF5744"/>
    <w:rsid w:val="00EF6671"/>
    <w:rsid w:val="00EF7A4A"/>
    <w:rsid w:val="00F03CBB"/>
    <w:rsid w:val="00F201B9"/>
    <w:rsid w:val="00F20DFB"/>
    <w:rsid w:val="00F23412"/>
    <w:rsid w:val="00F237E8"/>
    <w:rsid w:val="00F33DC7"/>
    <w:rsid w:val="00F33FEA"/>
    <w:rsid w:val="00F5233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3762</Words>
  <Characters>22198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10</cp:revision>
  <cp:lastPrinted>2023-01-02T13:44:00Z</cp:lastPrinted>
  <dcterms:created xsi:type="dcterms:W3CDTF">2026-02-27T13:38:00Z</dcterms:created>
  <dcterms:modified xsi:type="dcterms:W3CDTF">2026-03-24T12:30:00Z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