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156282B" w:rsidR="00643372" w:rsidRDefault="00A1732D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č.</w:t>
      </w:r>
      <w:r w:rsidR="00E54E61" w:rsidRPr="00A1732D">
        <w:rPr>
          <w:rFonts w:ascii="Arial" w:hAnsi="Arial"/>
        </w:rPr>
        <w:t xml:space="preserve"> </w:t>
      </w:r>
      <w:r w:rsidR="00643372" w:rsidRPr="00A1732D">
        <w:rPr>
          <w:rFonts w:ascii="Arial" w:hAnsi="Arial"/>
        </w:rPr>
        <w:t xml:space="preserve"> </w:t>
      </w:r>
      <w:r w:rsidRPr="00A1732D">
        <w:rPr>
          <w:rFonts w:ascii="Arial" w:eastAsia="Times New Roman" w:hAnsi="Arial" w:cs="Arial"/>
          <w:b/>
          <w:lang w:eastAsia="cs-CZ"/>
        </w:rPr>
        <w:t>4</w:t>
      </w:r>
      <w:r w:rsidR="00643372" w:rsidRPr="00A1732D">
        <w:rPr>
          <w:rFonts w:ascii="Arial" w:eastAsia="Times New Roman" w:hAnsi="Arial" w:cs="Arial"/>
          <w:b/>
          <w:lang w:eastAsia="cs-CZ"/>
        </w:rPr>
        <w:t>,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303548DA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D7596D">
        <w:rPr>
          <w:rFonts w:cs="Arial"/>
          <w:b/>
          <w:bCs/>
          <w:sz w:val="24"/>
        </w:rPr>
        <w:t xml:space="preserve"> Telice</w:t>
      </w:r>
      <w:r w:rsidR="00D7596D" w:rsidRPr="00D7596D">
        <w:rPr>
          <w:rFonts w:eastAsia="Times New Roman" w:cs="Arial"/>
          <w:b/>
        </w:rPr>
        <w:t>,</w:t>
      </w:r>
      <w:r w:rsidR="00D7596D" w:rsidRPr="00D9780F">
        <w:rPr>
          <w:rFonts w:eastAsia="Times New Roman" w:cs="Arial"/>
          <w:b/>
        </w:rPr>
        <w:t xml:space="preserve"> </w:t>
      </w:r>
      <w:r w:rsidR="00D7596D">
        <w:rPr>
          <w:rFonts w:eastAsia="Times New Roman" w:cs="Arial"/>
          <w:b/>
          <w:bCs/>
          <w:snapToGrid w:val="0"/>
          <w:sz w:val="24"/>
        </w:rPr>
        <w:t xml:space="preserve"> 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D7596D">
        <w:rPr>
          <w:rFonts w:cs="Arial"/>
          <w:sz w:val="22"/>
        </w:rPr>
        <w:t>1356-2021-504204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D7596D">
        <w:rPr>
          <w:rFonts w:cs="Arial"/>
          <w:sz w:val="22"/>
        </w:rPr>
        <w:t>15.10.2021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1C9735D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</w:t>
      </w:r>
      <w:r w:rsidR="00D7596D">
        <w:rPr>
          <w:rFonts w:ascii="Arial" w:hAnsi="Arial" w:cs="Arial"/>
        </w:rPr>
        <w:t xml:space="preserve">100 </w:t>
      </w:r>
      <w:r w:rsidRPr="00BE04E4">
        <w:rPr>
          <w:rFonts w:ascii="Arial" w:hAnsi="Arial" w:cs="Arial"/>
        </w:rPr>
        <w:t>odst.</w:t>
      </w:r>
      <w:r w:rsidR="00467F7A">
        <w:rPr>
          <w:rFonts w:ascii="Arial" w:hAnsi="Arial" w:cs="Arial"/>
        </w:rPr>
        <w:t>1 z</w:t>
      </w:r>
      <w:r w:rsidRPr="00BE04E4">
        <w:rPr>
          <w:rFonts w:ascii="Arial" w:hAnsi="Arial" w:cs="Arial"/>
        </w:rPr>
        <w:t>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678768BD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467F7A" w:rsidRPr="00467F7A">
        <w:rPr>
          <w:rFonts w:ascii="Arial" w:hAnsi="Arial" w:cs="Arial"/>
          <w:b/>
          <w:bCs/>
        </w:rPr>
        <w:t>pro Plzeňský kraj</w:t>
      </w:r>
      <w:bookmarkStart w:id="1" w:name="_Hlk215040681"/>
      <w:bookmarkEnd w:id="0"/>
      <w:r w:rsidR="00467F7A">
        <w:rPr>
          <w:rFonts w:ascii="Arial" w:hAnsi="Arial" w:cs="Arial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467F7A">
        <w:rPr>
          <w:rFonts w:ascii="Arial" w:eastAsia="Times New Roman" w:hAnsi="Arial" w:cs="Arial"/>
          <w:b/>
          <w:bCs/>
          <w:snapToGrid w:val="0"/>
          <w:lang w:eastAsia="cs-CZ"/>
        </w:rPr>
        <w:t>náměstí Generála Píky 2110/8, 32600 Plzeň</w:t>
      </w:r>
      <w:bookmarkEnd w:id="1"/>
    </w:p>
    <w:p w14:paraId="2BB55C1B" w14:textId="3C07A3EA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67F7A">
        <w:rPr>
          <w:rFonts w:ascii="Arial" w:hAnsi="Arial" w:cs="Arial"/>
        </w:rPr>
        <w:t>Ing. Jiřím Papežem</w:t>
      </w:r>
      <w:r w:rsidR="0083666F">
        <w:rPr>
          <w:rFonts w:ascii="Arial" w:hAnsi="Arial" w:cs="Arial"/>
        </w:rPr>
        <w:t xml:space="preserve">, </w:t>
      </w:r>
      <w:r w:rsidR="00467F7A">
        <w:rPr>
          <w:rFonts w:ascii="Arial" w:hAnsi="Arial" w:cs="Arial"/>
        </w:rPr>
        <w:t>ředitelem Krajského pozemkové úřadu pro Plzeňský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327960AB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 w:rsidR="00467F7A">
        <w:rPr>
          <w:rFonts w:ascii="Arial" w:hAnsi="Arial" w:cs="Arial"/>
        </w:rPr>
        <w:t>Ing. Jiřím Papežem, ředitelem Krajského pozemkové úřadu pro Plzeňský kraj</w:t>
      </w:r>
      <w:r w:rsidR="00467F7A" w:rsidRPr="00AE726B" w:rsidDel="0005005E">
        <w:rPr>
          <w:rFonts w:ascii="Arial" w:hAnsi="Arial" w:cs="Arial"/>
        </w:rPr>
        <w:t xml:space="preserve"> </w:t>
      </w:r>
      <w:r w:rsidR="00467F7A" w:rsidRPr="00ED6435">
        <w:rPr>
          <w:rFonts w:ascii="Arial" w:hAnsi="Arial" w:cs="Arial"/>
          <w:iCs/>
        </w:rPr>
        <w:t xml:space="preserve"> </w:t>
      </w:r>
    </w:p>
    <w:p w14:paraId="4939C5C6" w14:textId="317575F1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67F7A">
        <w:rPr>
          <w:rFonts w:ascii="Arial" w:hAnsi="Arial" w:cs="Arial"/>
        </w:rPr>
        <w:t xml:space="preserve"> Zdenkou Pšenákovou</w:t>
      </w:r>
      <w:r w:rsidR="0083666F">
        <w:rPr>
          <w:rFonts w:ascii="Arial" w:hAnsi="Arial" w:cs="Arial"/>
        </w:rPr>
        <w:t xml:space="preserve">, </w:t>
      </w:r>
      <w:r w:rsidR="00467F7A">
        <w:rPr>
          <w:rFonts w:ascii="Arial" w:hAnsi="Arial" w:cs="Arial"/>
        </w:rPr>
        <w:t>vrchní referent Pobočky Tachov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DE13B5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467F7A">
        <w:rPr>
          <w:rFonts w:ascii="Arial" w:hAnsi="Arial" w:cs="Arial"/>
        </w:rPr>
        <w:t> 727 956 755</w:t>
      </w:r>
    </w:p>
    <w:p w14:paraId="073F5E87" w14:textId="748AD948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467F7A">
        <w:rPr>
          <w:rFonts w:ascii="Arial" w:hAnsi="Arial" w:cs="Arial"/>
          <w:snapToGrid w:val="0"/>
        </w:rPr>
        <w:t>zdenka.psenakova</w:t>
      </w:r>
      <w:r w:rsidR="00403809" w:rsidRPr="00403809">
        <w:rPr>
          <w:rFonts w:ascii="Arial" w:eastAsia="Times New Roman" w:hAnsi="Arial" w:cs="Arial"/>
          <w:snapToGrid w:val="0"/>
        </w:rPr>
        <w:t>@spu.</w:t>
      </w:r>
      <w:r w:rsidR="00467F7A">
        <w:rPr>
          <w:rFonts w:ascii="Arial" w:eastAsia="Times New Roman" w:hAnsi="Arial" w:cs="Arial"/>
          <w:snapToGrid w:val="0"/>
        </w:rPr>
        <w:t>gov.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DE9EACA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467F7A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71103E48" w14:textId="174EEB50" w:rsidR="00467F7A" w:rsidRPr="00467F7A" w:rsidRDefault="000A4EA8" w:rsidP="00467F7A">
      <w:p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 w:rsidRPr="00467F7A">
        <w:rPr>
          <w:rFonts w:ascii="Arial" w:hAnsi="Arial" w:cs="Arial"/>
          <w:b/>
        </w:rPr>
        <w:t xml:space="preserve">  </w:t>
      </w:r>
      <w:r w:rsidR="00467F7A" w:rsidRPr="00467F7A">
        <w:rPr>
          <w:rFonts w:ascii="Arial" w:hAnsi="Arial" w:cs="Arial"/>
          <w:b/>
        </w:rPr>
        <w:t xml:space="preserve">Sdružení </w:t>
      </w:r>
      <w:r w:rsidR="00467F7A" w:rsidRPr="00467F7A">
        <w:rPr>
          <w:rFonts w:ascii="Arial" w:hAnsi="Arial" w:cs="Arial"/>
          <w:b/>
          <w:bCs/>
        </w:rPr>
        <w:t>Společnost pro KoPÚ Telice</w:t>
      </w:r>
      <w:r w:rsidR="00467F7A" w:rsidRPr="00467F7A">
        <w:rPr>
          <w:rFonts w:ascii="Arial" w:hAnsi="Arial" w:cs="Arial"/>
          <w:bCs/>
        </w:rPr>
        <w:t xml:space="preserve"> </w:t>
      </w:r>
    </w:p>
    <w:p w14:paraId="2C16BD68" w14:textId="77777777" w:rsidR="00467F7A" w:rsidRPr="00467F7A" w:rsidRDefault="00ED2F8F" w:rsidP="00467F7A">
      <w:pPr>
        <w:pStyle w:val="Zkladntext2"/>
        <w:spacing w:line="276" w:lineRule="auto"/>
        <w:ind w:left="426"/>
        <w:rPr>
          <w:rFonts w:ascii="Arial" w:hAnsi="Arial" w:cs="Arial"/>
        </w:rPr>
      </w:pPr>
      <w:r w:rsidRPr="00467F7A">
        <w:rPr>
          <w:rFonts w:ascii="Arial" w:hAnsi="Arial" w:cs="Arial"/>
          <w:bCs/>
        </w:rPr>
        <w:t>První společník (</w:t>
      </w:r>
      <w:r w:rsidR="000C74AF" w:rsidRPr="00467F7A">
        <w:rPr>
          <w:rFonts w:ascii="Arial" w:hAnsi="Arial" w:cs="Arial"/>
          <w:bCs/>
        </w:rPr>
        <w:t xml:space="preserve">vedoucí </w:t>
      </w:r>
      <w:r w:rsidR="006674DF" w:rsidRPr="00467F7A">
        <w:rPr>
          <w:rFonts w:ascii="Arial" w:hAnsi="Arial" w:cs="Arial"/>
          <w:bCs/>
        </w:rPr>
        <w:t>společník</w:t>
      </w:r>
      <w:r w:rsidRPr="00467F7A">
        <w:rPr>
          <w:rFonts w:ascii="Arial" w:hAnsi="Arial" w:cs="Arial"/>
          <w:bCs/>
        </w:rPr>
        <w:t xml:space="preserve">): </w:t>
      </w:r>
      <w:r w:rsidR="00467F7A" w:rsidRPr="00467F7A">
        <w:rPr>
          <w:rFonts w:ascii="Arial" w:hAnsi="Arial" w:cs="Arial"/>
          <w:b/>
          <w:bCs/>
        </w:rPr>
        <w:t>allGEO s.r.o</w:t>
      </w:r>
      <w:r w:rsidR="00467F7A" w:rsidRPr="00467F7A">
        <w:rPr>
          <w:rFonts w:ascii="Arial" w:hAnsi="Arial" w:cs="Arial"/>
        </w:rPr>
        <w:t>.</w:t>
      </w:r>
    </w:p>
    <w:p w14:paraId="32BEDF50" w14:textId="001E3CEF" w:rsidR="00E0086F" w:rsidRPr="00467F7A" w:rsidRDefault="00E0086F" w:rsidP="00467F7A">
      <w:pPr>
        <w:spacing w:before="120" w:after="0" w:line="240" w:lineRule="auto"/>
        <w:ind w:left="284" w:firstLine="142"/>
        <w:jc w:val="both"/>
        <w:rPr>
          <w:rFonts w:ascii="Arial" w:hAnsi="Arial" w:cs="Arial"/>
          <w:snapToGrid w:val="0"/>
        </w:rPr>
      </w:pPr>
      <w:r w:rsidRPr="00467F7A">
        <w:rPr>
          <w:rFonts w:ascii="Arial" w:hAnsi="Arial" w:cs="Arial"/>
          <w:bCs/>
        </w:rPr>
        <w:t>se sídlem</w:t>
      </w:r>
      <w:r w:rsidR="00C83A8C" w:rsidRPr="00467F7A">
        <w:rPr>
          <w:rFonts w:ascii="Arial" w:hAnsi="Arial" w:cs="Arial"/>
          <w:bCs/>
        </w:rPr>
        <w:t xml:space="preserve"> </w:t>
      </w:r>
      <w:r w:rsidR="00467F7A" w:rsidRPr="00467F7A">
        <w:rPr>
          <w:rFonts w:ascii="Arial" w:hAnsi="Arial" w:cs="Arial"/>
        </w:rPr>
        <w:t>Radobyčická 729/10, 301 00 Plzeň</w:t>
      </w:r>
      <w:r w:rsidRPr="00467F7A">
        <w:rPr>
          <w:rFonts w:ascii="Arial" w:hAnsi="Arial" w:cs="Arial"/>
          <w:snapToGrid w:val="0"/>
        </w:rPr>
        <w:t>, IČO:</w:t>
      </w:r>
      <w:r w:rsidR="00C83A8C" w:rsidRPr="00467F7A">
        <w:rPr>
          <w:rFonts w:ascii="Arial" w:hAnsi="Arial" w:cs="Arial"/>
          <w:snapToGrid w:val="0"/>
        </w:rPr>
        <w:t xml:space="preserve"> </w:t>
      </w:r>
      <w:r w:rsidR="00467F7A" w:rsidRPr="00467F7A">
        <w:rPr>
          <w:rFonts w:ascii="Arial" w:hAnsi="Arial" w:cs="Arial"/>
        </w:rPr>
        <w:t>263 49</w:t>
      </w:r>
      <w:r w:rsidR="00467F7A">
        <w:rPr>
          <w:rFonts w:ascii="Arial" w:hAnsi="Arial" w:cs="Arial"/>
        </w:rPr>
        <w:t> </w:t>
      </w:r>
      <w:r w:rsidR="00467F7A" w:rsidRPr="00467F7A">
        <w:rPr>
          <w:rFonts w:ascii="Arial" w:hAnsi="Arial" w:cs="Arial"/>
        </w:rPr>
        <w:t>469</w:t>
      </w:r>
    </w:p>
    <w:p w14:paraId="792A7839" w14:textId="42310A8A" w:rsidR="008A4C99" w:rsidRPr="008A4C99" w:rsidRDefault="00DD19CE" w:rsidP="00467F7A">
      <w:pPr>
        <w:spacing w:after="0"/>
        <w:ind w:firstLine="426"/>
        <w:jc w:val="both"/>
        <w:rPr>
          <w:rFonts w:ascii="Arial" w:hAnsi="Arial" w:cs="Arial"/>
          <w:snapToGrid w:val="0"/>
          <w:highlight w:val="lightGray"/>
        </w:rPr>
      </w:pPr>
      <w:r w:rsidRPr="00467F7A">
        <w:rPr>
          <w:rFonts w:ascii="Arial" w:hAnsi="Arial" w:cs="Arial"/>
          <w:bCs/>
        </w:rPr>
        <w:t>Zastoupený:</w:t>
      </w:r>
      <w:r w:rsidR="00467F7A" w:rsidRPr="00467F7A">
        <w:rPr>
          <w:rFonts w:ascii="Arial" w:hAnsi="Arial" w:cs="Arial"/>
          <w:bCs/>
        </w:rPr>
        <w:t xml:space="preserve"> </w:t>
      </w:r>
      <w:r w:rsidR="00467F7A" w:rsidRPr="00467F7A">
        <w:rPr>
          <w:rFonts w:ascii="Arial" w:hAnsi="Arial" w:cs="Arial"/>
        </w:rPr>
        <w:t>Ing</w:t>
      </w:r>
      <w:r w:rsidR="00467F7A">
        <w:rPr>
          <w:rFonts w:ascii="Arial" w:hAnsi="Arial" w:cs="Arial"/>
        </w:rPr>
        <w:t>. Luborem Pekarským, jednatelem společnosti</w:t>
      </w:r>
    </w:p>
    <w:p w14:paraId="0B27E0C0" w14:textId="77777777" w:rsidR="00752F64" w:rsidRPr="00752F64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/>
          <w:bCs/>
        </w:rPr>
      </w:pPr>
      <w:r w:rsidRPr="00752F64">
        <w:rPr>
          <w:rFonts w:ascii="Arial" w:hAnsi="Arial" w:cs="Arial"/>
          <w:bCs/>
        </w:rPr>
        <w:t>Druhý společník (účastník</w:t>
      </w:r>
      <w:r w:rsidR="00E33447" w:rsidRPr="00752F64">
        <w:rPr>
          <w:rFonts w:ascii="Arial" w:hAnsi="Arial" w:cs="Arial"/>
          <w:bCs/>
        </w:rPr>
        <w:t xml:space="preserve">): </w:t>
      </w:r>
      <w:r w:rsidR="00752F64" w:rsidRPr="00752F64">
        <w:rPr>
          <w:rFonts w:ascii="Arial" w:hAnsi="Arial" w:cs="Arial"/>
          <w:b/>
          <w:bCs/>
        </w:rPr>
        <w:t>AGERIS s.r.o.</w:t>
      </w:r>
    </w:p>
    <w:p w14:paraId="25E14983" w14:textId="02F7C899" w:rsidR="00C83A8C" w:rsidRPr="00752F64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752F64">
        <w:rPr>
          <w:rFonts w:ascii="Arial" w:hAnsi="Arial" w:cs="Arial"/>
          <w:bCs/>
        </w:rPr>
        <w:lastRenderedPageBreak/>
        <w:t xml:space="preserve">se sídlem </w:t>
      </w:r>
      <w:r w:rsidR="00752F64" w:rsidRPr="00752F64">
        <w:rPr>
          <w:rFonts w:ascii="Arial" w:hAnsi="Arial" w:cs="Arial"/>
        </w:rPr>
        <w:t>Jeřábkova 184/5, 602 00 Brno</w:t>
      </w:r>
      <w:r w:rsidRPr="00752F64">
        <w:rPr>
          <w:rFonts w:ascii="Arial" w:hAnsi="Arial" w:cs="Arial"/>
          <w:snapToGrid w:val="0"/>
        </w:rPr>
        <w:t xml:space="preserve">, IČO: </w:t>
      </w:r>
      <w:r w:rsidR="00752F64" w:rsidRPr="00752F64">
        <w:rPr>
          <w:rFonts w:ascii="Arial" w:hAnsi="Arial" w:cs="Arial"/>
          <w:snapToGrid w:val="0"/>
        </w:rPr>
        <w:t>255 76 992</w:t>
      </w:r>
    </w:p>
    <w:p w14:paraId="5F172459" w14:textId="2646A96C" w:rsidR="00E629DB" w:rsidRPr="00752F64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752F64">
        <w:rPr>
          <w:rFonts w:ascii="Arial" w:hAnsi="Arial" w:cs="Arial"/>
          <w:bCs/>
        </w:rPr>
        <w:t>Zastoupený:</w:t>
      </w:r>
      <w:r w:rsidR="00752F64" w:rsidRPr="00752F64">
        <w:rPr>
          <w:rFonts w:ascii="Arial" w:hAnsi="Arial" w:cs="Arial"/>
          <w:bCs/>
        </w:rPr>
        <w:t xml:space="preserve"> </w:t>
      </w:r>
      <w:r w:rsidR="00752F64" w:rsidRPr="00752F64">
        <w:rPr>
          <w:rFonts w:ascii="Arial" w:hAnsi="Arial" w:cs="Arial"/>
        </w:rPr>
        <w:t>RNDr. Josefem Glosem, jednatelem společnosti</w:t>
      </w:r>
    </w:p>
    <w:p w14:paraId="74475015" w14:textId="77777777" w:rsidR="00C96040" w:rsidRPr="00752F64" w:rsidRDefault="00C96040" w:rsidP="0083666F">
      <w:pPr>
        <w:spacing w:after="0"/>
        <w:jc w:val="both"/>
        <w:rPr>
          <w:rFonts w:ascii="Arial" w:hAnsi="Arial" w:cs="Arial"/>
          <w:snapToGrid w:val="0"/>
        </w:rPr>
      </w:pPr>
    </w:p>
    <w:p w14:paraId="510818EC" w14:textId="6D273566" w:rsidR="00752F64" w:rsidRPr="00A22C99" w:rsidRDefault="0024055A" w:rsidP="00752F64">
      <w:pPr>
        <w:spacing w:after="120"/>
        <w:ind w:left="567"/>
        <w:jc w:val="both"/>
        <w:rPr>
          <w:rFonts w:ascii="Arial" w:hAnsi="Arial" w:cs="Arial"/>
        </w:rPr>
      </w:pPr>
      <w:r w:rsidRPr="00752F64">
        <w:rPr>
          <w:rFonts w:ascii="Arial" w:hAnsi="Arial" w:cs="Arial"/>
          <w:bCs/>
        </w:rPr>
        <w:t>Na základě Smlouvy o společnosti ze dne</w:t>
      </w:r>
      <w:r w:rsidR="00F87DE8">
        <w:rPr>
          <w:rFonts w:ascii="Arial" w:hAnsi="Arial" w:cs="Arial"/>
          <w:bCs/>
        </w:rPr>
        <w:t xml:space="preserve"> 31. 8. 2021 </w:t>
      </w:r>
      <w:r w:rsidR="004866CB" w:rsidRPr="00752F64">
        <w:rPr>
          <w:rFonts w:ascii="Arial" w:hAnsi="Arial" w:cs="Arial"/>
          <w:bCs/>
        </w:rPr>
        <w:t xml:space="preserve">za společnost </w:t>
      </w:r>
      <w:r w:rsidR="00752F64" w:rsidRPr="00752F64">
        <w:rPr>
          <w:rFonts w:ascii="Arial" w:hAnsi="Arial" w:cs="Arial"/>
          <w:bCs/>
        </w:rPr>
        <w:t>jedná: Ing.</w:t>
      </w:r>
      <w:r w:rsidR="00752F64">
        <w:rPr>
          <w:rFonts w:ascii="Arial" w:hAnsi="Arial" w:cs="Arial"/>
        </w:rPr>
        <w:t xml:space="preserve"> Lubor Pekarský, jednatel společnosti</w:t>
      </w:r>
    </w:p>
    <w:p w14:paraId="5F89DDB9" w14:textId="02477F1E" w:rsidR="00E0086F" w:rsidRPr="008A4C99" w:rsidRDefault="00E37025" w:rsidP="0083666F">
      <w:pPr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  <w:r w:rsidRPr="00752F64">
        <w:rPr>
          <w:rFonts w:ascii="Arial" w:hAnsi="Arial" w:cs="Arial"/>
          <w:bCs/>
        </w:rPr>
        <w:t xml:space="preserve">Korespondenční adresa: </w:t>
      </w:r>
      <w:r w:rsidR="00752F64">
        <w:rPr>
          <w:rFonts w:ascii="Arial" w:hAnsi="Arial" w:cs="Arial"/>
        </w:rPr>
        <w:t>Radobyčická 729/10, 301 00 Plzeň</w:t>
      </w:r>
    </w:p>
    <w:p w14:paraId="76F3DCFA" w14:textId="4B6405FD" w:rsidR="00752F64" w:rsidRPr="00A22C99" w:rsidRDefault="00F077BD" w:rsidP="00752F64">
      <w:pPr>
        <w:spacing w:after="120"/>
        <w:ind w:left="567"/>
        <w:jc w:val="both"/>
        <w:rPr>
          <w:rFonts w:ascii="Arial" w:hAnsi="Arial" w:cs="Arial"/>
        </w:rPr>
      </w:pPr>
      <w:bookmarkStart w:id="4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752F64" w:rsidRPr="00752F64">
        <w:rPr>
          <w:rFonts w:ascii="Arial" w:hAnsi="Arial" w:cs="Arial"/>
          <w:bCs/>
        </w:rPr>
        <w:t>Ing.</w:t>
      </w:r>
      <w:r w:rsidR="00752F64">
        <w:rPr>
          <w:rFonts w:ascii="Arial" w:hAnsi="Arial" w:cs="Arial"/>
        </w:rPr>
        <w:t xml:space="preserve"> Lubor Pekarský, jednatel společnosti</w:t>
      </w:r>
    </w:p>
    <w:p w14:paraId="024A72E9" w14:textId="6D4F0C9D" w:rsidR="00752F64" w:rsidRPr="00A22C99" w:rsidRDefault="00E0086F" w:rsidP="00752F64">
      <w:pPr>
        <w:spacing w:after="120"/>
        <w:ind w:firstLine="567"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 xml:space="preserve">V technických záležitostech </w:t>
      </w:r>
      <w:r w:rsidR="00EC1291" w:rsidRPr="00752F64">
        <w:rPr>
          <w:rFonts w:ascii="Arial" w:hAnsi="Arial" w:cs="Arial"/>
        </w:rPr>
        <w:t>zastoupen</w:t>
      </w:r>
      <w:r w:rsidR="00F87DE8">
        <w:rPr>
          <w:rFonts w:ascii="Arial" w:hAnsi="Arial" w:cs="Arial"/>
        </w:rPr>
        <w:t>ý</w:t>
      </w:r>
      <w:r w:rsidRPr="00752F64">
        <w:rPr>
          <w:rFonts w:ascii="Arial" w:hAnsi="Arial" w:cs="Arial"/>
        </w:rPr>
        <w:t xml:space="preserve">: </w:t>
      </w:r>
      <w:r w:rsidR="0091260D">
        <w:rPr>
          <w:rFonts w:ascii="Arial" w:hAnsi="Arial" w:cs="Arial"/>
          <w:bCs/>
        </w:rPr>
        <w:t>xxxxxx</w:t>
      </w:r>
    </w:p>
    <w:p w14:paraId="2D5046AC" w14:textId="7D271455" w:rsidR="00E0086F" w:rsidRPr="008A4C9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highlight w:val="lightGray"/>
        </w:rPr>
      </w:pPr>
    </w:p>
    <w:bookmarkEnd w:id="4"/>
    <w:p w14:paraId="3126207A" w14:textId="18EEA966" w:rsidR="009F734C" w:rsidRPr="00F87DE8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87DE8">
        <w:rPr>
          <w:rFonts w:ascii="Arial" w:hAnsi="Arial" w:cs="Arial"/>
          <w:snapToGrid w:val="0"/>
        </w:rPr>
        <w:t>Vedoucí týmu</w:t>
      </w:r>
      <w:r w:rsidR="00F449C4" w:rsidRPr="00F87DE8">
        <w:rPr>
          <w:rFonts w:ascii="Arial" w:hAnsi="Arial" w:cs="Arial"/>
          <w:snapToGrid w:val="0"/>
        </w:rPr>
        <w:t>:</w:t>
      </w:r>
      <w:r w:rsidR="00F87DE8" w:rsidRPr="00F87DE8">
        <w:rPr>
          <w:rFonts w:ascii="Arial" w:hAnsi="Arial" w:cs="Arial"/>
          <w:snapToGrid w:val="0"/>
        </w:rPr>
        <w:t xml:space="preserve"> </w:t>
      </w:r>
      <w:r w:rsidR="0091260D">
        <w:rPr>
          <w:rFonts w:ascii="Arial" w:hAnsi="Arial" w:cs="Arial"/>
          <w:snapToGrid w:val="0"/>
        </w:rPr>
        <w:t>xxxxxx</w:t>
      </w:r>
    </w:p>
    <w:p w14:paraId="435AB933" w14:textId="2F2DE3FC" w:rsidR="009B6450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87DE8">
        <w:rPr>
          <w:rFonts w:ascii="Arial" w:hAnsi="Arial" w:cs="Arial"/>
          <w:snapToGrid w:val="0"/>
        </w:rPr>
        <w:t>Zástupce vedoucího týmu:</w:t>
      </w:r>
      <w:r w:rsidR="00F87DE8" w:rsidRPr="00F87DE8">
        <w:rPr>
          <w:rFonts w:ascii="Arial" w:hAnsi="Arial" w:cs="Arial"/>
          <w:snapToGrid w:val="0"/>
        </w:rPr>
        <w:t xml:space="preserve"> </w:t>
      </w:r>
      <w:r w:rsidR="0091260D">
        <w:rPr>
          <w:rFonts w:ascii="Arial" w:hAnsi="Arial" w:cs="Arial"/>
          <w:snapToGrid w:val="0"/>
        </w:rPr>
        <w:t>xxxxxx</w:t>
      </w:r>
    </w:p>
    <w:p w14:paraId="25E58699" w14:textId="77777777" w:rsidR="006A3C66" w:rsidRPr="00F87DE8" w:rsidRDefault="006A3C66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7BB3EF73" w14:textId="77777777" w:rsidR="00E0086F" w:rsidRPr="00752F64" w:rsidRDefault="00E0086F" w:rsidP="006A3C66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</w:rPr>
      </w:pPr>
      <w:bookmarkStart w:id="5" w:name="_Hlk214960830"/>
      <w:r w:rsidRPr="00752F64">
        <w:rPr>
          <w:rFonts w:ascii="Arial" w:hAnsi="Arial" w:cs="Arial"/>
          <w:b/>
          <w:bCs/>
        </w:rPr>
        <w:t>Kontaktní údaje:</w:t>
      </w:r>
    </w:p>
    <w:p w14:paraId="5F47D1C6" w14:textId="5526DA2F" w:rsidR="00752F64" w:rsidRDefault="00E0086F" w:rsidP="006A3C66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 xml:space="preserve">Tel.: </w:t>
      </w:r>
      <w:r w:rsidR="00DB369E">
        <w:rPr>
          <w:rFonts w:ascii="Arial" w:hAnsi="Arial" w:cs="Arial"/>
        </w:rPr>
        <w:t>xxxxxx</w:t>
      </w:r>
    </w:p>
    <w:p w14:paraId="34A7B608" w14:textId="1EFA6F22" w:rsidR="00752F64" w:rsidRPr="00752F64" w:rsidRDefault="00E0086F" w:rsidP="006A3C66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>E-mail</w:t>
      </w:r>
      <w:r w:rsidR="00752F64" w:rsidRPr="00752F64">
        <w:rPr>
          <w:rFonts w:ascii="Arial" w:hAnsi="Arial" w:cs="Arial"/>
        </w:rPr>
        <w:t xml:space="preserve"> </w:t>
      </w:r>
      <w:r w:rsidR="00DB369E">
        <w:rPr>
          <w:rFonts w:ascii="Arial" w:hAnsi="Arial" w:cs="Arial"/>
        </w:rPr>
        <w:t>xxxxxx</w:t>
      </w:r>
      <w:r w:rsidR="00752F64" w:rsidRPr="00752F64">
        <w:rPr>
          <w:rFonts w:ascii="Arial" w:hAnsi="Arial" w:cs="Arial"/>
        </w:rPr>
        <w:t xml:space="preserve"> </w:t>
      </w:r>
    </w:p>
    <w:p w14:paraId="4F80076C" w14:textId="0028307E" w:rsidR="00E0086F" w:rsidRDefault="00E0086F" w:rsidP="006A3C66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>ID datové schránky:</w:t>
      </w:r>
      <w:r w:rsidRPr="00752F64">
        <w:rPr>
          <w:rFonts w:ascii="Arial" w:hAnsi="Arial" w:cs="Arial"/>
          <w:snapToGrid w:val="0"/>
        </w:rPr>
        <w:t xml:space="preserve"> </w:t>
      </w:r>
      <w:r w:rsidR="00752F64" w:rsidRPr="00752F64">
        <w:rPr>
          <w:rFonts w:ascii="Arial" w:hAnsi="Arial" w:cs="Arial"/>
        </w:rPr>
        <w:t>7pp75x5</w:t>
      </w:r>
    </w:p>
    <w:p w14:paraId="44114B20" w14:textId="77777777" w:rsidR="00F87DE8" w:rsidRPr="00752F64" w:rsidRDefault="00F87DE8" w:rsidP="00F87D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DA99D36" w14:textId="0E0B5C69" w:rsidR="00E0086F" w:rsidRPr="00752F64" w:rsidRDefault="00E0086F" w:rsidP="00F87D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2F64">
        <w:rPr>
          <w:rFonts w:ascii="Arial" w:hAnsi="Arial" w:cs="Arial"/>
          <w:b/>
        </w:rPr>
        <w:t>Bankovní spojení:</w:t>
      </w:r>
    </w:p>
    <w:p w14:paraId="0B94A7E0" w14:textId="77777777" w:rsidR="00752F64" w:rsidRPr="00A22C99" w:rsidRDefault="00E0086F" w:rsidP="00F87DE8">
      <w:pPr>
        <w:pStyle w:val="Zkladntext2"/>
        <w:spacing w:line="259" w:lineRule="auto"/>
        <w:ind w:left="426" w:firstLine="141"/>
        <w:rPr>
          <w:rFonts w:ascii="Arial" w:hAnsi="Arial" w:cs="Arial"/>
        </w:rPr>
      </w:pPr>
      <w:r w:rsidRPr="00752F64">
        <w:rPr>
          <w:rFonts w:ascii="Arial" w:hAnsi="Arial" w:cs="Arial"/>
        </w:rPr>
        <w:t xml:space="preserve">Číslo účtu: </w:t>
      </w:r>
      <w:r w:rsidR="00752F64" w:rsidRPr="00752F64">
        <w:rPr>
          <w:rFonts w:ascii="Arial" w:hAnsi="Arial" w:cs="Arial"/>
        </w:rPr>
        <w:t>2485160297/0100</w:t>
      </w:r>
    </w:p>
    <w:p w14:paraId="47CF8EAB" w14:textId="6AC059FE" w:rsidR="00752F64" w:rsidRDefault="00752F64" w:rsidP="00F87DE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</w:rPr>
        <w:t>Komerční banka – Plzeň</w:t>
      </w:r>
      <w:r w:rsidRPr="008A4C99">
        <w:rPr>
          <w:rFonts w:ascii="Arial" w:hAnsi="Arial" w:cs="Arial"/>
          <w:highlight w:val="lightGray"/>
        </w:rPr>
        <w:t xml:space="preserve"> </w:t>
      </w:r>
    </w:p>
    <w:p w14:paraId="19074D75" w14:textId="39409471" w:rsidR="00E0086F" w:rsidRPr="00752F64" w:rsidRDefault="00E0086F" w:rsidP="00F87DE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52F64">
        <w:rPr>
          <w:rFonts w:ascii="Arial" w:hAnsi="Arial" w:cs="Arial"/>
        </w:rPr>
        <w:t xml:space="preserve">DIČ: </w:t>
      </w:r>
      <w:r w:rsidR="00752F64" w:rsidRPr="00752F64">
        <w:rPr>
          <w:rFonts w:ascii="Arial" w:hAnsi="Arial" w:cs="Arial"/>
        </w:rPr>
        <w:t>CZ26349469</w:t>
      </w:r>
    </w:p>
    <w:p w14:paraId="483330C9" w14:textId="1A359FB0" w:rsidR="00E0086F" w:rsidRPr="00ED6435" w:rsidRDefault="00E0086F" w:rsidP="00F87DE8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752F64">
        <w:rPr>
          <w:rFonts w:ascii="Arial" w:hAnsi="Arial" w:cs="Arial"/>
        </w:rPr>
        <w:t>(</w:t>
      </w:r>
      <w:r w:rsidR="00F449C4" w:rsidRPr="00752F64">
        <w:rPr>
          <w:rFonts w:ascii="Arial" w:hAnsi="Arial" w:cs="Arial"/>
        </w:rPr>
        <w:t xml:space="preserve">dále jen </w:t>
      </w:r>
      <w:r w:rsidRPr="00752F64">
        <w:rPr>
          <w:rFonts w:ascii="Arial" w:hAnsi="Arial" w:cs="Arial"/>
          <w:b/>
        </w:rPr>
        <w:t>„Zhotovitel“</w:t>
      </w:r>
      <w:r w:rsidRPr="00752F64">
        <w:rPr>
          <w:rFonts w:ascii="Arial" w:hAnsi="Arial" w:cs="Arial"/>
        </w:rPr>
        <w:t>)</w:t>
      </w:r>
      <w:bookmarkEnd w:id="5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9B2D768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52F64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7575E066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22C84">
        <w:rPr>
          <w:rFonts w:ascii="Arial" w:hAnsi="Arial" w:cs="Arial"/>
          <w:szCs w:val="22"/>
        </w:rPr>
        <w:t xml:space="preserve">vyhrazená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752F64">
        <w:rPr>
          <w:rFonts w:ascii="Arial" w:hAnsi="Arial" w:cs="Arial"/>
          <w:b/>
          <w:bCs/>
          <w:szCs w:val="22"/>
        </w:rPr>
        <w:t>.</w:t>
      </w:r>
    </w:p>
    <w:p w14:paraId="60E623B8" w14:textId="52B9B79C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jednotek: </w:t>
      </w:r>
    </w:p>
    <w:p w14:paraId="588DDB7E" w14:textId="77777777" w:rsidR="00222C84" w:rsidRDefault="00222C84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535A90C0" w14:textId="77777777" w:rsidR="00222C84" w:rsidRDefault="00222C84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63A67847" w14:textId="77777777" w:rsidR="00222C84" w:rsidRDefault="00222C84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EC67427" w14:textId="77777777" w:rsidR="00222C84" w:rsidRDefault="00222C84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6AA5C25D" w14:textId="77777777" w:rsidR="00222C84" w:rsidRDefault="00222C84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278B432E" w14:textId="3E62AD79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0"/>
        <w:gridCol w:w="2647"/>
        <w:gridCol w:w="564"/>
        <w:gridCol w:w="1084"/>
        <w:gridCol w:w="1183"/>
        <w:gridCol w:w="1256"/>
        <w:gridCol w:w="1275"/>
      </w:tblGrid>
      <w:tr w:rsidR="005576E2" w14:paraId="72C3FB32" w14:textId="77777777" w:rsidTr="00BE3A80">
        <w:trPr>
          <w:trHeight w:val="91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BE3A80">
        <w:tc>
          <w:tcPr>
            <w:tcW w:w="710" w:type="dxa"/>
            <w:shd w:val="clear" w:color="auto" w:fill="D9D9D9" w:themeFill="background1" w:themeFillShade="D9"/>
          </w:tcPr>
          <w:p w14:paraId="7730221C" w14:textId="77777777" w:rsidR="005576E2" w:rsidRPr="00B278FA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BE3A8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647" w:type="dxa"/>
            <w:shd w:val="clear" w:color="auto" w:fill="D9D9D9" w:themeFill="background1" w:themeFillShade="D9"/>
          </w:tcPr>
          <w:p w14:paraId="0C997FCA" w14:textId="77777777" w:rsidR="005576E2" w:rsidRPr="006A669D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BE3A8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BE3A80">
        <w:tc>
          <w:tcPr>
            <w:tcW w:w="710" w:type="dxa"/>
          </w:tcPr>
          <w:p w14:paraId="20209DFD" w14:textId="2D1E7773" w:rsidR="005576E2" w:rsidRPr="006A669D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BE3A80">
              <w:rPr>
                <w:rFonts w:ascii="Arial" w:hAnsi="Arial" w:cs="Arial"/>
              </w:rPr>
              <w:t xml:space="preserve">6.3.1 i) </w:t>
            </w:r>
            <w:r w:rsidR="00BE3A80" w:rsidRPr="00BE3A80">
              <w:rPr>
                <w:rFonts w:ascii="Arial" w:hAnsi="Arial" w:cs="Arial"/>
              </w:rPr>
              <w:t>c</w:t>
            </w:r>
            <w:r w:rsidRPr="00BE3A80">
              <w:rPr>
                <w:rFonts w:ascii="Arial" w:hAnsi="Arial" w:cs="Arial"/>
              </w:rPr>
              <w:t>)</w:t>
            </w:r>
          </w:p>
        </w:tc>
        <w:tc>
          <w:tcPr>
            <w:tcW w:w="2647" w:type="dxa"/>
          </w:tcPr>
          <w:p w14:paraId="1E59BD77" w14:textId="5CA5580C" w:rsidR="005576E2" w:rsidRPr="006A669D" w:rsidRDefault="00BE3A80" w:rsidP="005D1DBC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DTR vodohospodářských staveb PSZ dle čl. 6.3.1 i)c) Smlouvy </w:t>
            </w:r>
          </w:p>
        </w:tc>
        <w:tc>
          <w:tcPr>
            <w:tcW w:w="564" w:type="dxa"/>
            <w:vAlign w:val="center"/>
          </w:tcPr>
          <w:p w14:paraId="73C64DCD" w14:textId="6FCB1747" w:rsidR="005576E2" w:rsidRPr="006A669D" w:rsidRDefault="00BE3A80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084" w:type="dxa"/>
          </w:tcPr>
          <w:p w14:paraId="078D23F1" w14:textId="77777777" w:rsidR="00BE3A80" w:rsidRDefault="00BE3A80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1E8F5C2E" w14:textId="5CA6D6D9" w:rsidR="005576E2" w:rsidRDefault="00BE3A80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517840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3" w:type="dxa"/>
            <w:vAlign w:val="center"/>
          </w:tcPr>
          <w:p w14:paraId="19A3ADEE" w14:textId="084BBD39" w:rsidR="005576E2" w:rsidRPr="006A669D" w:rsidRDefault="00BE3A80" w:rsidP="00BE3A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2</w:t>
            </w:r>
          </w:p>
        </w:tc>
        <w:tc>
          <w:tcPr>
            <w:tcW w:w="1256" w:type="dxa"/>
            <w:vAlign w:val="center"/>
          </w:tcPr>
          <w:p w14:paraId="37545210" w14:textId="045285BA" w:rsidR="005576E2" w:rsidRPr="006A669D" w:rsidRDefault="005576E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BE3A80">
              <w:rPr>
                <w:rFonts w:ascii="Arial" w:eastAsia="Arial" w:hAnsi="Arial" w:cs="Arial"/>
              </w:rPr>
              <w:t>39 900,00</w:t>
            </w:r>
          </w:p>
        </w:tc>
        <w:tc>
          <w:tcPr>
            <w:tcW w:w="1275" w:type="dxa"/>
            <w:vAlign w:val="center"/>
          </w:tcPr>
          <w:p w14:paraId="38DCF80B" w14:textId="30D1B8E9" w:rsidR="005576E2" w:rsidRPr="006A669D" w:rsidRDefault="00BE3A80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17840">
              <w:rPr>
                <w:rFonts w:ascii="Arial" w:eastAsia="Arial" w:hAnsi="Arial" w:cs="Arial"/>
                <w:b/>
                <w:bCs/>
                <w:color w:val="FF0000"/>
              </w:rPr>
              <w:t>79 800,00</w:t>
            </w:r>
          </w:p>
        </w:tc>
      </w:tr>
      <w:tr w:rsidR="005576E2" w14:paraId="28FE01F0" w14:textId="77777777" w:rsidTr="00BE3A80">
        <w:tc>
          <w:tcPr>
            <w:tcW w:w="710" w:type="dxa"/>
          </w:tcPr>
          <w:p w14:paraId="55267F73" w14:textId="77777777" w:rsidR="005576E2" w:rsidRPr="00B278FA" w:rsidRDefault="005576E2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47" w:type="dxa"/>
          </w:tcPr>
          <w:p w14:paraId="40F43E9C" w14:textId="4F75644A" w:rsidR="005576E2" w:rsidRPr="008558F0" w:rsidRDefault="005576E2" w:rsidP="005D1DBC">
            <w:pPr>
              <w:rPr>
                <w:rFonts w:ascii="Arial" w:hAnsi="Arial" w:cs="Arial"/>
                <w:highlight w:val="yellow"/>
              </w:rPr>
            </w:pPr>
            <w:r w:rsidRPr="00BE3A80">
              <w:rPr>
                <w:rFonts w:ascii="Arial" w:hAnsi="Arial" w:cs="Arial"/>
              </w:rPr>
              <w:t xml:space="preserve">Součet navýšení </w:t>
            </w:r>
            <w:r w:rsidR="008558F0" w:rsidRPr="00BE3A80">
              <w:rPr>
                <w:rFonts w:ascii="Arial" w:hAnsi="Arial" w:cs="Arial"/>
              </w:rPr>
              <w:t xml:space="preserve">ceny </w:t>
            </w:r>
            <w:r w:rsidRPr="00BE3A80">
              <w:rPr>
                <w:rFonts w:ascii="Arial" w:hAnsi="Arial" w:cs="Arial"/>
              </w:rPr>
              <w:t>v Kč bez DPH</w:t>
            </w:r>
          </w:p>
        </w:tc>
        <w:tc>
          <w:tcPr>
            <w:tcW w:w="564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256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BD1C1A1" w14:textId="0B33D60B" w:rsidR="005576E2" w:rsidRDefault="00BE3A80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79 800,00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2B490858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222C84" w:rsidRPr="008B1614">
        <w:rPr>
          <w:rFonts w:ascii="Arial" w:hAnsi="Arial" w:cs="Arial"/>
        </w:rPr>
        <w:t xml:space="preserve">činí </w:t>
      </w:r>
      <w:r w:rsidR="00222C84">
        <w:rPr>
          <w:rFonts w:ascii="Arial" w:hAnsi="Arial" w:cs="Arial"/>
          <w:b/>
          <w:bCs/>
        </w:rPr>
        <w:t>78</w:t>
      </w:r>
      <w:r w:rsidR="00BE3A80">
        <w:rPr>
          <w:rFonts w:ascii="Arial" w:hAnsi="Arial" w:cs="Arial"/>
          <w:b/>
          <w:bCs/>
        </w:rPr>
        <w:t xml:space="preserve"> 800,00 </w:t>
      </w:r>
      <w:r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1A895A2" w14:textId="77777777" w:rsidR="00C12C54" w:rsidRDefault="00C12C54" w:rsidP="00C12C54">
      <w:pPr>
        <w:rPr>
          <w:rFonts w:ascii="Arial" w:hAnsi="Arial" w:cs="Arial"/>
        </w:rPr>
      </w:pP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B816701" w14:textId="4F3E1179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036AC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36AC7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036AC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36AC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2319B" w14:paraId="336DD980" w14:textId="77777777" w:rsidTr="00E06F8F">
        <w:trPr>
          <w:trHeight w:val="359"/>
        </w:trPr>
        <w:tc>
          <w:tcPr>
            <w:tcW w:w="794" w:type="dxa"/>
            <w:shd w:val="clear" w:color="auto" w:fill="FFFFFF" w:themeFill="background1"/>
          </w:tcPr>
          <w:p w14:paraId="2CE33727" w14:textId="0DD7ED72" w:rsidR="0072319B" w:rsidRPr="0072319B" w:rsidRDefault="0072319B" w:rsidP="0072319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2319B">
              <w:rPr>
                <w:rFonts w:ascii="Arial" w:hAnsi="Arial" w:cs="Arial"/>
              </w:rPr>
              <w:t>6.3.1 i) a)</w:t>
            </w:r>
          </w:p>
        </w:tc>
        <w:tc>
          <w:tcPr>
            <w:tcW w:w="3681" w:type="dxa"/>
            <w:shd w:val="clear" w:color="auto" w:fill="FFFFFF" w:themeFill="background1"/>
          </w:tcPr>
          <w:p w14:paraId="23C7A943" w14:textId="2FBCF333" w:rsidR="0072319B" w:rsidRPr="0072319B" w:rsidRDefault="0072319B" w:rsidP="0072319B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19B">
              <w:rPr>
                <w:rFonts w:ascii="Arial" w:hAnsi="Arial" w:cs="Arial"/>
                <w:i/>
                <w:iCs/>
              </w:rPr>
              <w:t>Výškopisné zaměření zájmového území</w:t>
            </w:r>
            <w:r w:rsidRPr="0072319B">
              <w:rPr>
                <w:rFonts w:ascii="Arial" w:hAnsi="Arial" w:cs="Arial"/>
              </w:rPr>
              <w:t xml:space="preserve"> dle čl. 6.3.1 i) a) Smlouvy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3DB53DDD" w14:textId="7ECABB9F" w:rsidR="0072319B" w:rsidRPr="003D1BB4" w:rsidRDefault="0072319B" w:rsidP="0072319B">
            <w:pPr>
              <w:jc w:val="center"/>
              <w:rPr>
                <w:rFonts w:ascii="Arial" w:eastAsia="Arial" w:hAnsi="Arial" w:cs="Arial"/>
              </w:rPr>
            </w:pPr>
            <w:r w:rsidRPr="0072319B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D132EE9" w14:textId="5EEFC99A" w:rsidR="0072319B" w:rsidRPr="003D1BB4" w:rsidRDefault="00E06F8F" w:rsidP="00E06F8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FB8281" w14:textId="578DFDFB" w:rsidR="0072319B" w:rsidRPr="00E06F8F" w:rsidRDefault="00E06F8F" w:rsidP="00E06F8F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E06F8F">
              <w:rPr>
                <w:rFonts w:ascii="Arial" w:eastAsia="Arial" w:hAnsi="Arial" w:cs="Arial"/>
                <w:color w:val="FF0000"/>
              </w:rPr>
              <w:t>29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32CA4B08" w14:textId="4559B43B" w:rsidR="0072319B" w:rsidRPr="003D1BB4" w:rsidRDefault="00E06F8F" w:rsidP="00E06F8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290,00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5AD4647" w14:textId="2C3231F5" w:rsidR="0072319B" w:rsidRPr="00603484" w:rsidRDefault="00E06F8F" w:rsidP="00E06F8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03484">
              <w:rPr>
                <w:rFonts w:ascii="Arial" w:eastAsia="Arial" w:hAnsi="Arial" w:cs="Arial"/>
                <w:b/>
                <w:bCs/>
                <w:color w:val="FF0000"/>
              </w:rPr>
              <w:t>8 410,00</w:t>
            </w:r>
          </w:p>
        </w:tc>
      </w:tr>
      <w:tr w:rsidR="0072319B" w14:paraId="2EFAECD9" w14:textId="77777777" w:rsidTr="00B32414">
        <w:tc>
          <w:tcPr>
            <w:tcW w:w="794" w:type="dxa"/>
          </w:tcPr>
          <w:p w14:paraId="2CD67BDA" w14:textId="33F0706B" w:rsidR="0072319B" w:rsidRPr="00036AC7" w:rsidRDefault="0072319B" w:rsidP="0072319B">
            <w:pPr>
              <w:jc w:val="both"/>
              <w:rPr>
                <w:rFonts w:ascii="Arial" w:eastAsia="Arial" w:hAnsi="Arial" w:cs="Arial"/>
              </w:rPr>
            </w:pPr>
            <w:r w:rsidRPr="00036AC7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3B5A1ADC" w14:textId="39DA11FA" w:rsidR="0072319B" w:rsidRPr="00036AC7" w:rsidRDefault="0072319B" w:rsidP="0072319B">
            <w:pPr>
              <w:rPr>
                <w:rFonts w:ascii="Arial" w:eastAsia="Arial" w:hAnsi="Arial" w:cs="Arial"/>
                <w:i/>
                <w:iCs/>
              </w:rPr>
            </w:pPr>
            <w:r w:rsidRPr="00036AC7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622" w:type="dxa"/>
            <w:vAlign w:val="center"/>
          </w:tcPr>
          <w:p w14:paraId="0AC53A66" w14:textId="77777777" w:rsidR="0072319B" w:rsidRPr="00D91B1F" w:rsidRDefault="0072319B" w:rsidP="0072319B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73628078" w14:textId="6D48C105" w:rsidR="0072319B" w:rsidRPr="00603484" w:rsidRDefault="00B32414" w:rsidP="00B32414">
            <w:pPr>
              <w:jc w:val="center"/>
              <w:rPr>
                <w:rFonts w:ascii="Arial" w:eastAsia="Arial" w:hAnsi="Arial" w:cs="Arial"/>
              </w:rPr>
            </w:pPr>
            <w:r w:rsidRPr="00603484">
              <w:rPr>
                <w:rFonts w:ascii="Arial" w:eastAsia="Arial" w:hAnsi="Arial" w:cs="Arial"/>
              </w:rPr>
              <w:t>30</w:t>
            </w:r>
          </w:p>
        </w:tc>
        <w:tc>
          <w:tcPr>
            <w:tcW w:w="1134" w:type="dxa"/>
            <w:vAlign w:val="center"/>
          </w:tcPr>
          <w:p w14:paraId="4B5E11AD" w14:textId="7A1948F2" w:rsidR="0072319B" w:rsidRPr="00E06F8F" w:rsidRDefault="00B32414" w:rsidP="0072319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24</w:t>
            </w:r>
          </w:p>
        </w:tc>
        <w:tc>
          <w:tcPr>
            <w:tcW w:w="1110" w:type="dxa"/>
            <w:vAlign w:val="center"/>
          </w:tcPr>
          <w:p w14:paraId="72D903A5" w14:textId="73003133" w:rsidR="0072319B" w:rsidRPr="00D91B1F" w:rsidRDefault="00B32414" w:rsidP="00B324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990,00</w:t>
            </w:r>
          </w:p>
        </w:tc>
        <w:tc>
          <w:tcPr>
            <w:tcW w:w="1280" w:type="dxa"/>
            <w:vAlign w:val="center"/>
          </w:tcPr>
          <w:p w14:paraId="0A6DBD11" w14:textId="1BE6C9E5" w:rsidR="0072319B" w:rsidRPr="00D91B1F" w:rsidRDefault="0072319B" w:rsidP="0072319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603484">
              <w:rPr>
                <w:rFonts w:ascii="Arial" w:eastAsia="Arial" w:hAnsi="Arial" w:cs="Arial"/>
                <w:b/>
                <w:bCs/>
                <w:color w:val="FF0000"/>
              </w:rPr>
              <w:t>23 760,00</w:t>
            </w:r>
          </w:p>
        </w:tc>
      </w:tr>
      <w:tr w:rsidR="0072319B" w14:paraId="3FE012AA" w14:textId="77777777" w:rsidTr="00603484">
        <w:tc>
          <w:tcPr>
            <w:tcW w:w="794" w:type="dxa"/>
          </w:tcPr>
          <w:p w14:paraId="054F7198" w14:textId="36EF0F53" w:rsidR="0072319B" w:rsidRPr="00036AC7" w:rsidRDefault="0072319B" w:rsidP="0072319B">
            <w:pPr>
              <w:jc w:val="both"/>
              <w:rPr>
                <w:rFonts w:ascii="Arial" w:eastAsia="Arial" w:hAnsi="Arial" w:cs="Arial"/>
              </w:rPr>
            </w:pPr>
            <w:r w:rsidRPr="00036AC7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53C58632" w14:textId="585F572F" w:rsidR="0072319B" w:rsidRPr="00036AC7" w:rsidRDefault="0072319B" w:rsidP="0072319B">
            <w:pPr>
              <w:rPr>
                <w:rFonts w:ascii="Arial" w:hAnsi="Arial" w:cs="Arial"/>
                <w:i/>
                <w:iCs/>
              </w:rPr>
            </w:pPr>
            <w:r w:rsidRPr="00036AC7">
              <w:rPr>
                <w:rFonts w:ascii="Arial" w:hAnsi="Arial" w:cs="Arial"/>
                <w:i/>
                <w:iCs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622" w:type="dxa"/>
            <w:vAlign w:val="center"/>
          </w:tcPr>
          <w:p w14:paraId="5BBA0BEC" w14:textId="30AB2A27" w:rsidR="0072319B" w:rsidRPr="00D91B1F" w:rsidRDefault="0072319B" w:rsidP="0072319B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5BF8BBB9" w14:textId="7B31D11E" w:rsidR="0072319B" w:rsidRPr="00603484" w:rsidRDefault="00B32414" w:rsidP="00B32414">
            <w:pPr>
              <w:jc w:val="center"/>
              <w:rPr>
                <w:rFonts w:ascii="Arial" w:eastAsia="Arial" w:hAnsi="Arial" w:cs="Arial"/>
              </w:rPr>
            </w:pPr>
            <w:r w:rsidRPr="00603484">
              <w:rPr>
                <w:rFonts w:ascii="Arial" w:eastAsia="Arial" w:hAnsi="Arial" w:cs="Arial"/>
              </w:rPr>
              <w:t>20</w:t>
            </w:r>
          </w:p>
        </w:tc>
        <w:tc>
          <w:tcPr>
            <w:tcW w:w="1134" w:type="dxa"/>
            <w:vAlign w:val="center"/>
          </w:tcPr>
          <w:p w14:paraId="0B683BD2" w14:textId="08BDB2EE" w:rsidR="0072319B" w:rsidRPr="00E06F8F" w:rsidRDefault="00B32414" w:rsidP="00603484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38CBAE06" w14:textId="25BDAB4F" w:rsidR="0072319B" w:rsidRPr="00D91B1F" w:rsidRDefault="00B32414" w:rsidP="0072319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990,00</w:t>
            </w:r>
          </w:p>
        </w:tc>
        <w:tc>
          <w:tcPr>
            <w:tcW w:w="1280" w:type="dxa"/>
            <w:vAlign w:val="center"/>
          </w:tcPr>
          <w:p w14:paraId="78DFE1A3" w14:textId="44EB91CB" w:rsidR="0072319B" w:rsidRPr="00D91B1F" w:rsidRDefault="00603484" w:rsidP="0072319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990,00</w:t>
            </w:r>
          </w:p>
        </w:tc>
      </w:tr>
      <w:tr w:rsidR="0072319B" w14:paraId="66E460B3" w14:textId="77777777" w:rsidTr="00404E33">
        <w:tc>
          <w:tcPr>
            <w:tcW w:w="794" w:type="dxa"/>
          </w:tcPr>
          <w:p w14:paraId="10370390" w14:textId="77777777" w:rsidR="0072319B" w:rsidRPr="00036AC7" w:rsidRDefault="0072319B" w:rsidP="0072319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08BE2FE6" w:rsidR="0072319B" w:rsidRPr="00036AC7" w:rsidRDefault="0072319B" w:rsidP="0072319B">
            <w:pPr>
              <w:rPr>
                <w:rFonts w:ascii="Arial" w:hAnsi="Arial" w:cs="Arial"/>
              </w:rPr>
            </w:pPr>
            <w:r w:rsidRPr="00036AC7">
              <w:rPr>
                <w:rFonts w:ascii="Arial" w:hAnsi="Arial" w:cs="Arial"/>
              </w:rPr>
              <w:t xml:space="preserve">Součet </w:t>
            </w:r>
            <w:r w:rsidR="00036AC7" w:rsidRPr="00036AC7">
              <w:rPr>
                <w:rFonts w:ascii="Arial" w:hAnsi="Arial" w:cs="Arial"/>
              </w:rPr>
              <w:t xml:space="preserve">snížení </w:t>
            </w:r>
            <w:r w:rsidRPr="00036AC7">
              <w:rPr>
                <w:rFonts w:ascii="Arial" w:hAnsi="Arial" w:cs="Arial"/>
              </w:rPr>
              <w:t>ceny 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72319B" w:rsidRDefault="0072319B" w:rsidP="007231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72319B" w:rsidRPr="00603484" w:rsidRDefault="0072319B" w:rsidP="007231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72319B" w:rsidRPr="00E06F8F" w:rsidRDefault="0072319B" w:rsidP="0072319B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72319B" w:rsidRDefault="0072319B" w:rsidP="0072319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06FDBCBB" w:rsidR="0072319B" w:rsidRDefault="00036AC7" w:rsidP="0072319B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33 160,00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46EB1665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295BF1" w:rsidRPr="008B1614">
        <w:rPr>
          <w:rFonts w:ascii="Arial" w:hAnsi="Arial" w:cs="Arial"/>
        </w:rPr>
        <w:t xml:space="preserve">činí </w:t>
      </w:r>
      <w:r w:rsidR="00295BF1">
        <w:rPr>
          <w:rFonts w:ascii="Arial" w:hAnsi="Arial" w:cs="Arial"/>
          <w:b/>
          <w:bCs/>
        </w:rPr>
        <w:t>33</w:t>
      </w:r>
      <w:r w:rsidR="0037128E">
        <w:rPr>
          <w:rFonts w:ascii="Arial" w:hAnsi="Arial" w:cs="Arial"/>
          <w:b/>
          <w:bCs/>
        </w:rPr>
        <w:t xml:space="preserve"> 160,00 </w:t>
      </w:r>
      <w:r w:rsidRPr="008B1614">
        <w:rPr>
          <w:rFonts w:ascii="Arial" w:hAnsi="Arial" w:cs="Arial"/>
        </w:rPr>
        <w:t xml:space="preserve">Kč bez </w:t>
      </w:r>
      <w:r w:rsidR="00517840" w:rsidRPr="008B1614">
        <w:rPr>
          <w:rFonts w:ascii="Arial" w:hAnsi="Arial" w:cs="Arial"/>
        </w:rPr>
        <w:t xml:space="preserve">DPH, </w:t>
      </w:r>
      <w:r w:rsidR="00517840">
        <w:rPr>
          <w:rFonts w:ascii="Arial" w:hAnsi="Arial" w:cs="Arial"/>
        </w:rPr>
        <w:t>o</w:t>
      </w:r>
      <w:r w:rsidRPr="008B1614">
        <w:rPr>
          <w:rFonts w:ascii="Arial" w:hAnsi="Arial" w:cs="Arial"/>
        </w:rPr>
        <w:t xml:space="preserve">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58771313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C060EA" w:rsidRPr="00517840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</w:t>
      </w:r>
      <w:r w:rsidR="00517840" w:rsidRPr="00AA3F7B">
        <w:rPr>
          <w:rFonts w:ascii="Arial" w:hAnsi="Arial" w:cs="Arial"/>
          <w:b/>
          <w:bCs/>
        </w:rPr>
        <w:t xml:space="preserve">o </w:t>
      </w:r>
      <w:r w:rsidR="00517840">
        <w:rPr>
          <w:rFonts w:ascii="Arial" w:hAnsi="Arial" w:cs="Arial"/>
          <w:b/>
          <w:bCs/>
        </w:rPr>
        <w:t>46 640,00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007F1469" w14:textId="67129F7D" w:rsidR="00517840" w:rsidRPr="00222C8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31F95DCB" w:rsidR="00404E33" w:rsidRPr="00787FE5" w:rsidRDefault="00787FE5" w:rsidP="00787FE5">
      <w:pPr>
        <w:spacing w:before="120" w:after="120" w:line="240" w:lineRule="auto"/>
        <w:jc w:val="both"/>
        <w:rPr>
          <w:rFonts w:ascii="Arial" w:hAnsi="Arial" w:cs="Arial"/>
        </w:rPr>
      </w:pPr>
      <w:bookmarkStart w:id="6" w:name="_Hlk215054031"/>
      <w:r>
        <w:rPr>
          <w:rFonts w:ascii="Arial" w:hAnsi="Arial" w:cs="Arial"/>
        </w:rPr>
        <w:t>Z</w:t>
      </w:r>
      <w:r w:rsidR="008653B6" w:rsidRPr="008653B6">
        <w:rPr>
          <w:rFonts w:ascii="Arial" w:hAnsi="Arial" w:cs="Arial"/>
        </w:rPr>
        <w:t xml:space="preserve">hotovitel žádostí ze dne 26.01.2026 požádal o změnu počtu měrných jednotek u dílčí části 6.3.1i.a) Výškopisné zaměření zájmového území, 6.3.1 i) b) DTR liniových dopravních staveb PSZ pro stanovení plochy záboru půdy stavbami a DTR liniových vodohospodářských a protierozních staveb PSZ pro stanovení plochy záboru půdy stavbami, 6.3.1 </w:t>
      </w:r>
      <w:r w:rsidR="001F79FC" w:rsidRPr="008653B6">
        <w:rPr>
          <w:rFonts w:ascii="Arial" w:hAnsi="Arial" w:cs="Arial"/>
        </w:rPr>
        <w:t>i) c</w:t>
      </w:r>
      <w:r w:rsidR="008653B6" w:rsidRPr="008653B6">
        <w:rPr>
          <w:rFonts w:ascii="Arial" w:hAnsi="Arial" w:cs="Arial"/>
        </w:rPr>
        <w:t xml:space="preserve">) DTR vodohospodářských staveb PSZ </w:t>
      </w:r>
      <w:r w:rsidR="008653B6" w:rsidRPr="008653B6">
        <w:rPr>
          <w:rFonts w:ascii="Arial" w:eastAsia="Arial" w:hAnsi="Arial" w:cs="Arial"/>
        </w:rPr>
        <w:t>v souvislosti se zpracováním Návrhových prací, hlavní celek 6.3 dle skutečně provedených prací.</w:t>
      </w:r>
    </w:p>
    <w:p w14:paraId="7EAAA8FA" w14:textId="5BFE402C" w:rsidR="00163AD6" w:rsidRDefault="007E113B" w:rsidP="00276FD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0"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</w:t>
      </w:r>
      <w:r w:rsidR="00787FE5">
        <w:rPr>
          <w:rFonts w:ascii="Arial" w:hAnsi="Arial" w:cs="Arial"/>
          <w:bCs/>
        </w:rPr>
        <w:t>100</w:t>
      </w:r>
      <w:r w:rsidRPr="005F3A6D">
        <w:rPr>
          <w:rFonts w:ascii="Arial" w:hAnsi="Arial" w:cs="Arial"/>
          <w:bCs/>
        </w:rPr>
        <w:t xml:space="preserve"> odst. </w:t>
      </w:r>
      <w:r w:rsidR="00787FE5">
        <w:rPr>
          <w:rFonts w:ascii="Arial" w:hAnsi="Arial" w:cs="Arial"/>
          <w:bCs/>
        </w:rPr>
        <w:t>1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bookmarkEnd w:id="6"/>
      <w:r w:rsidR="00276FD9">
        <w:rPr>
          <w:rFonts w:ascii="Arial" w:hAnsi="Arial" w:cs="Arial"/>
          <w:bCs/>
        </w:rPr>
        <w:t>.</w:t>
      </w:r>
    </w:p>
    <w:p w14:paraId="2F37DD93" w14:textId="77777777" w:rsidR="00333E4F" w:rsidRDefault="00333E4F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794C15D4" w14:textId="0BE664CC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31AB3B1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F82F4E">
        <w:rPr>
          <w:rFonts w:ascii="Arial" w:eastAsia="Times New Roman" w:hAnsi="Arial" w:cs="Arial"/>
          <w:b/>
          <w:bCs/>
          <w:snapToGrid w:val="0"/>
          <w:lang w:eastAsia="cs-CZ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A047F99" w:rsidR="0084399A" w:rsidRPr="00763C03" w:rsidRDefault="00373B4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753 850,00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2019C73" w:rsidR="0084399A" w:rsidRPr="00763C03" w:rsidRDefault="009F0E6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912 158,50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628933A" w:rsidR="0084399A" w:rsidRPr="00763C03" w:rsidRDefault="00373B4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623 120,00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32056DE8" w:rsidR="0084399A" w:rsidRPr="00763C03" w:rsidRDefault="009F0E6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753 975,20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6FE5AD3" w:rsidR="0084399A" w:rsidRPr="00763C03" w:rsidRDefault="00373B4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116 220,00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77C98A4" w:rsidR="0084399A" w:rsidRPr="00763C03" w:rsidRDefault="009F0E6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5725B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40 626,20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45B36230" w:rsidR="0084399A" w:rsidRPr="00763C03" w:rsidRDefault="00373B4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1 493 190,00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16E82455" w:rsidR="0084399A" w:rsidRPr="00763C03" w:rsidRDefault="005725B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1 806 759,90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A0563AE" w14:textId="77777777" w:rsidR="006A3C66" w:rsidRPr="00ED6435" w:rsidRDefault="006A3C6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5E3860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491C90" w:rsidRPr="00A16449">
        <w:rPr>
          <w:rFonts w:ascii="Arial" w:hAnsi="Arial" w:cs="Arial"/>
          <w:b/>
          <w:bCs/>
          <w:szCs w:val="20"/>
        </w:rPr>
        <w:t xml:space="preserve">allGEO </w:t>
      </w:r>
      <w:r w:rsidR="00A16449" w:rsidRPr="00A16449">
        <w:rPr>
          <w:rFonts w:ascii="Arial" w:hAnsi="Arial" w:cs="Arial"/>
          <w:b/>
          <w:bCs/>
          <w:szCs w:val="20"/>
        </w:rPr>
        <w:t>s.r.o.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588B84D8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Krajský pozemkový úřad</w:t>
      </w:r>
      <w:r w:rsidR="00491C90">
        <w:rPr>
          <w:rFonts w:ascii="Arial" w:eastAsia="Times New Roman" w:hAnsi="Arial" w:cs="Arial"/>
          <w:b/>
          <w:lang w:eastAsia="cs-CZ"/>
        </w:rPr>
        <w:t xml:space="preserve"> pro Plzeňský kraj</w:t>
      </w:r>
    </w:p>
    <w:p w14:paraId="52DB552F" w14:textId="12BCECB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491C90">
        <w:rPr>
          <w:rFonts w:ascii="Arial" w:hAnsi="Arial" w:cs="Arial"/>
          <w:b/>
          <w:bCs/>
          <w:snapToGrid w:val="0"/>
        </w:rPr>
        <w:t>Plzeň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16449">
        <w:rPr>
          <w:rFonts w:ascii="Arial" w:hAnsi="Arial" w:cs="Arial"/>
          <w:b/>
          <w:bCs/>
          <w:snapToGrid w:val="0"/>
        </w:rPr>
        <w:t>Plzeň</w:t>
      </w:r>
    </w:p>
    <w:p w14:paraId="435FBFFE" w14:textId="411AE809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2C1F4B">
        <w:rPr>
          <w:rFonts w:ascii="Arial" w:eastAsia="Times New Roman" w:hAnsi="Arial" w:cs="Arial"/>
          <w:bCs/>
          <w:lang w:eastAsia="cs-CZ"/>
        </w:rPr>
        <w:t xml:space="preserve"> </w:t>
      </w:r>
      <w:r w:rsidR="00EB52E4">
        <w:rPr>
          <w:rFonts w:ascii="Arial" w:eastAsia="Times New Roman" w:hAnsi="Arial" w:cs="Arial"/>
          <w:bCs/>
          <w:lang w:eastAsia="cs-CZ"/>
        </w:rPr>
        <w:t>25. 3. 2026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EB52E4">
        <w:rPr>
          <w:rFonts w:ascii="Arial" w:eastAsia="Times New Roman" w:hAnsi="Arial" w:cs="Arial"/>
          <w:bCs/>
          <w:lang w:eastAsia="cs-CZ"/>
        </w:rPr>
        <w:t xml:space="preserve"> 20. 3. 2026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FFA1D81" w:rsidR="002B735B" w:rsidRPr="00ED6435" w:rsidRDefault="003F5AC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Papež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A16449">
        <w:rPr>
          <w:rFonts w:ascii="Arial" w:eastAsia="Times New Roman" w:hAnsi="Arial" w:cs="Arial"/>
          <w:bCs/>
          <w:lang w:eastAsia="cs-CZ"/>
        </w:rPr>
        <w:t>Ing. Lubor Pekarský</w:t>
      </w:r>
    </w:p>
    <w:p w14:paraId="74508059" w14:textId="2A53E340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1A9645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3A58E3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535199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8DBF8C" w14:textId="784D332B" w:rsidR="006A3C66" w:rsidRP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lang w:eastAsia="cs-CZ"/>
        </w:rPr>
        <w:tab/>
      </w:r>
      <w:r w:rsidRPr="006A3C66">
        <w:rPr>
          <w:rFonts w:ascii="Arial" w:eastAsia="Times New Roman" w:hAnsi="Arial" w:cs="Arial"/>
          <w:b/>
          <w:lang w:eastAsia="cs-CZ"/>
        </w:rPr>
        <w:t>AGERIS s.r.o.</w:t>
      </w: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228ED3" w14:textId="44B0F753" w:rsidR="006A3C66" w:rsidRPr="00ED6435" w:rsidRDefault="006A3C66" w:rsidP="006A3C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hAnsi="Arial" w:cs="Arial"/>
          <w:b/>
          <w:bCs/>
          <w:snapToGrid w:val="0"/>
        </w:rPr>
        <w:t>Plzeň</w:t>
      </w:r>
    </w:p>
    <w:p w14:paraId="68CB6998" w14:textId="044D3C9E" w:rsidR="00260AFF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Datum:</w:t>
      </w:r>
      <w:r w:rsidR="00B60580">
        <w:rPr>
          <w:rFonts w:ascii="Arial" w:eastAsia="Times New Roman" w:hAnsi="Arial" w:cs="Arial"/>
          <w:bCs/>
          <w:lang w:eastAsia="cs-CZ"/>
        </w:rPr>
        <w:t xml:space="preserve"> 20. 3. 202</w:t>
      </w:r>
      <w:r w:rsidR="00CF233A">
        <w:rPr>
          <w:rFonts w:ascii="Arial" w:eastAsia="Times New Roman" w:hAnsi="Arial" w:cs="Arial"/>
          <w:bCs/>
          <w:lang w:eastAsia="cs-CZ"/>
        </w:rPr>
        <w:t>6</w:t>
      </w:r>
    </w:p>
    <w:p w14:paraId="167D94A3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5E5049A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C63D69E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566E68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2365FC0" w14:textId="77777777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EDACB33" w14:textId="3387D4C9" w:rsidR="006A3C66" w:rsidRPr="00B523F0" w:rsidRDefault="006A3C66" w:rsidP="006A3C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22BE367" w14:textId="7CFAE195" w:rsidR="006A3C66" w:rsidRPr="00ED6435" w:rsidRDefault="006A3C66" w:rsidP="006A3C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</w:t>
      </w:r>
      <w:r w:rsidR="00286405"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615DA0D9" w14:textId="3FAD04AB" w:rsidR="006A3C66" w:rsidRP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</w:t>
      </w:r>
      <w:r>
        <w:rPr>
          <w:rFonts w:ascii="Arial" w:eastAsia="Times New Roman" w:hAnsi="Arial" w:cs="Arial"/>
          <w:bCs/>
          <w:i/>
          <w:iCs/>
          <w:lang w:eastAsia="cs-CZ"/>
        </w:rPr>
        <w:tab/>
        <w:t xml:space="preserve"> </w:t>
      </w:r>
      <w:r w:rsidRPr="00286405">
        <w:rPr>
          <w:rFonts w:ascii="Arial" w:eastAsia="Times New Roman" w:hAnsi="Arial" w:cs="Arial"/>
          <w:bCs/>
          <w:lang w:eastAsia="cs-CZ"/>
        </w:rPr>
        <w:t>RNDr. Josef Glos</w:t>
      </w:r>
    </w:p>
    <w:p w14:paraId="1BB08EEF" w14:textId="6B98F18E" w:rsidR="00286405" w:rsidRDefault="00286405" w:rsidP="002864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</w:t>
      </w:r>
      <w:r>
        <w:rPr>
          <w:rFonts w:ascii="Arial" w:eastAsia="Times New Roman" w:hAnsi="Arial" w:cs="Arial"/>
          <w:bCs/>
          <w:i/>
          <w:iCs/>
          <w:lang w:eastAsia="cs-CZ"/>
        </w:rPr>
        <w:tab/>
        <w:t xml:space="preserve">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7E875E2A" w14:textId="77777777" w:rsidR="00286405" w:rsidRDefault="00286405" w:rsidP="002864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DD88B5" w14:textId="77777777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 na základě plné moci</w:t>
      </w:r>
    </w:p>
    <w:p w14:paraId="3E53DBED" w14:textId="32E6001E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DA722A">
        <w:rPr>
          <w:rFonts w:ascii="Arial" w:eastAsia="Times New Roman" w:hAnsi="Arial" w:cs="Arial"/>
          <w:bCs/>
          <w:lang w:eastAsia="cs-CZ"/>
        </w:rPr>
        <w:t xml:space="preserve"> xxxxxx</w:t>
      </w:r>
    </w:p>
    <w:p w14:paraId="16C760AF" w14:textId="74D3B17E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3611AEB9" w14:textId="77777777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8BD0286" w14:textId="24ADFAF5" w:rsidR="00286405" w:rsidRDefault="0028640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                                    </w:t>
      </w:r>
    </w:p>
    <w:p w14:paraId="2BD5F484" w14:textId="1E066BAD" w:rsidR="006A3C66" w:rsidRDefault="006A3C6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  </w:t>
      </w:r>
    </w:p>
    <w:p w14:paraId="09206286" w14:textId="7D35C7D6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A16449">
        <w:rPr>
          <w:rFonts w:ascii="Arial" w:eastAsia="Times New Roman" w:hAnsi="Arial" w:cs="Arial"/>
          <w:bCs/>
          <w:lang w:eastAsia="cs-CZ"/>
        </w:rPr>
        <w:t xml:space="preserve"> Bc. Ivana Haasová, DiS</w:t>
      </w:r>
    </w:p>
    <w:sectPr w:rsidR="00260AFF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B4D1" w14:textId="77777777" w:rsidR="00C92667" w:rsidRDefault="00C92667" w:rsidP="007936E4">
      <w:pPr>
        <w:spacing w:after="0"/>
      </w:pPr>
      <w:r>
        <w:separator/>
      </w:r>
    </w:p>
  </w:endnote>
  <w:endnote w:type="continuationSeparator" w:id="0">
    <w:p w14:paraId="24A8C063" w14:textId="77777777" w:rsidR="00C92667" w:rsidRDefault="00C92667" w:rsidP="007936E4">
      <w:pPr>
        <w:spacing w:after="0"/>
      </w:pPr>
      <w:r>
        <w:continuationSeparator/>
      </w:r>
    </w:p>
  </w:endnote>
  <w:endnote w:type="continuationNotice" w:id="1">
    <w:p w14:paraId="29349FE8" w14:textId="77777777" w:rsidR="00C92667" w:rsidRDefault="00C9266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C946" w14:textId="77777777" w:rsidR="00C92667" w:rsidRDefault="00C92667" w:rsidP="007936E4">
      <w:pPr>
        <w:spacing w:after="0"/>
      </w:pPr>
      <w:r>
        <w:separator/>
      </w:r>
    </w:p>
  </w:footnote>
  <w:footnote w:type="continuationSeparator" w:id="0">
    <w:p w14:paraId="4636695C" w14:textId="77777777" w:rsidR="00C92667" w:rsidRDefault="00C92667" w:rsidP="007936E4">
      <w:pPr>
        <w:spacing w:after="0"/>
      </w:pPr>
      <w:r>
        <w:continuationSeparator/>
      </w:r>
    </w:p>
  </w:footnote>
  <w:footnote w:type="continuationNotice" w:id="1">
    <w:p w14:paraId="0BA39EF9" w14:textId="77777777" w:rsidR="00C92667" w:rsidRDefault="00C9266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34F7F5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6A3C66">
      <w:rPr>
        <w:szCs w:val="16"/>
      </w:rPr>
      <w:t>Telice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42D5DE00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D7596D">
      <w:rPr>
        <w:rFonts w:cs="Arial"/>
        <w:sz w:val="18"/>
        <w:szCs w:val="18"/>
        <w:lang w:val="fr-FR" w:eastAsia="cs-CZ"/>
      </w:rPr>
      <w:t xml:space="preserve"> SPU 036359/2026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>UID :</w:t>
    </w:r>
    <w:r w:rsidR="00D7596D">
      <w:rPr>
        <w:rFonts w:cs="Arial"/>
        <w:szCs w:val="16"/>
        <w:lang w:val="fr-FR" w:eastAsia="cs-CZ"/>
      </w:rPr>
      <w:t>spudms00000016328732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0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1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1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4"/>
  </w:num>
  <w:num w:numId="16" w16cid:durableId="9182672">
    <w:abstractNumId w:val="31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3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3"/>
  </w:num>
  <w:num w:numId="39" w16cid:durableId="1821342069">
    <w:abstractNumId w:val="18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6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7"/>
  </w:num>
  <w:num w:numId="63" w16cid:durableId="909926647">
    <w:abstractNumId w:val="28"/>
  </w:num>
  <w:num w:numId="64" w16cid:durableId="1112751474">
    <w:abstractNumId w:val="10"/>
  </w:num>
  <w:num w:numId="65" w16cid:durableId="817037726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AC7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3CC4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1F79FC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2C84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6FD9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405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BF1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18"/>
    <w:rsid w:val="002C0D2D"/>
    <w:rsid w:val="002C1225"/>
    <w:rsid w:val="002C1F4B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E4F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28E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B4C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BB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ACB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7A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184B"/>
    <w:rsid w:val="00491C90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018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840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25BB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3484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3C66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19B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64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FE5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3B6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C6A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60D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183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E65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449"/>
    <w:rsid w:val="00A16549"/>
    <w:rsid w:val="00A1732D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414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56B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58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A80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CF2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2667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3A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96D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22A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369E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6F8F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52E4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2F4E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87DE8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D34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33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F233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F233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67F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67F7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Haasová Ivana Bc. DiS.</cp:lastModifiedBy>
  <cp:revision>12</cp:revision>
  <cp:lastPrinted>2026-03-20T11:48:00Z</cp:lastPrinted>
  <dcterms:created xsi:type="dcterms:W3CDTF">2026-03-20T08:06:00Z</dcterms:created>
  <dcterms:modified xsi:type="dcterms:W3CDTF">2026-03-27T08:22:00Z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