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9232C8">
        <w:rPr>
          <w:rFonts w:cs="Arial"/>
          <w:bCs/>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525EC2D7" w14:textId="77777777" w:rsidR="00AA0198" w:rsidRPr="00AA0198" w:rsidRDefault="00AA0198" w:rsidP="00AA0198">
      <w:pPr>
        <w:overflowPunct w:val="0"/>
        <w:autoSpaceDE w:val="0"/>
        <w:autoSpaceDN w:val="0"/>
        <w:adjustRightInd w:val="0"/>
        <w:spacing w:after="0"/>
        <w:textAlignment w:val="baseline"/>
        <w:rPr>
          <w:rFonts w:cs="Arial"/>
          <w:b/>
        </w:rPr>
      </w:pPr>
      <w:r w:rsidRPr="00AA0198">
        <w:rPr>
          <w:rFonts w:cs="Arial"/>
          <w:b/>
        </w:rPr>
        <w:t>Krajský pozemkový úřad pro Jihomoravský kraj,</w:t>
      </w:r>
    </w:p>
    <w:p w14:paraId="45E757A8" w14:textId="77777777" w:rsidR="00D319DA" w:rsidRPr="009232C8" w:rsidRDefault="00AA0198" w:rsidP="00AA0198">
      <w:pPr>
        <w:overflowPunct w:val="0"/>
        <w:autoSpaceDE w:val="0"/>
        <w:autoSpaceDN w:val="0"/>
        <w:adjustRightInd w:val="0"/>
        <w:spacing w:after="0"/>
        <w:textAlignment w:val="baseline"/>
        <w:rPr>
          <w:rFonts w:cs="Arial"/>
          <w:bCs/>
        </w:rPr>
      </w:pPr>
      <w:r w:rsidRPr="009232C8">
        <w:rPr>
          <w:rFonts w:cs="Arial"/>
          <w:bCs/>
        </w:rPr>
        <w:t>Adresa: Hroznová 17, 603 00 Brno</w:t>
      </w:r>
    </w:p>
    <w:p w14:paraId="1DC0137A" w14:textId="3A560345" w:rsidR="00997E8D" w:rsidRPr="00175EB5" w:rsidRDefault="00101BC4" w:rsidP="00997E8D">
      <w:pPr>
        <w:widowControl w:val="0"/>
        <w:tabs>
          <w:tab w:val="left" w:pos="4536"/>
        </w:tabs>
        <w:suppressAutoHyphens/>
        <w:spacing w:after="0" w:line="240" w:lineRule="auto"/>
        <w:ind w:left="4536" w:hanging="4536"/>
        <w:rPr>
          <w:rFonts w:eastAsia="Lucida Sans Unicode" w:cs="Arial"/>
          <w:szCs w:val="22"/>
        </w:rPr>
      </w:pPr>
      <w:r w:rsidRPr="005C59DC">
        <w:rPr>
          <w:rFonts w:eastAsia="Lucida Sans Unicode" w:cs="Arial"/>
        </w:rPr>
        <w:t xml:space="preserve">zastoupený: </w:t>
      </w:r>
      <w:r w:rsidR="00997E8D" w:rsidRPr="00997E8D">
        <w:rPr>
          <w:rFonts w:eastAsia="Lucida Sans Unicode" w:cs="Arial"/>
          <w:bCs/>
        </w:rPr>
        <w:t>Ing. Pavlem Zajíčkem, ředitelem</w:t>
      </w:r>
      <w:r w:rsidR="00997E8D">
        <w:rPr>
          <w:rFonts w:eastAsia="Lucida Sans Unicode" w:cs="Arial"/>
          <w:szCs w:val="22"/>
        </w:rPr>
        <w:t xml:space="preserve"> Krajského pozemkového úřadu pro Jihomoravský kraj</w:t>
      </w:r>
    </w:p>
    <w:p w14:paraId="2E88B2B5" w14:textId="70A3F81D" w:rsidR="00997E8D" w:rsidRDefault="00101BC4" w:rsidP="003840AD">
      <w:pPr>
        <w:widowControl w:val="0"/>
        <w:tabs>
          <w:tab w:val="left" w:pos="4536"/>
        </w:tabs>
        <w:suppressAutoHyphens/>
        <w:spacing w:after="0" w:line="240" w:lineRule="auto"/>
        <w:ind w:left="4536" w:hanging="4536"/>
        <w:rPr>
          <w:rFonts w:eastAsia="Lucida Sans Unicode" w:cs="Arial"/>
          <w:szCs w:val="22"/>
        </w:rPr>
      </w:pPr>
      <w:r w:rsidRPr="005C59DC">
        <w:rPr>
          <w:rFonts w:eastAsia="Lucida Sans Unicode" w:cs="Arial"/>
        </w:rPr>
        <w:t>ve smluvních záležitostech oprávněn jednat:</w:t>
      </w:r>
      <w:r w:rsidRPr="005C59DC">
        <w:rPr>
          <w:rFonts w:eastAsia="Lucida Sans Unicode" w:cs="Arial"/>
        </w:rPr>
        <w:tab/>
      </w:r>
      <w:r w:rsidR="00997E8D" w:rsidRPr="00997E8D">
        <w:rPr>
          <w:rFonts w:eastAsia="Lucida Sans Unicode" w:cs="Arial"/>
          <w:bCs/>
        </w:rPr>
        <w:t>Ing.</w:t>
      </w:r>
      <w:r w:rsidR="0071016C">
        <w:rPr>
          <w:rFonts w:eastAsia="Lucida Sans Unicode" w:cs="Arial"/>
          <w:bCs/>
        </w:rPr>
        <w:t xml:space="preserve"> </w:t>
      </w:r>
      <w:r w:rsidR="00997E8D" w:rsidRPr="00997E8D">
        <w:rPr>
          <w:rFonts w:eastAsia="Lucida Sans Unicode" w:cs="Arial"/>
          <w:bCs/>
        </w:rPr>
        <w:t>Pav</w:t>
      </w:r>
      <w:r w:rsidR="00997E8D">
        <w:rPr>
          <w:rFonts w:eastAsia="Lucida Sans Unicode" w:cs="Arial"/>
          <w:bCs/>
        </w:rPr>
        <w:t>el</w:t>
      </w:r>
      <w:r w:rsidR="0071016C">
        <w:rPr>
          <w:rFonts w:eastAsia="Lucida Sans Unicode" w:cs="Arial"/>
          <w:bCs/>
        </w:rPr>
        <w:t xml:space="preserve"> </w:t>
      </w:r>
      <w:r w:rsidR="00997E8D" w:rsidRPr="00997E8D">
        <w:rPr>
          <w:rFonts w:eastAsia="Lucida Sans Unicode" w:cs="Arial"/>
          <w:bCs/>
        </w:rPr>
        <w:t>Zajíč</w:t>
      </w:r>
      <w:r w:rsidR="00997E8D">
        <w:rPr>
          <w:rFonts w:eastAsia="Lucida Sans Unicode" w:cs="Arial"/>
          <w:bCs/>
        </w:rPr>
        <w:t>ek</w:t>
      </w:r>
      <w:r w:rsidR="00997E8D" w:rsidRPr="00997E8D">
        <w:rPr>
          <w:rFonts w:eastAsia="Lucida Sans Unicode" w:cs="Arial"/>
          <w:bCs/>
        </w:rPr>
        <w:t>, ředitel</w:t>
      </w:r>
      <w:r w:rsidR="00997E8D">
        <w:rPr>
          <w:rFonts w:eastAsia="Lucida Sans Unicode" w:cs="Arial"/>
          <w:szCs w:val="22"/>
        </w:rPr>
        <w:t xml:space="preserve"> Krajského pozemkového úřadu pro Jihomoravský </w:t>
      </w:r>
    </w:p>
    <w:p w14:paraId="62613324" w14:textId="77777777" w:rsidR="003840AD" w:rsidRPr="003E0803" w:rsidRDefault="00101BC4" w:rsidP="003840AD">
      <w:pPr>
        <w:widowControl w:val="0"/>
        <w:tabs>
          <w:tab w:val="left" w:pos="4536"/>
        </w:tabs>
        <w:suppressAutoHyphens/>
        <w:spacing w:after="0" w:line="240" w:lineRule="auto"/>
        <w:ind w:left="4530" w:hanging="4530"/>
        <w:rPr>
          <w:rFonts w:eastAsia="Lucida Sans Unicode" w:cs="Arial"/>
          <w:snapToGrid w:val="0"/>
          <w:szCs w:val="22"/>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3840AD" w:rsidRPr="003E0803">
        <w:rPr>
          <w:rFonts w:eastAsia="Lucida Sans Unicode" w:cs="Arial"/>
          <w:snapToGrid w:val="0"/>
          <w:szCs w:val="22"/>
        </w:rPr>
        <w:t>Ing. Jiří Krampl, vedoucí Pobočky Vyškov</w:t>
      </w:r>
    </w:p>
    <w:p w14:paraId="169567D4" w14:textId="0DE84410" w:rsidR="00101BC4" w:rsidRPr="003E0803" w:rsidRDefault="003840AD" w:rsidP="000F5B8F">
      <w:pPr>
        <w:widowControl w:val="0"/>
        <w:tabs>
          <w:tab w:val="left" w:pos="4395"/>
        </w:tabs>
        <w:suppressAutoHyphens/>
        <w:spacing w:after="0" w:line="240" w:lineRule="auto"/>
        <w:ind w:left="4678" w:hanging="4678"/>
        <w:rPr>
          <w:rFonts w:eastAsia="Lucida Sans Unicode" w:cs="Arial"/>
          <w:snapToGrid w:val="0"/>
        </w:rPr>
      </w:pPr>
      <w:r w:rsidRPr="003E0803">
        <w:rPr>
          <w:rFonts w:eastAsia="Lucida Sans Unicode" w:cs="Arial"/>
          <w:snapToGrid w:val="0"/>
          <w:szCs w:val="22"/>
        </w:rPr>
        <w:tab/>
      </w:r>
      <w:r w:rsidR="000F5B8F" w:rsidRPr="003E0803">
        <w:rPr>
          <w:rFonts w:eastAsia="Lucida Sans Unicode" w:cs="Arial"/>
          <w:snapToGrid w:val="0"/>
          <w:szCs w:val="22"/>
        </w:rPr>
        <w:t xml:space="preserve">  Ing</w:t>
      </w:r>
      <w:r w:rsidR="00C86812" w:rsidRPr="003E0803">
        <w:rPr>
          <w:rFonts w:eastAsia="Lucida Sans Unicode" w:cs="Arial"/>
          <w:snapToGrid w:val="0"/>
          <w:szCs w:val="22"/>
        </w:rPr>
        <w:t>.</w:t>
      </w:r>
      <w:r w:rsidR="000F5B8F" w:rsidRPr="003E0803">
        <w:rPr>
          <w:rFonts w:eastAsia="Lucida Sans Unicode" w:cs="Arial"/>
          <w:snapToGrid w:val="0"/>
          <w:szCs w:val="22"/>
        </w:rPr>
        <w:t xml:space="preserve"> Jitka Knajblová, rada Pobočka Vyškov</w:t>
      </w:r>
    </w:p>
    <w:p w14:paraId="7CBCE25D" w14:textId="080BFFEE" w:rsidR="00101BC4" w:rsidRPr="003E0803" w:rsidRDefault="00101BC4" w:rsidP="00101BC4">
      <w:pPr>
        <w:widowControl w:val="0"/>
        <w:tabs>
          <w:tab w:val="left" w:pos="4678"/>
        </w:tabs>
        <w:suppressAutoHyphens/>
        <w:spacing w:after="0" w:line="240" w:lineRule="auto"/>
        <w:rPr>
          <w:rFonts w:eastAsia="Lucida Sans Unicode" w:cs="Arial"/>
        </w:rPr>
      </w:pPr>
    </w:p>
    <w:p w14:paraId="6CF605ED" w14:textId="59AE7DA0" w:rsidR="001126A9" w:rsidRPr="003E0803" w:rsidRDefault="00101BC4" w:rsidP="001126A9">
      <w:pPr>
        <w:widowControl w:val="0"/>
        <w:tabs>
          <w:tab w:val="left" w:pos="4536"/>
        </w:tabs>
        <w:suppressAutoHyphens/>
        <w:spacing w:after="0" w:line="240" w:lineRule="auto"/>
        <w:ind w:firstLine="284"/>
        <w:rPr>
          <w:rFonts w:eastAsia="Lucida Sans Unicode" w:cs="Arial"/>
          <w:szCs w:val="22"/>
        </w:rPr>
      </w:pPr>
      <w:r w:rsidRPr="003E0803">
        <w:rPr>
          <w:rFonts w:eastAsia="Lucida Sans Unicode" w:cs="Arial"/>
        </w:rPr>
        <w:t>Tel.:</w:t>
      </w:r>
      <w:r w:rsidRPr="003E0803">
        <w:rPr>
          <w:rFonts w:eastAsia="Lucida Sans Unicode" w:cs="Arial"/>
        </w:rPr>
        <w:tab/>
      </w:r>
      <w:r w:rsidR="00993DA7" w:rsidRPr="003E0803">
        <w:rPr>
          <w:rFonts w:eastAsia="Lucida Sans Unicode" w:cs="Arial"/>
        </w:rPr>
        <w:t xml:space="preserve">+420 </w:t>
      </w:r>
      <w:r w:rsidR="001126A9" w:rsidRPr="003E0803">
        <w:rPr>
          <w:rFonts w:eastAsia="Lucida Sans Unicode" w:cs="Arial"/>
          <w:szCs w:val="22"/>
        </w:rPr>
        <w:t xml:space="preserve">724 913 207 </w:t>
      </w:r>
      <w:r w:rsidR="0071016C" w:rsidRPr="003E0803">
        <w:rPr>
          <w:rFonts w:eastAsia="Lucida Sans Unicode" w:cs="Arial"/>
          <w:szCs w:val="22"/>
        </w:rPr>
        <w:t>-</w:t>
      </w:r>
      <w:r w:rsidR="001126A9" w:rsidRPr="003E0803">
        <w:rPr>
          <w:rFonts w:eastAsia="Lucida Sans Unicode" w:cs="Arial"/>
          <w:szCs w:val="22"/>
        </w:rPr>
        <w:t xml:space="preserve"> Ing. Krampl</w:t>
      </w:r>
    </w:p>
    <w:p w14:paraId="0C3690AF" w14:textId="5BC9FC81" w:rsidR="000F5B8F" w:rsidRPr="003E0803" w:rsidRDefault="000F5B8F" w:rsidP="001126A9">
      <w:pPr>
        <w:widowControl w:val="0"/>
        <w:tabs>
          <w:tab w:val="left" w:pos="4536"/>
        </w:tabs>
        <w:suppressAutoHyphens/>
        <w:spacing w:after="0" w:line="240" w:lineRule="auto"/>
        <w:ind w:firstLine="284"/>
        <w:rPr>
          <w:rFonts w:eastAsia="Lucida Sans Unicode" w:cs="Arial"/>
          <w:szCs w:val="22"/>
        </w:rPr>
      </w:pPr>
      <w:r w:rsidRPr="003E0803">
        <w:rPr>
          <w:rFonts w:eastAsia="Lucida Sans Unicode" w:cs="Arial"/>
          <w:szCs w:val="22"/>
        </w:rPr>
        <w:tab/>
        <w:t>+420</w:t>
      </w:r>
      <w:r w:rsidR="00BC2D45" w:rsidRPr="003E0803">
        <w:rPr>
          <w:rFonts w:eastAsia="Lucida Sans Unicode" w:cs="Arial"/>
          <w:szCs w:val="22"/>
        </w:rPr>
        <w:t xml:space="preserve"> 727 956 877 </w:t>
      </w:r>
      <w:proofErr w:type="gramStart"/>
      <w:r w:rsidR="0071016C" w:rsidRPr="003E0803">
        <w:rPr>
          <w:rFonts w:eastAsia="Lucida Sans Unicode" w:cs="Arial"/>
          <w:szCs w:val="22"/>
        </w:rPr>
        <w:t xml:space="preserve">- </w:t>
      </w:r>
      <w:r w:rsidR="00BC2D45" w:rsidRPr="003E0803">
        <w:rPr>
          <w:rFonts w:eastAsia="Lucida Sans Unicode" w:cs="Arial"/>
          <w:szCs w:val="22"/>
        </w:rPr>
        <w:t xml:space="preserve"> Ing.</w:t>
      </w:r>
      <w:proofErr w:type="gramEnd"/>
      <w:r w:rsidR="00BC2D45" w:rsidRPr="003E0803">
        <w:rPr>
          <w:rFonts w:eastAsia="Lucida Sans Unicode" w:cs="Arial"/>
          <w:szCs w:val="22"/>
        </w:rPr>
        <w:t xml:space="preserve"> Knajblová</w:t>
      </w:r>
    </w:p>
    <w:p w14:paraId="74F8FC84" w14:textId="0D5775C8" w:rsidR="00101BC4" w:rsidRPr="001126A9" w:rsidRDefault="00101BC4" w:rsidP="001126A9">
      <w:pPr>
        <w:widowControl w:val="0"/>
        <w:tabs>
          <w:tab w:val="left" w:pos="284"/>
          <w:tab w:val="left" w:pos="4536"/>
        </w:tabs>
        <w:suppressAutoHyphens/>
        <w:spacing w:after="0" w:line="240" w:lineRule="auto"/>
        <w:rPr>
          <w:rFonts w:eastAsia="Lucida Sans Unicode" w:cs="Arial"/>
          <w:bCs/>
        </w:rPr>
      </w:pPr>
      <w:r w:rsidRPr="003E0803">
        <w:rPr>
          <w:rFonts w:eastAsia="Lucida Sans Unicode" w:cs="Arial"/>
        </w:rPr>
        <w:tab/>
        <w:t>E-mail:</w:t>
      </w:r>
      <w:r w:rsidRPr="003E0803">
        <w:rPr>
          <w:rFonts w:eastAsia="Lucida Sans Unicode" w:cs="Arial"/>
        </w:rPr>
        <w:tab/>
      </w:r>
      <w:r w:rsidR="001126A9" w:rsidRPr="003E0803">
        <w:rPr>
          <w:rFonts w:eastAsia="Lucida Sans Unicode" w:cs="Arial"/>
          <w:bCs/>
        </w:rPr>
        <w:t>vyskov.pk</w:t>
      </w:r>
      <w:r w:rsidRPr="003E0803">
        <w:rPr>
          <w:rFonts w:eastAsia="Lucida Sans Unicode" w:cs="Arial"/>
          <w:bCs/>
        </w:rPr>
        <w:t>@spu</w:t>
      </w:r>
      <w:r w:rsidR="00DD625D" w:rsidRPr="003E0803">
        <w:rPr>
          <w:rFonts w:eastAsia="Lucida Sans Unicode" w:cs="Arial"/>
          <w:bCs/>
        </w:rPr>
        <w:t>.gov.</w:t>
      </w:r>
      <w:r w:rsidRPr="001126A9">
        <w:rPr>
          <w:rFonts w:eastAsia="Lucida Sans Unicode" w:cs="Arial"/>
          <w:bCs/>
        </w:rPr>
        <w:t>cz</w:t>
      </w:r>
    </w:p>
    <w:p w14:paraId="0EFC49F8" w14:textId="77777777" w:rsidR="00101BC4" w:rsidRPr="005C59DC" w:rsidRDefault="00101BC4" w:rsidP="001126A9">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126A9">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126A9">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126A9">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126A9">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34679307" w:rsidR="00101BC4" w:rsidRPr="005C59DC" w:rsidRDefault="00101BC4" w:rsidP="00101BC4">
      <w:pPr>
        <w:tabs>
          <w:tab w:val="left" w:pos="4253"/>
        </w:tabs>
        <w:spacing w:line="288" w:lineRule="auto"/>
        <w:rPr>
          <w:rFonts w:cs="Arial"/>
          <w:b/>
        </w:rPr>
      </w:pPr>
      <w:r w:rsidRPr="005C59DC">
        <w:rPr>
          <w:rFonts w:cs="Arial"/>
          <w:b/>
        </w:rPr>
        <w:t xml:space="preserve">Jméno: </w:t>
      </w:r>
      <w:r w:rsidR="004022BA">
        <w:rPr>
          <w:rFonts w:cs="Arial"/>
          <w:b/>
        </w:rPr>
        <w:tab/>
        <w:t xml:space="preserve">    </w:t>
      </w:r>
      <w:r w:rsidR="004F3CC7">
        <w:rPr>
          <w:rFonts w:cs="Arial"/>
          <w:b/>
        </w:rPr>
        <w:t xml:space="preserve"> </w:t>
      </w:r>
      <w:r w:rsidR="004022BA">
        <w:rPr>
          <w:rFonts w:cs="Arial"/>
          <w:b/>
        </w:rPr>
        <w:t xml:space="preserve">  </w:t>
      </w:r>
      <w:r w:rsidR="00607AAD" w:rsidRPr="00607AAD">
        <w:rPr>
          <w:rFonts w:cs="Arial"/>
          <w:b/>
        </w:rPr>
        <w:t>AGERIS s.r.o.</w:t>
      </w:r>
      <w:r w:rsidR="00607AAD" w:rsidRPr="00607AAD">
        <w:rPr>
          <w:rFonts w:cs="Arial"/>
          <w:b/>
          <w:highlight w:val="yellow"/>
        </w:rPr>
        <w:t xml:space="preserve"> </w:t>
      </w:r>
    </w:p>
    <w:p w14:paraId="556C7F8C" w14:textId="048034F6" w:rsidR="008E0CF6" w:rsidRDefault="00101BC4" w:rsidP="008E0CF6">
      <w:pPr>
        <w:tabs>
          <w:tab w:val="left" w:pos="4253"/>
        </w:tabs>
        <w:spacing w:line="288" w:lineRule="auto"/>
        <w:rPr>
          <w:rFonts w:cs="Arial"/>
        </w:rPr>
      </w:pPr>
      <w:r w:rsidRPr="005C59DC">
        <w:rPr>
          <w:rFonts w:cs="Arial"/>
          <w:b/>
        </w:rPr>
        <w:t>Sídlo:</w:t>
      </w:r>
      <w:r w:rsidRPr="005C59DC">
        <w:rPr>
          <w:rFonts w:cs="Arial"/>
          <w:bCs/>
        </w:rPr>
        <w:t xml:space="preserve"> </w:t>
      </w:r>
      <w:r w:rsidR="004022BA">
        <w:rPr>
          <w:rFonts w:cs="Arial"/>
          <w:bCs/>
        </w:rPr>
        <w:tab/>
        <w:t xml:space="preserve">    </w:t>
      </w:r>
      <w:r w:rsidR="004F3CC7">
        <w:rPr>
          <w:rFonts w:cs="Arial"/>
          <w:bCs/>
        </w:rPr>
        <w:t xml:space="preserve"> </w:t>
      </w:r>
      <w:r w:rsidR="004022BA">
        <w:rPr>
          <w:rFonts w:cs="Arial"/>
          <w:bCs/>
        </w:rPr>
        <w:t xml:space="preserve">  </w:t>
      </w:r>
      <w:r w:rsidR="008E0CF6" w:rsidRPr="00800697">
        <w:rPr>
          <w:rFonts w:cs="Arial"/>
          <w:bCs/>
        </w:rPr>
        <w:t>Jeřábkova 1848/5, 602 00 Brno</w:t>
      </w:r>
      <w:r w:rsidR="008E0CF6" w:rsidRPr="005C59DC">
        <w:rPr>
          <w:rFonts w:cs="Arial"/>
        </w:rPr>
        <w:t xml:space="preserve"> </w:t>
      </w:r>
    </w:p>
    <w:p w14:paraId="174DC5E6" w14:textId="5C7AEE16" w:rsidR="00722FB7" w:rsidRDefault="00101BC4" w:rsidP="00722FB7">
      <w:pPr>
        <w:tabs>
          <w:tab w:val="left" w:pos="4253"/>
        </w:tabs>
        <w:spacing w:line="288" w:lineRule="auto"/>
        <w:rPr>
          <w:rFonts w:cs="Arial"/>
          <w:bCs/>
        </w:rPr>
      </w:pPr>
      <w:r w:rsidRPr="005C59DC">
        <w:rPr>
          <w:rFonts w:cs="Arial"/>
        </w:rPr>
        <w:t xml:space="preserve">zastoupený: </w:t>
      </w:r>
      <w:r w:rsidR="004F3CC7">
        <w:rPr>
          <w:rFonts w:cs="Arial"/>
        </w:rPr>
        <w:tab/>
        <w:t xml:space="preserve">       </w:t>
      </w:r>
      <w:r w:rsidR="004F3CC7">
        <w:rPr>
          <w:rFonts w:cs="Arial"/>
          <w:bCs/>
        </w:rPr>
        <w:t>Ing</w:t>
      </w:r>
      <w:r w:rsidR="00722FB7" w:rsidRPr="00800697">
        <w:rPr>
          <w:rFonts w:cs="Arial"/>
          <w:bCs/>
        </w:rPr>
        <w:t xml:space="preserve">. </w:t>
      </w:r>
      <w:r w:rsidR="004F3CC7">
        <w:rPr>
          <w:rFonts w:cs="Arial"/>
          <w:bCs/>
        </w:rPr>
        <w:t xml:space="preserve">Ivem </w:t>
      </w:r>
      <w:proofErr w:type="spellStart"/>
      <w:r w:rsidR="004F3CC7">
        <w:rPr>
          <w:rFonts w:cs="Arial"/>
          <w:bCs/>
        </w:rPr>
        <w:t>Podrackým</w:t>
      </w:r>
      <w:proofErr w:type="spellEnd"/>
      <w:r w:rsidR="00722FB7" w:rsidRPr="00800697">
        <w:rPr>
          <w:rFonts w:cs="Arial"/>
          <w:bCs/>
        </w:rPr>
        <w:t>, jednatelem</w:t>
      </w:r>
      <w:r w:rsidR="004F3CC7">
        <w:rPr>
          <w:rFonts w:cs="Arial"/>
          <w:bCs/>
        </w:rPr>
        <w:t xml:space="preserve"> společnosti</w:t>
      </w:r>
    </w:p>
    <w:p w14:paraId="7E3DD71C" w14:textId="08825751" w:rsidR="00084C25" w:rsidRPr="00800697" w:rsidRDefault="00084C25" w:rsidP="00084C25">
      <w:pPr>
        <w:tabs>
          <w:tab w:val="left" w:pos="4536"/>
        </w:tabs>
        <w:spacing w:after="0" w:line="240" w:lineRule="auto"/>
        <w:rPr>
          <w:rFonts w:cs="Arial"/>
        </w:rPr>
      </w:pPr>
      <w:r>
        <w:rPr>
          <w:rFonts w:cs="Arial"/>
        </w:rPr>
        <w:t xml:space="preserve"> </w:t>
      </w:r>
      <w:r w:rsidR="00722FB7">
        <w:rPr>
          <w:rFonts w:cs="Arial"/>
        </w:rPr>
        <w:t xml:space="preserve">   </w:t>
      </w:r>
      <w:r w:rsidR="00101BC4" w:rsidRPr="005C59DC">
        <w:rPr>
          <w:rFonts w:cs="Arial"/>
        </w:rPr>
        <w:t>Tel.:</w:t>
      </w:r>
      <w:r w:rsidR="00101BC4" w:rsidRPr="005C59DC">
        <w:rPr>
          <w:rFonts w:cs="Arial"/>
        </w:rPr>
        <w:tab/>
      </w:r>
      <w:r w:rsidR="00AC0B5C">
        <w:rPr>
          <w:rFonts w:cs="Arial"/>
        </w:rPr>
        <w:t xml:space="preserve">   </w:t>
      </w:r>
      <w:proofErr w:type="spellStart"/>
      <w:r w:rsidR="00AC0B5C">
        <w:rPr>
          <w:rFonts w:cs="Arial"/>
        </w:rPr>
        <w:t>xxxxx</w:t>
      </w:r>
      <w:proofErr w:type="spellEnd"/>
    </w:p>
    <w:p w14:paraId="6AEBB472" w14:textId="3C99D8BF"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r>
      <w:proofErr w:type="gramStart"/>
      <w:r w:rsidRPr="005C59DC">
        <w:rPr>
          <w:rFonts w:cs="Arial"/>
        </w:rPr>
        <w:t>E-mail:</w:t>
      </w:r>
      <w:r w:rsidR="004F3CC7">
        <w:rPr>
          <w:rFonts w:cs="Arial"/>
        </w:rPr>
        <w:t xml:space="preserve">   </w:t>
      </w:r>
      <w:proofErr w:type="gramEnd"/>
      <w:r w:rsidR="004F3CC7">
        <w:rPr>
          <w:rFonts w:cs="Arial"/>
        </w:rPr>
        <w:t xml:space="preserve">                                                       </w:t>
      </w:r>
      <w:r w:rsidR="00AC0B5C">
        <w:rPr>
          <w:rFonts w:cs="Arial"/>
        </w:rPr>
        <w:t xml:space="preserve"> </w:t>
      </w:r>
      <w:r w:rsidR="004F3CC7">
        <w:rPr>
          <w:rFonts w:cs="Arial"/>
        </w:rPr>
        <w:t xml:space="preserve">  </w:t>
      </w:r>
      <w:proofErr w:type="spellStart"/>
      <w:r w:rsidR="00AC0B5C">
        <w:rPr>
          <w:rFonts w:cs="Arial"/>
        </w:rPr>
        <w:t>xxxxx</w:t>
      </w:r>
      <w:proofErr w:type="spellEnd"/>
    </w:p>
    <w:p w14:paraId="4C79017E" w14:textId="5BFF64D3" w:rsidR="00241E3B" w:rsidRPr="00800697" w:rsidRDefault="00241E3B" w:rsidP="00241E3B">
      <w:pPr>
        <w:spacing w:after="0" w:line="240" w:lineRule="auto"/>
        <w:rPr>
          <w:rFonts w:cs="Arial"/>
        </w:rPr>
      </w:pPr>
      <w:r>
        <w:rPr>
          <w:rFonts w:cs="Arial"/>
          <w:snapToGrid w:val="0"/>
        </w:rPr>
        <w:t xml:space="preserve">     </w:t>
      </w:r>
      <w:r w:rsidR="00101BC4" w:rsidRPr="005C59DC">
        <w:rPr>
          <w:rFonts w:cs="Arial"/>
          <w:snapToGrid w:val="0"/>
        </w:rPr>
        <w:t>ID DS:</w:t>
      </w:r>
      <w:r w:rsidR="00101BC4" w:rsidRPr="005C59DC">
        <w:rPr>
          <w:rFonts w:cs="Arial"/>
          <w:bCs/>
          <w:snapToGrid w:val="0"/>
        </w:rPr>
        <w:tab/>
      </w:r>
      <w:r>
        <w:rPr>
          <w:rFonts w:cs="Arial"/>
          <w:bCs/>
          <w:snapToGrid w:val="0"/>
        </w:rPr>
        <w:tab/>
      </w:r>
      <w:r>
        <w:rPr>
          <w:rFonts w:cs="Arial"/>
          <w:bCs/>
          <w:snapToGrid w:val="0"/>
        </w:rPr>
        <w:tab/>
      </w:r>
      <w:r>
        <w:rPr>
          <w:rFonts w:cs="Arial"/>
          <w:bCs/>
          <w:snapToGrid w:val="0"/>
        </w:rPr>
        <w:tab/>
      </w:r>
      <w:r>
        <w:rPr>
          <w:rFonts w:cs="Arial"/>
          <w:bCs/>
          <w:snapToGrid w:val="0"/>
        </w:rPr>
        <w:tab/>
        <w:t xml:space="preserve">     </w:t>
      </w:r>
      <w:r w:rsidR="004F3CC7">
        <w:rPr>
          <w:rFonts w:cs="Arial"/>
          <w:bCs/>
          <w:snapToGrid w:val="0"/>
        </w:rPr>
        <w:t xml:space="preserve"> </w:t>
      </w:r>
      <w:r>
        <w:rPr>
          <w:rFonts w:cs="Arial"/>
          <w:bCs/>
          <w:snapToGrid w:val="0"/>
        </w:rPr>
        <w:t xml:space="preserve"> </w:t>
      </w:r>
      <w:r w:rsidRPr="00800697">
        <w:rPr>
          <w:rFonts w:cs="Arial"/>
        </w:rPr>
        <w:t>zr6jqnz</w:t>
      </w:r>
    </w:p>
    <w:p w14:paraId="23C39E13" w14:textId="41F1D372" w:rsidR="004F3CC7" w:rsidRPr="00AE7FBA" w:rsidRDefault="004F3CC7" w:rsidP="004F3CC7">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AC0B5C">
        <w:rPr>
          <w:rFonts w:cs="Arial"/>
          <w:snapToGrid w:val="0"/>
        </w:rPr>
        <w:t>xxxxx</w:t>
      </w:r>
      <w:proofErr w:type="spellEnd"/>
    </w:p>
    <w:p w14:paraId="2293F933" w14:textId="51C7C763" w:rsidR="004F3CC7" w:rsidRPr="005C59DC" w:rsidRDefault="004F3CC7" w:rsidP="004F3CC7">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AC0B5C">
        <w:rPr>
          <w:rFonts w:cs="Arial"/>
          <w:snapToGrid w:val="0"/>
        </w:rPr>
        <w:t>xxxxx</w:t>
      </w:r>
      <w:proofErr w:type="spellEnd"/>
    </w:p>
    <w:p w14:paraId="52F04878" w14:textId="6D38D386" w:rsidR="00101BC4" w:rsidRPr="005C59DC" w:rsidRDefault="004F3CC7" w:rsidP="004F3CC7">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proofErr w:type="spellStart"/>
      <w:r w:rsidR="00AC0B5C">
        <w:rPr>
          <w:rFonts w:cs="Arial"/>
          <w:snapToGrid w:val="0"/>
        </w:rPr>
        <w:t>xxxxx</w:t>
      </w:r>
      <w:proofErr w:type="spellEnd"/>
    </w:p>
    <w:p w14:paraId="55595815" w14:textId="77777777" w:rsidR="00303368" w:rsidRDefault="00101BC4" w:rsidP="00303368">
      <w:pPr>
        <w:tabs>
          <w:tab w:val="left" w:pos="284"/>
          <w:tab w:val="left" w:pos="4678"/>
        </w:tabs>
        <w:spacing w:after="0" w:line="288" w:lineRule="auto"/>
        <w:ind w:right="-284"/>
        <w:rPr>
          <w:rFonts w:cs="Arial"/>
          <w:snapToGrid w:val="0"/>
          <w:szCs w:val="22"/>
        </w:rPr>
      </w:pPr>
      <w:r w:rsidRPr="005C59DC">
        <w:rPr>
          <w:rFonts w:cs="Arial"/>
        </w:rPr>
        <w:tab/>
        <w:t>Bankovní spojení:</w:t>
      </w:r>
      <w:r w:rsidRPr="005C59DC">
        <w:rPr>
          <w:rFonts w:cs="Arial"/>
        </w:rPr>
        <w:tab/>
      </w:r>
      <w:r w:rsidR="00303368" w:rsidRPr="00B624C0">
        <w:rPr>
          <w:rFonts w:cs="Arial"/>
          <w:snapToGrid w:val="0"/>
          <w:szCs w:val="22"/>
        </w:rPr>
        <w:t>ČSOB a.s.</w:t>
      </w:r>
    </w:p>
    <w:p w14:paraId="471B01D6" w14:textId="21620705" w:rsidR="00101BC4" w:rsidRPr="005C59DC" w:rsidRDefault="00101BC4" w:rsidP="00303368">
      <w:pPr>
        <w:tabs>
          <w:tab w:val="left" w:pos="284"/>
          <w:tab w:val="left" w:pos="4678"/>
        </w:tabs>
        <w:spacing w:after="0" w:line="288" w:lineRule="auto"/>
        <w:ind w:right="-284"/>
        <w:rPr>
          <w:rFonts w:cs="Arial"/>
        </w:rPr>
      </w:pPr>
      <w:r w:rsidRPr="005C59DC">
        <w:rPr>
          <w:rFonts w:cs="Arial"/>
        </w:rPr>
        <w:tab/>
        <w:t>Číslo účtu:</w:t>
      </w:r>
      <w:r w:rsidRPr="005C59DC">
        <w:rPr>
          <w:rFonts w:cs="Arial"/>
        </w:rPr>
        <w:tab/>
      </w:r>
      <w:r w:rsidR="00171207" w:rsidRPr="00800697">
        <w:rPr>
          <w:rFonts w:cs="Arial"/>
        </w:rPr>
        <w:t>382293143/0300</w:t>
      </w:r>
    </w:p>
    <w:p w14:paraId="21E83E7B" w14:textId="77777777" w:rsidR="00E77D58" w:rsidRDefault="00101BC4" w:rsidP="00101BC4">
      <w:pPr>
        <w:tabs>
          <w:tab w:val="left" w:pos="284"/>
          <w:tab w:val="left" w:pos="4678"/>
        </w:tabs>
        <w:spacing w:after="0" w:line="288" w:lineRule="auto"/>
        <w:rPr>
          <w:rFonts w:cs="Arial"/>
          <w:szCs w:val="22"/>
        </w:rPr>
      </w:pPr>
      <w:r w:rsidRPr="005C59DC">
        <w:rPr>
          <w:rFonts w:cs="Arial"/>
        </w:rPr>
        <w:tab/>
        <w:t>IČO:</w:t>
      </w:r>
      <w:r w:rsidRPr="005C59DC">
        <w:rPr>
          <w:rFonts w:cs="Arial"/>
        </w:rPr>
        <w:tab/>
      </w:r>
      <w:r w:rsidR="00E77D58" w:rsidRPr="00B64952">
        <w:rPr>
          <w:rFonts w:cs="Arial"/>
          <w:szCs w:val="22"/>
        </w:rPr>
        <w:t>25576992</w:t>
      </w:r>
    </w:p>
    <w:p w14:paraId="2ABFB15A" w14:textId="5519D3D2"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proofErr w:type="gramStart"/>
      <w:r w:rsidR="00072ED7" w:rsidRPr="00B64952">
        <w:rPr>
          <w:rFonts w:cs="Arial"/>
          <w:szCs w:val="22"/>
        </w:rPr>
        <w:t>CZ25576992 - je</w:t>
      </w:r>
      <w:proofErr w:type="gramEnd"/>
      <w:r w:rsidR="00072ED7" w:rsidRPr="00B64952">
        <w:rPr>
          <w:rFonts w:cs="Arial"/>
          <w:szCs w:val="22"/>
        </w:rPr>
        <w:t xml:space="preserve"> plátcem</w:t>
      </w:r>
      <w:r w:rsidR="00072ED7">
        <w:t xml:space="preserve"> DPH</w:t>
      </w:r>
    </w:p>
    <w:p w14:paraId="7E72E671" w14:textId="77777777" w:rsidR="000E6DCC" w:rsidRDefault="000E6DCC" w:rsidP="004262AE">
      <w:pPr>
        <w:spacing w:before="240" w:line="288" w:lineRule="auto"/>
        <w:ind w:right="-284"/>
        <w:rPr>
          <w:rFonts w:cs="Arial"/>
        </w:rPr>
      </w:pPr>
      <w:r>
        <w:lastRenderedPageBreak/>
        <w:t>Společnost je zapsaná v obchodním rejstříku vedeném u Krajského soudu v Brně oddíl C vložka 35034.</w:t>
      </w:r>
      <w:r w:rsidRPr="005C59DC">
        <w:rPr>
          <w:rFonts w:cs="Arial"/>
        </w:rPr>
        <w:t xml:space="preserve"> </w:t>
      </w:r>
    </w:p>
    <w:p w14:paraId="3BB997AC" w14:textId="6461291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1D77ACB9" w14:textId="77777777" w:rsidR="000E6DCC" w:rsidRDefault="000E6DCC" w:rsidP="004262AE">
      <w:pPr>
        <w:rPr>
          <w:rFonts w:cs="Arial"/>
        </w:rPr>
      </w:pPr>
    </w:p>
    <w:p w14:paraId="266CCAAA" w14:textId="18FF8400"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proofErr w:type="gramStart"/>
      <w:r w:rsidR="00A8234A" w:rsidRPr="004D7231">
        <w:rPr>
          <w:rFonts w:eastAsia="Arial" w:cs="Arial"/>
          <w:b/>
          <w:szCs w:val="22"/>
        </w:rPr>
        <w:t xml:space="preserve">PD - </w:t>
      </w:r>
      <w:r w:rsidR="0071016C" w:rsidRPr="003E0803">
        <w:rPr>
          <w:rFonts w:eastAsia="Arial" w:cs="Arial"/>
          <w:b/>
          <w:szCs w:val="22"/>
        </w:rPr>
        <w:t>P</w:t>
      </w:r>
      <w:r w:rsidR="00A8234A" w:rsidRPr="004D7231">
        <w:rPr>
          <w:rFonts w:eastAsia="Arial" w:cs="Arial"/>
          <w:b/>
          <w:szCs w:val="22"/>
        </w:rPr>
        <w:t>olní</w:t>
      </w:r>
      <w:proofErr w:type="gramEnd"/>
      <w:r w:rsidR="00A8234A" w:rsidRPr="004D7231">
        <w:rPr>
          <w:rFonts w:eastAsia="Arial" w:cs="Arial"/>
          <w:b/>
          <w:szCs w:val="22"/>
        </w:rPr>
        <w:t xml:space="preserve"> cesta HC7 v </w:t>
      </w:r>
      <w:proofErr w:type="spellStart"/>
      <w:r w:rsidR="00A8234A" w:rsidRPr="004D7231">
        <w:rPr>
          <w:rFonts w:eastAsia="Arial" w:cs="Arial"/>
          <w:b/>
          <w:szCs w:val="22"/>
        </w:rPr>
        <w:t>k.ú</w:t>
      </w:r>
      <w:proofErr w:type="spellEnd"/>
      <w:r w:rsidR="00A8234A" w:rsidRPr="004D7231">
        <w:rPr>
          <w:rFonts w:eastAsia="Arial" w:cs="Arial"/>
          <w:b/>
          <w:szCs w:val="22"/>
        </w:rPr>
        <w:t>. Lovčičky</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1D39BB2D" w14:textId="2E704F34" w:rsidR="006F7796" w:rsidRDefault="000F5BF7" w:rsidP="005F0F87">
      <w:pPr>
        <w:pStyle w:val="l-L2"/>
        <w:tabs>
          <w:tab w:val="clear" w:pos="737"/>
        </w:tabs>
        <w:ind w:left="357" w:firstLine="0"/>
      </w:pPr>
      <w:r w:rsidRPr="005F0F87">
        <w:t>Název stavby:</w:t>
      </w:r>
      <w:r w:rsidR="00085415" w:rsidRPr="005F0F87">
        <w:tab/>
      </w:r>
      <w:r w:rsidR="00780570">
        <w:rPr>
          <w:rFonts w:eastAsia="Arial" w:cs="Arial"/>
          <w:b/>
          <w:szCs w:val="22"/>
        </w:rPr>
        <w:t>P</w:t>
      </w:r>
      <w:r w:rsidR="006F7796" w:rsidRPr="004D7231">
        <w:rPr>
          <w:rFonts w:eastAsia="Arial" w:cs="Arial"/>
          <w:b/>
          <w:szCs w:val="22"/>
        </w:rPr>
        <w:t xml:space="preserve">olní cesta HC7 v </w:t>
      </w:r>
      <w:proofErr w:type="spellStart"/>
      <w:r w:rsidR="006F7796" w:rsidRPr="004D7231">
        <w:rPr>
          <w:rFonts w:eastAsia="Arial" w:cs="Arial"/>
          <w:b/>
          <w:szCs w:val="22"/>
        </w:rPr>
        <w:t>k.ú</w:t>
      </w:r>
      <w:proofErr w:type="spellEnd"/>
      <w:r w:rsidR="006F7796" w:rsidRPr="004D7231">
        <w:rPr>
          <w:rFonts w:eastAsia="Arial" w:cs="Arial"/>
          <w:b/>
          <w:szCs w:val="22"/>
        </w:rPr>
        <w:t>. Lovčičky</w:t>
      </w:r>
      <w:r w:rsidR="006F7796" w:rsidRPr="005F0F87">
        <w:t xml:space="preserve"> </w:t>
      </w:r>
    </w:p>
    <w:p w14:paraId="71CC7F21" w14:textId="77777777" w:rsidR="00780570" w:rsidRPr="00780570" w:rsidRDefault="008E133F" w:rsidP="005F0F87">
      <w:pPr>
        <w:pStyle w:val="l-L2"/>
        <w:tabs>
          <w:tab w:val="clear" w:pos="737"/>
        </w:tabs>
        <w:ind w:left="357" w:firstLine="0"/>
        <w:rPr>
          <w:snapToGrid w:val="0"/>
        </w:rPr>
      </w:pPr>
      <w:r w:rsidRPr="00780570">
        <w:t>Místo stavby:</w:t>
      </w:r>
      <w:r w:rsidR="00085415" w:rsidRPr="00780570">
        <w:tab/>
      </w:r>
      <w:proofErr w:type="spellStart"/>
      <w:r w:rsidR="00780570" w:rsidRPr="00780570">
        <w:rPr>
          <w:snapToGrid w:val="0"/>
        </w:rPr>
        <w:t>k.ú</w:t>
      </w:r>
      <w:proofErr w:type="spellEnd"/>
      <w:r w:rsidR="00780570" w:rsidRPr="00780570">
        <w:rPr>
          <w:snapToGrid w:val="0"/>
        </w:rPr>
        <w:t>. a obec Lovčičky, okres Vyškov, Jihomoravský kraj</w:t>
      </w:r>
    </w:p>
    <w:p w14:paraId="53B81026" w14:textId="77777777" w:rsidR="00780570" w:rsidRDefault="00035F68" w:rsidP="005F0F87">
      <w:pPr>
        <w:pStyle w:val="l-L2"/>
        <w:tabs>
          <w:tab w:val="clear" w:pos="737"/>
        </w:tabs>
        <w:ind w:left="357" w:firstLine="0"/>
      </w:pPr>
      <w:r w:rsidRPr="005F0F87">
        <w:t>Popis stavby:</w:t>
      </w:r>
      <w:r w:rsidR="00085415" w:rsidRPr="005F0F87">
        <w:tab/>
      </w:r>
    </w:p>
    <w:p w14:paraId="5DF6768B" w14:textId="2CDB714C" w:rsidR="00A6697E" w:rsidRPr="00932D28" w:rsidRDefault="00A6697E" w:rsidP="00A6697E">
      <w:pPr>
        <w:ind w:left="709"/>
        <w:rPr>
          <w:rFonts w:cs="Arial"/>
          <w:bCs/>
          <w:iCs/>
          <w:szCs w:val="22"/>
        </w:rPr>
      </w:pPr>
      <w:r w:rsidRPr="00932D28">
        <w:rPr>
          <w:rFonts w:cs="Arial"/>
          <w:b/>
          <w:iCs/>
          <w:szCs w:val="22"/>
          <w:u w:val="single"/>
        </w:rPr>
        <w:t>SO 01 Polní cesta HC</w:t>
      </w:r>
      <w:r>
        <w:rPr>
          <w:rFonts w:cs="Arial"/>
          <w:b/>
          <w:iCs/>
          <w:szCs w:val="22"/>
          <w:u w:val="single"/>
        </w:rPr>
        <w:t>7</w:t>
      </w:r>
      <w:r w:rsidRPr="00932D28">
        <w:rPr>
          <w:rFonts w:cs="Arial"/>
          <w:bCs/>
          <w:iCs/>
          <w:szCs w:val="22"/>
        </w:rPr>
        <w:t xml:space="preserve"> – Projektová dokumentace bude řešit hlavní polní cestu HC</w:t>
      </w:r>
      <w:r>
        <w:rPr>
          <w:rFonts w:cs="Arial"/>
          <w:bCs/>
          <w:iCs/>
          <w:szCs w:val="22"/>
        </w:rPr>
        <w:t>7</w:t>
      </w:r>
      <w:r w:rsidRPr="00932D28">
        <w:rPr>
          <w:rFonts w:cs="Arial"/>
          <w:bCs/>
          <w:iCs/>
          <w:szCs w:val="22"/>
        </w:rPr>
        <w:t xml:space="preserve"> v</w:t>
      </w:r>
      <w:r>
        <w:rPr>
          <w:rFonts w:cs="Arial"/>
          <w:bCs/>
          <w:iCs/>
          <w:szCs w:val="22"/>
        </w:rPr>
        <w:t xml:space="preserve"> délce </w:t>
      </w:r>
      <w:r w:rsidR="0064775F">
        <w:rPr>
          <w:rFonts w:cs="Arial"/>
          <w:bCs/>
          <w:iCs/>
          <w:szCs w:val="22"/>
        </w:rPr>
        <w:t>202 m</w:t>
      </w:r>
      <w:r w:rsidRPr="00932D28">
        <w:rPr>
          <w:rFonts w:cs="Arial"/>
          <w:bCs/>
          <w:iCs/>
          <w:szCs w:val="22"/>
        </w:rPr>
        <w:t xml:space="preserve"> na parcel</w:t>
      </w:r>
      <w:r w:rsidR="0064775F">
        <w:rPr>
          <w:rFonts w:cs="Arial"/>
          <w:bCs/>
          <w:iCs/>
          <w:szCs w:val="22"/>
        </w:rPr>
        <w:t>e</w:t>
      </w:r>
      <w:r w:rsidRPr="00932D28">
        <w:rPr>
          <w:rFonts w:cs="Arial"/>
          <w:bCs/>
          <w:iCs/>
          <w:szCs w:val="22"/>
        </w:rPr>
        <w:t xml:space="preserve"> KN </w:t>
      </w:r>
      <w:r w:rsidR="00EC46AE">
        <w:rPr>
          <w:rFonts w:cs="Arial"/>
          <w:bCs/>
          <w:iCs/>
          <w:szCs w:val="22"/>
        </w:rPr>
        <w:t>5675</w:t>
      </w:r>
      <w:r w:rsidR="00EF62E0">
        <w:rPr>
          <w:rFonts w:cs="Arial"/>
          <w:bCs/>
          <w:iCs/>
          <w:szCs w:val="22"/>
        </w:rPr>
        <w:t xml:space="preserve"> v </w:t>
      </w:r>
      <w:proofErr w:type="spellStart"/>
      <w:r w:rsidR="00EF62E0">
        <w:rPr>
          <w:rFonts w:cs="Arial"/>
          <w:bCs/>
          <w:iCs/>
          <w:szCs w:val="22"/>
        </w:rPr>
        <w:t>k.ú</w:t>
      </w:r>
      <w:proofErr w:type="spellEnd"/>
      <w:r w:rsidR="00EF62E0">
        <w:rPr>
          <w:rFonts w:cs="Arial"/>
          <w:bCs/>
          <w:iCs/>
          <w:szCs w:val="22"/>
        </w:rPr>
        <w:t>. Lovčičky</w:t>
      </w:r>
      <w:r w:rsidRPr="00932D28">
        <w:rPr>
          <w:rFonts w:cs="Arial"/>
          <w:bCs/>
          <w:iCs/>
          <w:szCs w:val="22"/>
        </w:rPr>
        <w:t>. Polní cesta bude navržena z asfaltobetonu, v kategorii P</w:t>
      </w:r>
      <w:r w:rsidR="00C475FC">
        <w:rPr>
          <w:rFonts w:cs="Arial"/>
          <w:bCs/>
          <w:iCs/>
          <w:szCs w:val="22"/>
        </w:rPr>
        <w:t>4,</w:t>
      </w:r>
      <w:r w:rsidRPr="00932D28">
        <w:rPr>
          <w:rFonts w:cs="Arial"/>
          <w:bCs/>
          <w:iCs/>
          <w:szCs w:val="22"/>
        </w:rPr>
        <w:t xml:space="preserve">5/30. Součástí polní cesty </w:t>
      </w:r>
      <w:r w:rsidR="00923001">
        <w:rPr>
          <w:rFonts w:cs="Arial"/>
          <w:bCs/>
          <w:iCs/>
          <w:szCs w:val="22"/>
        </w:rPr>
        <w:t xml:space="preserve">je </w:t>
      </w:r>
      <w:r w:rsidR="00A7445F">
        <w:rPr>
          <w:rFonts w:cs="Arial"/>
          <w:bCs/>
          <w:iCs/>
          <w:szCs w:val="22"/>
        </w:rPr>
        <w:t>levostranný příkop SP2</w:t>
      </w:r>
      <w:r w:rsidRPr="00932D28">
        <w:rPr>
          <w:rFonts w:cs="Arial"/>
          <w:bCs/>
          <w:iCs/>
          <w:szCs w:val="22"/>
        </w:rPr>
        <w:t xml:space="preserve">. </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 xml:space="preserve">Zhotovitel se touto smlouvou </w:t>
      </w:r>
      <w:r w:rsidRPr="00B56E28">
        <w:t>zavazuje</w:t>
      </w:r>
      <w:r w:rsidR="00A375CC" w:rsidRPr="00B56E28">
        <w:rPr>
          <w:b/>
          <w:bCs/>
        </w:rPr>
        <w:t xml:space="preserve"> </w:t>
      </w:r>
      <w:r w:rsidRPr="00B56E28">
        <w:rPr>
          <w:b/>
          <w:bCs/>
        </w:rPr>
        <w:t xml:space="preserve">vypracovat pro objednatele </w:t>
      </w:r>
      <w:r w:rsidR="00BE6F8E" w:rsidRPr="00B56E28">
        <w:rPr>
          <w:b/>
          <w:bCs/>
        </w:rPr>
        <w:t xml:space="preserve">řádně a včas </w:t>
      </w:r>
      <w:r w:rsidRPr="00B56E28">
        <w:rPr>
          <w:b/>
          <w:bCs/>
        </w:rPr>
        <w:t>projektovou dokumentaci</w:t>
      </w:r>
      <w:r w:rsidR="004177C2" w:rsidRPr="00B56E28">
        <w:rPr>
          <w:b/>
          <w:bCs/>
        </w:rPr>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5790526C" w:rsidR="002F6773" w:rsidRPr="00BD1912" w:rsidRDefault="00BD1912" w:rsidP="00D60669">
      <w:pPr>
        <w:pStyle w:val="l-L2"/>
        <w:numPr>
          <w:ilvl w:val="0"/>
          <w:numId w:val="5"/>
        </w:numPr>
        <w:ind w:left="357" w:hanging="357"/>
        <w:rPr>
          <w:b/>
        </w:rPr>
      </w:pPr>
      <w:r w:rsidRPr="00BD1912">
        <w:t>Z</w:t>
      </w:r>
      <w:r w:rsidR="005C4290" w:rsidRPr="00BD1912">
        <w:t>hotovitel se zavazuje následně po</w:t>
      </w:r>
      <w:r w:rsidR="00427100" w:rsidRPr="00BD1912">
        <w:t> </w:t>
      </w:r>
      <w:r w:rsidR="005C4290" w:rsidRPr="00BD1912">
        <w:t>vypracování projektové dokumentace a následném schválení, převzetí projektové dokumentace objednatelem zajistit povolení stavebního úřadu na</w:t>
      </w:r>
      <w:r w:rsidR="00427100" w:rsidRPr="00BD1912">
        <w:t> </w:t>
      </w:r>
      <w:r w:rsidR="005C4290" w:rsidRPr="00BD1912">
        <w:t>stavbu dle</w:t>
      </w:r>
      <w:r w:rsidR="00427100" w:rsidRPr="00BD1912">
        <w:t> </w:t>
      </w:r>
      <w:r w:rsidR="005C4290" w:rsidRPr="00BD1912">
        <w:t>projektové dokumentace. Zhotovitel je v</w:t>
      </w:r>
      <w:r w:rsidR="00427100" w:rsidRPr="00BD1912">
        <w:t> </w:t>
      </w:r>
      <w:r w:rsidR="005C4290" w:rsidRPr="00BD1912">
        <w:t>rámci úkonů směřujícím k</w:t>
      </w:r>
      <w:r w:rsidR="00427100" w:rsidRPr="00BD1912">
        <w:t> </w:t>
      </w:r>
      <w:r w:rsidR="005C4290" w:rsidRPr="00BD1912">
        <w:t>zajištění povolení stavebního úřadu na stavbu na</w:t>
      </w:r>
      <w:r w:rsidR="00427100" w:rsidRPr="00BD1912">
        <w:t> </w:t>
      </w:r>
      <w:r w:rsidR="005C4290" w:rsidRPr="00BD1912">
        <w:t>základě plné moci (Příloha č.</w:t>
      </w:r>
      <w:r w:rsidR="00427100" w:rsidRPr="00BD1912">
        <w:t> </w:t>
      </w:r>
      <w:r w:rsidR="005C4290" w:rsidRPr="00BD1912">
        <w:t>3) oprávněn podat žádosti o</w:t>
      </w:r>
      <w:r w:rsidR="00427100" w:rsidRPr="00BD1912">
        <w:t> </w:t>
      </w:r>
      <w:r w:rsidR="005C4290" w:rsidRPr="00BD1912">
        <w:t>vydání stavebního povolení, doplnění a</w:t>
      </w:r>
      <w:r w:rsidR="00427100" w:rsidRPr="00BD1912">
        <w:t> </w:t>
      </w:r>
      <w:r w:rsidR="005C4290" w:rsidRPr="00BD1912">
        <w:t>opravy podání po</w:t>
      </w:r>
      <w:r w:rsidR="00427100" w:rsidRPr="00BD1912">
        <w:t> </w:t>
      </w:r>
      <w:r w:rsidR="005C4290" w:rsidRPr="00BD1912">
        <w:t>výzvě stavebního úřadu, převzetí veškerých písemností a</w:t>
      </w:r>
      <w:r w:rsidR="00427100" w:rsidRPr="00BD1912">
        <w:t> </w:t>
      </w:r>
      <w:r w:rsidR="005C4290" w:rsidRPr="00BD1912">
        <w:t>rozhodnutí stavebního úřadu, vzdání se práva na</w:t>
      </w:r>
      <w:r w:rsidR="00427100" w:rsidRPr="00BD1912">
        <w:t> </w:t>
      </w:r>
      <w:r w:rsidR="005C4290" w:rsidRPr="00BD1912">
        <w:t>odvolání proti rozhodnutí stavebního úřadu a</w:t>
      </w:r>
      <w:r w:rsidR="00427100" w:rsidRPr="00BD1912">
        <w:t> </w:t>
      </w:r>
      <w:r w:rsidR="005C4290" w:rsidRPr="00BD1912">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w:t>
      </w:r>
      <w:r w:rsidRPr="002F3BDC">
        <w:rPr>
          <w:rFonts w:cs="Arial"/>
        </w:rPr>
        <w:lastRenderedPageBreak/>
        <w:t xml:space="preserve">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0F593A93" w:rsidR="009C22B3" w:rsidRPr="009C22B3" w:rsidRDefault="009C22B3" w:rsidP="005B6081">
      <w:pPr>
        <w:pStyle w:val="l-L2"/>
        <w:tabs>
          <w:tab w:val="clear" w:pos="737"/>
        </w:tabs>
        <w:ind w:left="357" w:firstLine="0"/>
        <w:rPr>
          <w:i/>
          <w:iCs/>
          <w:highlight w:val="yellow"/>
        </w:rPr>
      </w:pPr>
      <w:bookmarkStart w:id="3" w:name="_Ref376374899"/>
      <w:bookmarkStart w:id="4" w:name="_Ref376425265"/>
    </w:p>
    <w:p w14:paraId="6F839CDA" w14:textId="734E628D" w:rsidR="008011A3" w:rsidRPr="00954D49" w:rsidRDefault="008011A3" w:rsidP="009C22B3">
      <w:pPr>
        <w:pStyle w:val="l-L2"/>
        <w:numPr>
          <w:ilvl w:val="0"/>
          <w:numId w:val="43"/>
        </w:numPr>
        <w:ind w:left="357" w:hanging="357"/>
      </w:pPr>
      <w:r w:rsidRPr="00954D49">
        <w:t xml:space="preserve">Zhotovitel se zavazuje </w:t>
      </w:r>
      <w:r w:rsidR="008700F5" w:rsidRPr="00954D49">
        <w:t xml:space="preserve">dokončit a předat </w:t>
      </w:r>
      <w:r w:rsidR="00932E7A" w:rsidRPr="00954D49">
        <w:t>Dílo</w:t>
      </w:r>
      <w:r w:rsidR="00A85DC6" w:rsidRPr="00954D49">
        <w:t xml:space="preserve"> </w:t>
      </w:r>
      <w:r w:rsidR="00BD152D" w:rsidRPr="00954D49">
        <w:t>včetně</w:t>
      </w:r>
      <w:r w:rsidRPr="00954D49">
        <w:t xml:space="preserve"> </w:t>
      </w:r>
      <w:r w:rsidR="00A85DC6" w:rsidRPr="00954D49">
        <w:t>zaji</w:t>
      </w:r>
      <w:r w:rsidR="00550DC7" w:rsidRPr="00954D49">
        <w:t>š</w:t>
      </w:r>
      <w:r w:rsidR="00A85DC6" w:rsidRPr="00954D49">
        <w:t>t</w:t>
      </w:r>
      <w:r w:rsidR="00BD152D" w:rsidRPr="00954D49">
        <w:t>ění</w:t>
      </w:r>
      <w:r w:rsidR="00A85DC6" w:rsidRPr="00954D49">
        <w:t xml:space="preserve"> vydání </w:t>
      </w:r>
      <w:r w:rsidR="00F446B1" w:rsidRPr="00954D49">
        <w:t>povolení stavebního úřadu na stavbu</w:t>
      </w:r>
      <w:r w:rsidR="00F446B1" w:rsidRPr="00954D49" w:rsidDel="00F446B1">
        <w:t xml:space="preserve"> </w:t>
      </w:r>
      <w:r w:rsidRPr="00954D49">
        <w:t>v následujících</w:t>
      </w:r>
      <w:r w:rsidR="25BF88C1" w:rsidRPr="00954D49">
        <w:t xml:space="preserve"> </w:t>
      </w:r>
      <w:r w:rsidR="00B648B8" w:rsidRPr="00954D49">
        <w:t>lhůtách</w:t>
      </w:r>
      <w:r w:rsidRPr="00954D49">
        <w:t>:</w:t>
      </w:r>
      <w:bookmarkEnd w:id="3"/>
      <w:bookmarkEnd w:id="4"/>
    </w:p>
    <w:p w14:paraId="5C776E51" w14:textId="3D49F90D" w:rsidR="00712A60" w:rsidRPr="00954D49" w:rsidRDefault="001B5F06" w:rsidP="00D60669">
      <w:pPr>
        <w:pStyle w:val="l-L2"/>
        <w:numPr>
          <w:ilvl w:val="3"/>
          <w:numId w:val="10"/>
        </w:numPr>
      </w:pPr>
      <w:r w:rsidRPr="00954D49">
        <w:t>p</w:t>
      </w:r>
      <w:r w:rsidR="00712A60" w:rsidRPr="00954D49">
        <w:t xml:space="preserve">rojektová dokumentace </w:t>
      </w:r>
      <w:r w:rsidR="00642A96" w:rsidRPr="002209DF">
        <w:rPr>
          <w:b/>
          <w:bCs/>
          <w:u w:val="single"/>
        </w:rPr>
        <w:t xml:space="preserve">do </w:t>
      </w:r>
      <w:r w:rsidR="005B6081" w:rsidRPr="002209DF">
        <w:rPr>
          <w:b/>
          <w:snapToGrid w:val="0"/>
          <w:u w:val="single"/>
        </w:rPr>
        <w:t>31.7.2026</w:t>
      </w:r>
      <w:r w:rsidRPr="00954D49">
        <w:rPr>
          <w:bCs/>
          <w:snapToGrid w:val="0"/>
        </w:rPr>
        <w:t>,</w:t>
      </w:r>
    </w:p>
    <w:p w14:paraId="6CD00C5D" w14:textId="1735E964" w:rsidR="00712A60" w:rsidRPr="00954D49" w:rsidRDefault="00B548B4" w:rsidP="00D60669">
      <w:pPr>
        <w:pStyle w:val="l-L2"/>
        <w:numPr>
          <w:ilvl w:val="3"/>
          <w:numId w:val="10"/>
        </w:numPr>
        <w:rPr>
          <w:bCs/>
          <w:snapToGrid w:val="0"/>
        </w:rPr>
      </w:pPr>
      <w:r w:rsidRPr="00954D49">
        <w:t xml:space="preserve">povolení stavebního úřadu </w:t>
      </w:r>
      <w:r w:rsidR="00712A60" w:rsidRPr="00954D49">
        <w:t>(s dolož</w:t>
      </w:r>
      <w:r w:rsidR="00B648B8" w:rsidRPr="00954D49">
        <w:t>ením</w:t>
      </w:r>
      <w:r w:rsidR="00712A60" w:rsidRPr="00954D49">
        <w:t xml:space="preserve"> právní moci) </w:t>
      </w:r>
      <w:r w:rsidR="00954D49" w:rsidRPr="002209DF">
        <w:rPr>
          <w:b/>
          <w:snapToGrid w:val="0"/>
          <w:u w:val="single"/>
        </w:rPr>
        <w:t>do 1. měsíce od nabytí PM</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642A96" w:rsidRDefault="001D70C2" w:rsidP="00D60669">
      <w:pPr>
        <w:pStyle w:val="l-L2"/>
        <w:numPr>
          <w:ilvl w:val="0"/>
          <w:numId w:val="11"/>
        </w:numPr>
        <w:ind w:left="357" w:hanging="357"/>
      </w:pPr>
      <w:r w:rsidRPr="00642A96">
        <w:t xml:space="preserve">Místem pro předání </w:t>
      </w:r>
      <w:r w:rsidR="00932E7A" w:rsidRPr="00642A96">
        <w:t>Díla</w:t>
      </w:r>
      <w:r w:rsidRPr="00642A96">
        <w:t xml:space="preserve"> je sídlo objednatele.</w:t>
      </w:r>
    </w:p>
    <w:p w14:paraId="1AFF7557" w14:textId="20E869FE" w:rsidR="006144F0" w:rsidRPr="001D2F5A" w:rsidRDefault="006144F0" w:rsidP="006144F0">
      <w:pPr>
        <w:pStyle w:val="l-L2"/>
        <w:numPr>
          <w:ilvl w:val="0"/>
          <w:numId w:val="11"/>
        </w:numPr>
        <w:ind w:left="357" w:hanging="357"/>
      </w:pPr>
      <w:r w:rsidRPr="001D2F5A">
        <w:t>V</w:t>
      </w:r>
      <w:r w:rsidR="00712A60" w:rsidRPr="001D2F5A">
        <w:t>y</w:t>
      </w:r>
      <w:r w:rsidRPr="001D2F5A">
        <w:t>hotovení projektové dokumentace se skládá ze dvou etap:</w:t>
      </w:r>
    </w:p>
    <w:p w14:paraId="5354F49E" w14:textId="36A3C127" w:rsidR="006144F0" w:rsidRPr="001D2F5A" w:rsidRDefault="006144F0" w:rsidP="006144F0">
      <w:pPr>
        <w:pStyle w:val="l-L2"/>
        <w:numPr>
          <w:ilvl w:val="3"/>
          <w:numId w:val="12"/>
        </w:numPr>
      </w:pPr>
      <w:r w:rsidRPr="001D2F5A">
        <w:t>vypracování projektové dokumentace,</w:t>
      </w:r>
    </w:p>
    <w:p w14:paraId="6AE834DE" w14:textId="41BE2525" w:rsidR="00712A60" w:rsidRPr="001D2F5A" w:rsidRDefault="006144F0" w:rsidP="006144F0">
      <w:pPr>
        <w:pStyle w:val="l-L2"/>
        <w:numPr>
          <w:ilvl w:val="3"/>
          <w:numId w:val="12"/>
        </w:numPr>
      </w:pPr>
      <w:r w:rsidRPr="001D2F5A">
        <w:t>zajištění povolení stavebního úřadu na stavbu</w:t>
      </w:r>
      <w:r w:rsidRPr="001D2F5A" w:rsidDel="00B548B4">
        <w:t xml:space="preserve"> </w:t>
      </w:r>
      <w:r w:rsidRPr="001D2F5A">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0B5FF365" w:rsidR="00FB3251" w:rsidRPr="004B7ED5" w:rsidRDefault="004E7FB7" w:rsidP="00313F8F">
      <w:pPr>
        <w:pStyle w:val="l-L2"/>
        <w:tabs>
          <w:tab w:val="clear" w:pos="737"/>
        </w:tabs>
        <w:ind w:left="357" w:firstLine="0"/>
      </w:pPr>
      <w:r w:rsidRPr="004B7ED5">
        <w:t xml:space="preserve">V případě, že částí díla bude </w:t>
      </w:r>
      <w:r w:rsidR="00B548B4" w:rsidRPr="004B7ED5">
        <w:t>povolení stavebního úřadu na stavbu</w:t>
      </w:r>
      <w:r w:rsidR="00B548B4" w:rsidRPr="004B7ED5" w:rsidDel="00B548B4">
        <w:t xml:space="preserve"> </w:t>
      </w:r>
      <w:r w:rsidRPr="004B7ED5">
        <w:t>(s</w:t>
      </w:r>
      <w:r w:rsidR="0068571B" w:rsidRPr="004B7ED5">
        <w:t> </w:t>
      </w:r>
      <w:r w:rsidRPr="004B7ED5">
        <w:t>doložením právní moci), bude jeho předání objednateli potvrzovat protokol o předání a</w:t>
      </w:r>
      <w:r w:rsidR="0068571B" w:rsidRPr="004B7ED5">
        <w:t> </w:t>
      </w:r>
      <w:r w:rsidRPr="004B7ED5">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63DD4148"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CF234B" w:rsidRPr="00CF234B">
        <w:rPr>
          <w:bCs/>
          <w:color w:val="000000" w:themeColor="text1"/>
        </w:rPr>
        <w:t>10.3.2026</w:t>
      </w:r>
      <w:r w:rsidRPr="00CF234B">
        <w:rPr>
          <w:color w:val="000000" w:themeColor="text1"/>
        </w:rPr>
        <w:t>.</w:t>
      </w:r>
      <w:r w:rsidR="2FEB244F" w:rsidRPr="00CF234B">
        <w:rPr>
          <w:color w:val="000000" w:themeColor="text1"/>
        </w:rPr>
        <w:t xml:space="preserve"> </w:t>
      </w:r>
      <w:r w:rsidRPr="00655700">
        <w:t xml:space="preserve">Uvedená cena obsahuje veškeré náklady zhotovitele na zhotovení </w:t>
      </w:r>
      <w:r w:rsidR="00FA4F88">
        <w:t>D</w:t>
      </w:r>
      <w:r w:rsidR="00FA4F88" w:rsidRPr="00655700">
        <w:t>íla</w:t>
      </w:r>
      <w:r w:rsidRPr="00655700">
        <w:t xml:space="preserve">. Zhotovitel je povinen se sám </w:t>
      </w:r>
      <w:r w:rsidRPr="00655700">
        <w:lastRenderedPageBreak/>
        <w:t>ujistit o správnosti a dostatečnosti své nabídky. Takto stanovená cena je cenou konečnou a nejvýše přípustnou.</w:t>
      </w:r>
    </w:p>
    <w:p w14:paraId="5FEC4D03" w14:textId="7BB052C9"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CF234B">
        <w:rPr>
          <w:b/>
        </w:rPr>
        <w:t>200</w:t>
      </w:r>
      <w:r w:rsidR="005C7D56">
        <w:rPr>
          <w:b/>
        </w:rPr>
        <w:t xml:space="preserve"> 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7A7ADEEB" w:rsidR="00AF7FF2" w:rsidRPr="00562BF4" w:rsidRDefault="00AF7FF2" w:rsidP="00AF7FF2">
      <w:pPr>
        <w:pStyle w:val="l-L2"/>
        <w:tabs>
          <w:tab w:val="clear" w:pos="737"/>
        </w:tabs>
        <w:ind w:left="357" w:firstLine="0"/>
        <w:rPr>
          <w:rFonts w:cs="Arial"/>
        </w:rPr>
      </w:pPr>
      <w:r w:rsidRPr="00562BF4">
        <w:rPr>
          <w:rFonts w:cs="Arial"/>
        </w:rPr>
        <w:t>Z toho:</w:t>
      </w:r>
    </w:p>
    <w:p w14:paraId="47423E0D" w14:textId="051D41FF" w:rsidR="00783731" w:rsidRPr="00562BF4" w:rsidRDefault="00AF7FF2" w:rsidP="00783731">
      <w:pPr>
        <w:pStyle w:val="l-L2"/>
        <w:numPr>
          <w:ilvl w:val="0"/>
          <w:numId w:val="8"/>
        </w:numPr>
        <w:rPr>
          <w:rFonts w:cs="Arial"/>
        </w:rPr>
      </w:pPr>
      <w:r w:rsidRPr="00562BF4">
        <w:rPr>
          <w:rFonts w:cs="Arial"/>
        </w:rPr>
        <w:t xml:space="preserve">Cena za zpracování projektové dokumentace činí </w:t>
      </w:r>
      <w:r w:rsidR="005C7D56">
        <w:rPr>
          <w:b/>
        </w:rPr>
        <w:t>1</w:t>
      </w:r>
      <w:r w:rsidR="008238DA">
        <w:rPr>
          <w:b/>
        </w:rPr>
        <w:t xml:space="preserve">98 </w:t>
      </w:r>
      <w:r w:rsidR="005C7D56">
        <w:rPr>
          <w:b/>
        </w:rPr>
        <w:t>000</w:t>
      </w:r>
      <w:r w:rsidRPr="00562BF4">
        <w:rPr>
          <w:rFonts w:cs="Arial"/>
          <w:b/>
          <w:bCs/>
          <w:snapToGrid w:val="0"/>
        </w:rPr>
        <w:t> </w:t>
      </w:r>
      <w:r w:rsidRPr="00562BF4">
        <w:rPr>
          <w:rFonts w:cs="Arial"/>
          <w:b/>
          <w:bCs/>
        </w:rPr>
        <w:t>Kč</w:t>
      </w:r>
      <w:r w:rsidRPr="00562BF4">
        <w:rPr>
          <w:rFonts w:cs="Arial"/>
        </w:rPr>
        <w:t xml:space="preserve"> bez DPH. DPH bude účtována v příslušné výši stanovené zákonem.</w:t>
      </w:r>
    </w:p>
    <w:p w14:paraId="61440C76" w14:textId="255E4AF0" w:rsidR="00AF7FF2" w:rsidRPr="00562BF4" w:rsidRDefault="00AF7FF2" w:rsidP="00783731">
      <w:pPr>
        <w:pStyle w:val="l-L2"/>
        <w:numPr>
          <w:ilvl w:val="0"/>
          <w:numId w:val="8"/>
        </w:numPr>
        <w:rPr>
          <w:rFonts w:cs="Arial"/>
        </w:rPr>
      </w:pPr>
      <w:r w:rsidRPr="00562BF4">
        <w:rPr>
          <w:rFonts w:cs="Arial"/>
        </w:rPr>
        <w:t xml:space="preserve">Cena za </w:t>
      </w:r>
      <w:r w:rsidR="00474578">
        <w:rPr>
          <w:rFonts w:cs="Arial"/>
        </w:rPr>
        <w:t xml:space="preserve">zajištění </w:t>
      </w:r>
      <w:r w:rsidR="00474578" w:rsidRPr="00954D49">
        <w:t xml:space="preserve">povolení stavebního úřadu </w:t>
      </w:r>
      <w:r w:rsidRPr="00562BF4">
        <w:rPr>
          <w:rFonts w:cs="Arial"/>
        </w:rPr>
        <w:t xml:space="preserve">činí </w:t>
      </w:r>
      <w:r w:rsidR="008238DA" w:rsidRPr="008238DA">
        <w:rPr>
          <w:rFonts w:cs="Arial"/>
          <w:b/>
          <w:bCs/>
        </w:rPr>
        <w:t>2</w:t>
      </w:r>
      <w:r w:rsidR="005C7D56" w:rsidRPr="008238DA">
        <w:rPr>
          <w:rFonts w:cs="Arial"/>
          <w:b/>
          <w:bCs/>
        </w:rPr>
        <w:t xml:space="preserve"> 000</w:t>
      </w:r>
      <w:r w:rsidRPr="008238DA">
        <w:rPr>
          <w:rFonts w:cs="Arial"/>
          <w:b/>
          <w:bCs/>
        </w:rPr>
        <w:t> Kč</w:t>
      </w:r>
      <w:r w:rsidRPr="00562BF4">
        <w:rPr>
          <w:rFonts w:cs="Arial"/>
        </w:rPr>
        <w:t xml:space="preserve"> bez DPH. DPH bude účtována v příslušné výši stanovené zákonem.</w:t>
      </w:r>
    </w:p>
    <w:p w14:paraId="7051978E" w14:textId="77777777" w:rsidR="0045422A" w:rsidRPr="00B548B4" w:rsidRDefault="0045422A" w:rsidP="005715FA">
      <w:pPr>
        <w:pStyle w:val="l-L2"/>
        <w:tabs>
          <w:tab w:val="clear" w:pos="737"/>
        </w:tabs>
        <w:ind w:left="357" w:firstLine="0"/>
        <w:contextualSpacing w:val="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6"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6"/>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00DD417A" w:rsidR="00CF0FF4" w:rsidRPr="00267424" w:rsidRDefault="00AF7FF2" w:rsidP="00CF0FF4">
      <w:pPr>
        <w:pStyle w:val="l-L2"/>
        <w:tabs>
          <w:tab w:val="clear" w:pos="737"/>
        </w:tabs>
        <w:ind w:left="357" w:firstLine="0"/>
        <w:rPr>
          <w:rFonts w:cs="Arial"/>
          <w:bCs/>
          <w:i/>
          <w:iCs/>
          <w:snapToGrid w:val="0"/>
        </w:rPr>
      </w:pPr>
      <w:r w:rsidRPr="00655700">
        <w:rPr>
          <w:rFonts w:cs="Arial"/>
        </w:rPr>
        <w:t xml:space="preserve">Konečný příjemce: </w:t>
      </w:r>
      <w:r w:rsidR="00263546" w:rsidRPr="004D5F78">
        <w:rPr>
          <w:rStyle w:val="l-L2Char"/>
          <w:rFonts w:cs="Arial"/>
          <w:szCs w:val="22"/>
        </w:rPr>
        <w:t xml:space="preserve">Státní pozemkový úřad, Pobočka </w:t>
      </w:r>
      <w:r w:rsidR="00263546" w:rsidRPr="00D6446B">
        <w:rPr>
          <w:rFonts w:cs="Arial"/>
          <w:szCs w:val="22"/>
          <w:lang w:val="en-US"/>
        </w:rPr>
        <w:t>Vyškov</w:t>
      </w:r>
      <w:r w:rsidR="00263546">
        <w:rPr>
          <w:rStyle w:val="l-L2Char"/>
          <w:rFonts w:cs="Arial"/>
          <w:szCs w:val="22"/>
        </w:rPr>
        <w:t xml:space="preserve">, </w:t>
      </w:r>
      <w:proofErr w:type="spellStart"/>
      <w:r w:rsidR="00263546">
        <w:rPr>
          <w:rStyle w:val="l-L2Char"/>
          <w:rFonts w:cs="Arial"/>
          <w:szCs w:val="22"/>
        </w:rPr>
        <w:t>Palánek</w:t>
      </w:r>
      <w:proofErr w:type="spellEnd"/>
      <w:r w:rsidR="00263546">
        <w:rPr>
          <w:rStyle w:val="l-L2Char"/>
          <w:rFonts w:cs="Arial"/>
          <w:szCs w:val="22"/>
        </w:rPr>
        <w:t xml:space="preserve"> 250/1, 682 01 Vyškov</w:t>
      </w:r>
      <w:r w:rsidR="00263546">
        <w:rPr>
          <w:rFonts w:cs="Arial"/>
          <w:bCs/>
          <w:i/>
          <w:i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76C50AAD"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263546">
        <w:t>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7" w:name="_Ref376528927"/>
      <w:r w:rsidRPr="00313F8F">
        <w:lastRenderedPageBreak/>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7"/>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6AB827C7" w:rsidR="00066A24" w:rsidRDefault="00712A60" w:rsidP="00D60669">
      <w:pPr>
        <w:pStyle w:val="l-L2"/>
        <w:numPr>
          <w:ilvl w:val="0"/>
          <w:numId w:val="16"/>
        </w:numPr>
        <w:ind w:left="357" w:hanging="357"/>
      </w:pPr>
      <w:bookmarkStart w:id="8"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A759BD">
        <w:rPr>
          <w:b/>
        </w:rPr>
        <w:t>ceny díla v Kč bez DPH</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9" w:name="_Ref376798291"/>
      <w:bookmarkEnd w:id="8"/>
      <w:r w:rsidRPr="001719E0">
        <w:rPr>
          <w:rStyle w:val="l-L2Char"/>
        </w:rPr>
        <w:lastRenderedPageBreak/>
        <w:t>Licenční ujednání</w:t>
      </w:r>
      <w:bookmarkEnd w:id="9"/>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02195D">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02195D">
        <w:rPr>
          <w:lang w:eastAsia="en-US"/>
        </w:rPr>
        <w:t>či jeho</w:t>
      </w:r>
      <w:r w:rsidR="007C7BDD" w:rsidRPr="0002195D">
        <w:rPr>
          <w:lang w:eastAsia="en-US"/>
        </w:rPr>
        <w:t xml:space="preserve"> část</w:t>
      </w:r>
      <w:r w:rsidR="00EF6D41" w:rsidRPr="0002195D">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02195D" w:rsidRDefault="00E44EC3" w:rsidP="00D60669">
      <w:pPr>
        <w:pStyle w:val="l-L2"/>
        <w:numPr>
          <w:ilvl w:val="0"/>
          <w:numId w:val="18"/>
        </w:numPr>
        <w:ind w:left="357" w:hanging="357"/>
        <w:rPr>
          <w:rFonts w:cs="Arial"/>
          <w:bCs/>
          <w:szCs w:val="22"/>
        </w:rPr>
      </w:pPr>
      <w:r w:rsidRPr="0002195D">
        <w:rPr>
          <w:rFonts w:cs="Arial"/>
          <w:bCs/>
          <w:szCs w:val="22"/>
        </w:rPr>
        <w:t>V případě porušení povinnosti zajištění</w:t>
      </w:r>
      <w:r w:rsidR="00B11A6D" w:rsidRPr="0002195D">
        <w:rPr>
          <w:rFonts w:cs="Arial"/>
          <w:bCs/>
          <w:szCs w:val="22"/>
        </w:rPr>
        <w:t xml:space="preserve"> </w:t>
      </w:r>
      <w:r w:rsidR="005F6D8C" w:rsidRPr="0002195D">
        <w:t>povolení stavebního úřadu na stavbu</w:t>
      </w:r>
      <w:r w:rsidR="005F6D8C" w:rsidRPr="0002195D" w:rsidDel="005F6D8C">
        <w:rPr>
          <w:rFonts w:cs="Arial"/>
          <w:bCs/>
          <w:szCs w:val="22"/>
        </w:rPr>
        <w:t xml:space="preserve"> </w:t>
      </w:r>
      <w:r w:rsidRPr="0002195D">
        <w:rPr>
          <w:rFonts w:cs="Arial"/>
          <w:bCs/>
          <w:szCs w:val="22"/>
        </w:rPr>
        <w:t>zhotovitelem je objednatel oprávněn požadovat uhrazení smluvní pokuty ve výši 50</w:t>
      </w:r>
      <w:r w:rsidR="003E35F8" w:rsidRPr="0002195D">
        <w:rPr>
          <w:rFonts w:cs="Arial"/>
          <w:bCs/>
          <w:szCs w:val="22"/>
        </w:rPr>
        <w:t> </w:t>
      </w:r>
      <w:r w:rsidRPr="0002195D">
        <w:rPr>
          <w:rFonts w:cs="Arial"/>
          <w:bCs/>
          <w:szCs w:val="22"/>
        </w:rPr>
        <w:t>000</w:t>
      </w:r>
      <w:r w:rsidR="003E35F8" w:rsidRPr="0002195D">
        <w:rPr>
          <w:rFonts w:cs="Arial"/>
          <w:bCs/>
          <w:szCs w:val="22"/>
        </w:rPr>
        <w:t> </w:t>
      </w:r>
      <w:r w:rsidRPr="0002195D">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0"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0"/>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lastRenderedPageBreak/>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1"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2" w:name="_Hlk71720356"/>
      <w:bookmarkStart w:id="13" w:name="_Hlk72742281"/>
      <w:bookmarkEnd w:id="11"/>
      <w:r w:rsidRPr="00D6482D">
        <w:rPr>
          <w:rFonts w:cs="Arial"/>
          <w:szCs w:val="22"/>
          <w:lang w:eastAsia="en-US"/>
        </w:rPr>
        <w:t>Smlouva může být ukončena rovněž vzájemnou dohodou smluvních stran.</w:t>
      </w:r>
    </w:p>
    <w:bookmarkEnd w:id="12"/>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3"/>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4" w:name="_Hlk72140552"/>
      <w:bookmarkStart w:id="15"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0A69897C" w:rsidR="00C37D91" w:rsidRPr="003E0803"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9C146F" w:rsidRPr="003E0803">
        <w:t xml:space="preserve">Ing. </w:t>
      </w:r>
      <w:r w:rsidR="00991D3E" w:rsidRPr="003E0803">
        <w:t>Jitka</w:t>
      </w:r>
      <w:r w:rsidR="00B36B71" w:rsidRPr="003E0803">
        <w:t xml:space="preserve"> Knajblová</w:t>
      </w:r>
    </w:p>
    <w:p w14:paraId="566EED7C" w14:textId="19A301A2" w:rsidR="00C37D91" w:rsidRPr="003E0803" w:rsidRDefault="00C37D91" w:rsidP="00C37D91">
      <w:pPr>
        <w:pStyle w:val="l-L2"/>
        <w:tabs>
          <w:tab w:val="clear" w:pos="737"/>
          <w:tab w:val="left" w:pos="851"/>
          <w:tab w:val="left" w:pos="2835"/>
        </w:tabs>
        <w:ind w:left="357" w:firstLine="0"/>
        <w:rPr>
          <w:lang w:eastAsia="en-US"/>
        </w:rPr>
      </w:pPr>
      <w:r w:rsidRPr="003E0803">
        <w:tab/>
      </w:r>
      <w:r w:rsidR="00B63BC9" w:rsidRPr="003E0803">
        <w:t>Tel.:</w:t>
      </w:r>
      <w:r w:rsidR="00B63BC9" w:rsidRPr="003E0803">
        <w:tab/>
      </w:r>
      <w:r w:rsidR="00991D3E" w:rsidRPr="003E0803">
        <w:t>+420 727 956 877</w:t>
      </w:r>
    </w:p>
    <w:p w14:paraId="25AFDA8D" w14:textId="4C2711FB" w:rsidR="00C37D91" w:rsidRPr="000F5B8F" w:rsidRDefault="00C37D91" w:rsidP="00C37D91">
      <w:pPr>
        <w:pStyle w:val="l-L2"/>
        <w:tabs>
          <w:tab w:val="clear" w:pos="737"/>
          <w:tab w:val="left" w:pos="851"/>
          <w:tab w:val="left" w:pos="2835"/>
        </w:tabs>
        <w:ind w:left="357" w:firstLine="0"/>
        <w:rPr>
          <w:lang w:eastAsia="en-US"/>
        </w:rPr>
      </w:pPr>
      <w:r w:rsidRPr="003E0803">
        <w:tab/>
      </w:r>
      <w:r w:rsidR="00B63BC9" w:rsidRPr="003E0803">
        <w:t>E-mail:</w:t>
      </w:r>
      <w:r w:rsidR="00B63BC9" w:rsidRPr="003E0803">
        <w:tab/>
      </w:r>
      <w:r w:rsidR="000F5B8F" w:rsidRPr="003E0803">
        <w:t>jitka.kn</w:t>
      </w:r>
      <w:r w:rsidR="0071016C" w:rsidRPr="003E0803">
        <w:t>a</w:t>
      </w:r>
      <w:r w:rsidR="000F5B8F" w:rsidRPr="003E0803">
        <w:t>jblova@spu</w:t>
      </w:r>
      <w:r w:rsidR="000F5B8F" w:rsidRPr="000F5B8F">
        <w:t>.gov.cz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1479C9B" w14:textId="181D1B6D" w:rsidR="004F3CC7" w:rsidRDefault="00C37D91" w:rsidP="004F3CC7">
      <w:pPr>
        <w:pStyle w:val="l-L2"/>
        <w:tabs>
          <w:tab w:val="clear" w:pos="737"/>
          <w:tab w:val="left" w:pos="851"/>
          <w:tab w:val="left" w:pos="2835"/>
        </w:tabs>
        <w:ind w:left="357" w:firstLine="0"/>
        <w:rPr>
          <w:lang w:eastAsia="en-US"/>
        </w:rPr>
      </w:pPr>
      <w:r>
        <w:tab/>
      </w:r>
      <w:bookmarkEnd w:id="14"/>
      <w:r w:rsidR="004F3CC7" w:rsidRPr="005C59DC">
        <w:rPr>
          <w:rFonts w:cs="Arial"/>
        </w:rPr>
        <w:t>Jméno/funkce:</w:t>
      </w:r>
      <w:r w:rsidR="004F3CC7" w:rsidRPr="005C59DC">
        <w:rPr>
          <w:rFonts w:cs="Arial"/>
        </w:rPr>
        <w:tab/>
      </w:r>
      <w:proofErr w:type="spellStart"/>
      <w:r w:rsidR="002244D0">
        <w:rPr>
          <w:bCs/>
        </w:rPr>
        <w:t>xxxxx</w:t>
      </w:r>
      <w:proofErr w:type="spellEnd"/>
    </w:p>
    <w:p w14:paraId="434FBBBA" w14:textId="484C8391" w:rsidR="004F3CC7" w:rsidRDefault="004F3CC7" w:rsidP="004F3CC7">
      <w:pPr>
        <w:pStyle w:val="l-L2"/>
        <w:tabs>
          <w:tab w:val="clear" w:pos="737"/>
          <w:tab w:val="left" w:pos="851"/>
          <w:tab w:val="left" w:pos="2835"/>
        </w:tabs>
        <w:ind w:left="357" w:firstLine="0"/>
        <w:rPr>
          <w:lang w:eastAsia="en-US"/>
        </w:rPr>
      </w:pPr>
      <w:r>
        <w:rPr>
          <w:rFonts w:cs="Arial"/>
        </w:rPr>
        <w:tab/>
      </w:r>
      <w:r w:rsidRPr="005C59DC">
        <w:rPr>
          <w:rFonts w:cs="Arial"/>
        </w:rPr>
        <w:t>Tel.:</w:t>
      </w:r>
      <w:r w:rsidRPr="005C59DC">
        <w:rPr>
          <w:rFonts w:cs="Arial"/>
        </w:rPr>
        <w:tab/>
      </w:r>
      <w:proofErr w:type="spellStart"/>
      <w:r w:rsidR="002244D0">
        <w:rPr>
          <w:bCs/>
        </w:rPr>
        <w:t>xxxxx</w:t>
      </w:r>
      <w:proofErr w:type="spellEnd"/>
    </w:p>
    <w:p w14:paraId="063E2D8B" w14:textId="4E7296D7" w:rsidR="003F0EEF" w:rsidRDefault="004F3CC7" w:rsidP="004F3CC7">
      <w:pPr>
        <w:pStyle w:val="l-L2"/>
        <w:tabs>
          <w:tab w:val="clear" w:pos="737"/>
          <w:tab w:val="left" w:pos="851"/>
          <w:tab w:val="left" w:pos="2835"/>
        </w:tabs>
        <w:ind w:left="357" w:firstLine="0"/>
        <w:rPr>
          <w:lang w:eastAsia="en-US"/>
        </w:rPr>
      </w:pPr>
      <w:r>
        <w:rPr>
          <w:rFonts w:cs="Arial"/>
        </w:rPr>
        <w:tab/>
      </w:r>
      <w:r w:rsidRPr="005C59DC">
        <w:rPr>
          <w:rFonts w:cs="Arial"/>
        </w:rPr>
        <w:t>E-mail:</w:t>
      </w:r>
      <w:r w:rsidRPr="005C59DC">
        <w:rPr>
          <w:rFonts w:cs="Arial"/>
        </w:rPr>
        <w:tab/>
      </w:r>
      <w:proofErr w:type="spellStart"/>
      <w:r w:rsidR="002244D0">
        <w:rPr>
          <w:bCs/>
        </w:rPr>
        <w:t>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lastRenderedPageBreak/>
        <w:t>Závěrečná ustanovení</w:t>
      </w:r>
    </w:p>
    <w:bookmarkEnd w:id="15"/>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8A64AA" w:rsidRDefault="00EE35A9" w:rsidP="00D60669">
      <w:pPr>
        <w:pStyle w:val="l-L2"/>
        <w:numPr>
          <w:ilvl w:val="0"/>
          <w:numId w:val="20"/>
        </w:numPr>
        <w:ind w:left="357" w:hanging="357"/>
        <w:rPr>
          <w:lang w:eastAsia="en-US"/>
        </w:rPr>
      </w:pPr>
      <w:r w:rsidRPr="008A64AA">
        <w:rPr>
          <w:lang w:eastAsia="en-US"/>
        </w:rPr>
        <w:t>Smlouva nabývá platnosti dnem podpisu smluvních stran a účinnosti dnem jejího uveřejnění v registru smluv dle ust. §</w:t>
      </w:r>
      <w:r w:rsidR="003B5C67" w:rsidRPr="008A64AA">
        <w:rPr>
          <w:lang w:eastAsia="en-US"/>
        </w:rPr>
        <w:t> </w:t>
      </w:r>
      <w:r w:rsidRPr="008A64AA">
        <w:rPr>
          <w:lang w:eastAsia="en-US"/>
        </w:rPr>
        <w:t>6 odst.</w:t>
      </w:r>
      <w:r w:rsidR="003B5C67" w:rsidRPr="008A64AA">
        <w:rPr>
          <w:lang w:eastAsia="en-US"/>
        </w:rPr>
        <w:t> </w:t>
      </w:r>
      <w:r w:rsidRPr="008A64AA">
        <w:rPr>
          <w:lang w:eastAsia="en-US"/>
        </w:rPr>
        <w:t>1 zákona č.</w:t>
      </w:r>
      <w:r w:rsidR="003B5C67" w:rsidRPr="008A64AA">
        <w:rPr>
          <w:lang w:eastAsia="en-US"/>
        </w:rPr>
        <w:t> </w:t>
      </w:r>
      <w:r w:rsidRPr="008A64AA">
        <w:rPr>
          <w:lang w:eastAsia="en-US"/>
        </w:rPr>
        <w:t xml:space="preserve">340/2015 Sb., </w:t>
      </w:r>
      <w:r w:rsidR="00B72638" w:rsidRPr="008A64AA">
        <w:t>o zvláštních podmínkách účinnosti některých smluv, uveřejňování těchto smluv a o registru smluv (zákon o registru smluv), ve znění pozdějších předpisů (dále jen „zákon o registru smluv“)</w:t>
      </w:r>
      <w:r w:rsidRPr="008A64AA">
        <w:rPr>
          <w:lang w:eastAsia="en-US"/>
        </w:rPr>
        <w:t>.</w:t>
      </w:r>
    </w:p>
    <w:p w14:paraId="5E6CC35B" w14:textId="412425AD" w:rsidR="00EE35A9" w:rsidRPr="008A64AA" w:rsidRDefault="00EE35A9" w:rsidP="00D60669">
      <w:pPr>
        <w:pStyle w:val="l-L2"/>
        <w:numPr>
          <w:ilvl w:val="0"/>
          <w:numId w:val="20"/>
        </w:numPr>
        <w:ind w:left="357" w:hanging="357"/>
      </w:pPr>
      <w:r w:rsidRPr="008A64AA">
        <w:t>Smluvní strany berou na vědomí, že tato smlouva, včetně jejích případných změn a</w:t>
      </w:r>
      <w:r w:rsidR="0047262B" w:rsidRPr="008A64AA">
        <w:t> </w:t>
      </w:r>
      <w:r w:rsidRPr="008A64AA">
        <w:t>dodatků, bude uveřejněna podle zákona o registru smluv</w:t>
      </w:r>
      <w:r w:rsidR="00CD1317" w:rsidRPr="008A64AA">
        <w:t xml:space="preserve"> </w:t>
      </w:r>
      <w:r w:rsidRPr="008A64AA">
        <w:t>vyjma údajů, které požívají ochrany dle zvláštních zákonů, zejména osobní a citlivé údaje a obchodní tajemství. Smluvní strany se dále dohodly, že tuto</w:t>
      </w:r>
      <w:r w:rsidR="003A4838" w:rsidRPr="008A64AA">
        <w:t> </w:t>
      </w:r>
      <w:r w:rsidRPr="008A64AA">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BE2BBC" w:rsidRDefault="00D1589A" w:rsidP="00D1589A">
      <w:pPr>
        <w:pStyle w:val="l-L2"/>
        <w:tabs>
          <w:tab w:val="clear" w:pos="737"/>
          <w:tab w:val="left" w:pos="851"/>
        </w:tabs>
        <w:ind w:left="851" w:hanging="494"/>
      </w:pPr>
      <w:r>
        <w:tab/>
      </w:r>
      <w:r w:rsidR="00A5565A" w:rsidRPr="00BE2BBC">
        <w:t>Příloh</w:t>
      </w:r>
      <w:r w:rsidR="00CC2E3E" w:rsidRPr="00BE2BBC">
        <w:t>a</w:t>
      </w:r>
      <w:r w:rsidR="00A5565A" w:rsidRPr="00BE2BBC">
        <w:t xml:space="preserve"> č.</w:t>
      </w:r>
      <w:r w:rsidR="007D0005" w:rsidRPr="00BE2BBC">
        <w:t> </w:t>
      </w:r>
      <w:r w:rsidR="00A5565A" w:rsidRPr="00BE2BBC">
        <w:t>3</w:t>
      </w:r>
      <w:r w:rsidR="00CC2E3E" w:rsidRPr="00BE2BBC">
        <w:t xml:space="preserve"> - </w:t>
      </w:r>
      <w:r w:rsidR="00A5565A" w:rsidRPr="00BE2BBC">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0F88EF14" w14:textId="77777777" w:rsidR="005B0D8E" w:rsidRDefault="008C5209" w:rsidP="00FE5D7E">
      <w:pPr>
        <w:tabs>
          <w:tab w:val="left" w:pos="142"/>
          <w:tab w:val="left" w:pos="4678"/>
        </w:tabs>
        <w:rPr>
          <w:rFonts w:cs="Arial"/>
        </w:rPr>
      </w:pPr>
      <w:r>
        <w:rPr>
          <w:rFonts w:cs="Arial"/>
        </w:rPr>
        <w:tab/>
      </w:r>
    </w:p>
    <w:p w14:paraId="6275E237" w14:textId="77777777" w:rsidR="005B0D8E" w:rsidRDefault="005B0D8E">
      <w:pPr>
        <w:spacing w:before="0" w:after="0" w:line="240" w:lineRule="auto"/>
        <w:contextualSpacing w:val="0"/>
        <w:jc w:val="left"/>
        <w:rPr>
          <w:rFonts w:cs="Arial"/>
        </w:rPr>
      </w:pPr>
      <w:r>
        <w:rPr>
          <w:rFonts w:cs="Arial"/>
        </w:rPr>
        <w:br w:type="page"/>
      </w:r>
    </w:p>
    <w:p w14:paraId="135863A0" w14:textId="7628FAA1" w:rsidR="00FE5D7E" w:rsidRPr="006B45DC" w:rsidRDefault="00FE5D7E" w:rsidP="00FE5D7E">
      <w:pPr>
        <w:tabs>
          <w:tab w:val="left" w:pos="142"/>
          <w:tab w:val="left" w:pos="4678"/>
        </w:tabs>
        <w:rPr>
          <w:rFonts w:cs="Arial"/>
        </w:rPr>
      </w:pPr>
      <w:r w:rsidRPr="00085415">
        <w:rPr>
          <w:rFonts w:cs="Arial"/>
        </w:rPr>
        <w:lastRenderedPageBreak/>
        <w:t>V</w:t>
      </w:r>
      <w:r w:rsidR="0039204D">
        <w:rPr>
          <w:rFonts w:cs="Arial"/>
        </w:rPr>
        <w:t xml:space="preserve"> Brně </w:t>
      </w:r>
      <w:r w:rsidRPr="00085415">
        <w:rPr>
          <w:rFonts w:cs="Arial"/>
        </w:rPr>
        <w:t>dne</w:t>
      </w:r>
      <w:r w:rsidR="009544C6">
        <w:rPr>
          <w:rFonts w:cs="Arial"/>
        </w:rPr>
        <w:t xml:space="preserve"> </w:t>
      </w:r>
      <w:r w:rsidR="00FC4D27">
        <w:rPr>
          <w:rFonts w:cs="Arial"/>
        </w:rPr>
        <w:t>26.3.2026</w:t>
      </w:r>
      <w:r w:rsidRPr="00085415">
        <w:rPr>
          <w:rFonts w:cs="Arial"/>
        </w:rPr>
        <w:tab/>
      </w:r>
      <w:proofErr w:type="gramStart"/>
      <w:r w:rsidRPr="006B45DC">
        <w:rPr>
          <w:rFonts w:cs="Arial"/>
        </w:rPr>
        <w:t>V</w:t>
      </w:r>
      <w:r w:rsidR="005D07E2" w:rsidRPr="006B45DC">
        <w:rPr>
          <w:rFonts w:cs="Arial"/>
        </w:rPr>
        <w:t xml:space="preserve">  </w:t>
      </w:r>
      <w:r w:rsidR="006B45DC" w:rsidRPr="006B45DC">
        <w:rPr>
          <w:rFonts w:cs="Arial"/>
        </w:rPr>
        <w:t>Brně</w:t>
      </w:r>
      <w:proofErr w:type="gramEnd"/>
      <w:r w:rsidRPr="006B45DC">
        <w:rPr>
          <w:rFonts w:cs="Arial"/>
        </w:rPr>
        <w:t xml:space="preserve"> dne</w:t>
      </w:r>
      <w:r w:rsidR="009544C6" w:rsidRPr="006B45DC">
        <w:rPr>
          <w:rFonts w:cs="Arial"/>
        </w:rPr>
        <w:t xml:space="preserve"> </w:t>
      </w:r>
      <w:r w:rsidR="002244D0">
        <w:rPr>
          <w:rFonts w:cs="Arial"/>
        </w:rPr>
        <w:t>25.3.2026</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2F79F661"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r>
      <w:r w:rsidR="004E0FB5">
        <w:rPr>
          <w:rFonts w:cs="Arial"/>
          <w:i/>
          <w:iCs/>
        </w:rPr>
        <w:tab/>
      </w:r>
      <w:r w:rsidR="004E0FB5" w:rsidRPr="009544C6">
        <w:rPr>
          <w:rFonts w:cs="Arial"/>
          <w:i/>
          <w:iCs/>
        </w:rPr>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5D07E2" w:rsidRDefault="00FE5D7E" w:rsidP="00FE5D7E">
      <w:pPr>
        <w:tabs>
          <w:tab w:val="left" w:pos="142"/>
          <w:tab w:val="left" w:pos="4678"/>
        </w:tabs>
        <w:rPr>
          <w:rFonts w:cs="Arial"/>
          <w:b/>
          <w:bCs/>
        </w:rPr>
      </w:pPr>
      <w:r w:rsidRPr="00085415">
        <w:rPr>
          <w:rFonts w:cs="Arial"/>
        </w:rPr>
        <w:tab/>
      </w:r>
      <w:r w:rsidRPr="005D07E2">
        <w:rPr>
          <w:rFonts w:cs="Arial"/>
          <w:b/>
          <w:bCs/>
        </w:rPr>
        <w:t>Objednatel</w:t>
      </w:r>
      <w:r w:rsidRPr="00085415">
        <w:rPr>
          <w:rFonts w:cs="Arial"/>
        </w:rPr>
        <w:tab/>
      </w:r>
      <w:r w:rsidRPr="005D07E2">
        <w:rPr>
          <w:rFonts w:cs="Arial"/>
          <w:b/>
          <w:bCs/>
        </w:rPr>
        <w:t>Zhotovitel</w:t>
      </w:r>
    </w:p>
    <w:p w14:paraId="202EC371" w14:textId="147B4E81" w:rsidR="00FE5D7E" w:rsidRPr="00085415" w:rsidRDefault="00FE5D7E" w:rsidP="00FE5D7E">
      <w:pPr>
        <w:tabs>
          <w:tab w:val="left" w:pos="142"/>
          <w:tab w:val="left" w:pos="4678"/>
        </w:tabs>
        <w:rPr>
          <w:rFonts w:cs="Arial"/>
        </w:rPr>
      </w:pPr>
      <w:r w:rsidRPr="00085415">
        <w:rPr>
          <w:rFonts w:cs="Arial"/>
          <w:b/>
          <w:bCs/>
        </w:rPr>
        <w:tab/>
      </w:r>
      <w:r w:rsidR="005D07E2">
        <w:rPr>
          <w:rFonts w:cs="Arial"/>
          <w:sz w:val="20"/>
          <w:szCs w:val="22"/>
        </w:rPr>
        <w:tab/>
      </w:r>
    </w:p>
    <w:p w14:paraId="2178835E" w14:textId="1B64607D" w:rsidR="00DF0120" w:rsidRPr="00A32928" w:rsidRDefault="009C402D" w:rsidP="00DF0120">
      <w:pPr>
        <w:spacing w:after="0" w:line="288" w:lineRule="auto"/>
        <w:rPr>
          <w:rFonts w:cs="Arial"/>
          <w:bCs/>
          <w:szCs w:val="22"/>
        </w:rPr>
      </w:pPr>
      <w:r>
        <w:rPr>
          <w:rFonts w:cs="Arial"/>
        </w:rPr>
        <w:t>Ing. Pavel Zajíček</w:t>
      </w:r>
      <w:r w:rsidR="005D07E2">
        <w:rPr>
          <w:rFonts w:cs="Arial"/>
        </w:rPr>
        <w:tab/>
      </w:r>
      <w:r w:rsidR="00DF0120">
        <w:rPr>
          <w:rFonts w:cs="Arial"/>
        </w:rPr>
        <w:tab/>
      </w:r>
      <w:r w:rsidR="00DF0120">
        <w:rPr>
          <w:rFonts w:cs="Arial"/>
        </w:rPr>
        <w:tab/>
      </w:r>
      <w:r w:rsidR="00DF0120">
        <w:rPr>
          <w:rFonts w:cs="Arial"/>
        </w:rPr>
        <w:tab/>
        <w:t xml:space="preserve">       </w:t>
      </w:r>
      <w:r w:rsidR="004F3CC7">
        <w:rPr>
          <w:rFonts w:cs="Arial"/>
          <w:bCs/>
          <w:szCs w:val="22"/>
        </w:rPr>
        <w:t>Ing</w:t>
      </w:r>
      <w:r w:rsidR="00DF0120" w:rsidRPr="00A32928">
        <w:rPr>
          <w:rFonts w:cs="Arial"/>
          <w:bCs/>
          <w:szCs w:val="22"/>
        </w:rPr>
        <w:t xml:space="preserve">. </w:t>
      </w:r>
      <w:r w:rsidR="004F3CC7">
        <w:rPr>
          <w:rFonts w:cs="Arial"/>
          <w:bCs/>
          <w:szCs w:val="22"/>
        </w:rPr>
        <w:t>Ivo Podracký</w:t>
      </w:r>
    </w:p>
    <w:p w14:paraId="3B2B9236" w14:textId="7B3D613B" w:rsidR="005D07E2" w:rsidRDefault="005D07E2" w:rsidP="00DF0120">
      <w:pPr>
        <w:tabs>
          <w:tab w:val="left" w:pos="142"/>
          <w:tab w:val="left" w:pos="4678"/>
        </w:tabs>
        <w:rPr>
          <w:rFonts w:cs="Arial"/>
        </w:rPr>
      </w:pPr>
      <w:r>
        <w:rPr>
          <w:rFonts w:cs="Arial"/>
        </w:rPr>
        <w:t xml:space="preserve">ředitel Krajského pozemkového úřadu </w:t>
      </w:r>
      <w:r>
        <w:rPr>
          <w:rFonts w:cs="Arial"/>
        </w:rPr>
        <w:tab/>
      </w:r>
      <w:r w:rsidR="00DF0120">
        <w:rPr>
          <w:rFonts w:cs="Arial"/>
          <w:bCs/>
          <w:szCs w:val="22"/>
        </w:rPr>
        <w:t>j</w:t>
      </w:r>
      <w:r w:rsidR="00DF0120" w:rsidRPr="00A32928">
        <w:rPr>
          <w:rFonts w:cs="Arial"/>
          <w:bCs/>
          <w:szCs w:val="22"/>
        </w:rPr>
        <w:t>ednatel společnosti AGERIS s.r.o.</w:t>
      </w:r>
      <w:r>
        <w:rPr>
          <w:rFonts w:cs="Arial"/>
        </w:rPr>
        <w:tab/>
      </w:r>
      <w:r>
        <w:rPr>
          <w:rFonts w:cs="Arial"/>
        </w:rPr>
        <w:tab/>
      </w:r>
    </w:p>
    <w:p w14:paraId="7E2A9504" w14:textId="77777777" w:rsidR="00A769B4" w:rsidRDefault="005D07E2" w:rsidP="005D07E2">
      <w:pPr>
        <w:tabs>
          <w:tab w:val="left" w:pos="142"/>
          <w:tab w:val="left" w:pos="4678"/>
        </w:tabs>
        <w:rPr>
          <w:rFonts w:cs="Arial"/>
        </w:rPr>
      </w:pPr>
      <w:r>
        <w:rPr>
          <w:rFonts w:cs="Arial"/>
        </w:rPr>
        <w:t>pro Jihomoravský kraj</w:t>
      </w:r>
    </w:p>
    <w:p w14:paraId="3CC513B7" w14:textId="77777777" w:rsidR="00B21029" w:rsidRDefault="00B21029" w:rsidP="005D07E2">
      <w:pPr>
        <w:tabs>
          <w:tab w:val="left" w:pos="142"/>
          <w:tab w:val="left" w:pos="4678"/>
        </w:tabs>
        <w:rPr>
          <w:rFonts w:cs="Arial"/>
        </w:rPr>
      </w:pPr>
    </w:p>
    <w:p w14:paraId="565D0EE6" w14:textId="744AFF30" w:rsidR="00B21029" w:rsidRDefault="00B21029" w:rsidP="005D07E2">
      <w:pPr>
        <w:tabs>
          <w:tab w:val="left" w:pos="142"/>
          <w:tab w:val="left" w:pos="4678"/>
        </w:tabs>
        <w:rPr>
          <w:rFonts w:cs="Arial"/>
        </w:rPr>
      </w:pPr>
      <w:r>
        <w:rPr>
          <w:rFonts w:cs="Arial"/>
        </w:rPr>
        <w:t>v z. JUDr. Jarmila Křížová</w:t>
      </w:r>
    </w:p>
    <w:p w14:paraId="1E481043" w14:textId="77777777" w:rsidR="00A769B4" w:rsidRDefault="00A769B4" w:rsidP="005D07E2">
      <w:pPr>
        <w:tabs>
          <w:tab w:val="left" w:pos="142"/>
          <w:tab w:val="left" w:pos="4678"/>
        </w:tabs>
        <w:rPr>
          <w:rFonts w:cs="Arial"/>
        </w:rPr>
      </w:pPr>
    </w:p>
    <w:p w14:paraId="4122CB95" w14:textId="77777777" w:rsidR="00A769B4" w:rsidRDefault="00A769B4" w:rsidP="005D07E2">
      <w:pPr>
        <w:tabs>
          <w:tab w:val="left" w:pos="142"/>
          <w:tab w:val="left" w:pos="4678"/>
        </w:tabs>
        <w:rPr>
          <w:rFonts w:cs="Arial"/>
        </w:rPr>
      </w:pPr>
    </w:p>
    <w:p w14:paraId="7A6D0587" w14:textId="77777777" w:rsidR="00A769B4" w:rsidRDefault="00A769B4" w:rsidP="005D07E2">
      <w:pPr>
        <w:tabs>
          <w:tab w:val="left" w:pos="142"/>
          <w:tab w:val="left" w:pos="4678"/>
        </w:tabs>
        <w:rPr>
          <w:rFonts w:cs="Arial"/>
        </w:rPr>
      </w:pPr>
    </w:p>
    <w:p w14:paraId="3B4EA8FB" w14:textId="77777777" w:rsidR="00A769B4" w:rsidRDefault="00A769B4" w:rsidP="005D07E2">
      <w:pPr>
        <w:tabs>
          <w:tab w:val="left" w:pos="142"/>
          <w:tab w:val="left" w:pos="4678"/>
        </w:tabs>
        <w:rPr>
          <w:rFonts w:cs="Arial"/>
        </w:rPr>
      </w:pPr>
    </w:p>
    <w:p w14:paraId="53B575F5" w14:textId="77777777" w:rsidR="00A769B4" w:rsidRPr="00434C58" w:rsidRDefault="00A769B4" w:rsidP="00A769B4">
      <w:pPr>
        <w:pStyle w:val="Nadpis1"/>
        <w:keepNext w:val="0"/>
        <w:rPr>
          <w:b w:val="0"/>
          <w:bCs w:val="0"/>
          <w:sz w:val="22"/>
          <w:szCs w:val="22"/>
        </w:rPr>
      </w:pPr>
      <w:r w:rsidRPr="00434C58">
        <w:rPr>
          <w:b w:val="0"/>
          <w:bCs w:val="0"/>
          <w:sz w:val="22"/>
          <w:szCs w:val="22"/>
        </w:rPr>
        <w:t>Za správnost vyhotovení: Ing. Hana Divinová</w:t>
      </w:r>
    </w:p>
    <w:p w14:paraId="3D0C7A0D" w14:textId="437A0640" w:rsidR="00FE5D7E" w:rsidRPr="00085415" w:rsidRDefault="00FE5D7E" w:rsidP="005D07E2">
      <w:pPr>
        <w:tabs>
          <w:tab w:val="left" w:pos="142"/>
          <w:tab w:val="left" w:pos="4678"/>
        </w:tabs>
        <w:rPr>
          <w:rFonts w:cs="Arial"/>
        </w:rPr>
      </w:pPr>
      <w:r w:rsidRPr="00085415">
        <w:rPr>
          <w:rFonts w:cs="Arial"/>
          <w:b/>
          <w:bCs/>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11B310C8" w:rsidR="00292BCB" w:rsidRDefault="000C0933" w:rsidP="00292BCB">
      <w:pPr>
        <w:ind w:left="709"/>
        <w:rPr>
          <w:rStyle w:val="l-L2Char"/>
          <w:rFonts w:cs="Arial"/>
          <w:b/>
          <w:bCs/>
          <w:szCs w:val="22"/>
        </w:rPr>
      </w:pPr>
      <w:r>
        <w:rPr>
          <w:rStyle w:val="l-L2Char"/>
          <w:rFonts w:cs="Arial"/>
          <w:b/>
          <w:bCs/>
          <w:szCs w:val="22"/>
        </w:rPr>
        <w:t>K</w:t>
      </w:r>
      <w:r w:rsidR="00EE5B79">
        <w:rPr>
          <w:rStyle w:val="l-L2Char"/>
          <w:rFonts w:cs="Arial"/>
          <w:b/>
          <w:bCs/>
          <w:szCs w:val="22"/>
        </w:rPr>
        <w:t>oP</w:t>
      </w:r>
      <w:r w:rsidR="00CC699A">
        <w:rPr>
          <w:rStyle w:val="l-L2Char"/>
          <w:rFonts w:cs="Arial"/>
          <w:b/>
          <w:bCs/>
          <w:szCs w:val="22"/>
        </w:rPr>
        <w:t>Ú v </w:t>
      </w:r>
      <w:proofErr w:type="spellStart"/>
      <w:r w:rsidR="00CC699A">
        <w:rPr>
          <w:rStyle w:val="l-L2Char"/>
          <w:rFonts w:cs="Arial"/>
          <w:b/>
          <w:bCs/>
          <w:szCs w:val="22"/>
        </w:rPr>
        <w:t>k.ú</w:t>
      </w:r>
      <w:proofErr w:type="spellEnd"/>
      <w:r w:rsidR="00CC699A">
        <w:rPr>
          <w:rStyle w:val="l-L2Char"/>
          <w:rFonts w:cs="Arial"/>
          <w:b/>
          <w:bCs/>
          <w:szCs w:val="22"/>
        </w:rPr>
        <w:t>. Lovčičky</w:t>
      </w:r>
    </w:p>
    <w:p w14:paraId="409AF9FF" w14:textId="359AD175" w:rsidR="00521231" w:rsidRPr="00D52F14" w:rsidRDefault="00521231" w:rsidP="00292BCB">
      <w:pPr>
        <w:ind w:left="709"/>
        <w:rPr>
          <w:rStyle w:val="l-L2Char"/>
          <w:rFonts w:cs="Arial"/>
          <w:b/>
          <w:bCs/>
          <w:szCs w:val="22"/>
        </w:rPr>
      </w:pPr>
      <w:r>
        <w:rPr>
          <w:rStyle w:val="l-L2Char"/>
          <w:rFonts w:cs="Arial"/>
          <w:b/>
          <w:bCs/>
          <w:szCs w:val="22"/>
        </w:rPr>
        <w:t>Dokumentace technického řešení – SO6 polní cesta HC7</w:t>
      </w:r>
    </w:p>
    <w:p w14:paraId="6493D806" w14:textId="064B92CB" w:rsidR="00A87725" w:rsidRDefault="00292BCB" w:rsidP="00A87725">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r w:rsidR="00A87725">
        <w:rPr>
          <w:rStyle w:val="l-L2Char"/>
          <w:rFonts w:cs="Arial"/>
          <w:b/>
          <w:bCs/>
          <w:szCs w:val="22"/>
        </w:rPr>
        <w:t xml:space="preserve"> </w:t>
      </w:r>
      <w:r w:rsidR="00A87725" w:rsidRPr="00A87725">
        <w:rPr>
          <w:rStyle w:val="l-L2Char"/>
          <w:rFonts w:cs="Arial"/>
          <w:b/>
          <w:bCs/>
          <w:szCs w:val="22"/>
        </w:rPr>
        <w:t>KoPÚ v </w:t>
      </w:r>
      <w:proofErr w:type="spellStart"/>
      <w:r w:rsidR="00A87725" w:rsidRPr="00A87725">
        <w:rPr>
          <w:rStyle w:val="l-L2Char"/>
          <w:rFonts w:cs="Arial"/>
          <w:b/>
          <w:bCs/>
          <w:szCs w:val="22"/>
        </w:rPr>
        <w:t>k.ú</w:t>
      </w:r>
      <w:proofErr w:type="spellEnd"/>
      <w:r w:rsidR="00A87725" w:rsidRPr="00A87725">
        <w:rPr>
          <w:rStyle w:val="l-L2Char"/>
          <w:rFonts w:cs="Arial"/>
          <w:b/>
          <w:bCs/>
          <w:szCs w:val="22"/>
        </w:rPr>
        <w:t>. Lovčičky</w:t>
      </w:r>
    </w:p>
    <w:p w14:paraId="41257E5B" w14:textId="77777777" w:rsidR="00C55C92" w:rsidRDefault="00C55C92" w:rsidP="00C55C92">
      <w:pPr>
        <w:pStyle w:val="Odstavecseseznamem"/>
        <w:ind w:left="357"/>
        <w:rPr>
          <w:rStyle w:val="l-L2Char"/>
          <w:rFonts w:cs="Arial"/>
          <w:b/>
          <w:bCs/>
          <w:szCs w:val="22"/>
        </w:rPr>
      </w:pPr>
    </w:p>
    <w:p w14:paraId="3AAD8FEF" w14:textId="77777777" w:rsidR="00C55C92" w:rsidRPr="003E0803" w:rsidRDefault="00C55C92" w:rsidP="00C55C92">
      <w:pPr>
        <w:pStyle w:val="Odstavecseseznamem"/>
        <w:numPr>
          <w:ilvl w:val="0"/>
          <w:numId w:val="22"/>
        </w:numPr>
        <w:spacing w:before="240"/>
        <w:ind w:left="709" w:hanging="709"/>
        <w:contextualSpacing w:val="0"/>
        <w:rPr>
          <w:rFonts w:cs="Arial"/>
          <w:b/>
          <w:szCs w:val="22"/>
        </w:rPr>
      </w:pPr>
      <w:r w:rsidRPr="003E0803">
        <w:rPr>
          <w:rFonts w:cs="Arial"/>
          <w:b/>
          <w:szCs w:val="22"/>
        </w:rPr>
        <w:t xml:space="preserve">Požadavky na zpracování projektové dokumentace a obsah dokumentace </w:t>
      </w:r>
    </w:p>
    <w:p w14:paraId="2F77A35C" w14:textId="07E16D18" w:rsidR="00C55C92" w:rsidRPr="003E0803" w:rsidRDefault="00C55C92" w:rsidP="00D27F3A">
      <w:pPr>
        <w:pStyle w:val="Odstavecseseznamem"/>
        <w:numPr>
          <w:ilvl w:val="1"/>
          <w:numId w:val="15"/>
        </w:numPr>
        <w:overflowPunct w:val="0"/>
        <w:autoSpaceDE w:val="0"/>
        <w:autoSpaceDN w:val="0"/>
        <w:adjustRightInd w:val="0"/>
        <w:ind w:left="709" w:hanging="709"/>
        <w:textAlignment w:val="baseline"/>
        <w:rPr>
          <w:rFonts w:cs="Arial"/>
          <w:bCs/>
          <w:szCs w:val="22"/>
        </w:rPr>
      </w:pPr>
      <w:r w:rsidRPr="003E0803">
        <w:rPr>
          <w:rFonts w:cs="Arial"/>
          <w:bCs/>
          <w:szCs w:val="22"/>
        </w:rPr>
        <w:t xml:space="preserve">Projektová dokumentace bude zpracována do podoby jednostupňové PD (pro stavební povolení v podrobnostech projektu pro provádění stavby (DSP + DPS). </w:t>
      </w:r>
      <w:r w:rsidR="0030143A" w:rsidRPr="003E0803">
        <w:rPr>
          <w:rFonts w:cs="Arial"/>
          <w:bCs/>
          <w:szCs w:val="22"/>
        </w:rPr>
        <w:t>K</w:t>
      </w:r>
      <w:r w:rsidRPr="003E0803">
        <w:rPr>
          <w:rFonts w:cs="Arial"/>
          <w:bCs/>
          <w:szCs w:val="22"/>
        </w:rPr>
        <w:t>aždý objekt bude mít samostatný soupis prací a oceněný položkový rozpočet.</w:t>
      </w:r>
    </w:p>
    <w:p w14:paraId="1BC2CA9A" w14:textId="77777777" w:rsidR="00C55C92" w:rsidRPr="003E0803" w:rsidRDefault="00C55C92" w:rsidP="00C55C92">
      <w:pPr>
        <w:overflowPunct w:val="0"/>
        <w:autoSpaceDE w:val="0"/>
        <w:autoSpaceDN w:val="0"/>
        <w:adjustRightInd w:val="0"/>
        <w:ind w:left="709"/>
        <w:textAlignment w:val="baseline"/>
        <w:rPr>
          <w:rFonts w:cs="Arial"/>
          <w:bCs/>
          <w:szCs w:val="22"/>
        </w:rPr>
      </w:pPr>
      <w:r w:rsidRPr="003E0803">
        <w:rPr>
          <w:rFonts w:cs="Arial"/>
          <w:bCs/>
          <w:szCs w:val="22"/>
        </w:rPr>
        <w:t>Bude postupováno dle příslušných ustanovení zákona č. 134/2016 Sb., o zadávání veřejných zakázek, ve znění pozdějších předpisů, a jeho prováděcích vyhlášek. Jde zejména o vyhlášku č. 227/2024 Sb., vyhláška o rozsahu a obsahu projektové dokumentace staveb dopravní infrastruktury, Vyhláška č. 131/2024 Sb., o dokumentaci staveb.</w:t>
      </w:r>
    </w:p>
    <w:p w14:paraId="1AE3490B" w14:textId="77777777" w:rsidR="00C55C92" w:rsidRPr="003E0803" w:rsidRDefault="00C55C92" w:rsidP="00C55C92">
      <w:pPr>
        <w:overflowPunct w:val="0"/>
        <w:autoSpaceDE w:val="0"/>
        <w:autoSpaceDN w:val="0"/>
        <w:adjustRightInd w:val="0"/>
        <w:ind w:left="709" w:hanging="709"/>
        <w:textAlignment w:val="baseline"/>
        <w:rPr>
          <w:rFonts w:cs="Arial"/>
          <w:bCs/>
          <w:iCs/>
          <w:szCs w:val="22"/>
        </w:rPr>
      </w:pPr>
      <w:r w:rsidRPr="003E0803">
        <w:rPr>
          <w:rFonts w:cs="Arial"/>
          <w:bCs/>
          <w:szCs w:val="22"/>
        </w:rPr>
        <w:t xml:space="preserve">3.2 </w:t>
      </w:r>
      <w:r w:rsidRPr="003E0803">
        <w:rPr>
          <w:rFonts w:cs="Arial"/>
          <w:bCs/>
          <w:szCs w:val="22"/>
        </w:rPr>
        <w:tab/>
        <w:t>V</w:t>
      </w:r>
      <w:r w:rsidRPr="003E0803">
        <w:rPr>
          <w:rFonts w:cs="Arial"/>
          <w:bCs/>
          <w:iCs/>
          <w:szCs w:val="22"/>
        </w:rPr>
        <w:t> rámci zpracování projektové dokumentace na výsadbu zeleně, se doporučuje v rámci výsadby navrhovat aplikaci přípravků na zadržení vody v půdě. Projektová dokumentace bude obsahovat specifikaci stromů a keřů určených ke kácení.</w:t>
      </w:r>
    </w:p>
    <w:p w14:paraId="1C75EF55" w14:textId="77777777" w:rsidR="00C55C92" w:rsidRPr="003E0803" w:rsidRDefault="00C55C92" w:rsidP="00C55C92">
      <w:pPr>
        <w:overflowPunct w:val="0"/>
        <w:autoSpaceDE w:val="0"/>
        <w:autoSpaceDN w:val="0"/>
        <w:adjustRightInd w:val="0"/>
        <w:ind w:left="709" w:hanging="709"/>
        <w:textAlignment w:val="baseline"/>
        <w:rPr>
          <w:rFonts w:cs="Arial"/>
          <w:bCs/>
          <w:iCs/>
          <w:szCs w:val="22"/>
        </w:rPr>
      </w:pPr>
      <w:r w:rsidRPr="003E0803">
        <w:rPr>
          <w:rFonts w:cs="Arial"/>
          <w:bCs/>
          <w:iCs/>
          <w:szCs w:val="22"/>
        </w:rPr>
        <w:t xml:space="preserve">3.3. </w:t>
      </w:r>
      <w:r w:rsidRPr="003E0803">
        <w:rPr>
          <w:rFonts w:cs="Arial"/>
          <w:bCs/>
          <w:iCs/>
          <w:szCs w:val="22"/>
        </w:rPr>
        <w:tab/>
        <w:t xml:space="preserve">Projektová dokumentace </w:t>
      </w:r>
      <w:bookmarkStart w:id="16" w:name="_Hlk98779565"/>
      <w:r w:rsidRPr="003E0803">
        <w:rPr>
          <w:rFonts w:cs="Arial"/>
          <w:bCs/>
          <w:iCs/>
          <w:szCs w:val="22"/>
        </w:rPr>
        <w:t xml:space="preserve">na dílo bude obsahovat podrobný geotechnický průzkum. Rozsah a specifikace geotechnického průzkumu je součásti přílohy č. 2 smlouvy o dílo na zhotovitele projektové dokumentace.  </w:t>
      </w:r>
      <w:bookmarkEnd w:id="16"/>
    </w:p>
    <w:p w14:paraId="736B5C87" w14:textId="77777777" w:rsidR="00C55C92" w:rsidRPr="003E0803" w:rsidRDefault="00C55C92" w:rsidP="00C55C92">
      <w:pPr>
        <w:overflowPunct w:val="0"/>
        <w:autoSpaceDE w:val="0"/>
        <w:autoSpaceDN w:val="0"/>
        <w:adjustRightInd w:val="0"/>
        <w:ind w:left="709" w:hanging="709"/>
        <w:textAlignment w:val="baseline"/>
        <w:rPr>
          <w:rFonts w:cs="Arial"/>
          <w:bCs/>
          <w:iCs/>
          <w:szCs w:val="22"/>
        </w:rPr>
      </w:pPr>
      <w:r w:rsidRPr="003E0803">
        <w:rPr>
          <w:rFonts w:cs="Arial"/>
          <w:bCs/>
          <w:iCs/>
          <w:szCs w:val="22"/>
        </w:rPr>
        <w:lastRenderedPageBreak/>
        <w:t xml:space="preserve">3.4. </w:t>
      </w:r>
      <w:r w:rsidRPr="003E0803">
        <w:rPr>
          <w:rFonts w:cs="Arial"/>
          <w:bCs/>
          <w:iCs/>
          <w:szCs w:val="22"/>
        </w:rPr>
        <w:tab/>
        <w:t xml:space="preserve">Projektová dokumentace bude obsahovat doplnění polohopisného a výškopisného </w:t>
      </w:r>
      <w:r w:rsidRPr="003E0803">
        <w:rPr>
          <w:rFonts w:cs="Arial"/>
          <w:bCs/>
          <w:iCs/>
          <w:szCs w:val="22"/>
        </w:rPr>
        <w:br/>
        <w:t xml:space="preserve"> zaměření pozemků určených k umístění stavby. </w:t>
      </w:r>
    </w:p>
    <w:p w14:paraId="78C9A046" w14:textId="77777777" w:rsidR="00C55C92" w:rsidRPr="003E0803" w:rsidRDefault="00C55C92" w:rsidP="00C55C92">
      <w:pPr>
        <w:pStyle w:val="Odstavecseseznamem"/>
        <w:numPr>
          <w:ilvl w:val="0"/>
          <w:numId w:val="19"/>
        </w:numPr>
        <w:spacing w:after="0"/>
        <w:ind w:hanging="709"/>
        <w:rPr>
          <w:rFonts w:cs="Arial"/>
          <w:b/>
          <w:szCs w:val="22"/>
        </w:rPr>
      </w:pPr>
      <w:r w:rsidRPr="003E0803">
        <w:rPr>
          <w:rFonts w:cs="Arial"/>
          <w:b/>
          <w:szCs w:val="22"/>
        </w:rPr>
        <w:t xml:space="preserve">Další požadavky </w:t>
      </w:r>
    </w:p>
    <w:p w14:paraId="6A1699BC" w14:textId="77777777" w:rsidR="00C55C92" w:rsidRPr="003E0803" w:rsidRDefault="00C55C92" w:rsidP="00C55C92">
      <w:pPr>
        <w:tabs>
          <w:tab w:val="left" w:pos="426"/>
        </w:tabs>
        <w:spacing w:after="0"/>
        <w:ind w:left="709" w:hanging="709"/>
        <w:rPr>
          <w:rFonts w:cs="Arial"/>
          <w:szCs w:val="22"/>
        </w:rPr>
      </w:pPr>
      <w:r w:rsidRPr="003E0803">
        <w:rPr>
          <w:rFonts w:cs="Arial"/>
          <w:szCs w:val="22"/>
        </w:rPr>
        <w:t>4.1.</w:t>
      </w:r>
      <w:r w:rsidRPr="003E0803">
        <w:rPr>
          <w:rFonts w:cs="Arial"/>
          <w:szCs w:val="22"/>
        </w:rPr>
        <w:tab/>
        <w:t xml:space="preserve"> </w:t>
      </w:r>
      <w:r w:rsidRPr="003E0803">
        <w:rPr>
          <w:rFonts w:cs="Arial"/>
          <w:szCs w:val="22"/>
        </w:rPr>
        <w:tab/>
        <w:t xml:space="preserve">Zadavatel si vyhrazuje právo požádat zhotovitele v případě potřeby v období do </w:t>
      </w:r>
      <w:proofErr w:type="gramStart"/>
      <w:r w:rsidRPr="003E0803">
        <w:rPr>
          <w:rFonts w:cs="Arial"/>
          <w:szCs w:val="22"/>
        </w:rPr>
        <w:t>5-ti</w:t>
      </w:r>
      <w:proofErr w:type="gramEnd"/>
      <w:r w:rsidRPr="003E0803">
        <w:rPr>
          <w:rFonts w:cs="Arial"/>
          <w:szCs w:val="22"/>
        </w:rPr>
        <w:t xml:space="preserve"> let od právní moci stavebního povolení o bezplatnou aktualizaci rozpočtu (max. 2x za uvedené časové období). </w:t>
      </w:r>
      <w:r w:rsidRPr="003E0803">
        <w:rPr>
          <w:rFonts w:cs="Arial"/>
          <w:b/>
          <w:bCs/>
          <w:szCs w:val="22"/>
        </w:rPr>
        <w:t>Tuto aktualizaci si zhotovitel započítává do celkové nabídkové ceny.</w:t>
      </w:r>
      <w:r w:rsidRPr="003E0803">
        <w:rPr>
          <w:rFonts w:cs="Arial"/>
          <w:szCs w:val="22"/>
        </w:rPr>
        <w:t xml:space="preserve"> </w:t>
      </w:r>
    </w:p>
    <w:p w14:paraId="0014A854" w14:textId="77777777" w:rsidR="00C55C92" w:rsidRPr="003E0803" w:rsidRDefault="00C55C92" w:rsidP="00C55C92">
      <w:pPr>
        <w:spacing w:before="240"/>
        <w:ind w:left="709" w:hanging="709"/>
        <w:rPr>
          <w:rFonts w:cs="Arial"/>
          <w:szCs w:val="22"/>
        </w:rPr>
      </w:pPr>
      <w:r w:rsidRPr="003E0803">
        <w:rPr>
          <w:rFonts w:cs="Arial"/>
          <w:szCs w:val="22"/>
        </w:rPr>
        <w:t>4.2</w:t>
      </w:r>
      <w:r w:rsidRPr="003E0803">
        <w:rPr>
          <w:rFonts w:cs="Arial"/>
          <w:szCs w:val="22"/>
        </w:rPr>
        <w:tab/>
        <w:t xml:space="preserve">Zadavatel požaduje do zprávy uvést požadavky na údržbu navržených společných zařízení, s ohledem na případné dotační závazky, které budou sloužit jako podklad pro budoucího vlastníka. </w:t>
      </w:r>
    </w:p>
    <w:p w14:paraId="5F96BEC0" w14:textId="77777777" w:rsidR="00C55C92" w:rsidRPr="003E0803" w:rsidRDefault="00C55C92" w:rsidP="00C55C92">
      <w:pPr>
        <w:pStyle w:val="Odstavecseseznamem"/>
        <w:numPr>
          <w:ilvl w:val="0"/>
          <w:numId w:val="19"/>
        </w:numPr>
        <w:spacing w:after="0"/>
        <w:ind w:hanging="720"/>
        <w:rPr>
          <w:rFonts w:cs="Arial"/>
          <w:b/>
          <w:szCs w:val="22"/>
        </w:rPr>
      </w:pPr>
      <w:r w:rsidRPr="003E0803">
        <w:rPr>
          <w:rFonts w:cs="Arial"/>
          <w:b/>
          <w:szCs w:val="22"/>
        </w:rPr>
        <w:t>Požadavky na soupis stavebních prací dodávek a služeb s výkazem výměr (dále rozpočet):</w:t>
      </w:r>
    </w:p>
    <w:p w14:paraId="3520B3E7" w14:textId="77777777" w:rsidR="00C55C92" w:rsidRPr="003E0803" w:rsidRDefault="00C55C92" w:rsidP="00C55C92">
      <w:pPr>
        <w:spacing w:after="0"/>
        <w:ind w:left="709" w:hanging="425"/>
        <w:rPr>
          <w:rFonts w:cs="Arial"/>
          <w:szCs w:val="22"/>
        </w:rPr>
      </w:pPr>
      <w:r w:rsidRPr="003E0803">
        <w:rPr>
          <w:rFonts w:cs="Arial"/>
          <w:szCs w:val="22"/>
        </w:rPr>
        <w:t xml:space="preserve">      Vzhledem k předpokladu financování realizace staveb z prostředků EU bude rozpočet stanoven dle Katalogu stavebních prací firmy </w:t>
      </w:r>
      <w:r w:rsidRPr="003E0803">
        <w:rPr>
          <w:rFonts w:cs="Arial"/>
          <w:b/>
          <w:szCs w:val="22"/>
        </w:rPr>
        <w:t>ÚRS Praha</w:t>
      </w:r>
      <w:r w:rsidRPr="003E0803">
        <w:rPr>
          <w:rFonts w:cs="Arial"/>
          <w:szCs w:val="22"/>
        </w:rPr>
        <w:t xml:space="preserve"> </w:t>
      </w:r>
      <w:proofErr w:type="spellStart"/>
      <w:r w:rsidRPr="003E0803">
        <w:rPr>
          <w:rFonts w:cs="Arial"/>
          <w:b/>
          <w:szCs w:val="22"/>
        </w:rPr>
        <w:t>a.s</w:t>
      </w:r>
      <w:proofErr w:type="spellEnd"/>
      <w:r w:rsidRPr="003E0803">
        <w:rPr>
          <w:rFonts w:cs="Arial"/>
          <w:b/>
          <w:szCs w:val="22"/>
        </w:rPr>
        <w:t xml:space="preserve">, v cenové hladině příslušného pololetí ke dni předání díla </w:t>
      </w:r>
      <w:r w:rsidRPr="003E0803">
        <w:rPr>
          <w:rFonts w:cs="Arial"/>
          <w:szCs w:val="22"/>
        </w:rPr>
        <w:t xml:space="preserve">a bude náležitě konzultován se zadavatelem. Položky v soupise prací budou převedeny do formátu </w:t>
      </w:r>
      <w:proofErr w:type="spellStart"/>
      <w:r w:rsidRPr="003E0803">
        <w:rPr>
          <w:rFonts w:cs="Arial"/>
          <w:szCs w:val="22"/>
        </w:rPr>
        <w:t>xls</w:t>
      </w:r>
      <w:proofErr w:type="spellEnd"/>
      <w:r w:rsidRPr="003E0803">
        <w:rPr>
          <w:rFonts w:cs="Arial"/>
          <w:szCs w:val="22"/>
        </w:rPr>
        <w:t xml:space="preserve"> / </w:t>
      </w:r>
      <w:proofErr w:type="spellStart"/>
      <w:r w:rsidRPr="003E0803">
        <w:rPr>
          <w:rFonts w:cs="Arial"/>
          <w:szCs w:val="22"/>
        </w:rPr>
        <w:t>xlsx</w:t>
      </w:r>
      <w:proofErr w:type="spellEnd"/>
      <w:r w:rsidRPr="003E0803">
        <w:rPr>
          <w:rFonts w:cs="Arial"/>
          <w:szCs w:val="22"/>
        </w:rPr>
        <w:t xml:space="preserve"> a </w:t>
      </w:r>
      <w:proofErr w:type="spellStart"/>
      <w:r w:rsidRPr="003E0803">
        <w:rPr>
          <w:rFonts w:cs="Arial"/>
          <w:szCs w:val="22"/>
        </w:rPr>
        <w:t>unixml</w:t>
      </w:r>
      <w:proofErr w:type="spellEnd"/>
      <w:r w:rsidRPr="003E0803">
        <w:rPr>
          <w:rFonts w:cs="Arial"/>
          <w:szCs w:val="22"/>
        </w:rPr>
        <w:t>.  Zadavatel požaduje:</w:t>
      </w:r>
    </w:p>
    <w:p w14:paraId="42A26AD4" w14:textId="77777777" w:rsidR="00C55C92" w:rsidRPr="003E0803" w:rsidRDefault="00C55C92" w:rsidP="00C55C92">
      <w:pPr>
        <w:spacing w:after="0"/>
        <w:ind w:left="709" w:hanging="425"/>
        <w:rPr>
          <w:rFonts w:cs="Arial"/>
          <w:szCs w:val="22"/>
        </w:rPr>
      </w:pPr>
    </w:p>
    <w:p w14:paraId="6BE90C8C" w14:textId="77777777" w:rsidR="00C55C92" w:rsidRPr="003E0803" w:rsidRDefault="00C55C92" w:rsidP="00C55C92">
      <w:pPr>
        <w:numPr>
          <w:ilvl w:val="0"/>
          <w:numId w:val="46"/>
        </w:numPr>
        <w:spacing w:before="0" w:after="0"/>
        <w:ind w:left="993" w:hanging="567"/>
        <w:rPr>
          <w:rFonts w:eastAsia="Calibri" w:cs="Arial"/>
          <w:szCs w:val="22"/>
          <w:lang w:eastAsia="en-US"/>
        </w:rPr>
      </w:pPr>
      <w:r w:rsidRPr="003E0803">
        <w:rPr>
          <w:rFonts w:eastAsia="Calibri" w:cs="Arial"/>
          <w:szCs w:val="22"/>
          <w:lang w:eastAsia="en-US"/>
        </w:rPr>
        <w:t xml:space="preserve">kontrolu formátu </w:t>
      </w:r>
      <w:proofErr w:type="spellStart"/>
      <w:r w:rsidRPr="003E0803">
        <w:rPr>
          <w:rFonts w:eastAsia="Calibri" w:cs="Arial"/>
          <w:szCs w:val="22"/>
          <w:lang w:eastAsia="en-US"/>
        </w:rPr>
        <w:t>unixml</w:t>
      </w:r>
      <w:proofErr w:type="spellEnd"/>
      <w:r w:rsidRPr="003E0803">
        <w:rPr>
          <w:rFonts w:eastAsia="Calibri" w:cs="Arial"/>
          <w:szCs w:val="22"/>
          <w:lang w:eastAsia="en-US"/>
        </w:rPr>
        <w:t xml:space="preserve"> (validátor a </w:t>
      </w:r>
      <w:proofErr w:type="spellStart"/>
      <w:r w:rsidRPr="003E0803">
        <w:rPr>
          <w:rFonts w:eastAsia="Calibri" w:cs="Arial"/>
          <w:szCs w:val="22"/>
          <w:lang w:eastAsia="en-US"/>
        </w:rPr>
        <w:t>reader</w:t>
      </w:r>
      <w:proofErr w:type="spellEnd"/>
      <w:r w:rsidRPr="003E0803">
        <w:rPr>
          <w:rFonts w:eastAsia="Calibri" w:cs="Arial"/>
          <w:szCs w:val="22"/>
          <w:lang w:eastAsia="en-US"/>
        </w:rPr>
        <w:t xml:space="preserve"> na </w:t>
      </w:r>
      <w:hyperlink r:id="rId8" w:history="1">
        <w:r w:rsidRPr="003E0803">
          <w:rPr>
            <w:rFonts w:eastAsia="Calibri" w:cs="Arial"/>
            <w:szCs w:val="22"/>
            <w:u w:val="single"/>
            <w:lang w:eastAsia="en-US"/>
          </w:rPr>
          <w:t>www.unixml.cz</w:t>
        </w:r>
      </w:hyperlink>
      <w:r w:rsidRPr="003E0803">
        <w:rPr>
          <w:rFonts w:eastAsia="Calibri" w:cs="Arial"/>
          <w:szCs w:val="22"/>
          <w:lang w:eastAsia="en-US"/>
        </w:rPr>
        <w:t>)</w:t>
      </w:r>
    </w:p>
    <w:p w14:paraId="66934647" w14:textId="77777777" w:rsidR="00C55C92" w:rsidRPr="003E0803" w:rsidRDefault="00C55C92" w:rsidP="00C55C92">
      <w:pPr>
        <w:numPr>
          <w:ilvl w:val="0"/>
          <w:numId w:val="46"/>
        </w:numPr>
        <w:spacing w:before="0" w:after="0"/>
        <w:ind w:left="993" w:hanging="567"/>
        <w:rPr>
          <w:rFonts w:eastAsia="Calibri" w:cs="Arial"/>
          <w:szCs w:val="22"/>
          <w:lang w:eastAsia="en-US"/>
        </w:rPr>
      </w:pPr>
      <w:r w:rsidRPr="003E0803">
        <w:rPr>
          <w:rFonts w:eastAsia="Calibri" w:cs="Arial"/>
          <w:szCs w:val="22"/>
          <w:lang w:eastAsia="en-US"/>
        </w:rPr>
        <w:t>po importu do programu KROS bude zřejmé, že se jedná o soupis prací pro veřejnou zakázku (objeví se označení „VZ“ u importovaného soupisu)</w:t>
      </w:r>
    </w:p>
    <w:p w14:paraId="3AFBEF87" w14:textId="77777777" w:rsidR="00C55C92" w:rsidRPr="003E0803" w:rsidRDefault="00C55C92" w:rsidP="00C55C92">
      <w:pPr>
        <w:numPr>
          <w:ilvl w:val="0"/>
          <w:numId w:val="45"/>
        </w:numPr>
        <w:spacing w:before="0" w:after="0"/>
        <w:ind w:left="993" w:hanging="567"/>
        <w:rPr>
          <w:rFonts w:eastAsia="Calibri" w:cs="Arial"/>
          <w:szCs w:val="22"/>
          <w:lang w:eastAsia="en-US"/>
        </w:rPr>
      </w:pPr>
      <w:r w:rsidRPr="003E0803">
        <w:rPr>
          <w:rFonts w:eastAsia="Calibri" w:cs="Arial"/>
          <w:szCs w:val="22"/>
          <w:lang w:eastAsia="en-US"/>
        </w:rPr>
        <w:t>položky budou obsahovat výkaz výměr</w:t>
      </w:r>
    </w:p>
    <w:p w14:paraId="6E20F0CC" w14:textId="77777777" w:rsidR="00C55C92" w:rsidRPr="003E0803" w:rsidRDefault="00C55C92" w:rsidP="00C55C92">
      <w:pPr>
        <w:numPr>
          <w:ilvl w:val="0"/>
          <w:numId w:val="45"/>
        </w:numPr>
        <w:spacing w:before="0" w:after="0"/>
        <w:ind w:left="993" w:hanging="567"/>
        <w:rPr>
          <w:rFonts w:eastAsia="Calibri" w:cs="Arial"/>
          <w:szCs w:val="22"/>
          <w:lang w:eastAsia="en-US"/>
        </w:rPr>
      </w:pPr>
      <w:r w:rsidRPr="003E0803">
        <w:rPr>
          <w:rFonts w:eastAsia="Calibri" w:cs="Arial"/>
          <w:szCs w:val="22"/>
          <w:lang w:eastAsia="en-US"/>
        </w:rPr>
        <w:t>uvedení plného popisu položek</w:t>
      </w:r>
    </w:p>
    <w:p w14:paraId="00C2AB63" w14:textId="77777777" w:rsidR="00C55C92" w:rsidRPr="003E0803" w:rsidRDefault="00C55C92" w:rsidP="00C55C92">
      <w:pPr>
        <w:numPr>
          <w:ilvl w:val="0"/>
          <w:numId w:val="45"/>
        </w:numPr>
        <w:spacing w:before="0" w:after="0"/>
        <w:ind w:left="993" w:hanging="567"/>
        <w:rPr>
          <w:rFonts w:eastAsia="Calibri" w:cs="Arial"/>
          <w:szCs w:val="22"/>
          <w:lang w:eastAsia="en-US"/>
        </w:rPr>
      </w:pPr>
      <w:r w:rsidRPr="003E0803">
        <w:rPr>
          <w:rFonts w:eastAsia="Calibri" w:cs="Arial"/>
          <w:szCs w:val="22"/>
          <w:lang w:eastAsia="en-US"/>
        </w:rPr>
        <w:t>uvedení cenové soustavy</w:t>
      </w:r>
    </w:p>
    <w:p w14:paraId="4735B062" w14:textId="77777777" w:rsidR="00C55C92" w:rsidRPr="003E0803" w:rsidRDefault="00C55C92" w:rsidP="00C55C92">
      <w:pPr>
        <w:numPr>
          <w:ilvl w:val="0"/>
          <w:numId w:val="45"/>
        </w:numPr>
        <w:spacing w:before="0" w:after="0"/>
        <w:ind w:left="993" w:hanging="567"/>
        <w:rPr>
          <w:rFonts w:eastAsia="Calibri" w:cs="Arial"/>
          <w:szCs w:val="22"/>
          <w:lang w:eastAsia="en-US"/>
        </w:rPr>
      </w:pPr>
      <w:r w:rsidRPr="003E0803">
        <w:rPr>
          <w:rFonts w:eastAsia="Calibri" w:cs="Arial"/>
          <w:szCs w:val="22"/>
          <w:lang w:eastAsia="en-US"/>
        </w:rPr>
        <w:t xml:space="preserve">aktuálnost rozpočtu </w:t>
      </w:r>
    </w:p>
    <w:p w14:paraId="71BC7B03" w14:textId="77777777" w:rsidR="00C55C92" w:rsidRPr="003E0803" w:rsidRDefault="00C55C92" w:rsidP="00C55C92">
      <w:pPr>
        <w:numPr>
          <w:ilvl w:val="0"/>
          <w:numId w:val="45"/>
        </w:numPr>
        <w:spacing w:before="0" w:after="0"/>
        <w:ind w:left="993" w:hanging="567"/>
        <w:rPr>
          <w:rFonts w:eastAsia="Calibri" w:cs="Arial"/>
          <w:szCs w:val="22"/>
          <w:lang w:eastAsia="en-US"/>
        </w:rPr>
      </w:pPr>
      <w:r w:rsidRPr="003E0803">
        <w:rPr>
          <w:rFonts w:eastAsia="Calibri" w:cs="Arial"/>
          <w:szCs w:val="22"/>
          <w:lang w:eastAsia="en-US"/>
        </w:rPr>
        <w:t xml:space="preserve">min počet tzv. R-položek </w:t>
      </w:r>
    </w:p>
    <w:p w14:paraId="66C81E78" w14:textId="77777777" w:rsidR="00C55C92" w:rsidRPr="003E0803" w:rsidRDefault="00C55C92" w:rsidP="00C55C92">
      <w:pPr>
        <w:spacing w:after="0"/>
        <w:rPr>
          <w:rFonts w:cs="Arial"/>
          <w:szCs w:val="22"/>
        </w:rPr>
      </w:pPr>
      <w:r w:rsidRPr="003E0803">
        <w:rPr>
          <w:rFonts w:cs="Arial"/>
          <w:szCs w:val="22"/>
          <w:highlight w:val="yellow"/>
        </w:rPr>
        <w:t xml:space="preserve">   </w:t>
      </w:r>
    </w:p>
    <w:p w14:paraId="2645CF84" w14:textId="77777777" w:rsidR="00C55C92" w:rsidRPr="003E0803" w:rsidRDefault="00C55C92" w:rsidP="00C55C92">
      <w:pPr>
        <w:spacing w:after="0"/>
        <w:rPr>
          <w:rFonts w:cs="Arial"/>
          <w:szCs w:val="22"/>
          <w:highlight w:val="yellow"/>
        </w:rPr>
      </w:pPr>
      <w:r w:rsidRPr="003E0803">
        <w:rPr>
          <w:rFonts w:cs="Arial"/>
          <w:b/>
          <w:szCs w:val="22"/>
        </w:rPr>
        <w:t>Členění rozpočtu:</w:t>
      </w:r>
    </w:p>
    <w:p w14:paraId="5F36C056" w14:textId="59E83E21" w:rsidR="00C55C92" w:rsidRPr="003E0803" w:rsidRDefault="003925DD" w:rsidP="00C55C92">
      <w:pPr>
        <w:spacing w:after="0"/>
        <w:rPr>
          <w:rFonts w:cs="Arial"/>
          <w:szCs w:val="22"/>
        </w:rPr>
      </w:pPr>
      <w:r w:rsidRPr="003E0803">
        <w:rPr>
          <w:rFonts w:cs="Arial"/>
          <w:szCs w:val="22"/>
          <w:u w:val="single"/>
        </w:rPr>
        <w:t>S</w:t>
      </w:r>
      <w:r w:rsidR="00C55C92" w:rsidRPr="003E0803">
        <w:rPr>
          <w:rFonts w:cs="Arial"/>
          <w:szCs w:val="22"/>
          <w:u w:val="single"/>
        </w:rPr>
        <w:t>tavební objekty budou oceněny samostatně</w:t>
      </w:r>
      <w:r w:rsidR="00C55C92" w:rsidRPr="003E0803">
        <w:rPr>
          <w:rFonts w:cs="Arial"/>
          <w:szCs w:val="22"/>
        </w:rPr>
        <w:t xml:space="preserve"> z důvodu zajištění financování realizačních prací z různých zdrojů financování.</w:t>
      </w:r>
    </w:p>
    <w:p w14:paraId="527D84B9" w14:textId="77777777" w:rsidR="00C55C92" w:rsidRPr="003E0803" w:rsidRDefault="00C55C92" w:rsidP="00C55C92">
      <w:pPr>
        <w:spacing w:after="0"/>
        <w:contextualSpacing w:val="0"/>
        <w:rPr>
          <w:rFonts w:cs="Arial"/>
          <w:szCs w:val="22"/>
        </w:rPr>
      </w:pPr>
      <w:r w:rsidRPr="003E0803">
        <w:rPr>
          <w:rFonts w:cs="Arial"/>
          <w:szCs w:val="22"/>
        </w:rPr>
        <w:t xml:space="preserve">Pro účely veřejné zakázky bude zpracován krycí list nabídkové ceny do tabulky a členěn na jednotlivé stavební objekty. </w:t>
      </w:r>
    </w:p>
    <w:p w14:paraId="3F50AFA1" w14:textId="77777777" w:rsidR="00C55C92" w:rsidRPr="003E0803" w:rsidRDefault="00C55C92" w:rsidP="00C55C92">
      <w:pPr>
        <w:spacing w:after="0"/>
        <w:contextualSpacing w:val="0"/>
        <w:rPr>
          <w:rFonts w:cs="Arial"/>
          <w:szCs w:val="22"/>
        </w:rPr>
      </w:pPr>
      <w:r w:rsidRPr="003E0803">
        <w:rPr>
          <w:rFonts w:cs="Arial"/>
          <w:szCs w:val="22"/>
        </w:rPr>
        <w:t xml:space="preserve">V rozpočtu budou ke každému stavebnímu objektu vyčísleny </w:t>
      </w:r>
      <w:r w:rsidRPr="003E0803">
        <w:rPr>
          <w:rFonts w:cs="Arial"/>
          <w:szCs w:val="22"/>
          <w:u w:val="single"/>
        </w:rPr>
        <w:t>ostatní a vedlejší náklady, především</w:t>
      </w:r>
      <w:r w:rsidRPr="003E0803">
        <w:rPr>
          <w:rFonts w:cs="Arial"/>
          <w:szCs w:val="22"/>
        </w:rPr>
        <w:t xml:space="preserve">:  </w:t>
      </w:r>
    </w:p>
    <w:p w14:paraId="156E95A6" w14:textId="77777777" w:rsidR="00C55C92" w:rsidRPr="003E0803" w:rsidRDefault="00C55C92" w:rsidP="00C55C92">
      <w:pPr>
        <w:spacing w:after="0"/>
        <w:ind w:firstLine="993"/>
        <w:rPr>
          <w:rFonts w:cs="Arial"/>
          <w:szCs w:val="22"/>
        </w:rPr>
      </w:pPr>
      <w:r w:rsidRPr="003E0803">
        <w:rPr>
          <w:rFonts w:cs="Arial"/>
          <w:szCs w:val="22"/>
        </w:rPr>
        <w:t xml:space="preserve">- Archeologický průzkum </w:t>
      </w:r>
    </w:p>
    <w:p w14:paraId="4E6FB2D5" w14:textId="77777777" w:rsidR="00C55C92" w:rsidRPr="003E0803" w:rsidRDefault="00C55C92" w:rsidP="00C55C92">
      <w:pPr>
        <w:spacing w:after="0"/>
        <w:ind w:firstLine="993"/>
        <w:rPr>
          <w:rFonts w:cs="Arial"/>
          <w:szCs w:val="22"/>
        </w:rPr>
      </w:pPr>
      <w:r w:rsidRPr="003E0803">
        <w:rPr>
          <w:rFonts w:cs="Arial"/>
          <w:szCs w:val="22"/>
        </w:rPr>
        <w:t xml:space="preserve">- Informační tabule financování, včetně výroby, materiálu, osazení </w:t>
      </w:r>
    </w:p>
    <w:p w14:paraId="2E2C71B1" w14:textId="77777777" w:rsidR="00C55C92" w:rsidRPr="003E0803" w:rsidRDefault="00C55C92" w:rsidP="00C55C92">
      <w:pPr>
        <w:spacing w:after="0"/>
        <w:ind w:firstLine="993"/>
        <w:rPr>
          <w:rFonts w:cs="Arial"/>
          <w:szCs w:val="22"/>
        </w:rPr>
      </w:pPr>
      <w:r w:rsidRPr="003E0803">
        <w:rPr>
          <w:rFonts w:cs="Arial"/>
          <w:szCs w:val="22"/>
        </w:rPr>
        <w:t>- Náklady na značení zákazu vstupu na staveniště</w:t>
      </w:r>
    </w:p>
    <w:p w14:paraId="7A1264BF" w14:textId="77777777" w:rsidR="00C55C92" w:rsidRPr="003E0803" w:rsidRDefault="00C55C92" w:rsidP="00C55C92">
      <w:pPr>
        <w:spacing w:after="0"/>
        <w:ind w:firstLine="993"/>
        <w:rPr>
          <w:rFonts w:cs="Arial"/>
          <w:szCs w:val="22"/>
        </w:rPr>
      </w:pPr>
      <w:r w:rsidRPr="003E0803">
        <w:rPr>
          <w:rFonts w:cs="Arial"/>
          <w:szCs w:val="22"/>
        </w:rPr>
        <w:t>- Náklady na dopravní značení a omezení provozu při výstavbě (bude-li třeba)</w:t>
      </w:r>
    </w:p>
    <w:p w14:paraId="2EAFDE3C" w14:textId="77777777" w:rsidR="00C55C92" w:rsidRPr="003E0803" w:rsidRDefault="00C55C92" w:rsidP="00C55C92">
      <w:pPr>
        <w:spacing w:after="0"/>
        <w:ind w:firstLine="993"/>
        <w:rPr>
          <w:rFonts w:cs="Arial"/>
          <w:szCs w:val="22"/>
        </w:rPr>
      </w:pPr>
      <w:r w:rsidRPr="003E0803">
        <w:rPr>
          <w:rFonts w:cs="Arial"/>
          <w:szCs w:val="22"/>
        </w:rPr>
        <w:t>- Náklady na dočasný zábor půdy</w:t>
      </w:r>
    </w:p>
    <w:p w14:paraId="2BED7E89" w14:textId="77777777" w:rsidR="00C55C92" w:rsidRPr="003E0803" w:rsidRDefault="00C55C92" w:rsidP="00C55C92">
      <w:pPr>
        <w:spacing w:after="0"/>
        <w:ind w:firstLine="993"/>
        <w:rPr>
          <w:rFonts w:cs="Arial"/>
          <w:szCs w:val="22"/>
        </w:rPr>
      </w:pPr>
      <w:r w:rsidRPr="003E0803">
        <w:rPr>
          <w:rFonts w:cs="Arial"/>
          <w:szCs w:val="22"/>
        </w:rPr>
        <w:t>- Náhrady škody vzniklé na porostu okolních pozemků po dobu výstavby</w:t>
      </w:r>
    </w:p>
    <w:p w14:paraId="511C2656" w14:textId="77777777" w:rsidR="00C55C92" w:rsidRPr="003E0803" w:rsidRDefault="00C55C92" w:rsidP="00C55C92">
      <w:pPr>
        <w:spacing w:after="0"/>
        <w:ind w:firstLine="993"/>
        <w:rPr>
          <w:rFonts w:cs="Arial"/>
          <w:szCs w:val="22"/>
        </w:rPr>
      </w:pPr>
      <w:r w:rsidRPr="003E0803">
        <w:rPr>
          <w:rFonts w:cs="Arial"/>
          <w:szCs w:val="22"/>
        </w:rPr>
        <w:t>- Geodetické náklady na vytyčení pozemků pro stavbu</w:t>
      </w:r>
    </w:p>
    <w:p w14:paraId="3FF77F8B" w14:textId="77777777" w:rsidR="00C55C92" w:rsidRPr="003E0803" w:rsidRDefault="00C55C92" w:rsidP="00C55C92">
      <w:pPr>
        <w:spacing w:after="0"/>
        <w:ind w:firstLine="993"/>
        <w:rPr>
          <w:rFonts w:cs="Arial"/>
          <w:szCs w:val="22"/>
        </w:rPr>
      </w:pPr>
      <w:r w:rsidRPr="003E0803">
        <w:rPr>
          <w:rFonts w:cs="Arial"/>
          <w:szCs w:val="22"/>
        </w:rPr>
        <w:t>- Vypracování dokumentace skutečného provedení stavby</w:t>
      </w:r>
    </w:p>
    <w:p w14:paraId="14E4CA38" w14:textId="77777777" w:rsidR="00C55C92" w:rsidRPr="003E0803" w:rsidRDefault="00C55C92" w:rsidP="00C55C92">
      <w:pPr>
        <w:spacing w:after="0"/>
        <w:ind w:firstLine="993"/>
        <w:rPr>
          <w:rFonts w:cs="Arial"/>
          <w:szCs w:val="22"/>
        </w:rPr>
      </w:pPr>
      <w:r w:rsidRPr="003E0803">
        <w:rPr>
          <w:rFonts w:cs="Arial"/>
          <w:szCs w:val="22"/>
        </w:rPr>
        <w:t>- Geodetické zaměření skutečného provedení stavby (případně geometrický plán)</w:t>
      </w:r>
    </w:p>
    <w:p w14:paraId="282E8E34" w14:textId="77777777" w:rsidR="00C55C92" w:rsidRPr="003E0803" w:rsidRDefault="00C55C92" w:rsidP="00C55C92">
      <w:pPr>
        <w:spacing w:after="0"/>
        <w:ind w:firstLine="993"/>
        <w:rPr>
          <w:rFonts w:cs="Arial"/>
          <w:szCs w:val="22"/>
        </w:rPr>
      </w:pPr>
      <w:r w:rsidRPr="003E0803">
        <w:rPr>
          <w:rFonts w:cs="Arial"/>
          <w:szCs w:val="22"/>
        </w:rPr>
        <w:t xml:space="preserve">- Dopravní značení </w:t>
      </w:r>
    </w:p>
    <w:p w14:paraId="1D121BC9" w14:textId="77777777" w:rsidR="00C55C92" w:rsidRPr="003E0803" w:rsidRDefault="00C55C92" w:rsidP="00C55C92">
      <w:pPr>
        <w:spacing w:after="0"/>
        <w:ind w:firstLine="993"/>
        <w:rPr>
          <w:rFonts w:cs="Arial"/>
          <w:szCs w:val="22"/>
        </w:rPr>
      </w:pPr>
      <w:r w:rsidRPr="003E0803">
        <w:rPr>
          <w:rFonts w:cs="Arial"/>
          <w:szCs w:val="22"/>
        </w:rPr>
        <w:t>- Vytyčení inženýrských sítí</w:t>
      </w:r>
    </w:p>
    <w:p w14:paraId="5AC0BF04" w14:textId="77777777" w:rsidR="00C55C92" w:rsidRPr="003E0803" w:rsidRDefault="00C55C92" w:rsidP="00C55C92">
      <w:pPr>
        <w:spacing w:after="0"/>
        <w:ind w:firstLine="993"/>
        <w:rPr>
          <w:rFonts w:cs="Arial"/>
          <w:szCs w:val="22"/>
        </w:rPr>
      </w:pPr>
      <w:r w:rsidRPr="003E0803">
        <w:rPr>
          <w:rFonts w:cs="Arial"/>
          <w:szCs w:val="22"/>
        </w:rPr>
        <w:t>- Provedení zkoušky únosnosti zemní pláně statickou zátěžovou deskou</w:t>
      </w:r>
    </w:p>
    <w:p w14:paraId="2F6CE3DB" w14:textId="77777777" w:rsidR="00C55C92" w:rsidRPr="003E0803" w:rsidRDefault="00C55C92" w:rsidP="00C55C92">
      <w:pPr>
        <w:spacing w:after="0"/>
        <w:ind w:firstLine="993"/>
        <w:rPr>
          <w:rFonts w:cs="Arial"/>
          <w:szCs w:val="22"/>
        </w:rPr>
      </w:pPr>
      <w:r w:rsidRPr="003E0803">
        <w:rPr>
          <w:rFonts w:cs="Arial"/>
          <w:szCs w:val="22"/>
        </w:rPr>
        <w:lastRenderedPageBreak/>
        <w:t xml:space="preserve">- Provedení zkoušky únosnosti horní </w:t>
      </w:r>
      <w:proofErr w:type="spellStart"/>
      <w:r w:rsidRPr="003E0803">
        <w:rPr>
          <w:rFonts w:cs="Arial"/>
          <w:szCs w:val="22"/>
        </w:rPr>
        <w:t>podkl</w:t>
      </w:r>
      <w:proofErr w:type="spellEnd"/>
      <w:r w:rsidRPr="003E0803">
        <w:rPr>
          <w:rFonts w:cs="Arial"/>
          <w:szCs w:val="22"/>
        </w:rPr>
        <w:t>. vrstvy statickou zátěžovou deskou</w:t>
      </w:r>
    </w:p>
    <w:p w14:paraId="7F6E1582" w14:textId="77777777" w:rsidR="00C55C92" w:rsidRPr="003E0803" w:rsidRDefault="00C55C92" w:rsidP="00C55C92">
      <w:pPr>
        <w:spacing w:after="0"/>
        <w:ind w:firstLine="993"/>
        <w:rPr>
          <w:rFonts w:cs="Arial"/>
          <w:szCs w:val="22"/>
        </w:rPr>
      </w:pPr>
      <w:r w:rsidRPr="003E0803">
        <w:rPr>
          <w:rFonts w:cs="Arial"/>
          <w:szCs w:val="22"/>
        </w:rPr>
        <w:t>- Úprava dočasných skládek</w:t>
      </w:r>
    </w:p>
    <w:p w14:paraId="3D3C0AF9" w14:textId="77777777" w:rsidR="00C55C92" w:rsidRPr="003E0803" w:rsidRDefault="00C55C92" w:rsidP="00C55C92">
      <w:pPr>
        <w:rPr>
          <w:rFonts w:cs="Arial"/>
          <w:b/>
          <w:szCs w:val="22"/>
        </w:rPr>
      </w:pPr>
    </w:p>
    <w:p w14:paraId="437DB7EA" w14:textId="77777777" w:rsidR="00C55C92" w:rsidRPr="003E0803" w:rsidRDefault="00C55C92" w:rsidP="00C55C92">
      <w:pPr>
        <w:pStyle w:val="Odstavecseseznamem"/>
        <w:numPr>
          <w:ilvl w:val="0"/>
          <w:numId w:val="17"/>
        </w:numPr>
        <w:ind w:left="502"/>
        <w:rPr>
          <w:rFonts w:cs="Arial"/>
          <w:b/>
          <w:szCs w:val="22"/>
        </w:rPr>
      </w:pPr>
      <w:r w:rsidRPr="003E0803">
        <w:rPr>
          <w:rFonts w:cs="Arial"/>
          <w:b/>
          <w:szCs w:val="22"/>
        </w:rPr>
        <w:t>Požadavky do souhrnné zprávy:</w:t>
      </w:r>
      <w:r w:rsidRPr="003E0803">
        <w:rPr>
          <w:rFonts w:cs="Arial"/>
          <w:b/>
          <w:szCs w:val="22"/>
        </w:rPr>
        <w:tab/>
      </w:r>
    </w:p>
    <w:p w14:paraId="49057475" w14:textId="77777777" w:rsidR="00C55C92" w:rsidRPr="003E0803" w:rsidRDefault="00C55C92" w:rsidP="00C55C92">
      <w:pPr>
        <w:ind w:left="1134" w:hanging="425"/>
        <w:rPr>
          <w:rFonts w:cs="Arial"/>
          <w:szCs w:val="22"/>
        </w:rPr>
      </w:pPr>
      <w:r w:rsidRPr="003E0803">
        <w:rPr>
          <w:rFonts w:cs="Arial"/>
          <w:szCs w:val="22"/>
        </w:rPr>
        <w:t>pro potřeby statistických údajů zadavatele potřeba uvést:</w:t>
      </w:r>
    </w:p>
    <w:p w14:paraId="71518E48" w14:textId="77777777" w:rsidR="00C55C92" w:rsidRPr="003E0803" w:rsidRDefault="00C55C92" w:rsidP="00C55C92">
      <w:pPr>
        <w:numPr>
          <w:ilvl w:val="0"/>
          <w:numId w:val="44"/>
        </w:numPr>
        <w:spacing w:before="0" w:after="0"/>
        <w:ind w:left="1134" w:hanging="425"/>
        <w:contextualSpacing w:val="0"/>
        <w:rPr>
          <w:rFonts w:cs="Arial"/>
          <w:szCs w:val="22"/>
        </w:rPr>
      </w:pPr>
      <w:r w:rsidRPr="003E0803">
        <w:rPr>
          <w:rFonts w:cs="Arial"/>
          <w:szCs w:val="22"/>
        </w:rPr>
        <w:t>Celkový zábor polních cest v ha</w:t>
      </w:r>
    </w:p>
    <w:p w14:paraId="60CC61EE" w14:textId="77777777" w:rsidR="00C55C92" w:rsidRPr="003E0803" w:rsidRDefault="00C55C92" w:rsidP="00C55C92">
      <w:pPr>
        <w:numPr>
          <w:ilvl w:val="0"/>
          <w:numId w:val="44"/>
        </w:numPr>
        <w:spacing w:before="0" w:after="0"/>
        <w:ind w:left="1134" w:hanging="425"/>
        <w:contextualSpacing w:val="0"/>
        <w:rPr>
          <w:rFonts w:cs="Arial"/>
          <w:szCs w:val="22"/>
        </w:rPr>
      </w:pPr>
      <w:r w:rsidRPr="003E0803">
        <w:rPr>
          <w:rFonts w:cs="Arial"/>
          <w:szCs w:val="22"/>
        </w:rPr>
        <w:t>Celkový zábor na ekologická opatření v ha</w:t>
      </w:r>
    </w:p>
    <w:p w14:paraId="1BD5D861" w14:textId="77777777" w:rsidR="00C55C92" w:rsidRPr="003E0803" w:rsidRDefault="00C55C92" w:rsidP="00C55C92">
      <w:pPr>
        <w:numPr>
          <w:ilvl w:val="0"/>
          <w:numId w:val="44"/>
        </w:numPr>
        <w:spacing w:before="0" w:after="0"/>
        <w:ind w:left="1134" w:hanging="425"/>
        <w:contextualSpacing w:val="0"/>
        <w:rPr>
          <w:rFonts w:cs="Arial"/>
          <w:szCs w:val="22"/>
        </w:rPr>
      </w:pPr>
      <w:r w:rsidRPr="003E0803">
        <w:rPr>
          <w:rFonts w:cs="Arial"/>
          <w:szCs w:val="22"/>
        </w:rPr>
        <w:t>Výčet parcel a vlastníků</w:t>
      </w:r>
    </w:p>
    <w:p w14:paraId="75DAD0CF" w14:textId="77777777" w:rsidR="00C55C92" w:rsidRPr="003E0803" w:rsidRDefault="00C55C92" w:rsidP="00C55C92">
      <w:pPr>
        <w:numPr>
          <w:ilvl w:val="0"/>
          <w:numId w:val="44"/>
        </w:numPr>
        <w:spacing w:before="0" w:after="0"/>
        <w:ind w:left="1134" w:hanging="425"/>
        <w:contextualSpacing w:val="0"/>
        <w:rPr>
          <w:rFonts w:cs="Arial"/>
          <w:szCs w:val="22"/>
        </w:rPr>
      </w:pPr>
      <w:r w:rsidRPr="003E0803">
        <w:rPr>
          <w:rFonts w:cs="Arial"/>
          <w:szCs w:val="22"/>
        </w:rPr>
        <w:t>Délka jednotlivých opatření v km (tj. cesty, ekologická opatření)</w:t>
      </w:r>
    </w:p>
    <w:p w14:paraId="668991A7" w14:textId="77777777" w:rsidR="00C55C92" w:rsidRPr="003E0803" w:rsidRDefault="00C55C92" w:rsidP="00C55C92">
      <w:pPr>
        <w:spacing w:before="0" w:after="0"/>
        <w:contextualSpacing w:val="0"/>
        <w:rPr>
          <w:rFonts w:cs="Arial"/>
          <w:szCs w:val="22"/>
        </w:rPr>
      </w:pPr>
    </w:p>
    <w:p w14:paraId="46A5A8A2" w14:textId="77777777" w:rsidR="00C55C92" w:rsidRPr="003E0803" w:rsidRDefault="00C55C92" w:rsidP="00C55C92">
      <w:pPr>
        <w:pStyle w:val="Odstavecseseznamem"/>
        <w:numPr>
          <w:ilvl w:val="0"/>
          <w:numId w:val="17"/>
        </w:numPr>
        <w:overflowPunct w:val="0"/>
        <w:autoSpaceDE w:val="0"/>
        <w:autoSpaceDN w:val="0"/>
        <w:adjustRightInd w:val="0"/>
        <w:spacing w:after="200"/>
        <w:ind w:left="502"/>
        <w:textAlignment w:val="baseline"/>
        <w:rPr>
          <w:rFonts w:eastAsia="Calibri" w:cs="Arial"/>
          <w:szCs w:val="22"/>
          <w:lang w:eastAsia="en-US"/>
        </w:rPr>
      </w:pPr>
      <w:r w:rsidRPr="003E0803">
        <w:rPr>
          <w:rFonts w:cs="Arial"/>
          <w:szCs w:val="22"/>
        </w:rPr>
        <w:t xml:space="preserve"> </w:t>
      </w:r>
      <w:r w:rsidRPr="003E0803">
        <w:rPr>
          <w:rFonts w:eastAsia="Calibri" w:cs="Arial"/>
          <w:b/>
          <w:bCs/>
          <w:szCs w:val="22"/>
          <w:lang w:eastAsia="en-US"/>
        </w:rPr>
        <w:t>Zajištění vydání stavebního záměru</w:t>
      </w:r>
    </w:p>
    <w:p w14:paraId="5C431715" w14:textId="77777777" w:rsidR="00C55C92" w:rsidRPr="003E0803" w:rsidRDefault="00C55C92" w:rsidP="00C55C92">
      <w:pPr>
        <w:pStyle w:val="Odstavecseseznamem"/>
        <w:overflowPunct w:val="0"/>
        <w:autoSpaceDE w:val="0"/>
        <w:autoSpaceDN w:val="0"/>
        <w:adjustRightInd w:val="0"/>
        <w:spacing w:after="200"/>
        <w:ind w:left="502"/>
        <w:textAlignment w:val="baseline"/>
        <w:rPr>
          <w:rFonts w:eastAsia="Calibri" w:cs="Arial"/>
          <w:szCs w:val="22"/>
          <w:lang w:eastAsia="en-US"/>
        </w:rPr>
      </w:pPr>
    </w:p>
    <w:p w14:paraId="14D95E5E" w14:textId="77777777" w:rsidR="00C55C92" w:rsidRPr="003E0803" w:rsidRDefault="00C55C92" w:rsidP="00C55C92">
      <w:pPr>
        <w:pStyle w:val="Odstavecseseznamem"/>
        <w:numPr>
          <w:ilvl w:val="0"/>
          <w:numId w:val="17"/>
        </w:numPr>
        <w:overflowPunct w:val="0"/>
        <w:autoSpaceDE w:val="0"/>
        <w:autoSpaceDN w:val="0"/>
        <w:adjustRightInd w:val="0"/>
        <w:spacing w:after="200"/>
        <w:ind w:left="502"/>
        <w:textAlignment w:val="baseline"/>
        <w:rPr>
          <w:rFonts w:cs="Arial"/>
          <w:szCs w:val="22"/>
        </w:rPr>
      </w:pPr>
      <w:r w:rsidRPr="003E0803">
        <w:rPr>
          <w:rFonts w:cs="Arial"/>
          <w:bCs/>
          <w:szCs w:val="22"/>
        </w:rPr>
        <w:t xml:space="preserve">Spolupráce projektanta na zadávacím/výběrovém řízení pro realizaci předmětných staveb. V případě potřeby poskytne projektant potřebnou součinnost pro vyřízení žádosti o vysvětlení zadávací dokumentace v zákonných lhůtách. </w:t>
      </w:r>
    </w:p>
    <w:p w14:paraId="3E6819AB" w14:textId="77777777" w:rsidR="00C55C92" w:rsidRPr="003E0803" w:rsidRDefault="00C55C92" w:rsidP="00C55C92">
      <w:pPr>
        <w:pStyle w:val="Odstavecseseznamem"/>
        <w:ind w:left="357"/>
        <w:rPr>
          <w:rStyle w:val="l-L2Char"/>
          <w:rFonts w:cs="Arial"/>
          <w:b/>
          <w:bCs/>
          <w:szCs w:val="22"/>
        </w:rPr>
      </w:pP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AF209B8" w14:textId="77777777" w:rsidR="00676067" w:rsidRDefault="00676067">
      <w:pPr>
        <w:spacing w:before="0" w:after="0" w:line="240" w:lineRule="auto"/>
        <w:contextualSpacing w:val="0"/>
        <w:jc w:val="left"/>
        <w:rPr>
          <w:rFonts w:cs="Arial"/>
          <w:b/>
          <w:bCs/>
          <w:kern w:val="32"/>
          <w:szCs w:val="28"/>
        </w:rPr>
      </w:pPr>
      <w:r>
        <w:rPr>
          <w:szCs w:val="28"/>
        </w:rPr>
        <w:br w:type="page"/>
      </w:r>
    </w:p>
    <w:p w14:paraId="69061599" w14:textId="17852BE7"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315FF1EF" w14:textId="37CB9FAC" w:rsidR="004D687E" w:rsidRPr="00085415" w:rsidRDefault="004D687E" w:rsidP="004D687E">
      <w:pPr>
        <w:contextualSpacing w:val="0"/>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EBCC291" w14:textId="77777777" w:rsidR="008901ED" w:rsidRPr="00085415" w:rsidRDefault="008901ED" w:rsidP="008901ED">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3A8102C0" w14:textId="77777777" w:rsidR="008901ED" w:rsidRPr="00124AE7" w:rsidRDefault="008901ED" w:rsidP="008901ED">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Pr="00124AE7">
        <w:rPr>
          <w:rFonts w:ascii="Arial" w:hAnsi="Arial" w:cs="Arial"/>
          <w:bCs/>
          <w:sz w:val="22"/>
          <w:szCs w:val="20"/>
        </w:rPr>
        <w:t>Jihomoravský kraj</w:t>
      </w:r>
    </w:p>
    <w:p w14:paraId="025363EF" w14:textId="77777777" w:rsidR="008901ED" w:rsidRPr="00085415" w:rsidRDefault="008901ED" w:rsidP="008901ED">
      <w:pPr>
        <w:rPr>
          <w:rFonts w:cs="Arial"/>
          <w:szCs w:val="22"/>
        </w:rPr>
      </w:pPr>
      <w:r w:rsidRPr="00085415">
        <w:rPr>
          <w:rFonts w:cs="Arial"/>
          <w:szCs w:val="22"/>
        </w:rPr>
        <w:t>IČO: 01312774, DIČ: CZ01312774</w:t>
      </w:r>
    </w:p>
    <w:p w14:paraId="542D75AE" w14:textId="77777777" w:rsidR="008901ED" w:rsidRPr="00124AE7" w:rsidRDefault="008901ED" w:rsidP="008901ED">
      <w:pPr>
        <w:rPr>
          <w:rFonts w:cs="Arial"/>
          <w:bCs/>
          <w:szCs w:val="22"/>
        </w:rPr>
      </w:pPr>
      <w:r w:rsidRPr="00085415">
        <w:rPr>
          <w:rFonts w:cs="Arial"/>
          <w:szCs w:val="22"/>
        </w:rPr>
        <w:t xml:space="preserve">Adresa: </w:t>
      </w:r>
      <w:r w:rsidRPr="00124AE7">
        <w:rPr>
          <w:rFonts w:cs="Arial"/>
          <w:bCs/>
          <w:szCs w:val="22"/>
        </w:rPr>
        <w:t>Hroznová 227/17, 603 00 Brno</w:t>
      </w:r>
    </w:p>
    <w:p w14:paraId="6F087458" w14:textId="77777777" w:rsidR="008901ED" w:rsidRPr="00085415" w:rsidRDefault="008901ED" w:rsidP="008901ED">
      <w:pPr>
        <w:ind w:right="566"/>
        <w:rPr>
          <w:rFonts w:cs="Arial"/>
          <w:szCs w:val="22"/>
        </w:rPr>
      </w:pPr>
      <w:r w:rsidRPr="00085415">
        <w:rPr>
          <w:rFonts w:cs="Arial"/>
          <w:szCs w:val="22"/>
        </w:rPr>
        <w:t xml:space="preserve">Zastoupený: </w:t>
      </w:r>
      <w:r w:rsidRPr="00C23CD9">
        <w:rPr>
          <w:rFonts w:cs="Arial"/>
          <w:bCs/>
          <w:szCs w:val="22"/>
        </w:rPr>
        <w:t>Ing. Pavlem Zajíčkem, ředitelem Krajského pozemkového úřadu pro Jihomoravský kraj</w:t>
      </w:r>
    </w:p>
    <w:p w14:paraId="08668E47" w14:textId="6BD0643A" w:rsidR="004D687E" w:rsidRPr="00085415" w:rsidRDefault="004D687E" w:rsidP="008046F1">
      <w:pPr>
        <w:ind w:right="68"/>
        <w:contextualSpacing w:val="0"/>
        <w:jc w:val="center"/>
        <w:rPr>
          <w:rFonts w:cs="Arial"/>
          <w:b/>
          <w:szCs w:val="22"/>
        </w:rPr>
      </w:pPr>
      <w:r w:rsidRPr="00085415">
        <w:rPr>
          <w:rFonts w:cs="Arial"/>
          <w:b/>
          <w:szCs w:val="22"/>
        </w:rPr>
        <w:t>z m o c ň u j e</w:t>
      </w:r>
    </w:p>
    <w:p w14:paraId="6435DDC0" w14:textId="5732B905"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00C24480" w:rsidRPr="00C24480">
        <w:rPr>
          <w:rFonts w:cs="Arial"/>
          <w:b/>
          <w:szCs w:val="22"/>
        </w:rPr>
        <w:t>AGERIS s.r.o.</w:t>
      </w:r>
    </w:p>
    <w:p w14:paraId="4390BDC3" w14:textId="77777777" w:rsidR="00E73C2B" w:rsidRDefault="004D687E" w:rsidP="00E73C2B">
      <w:pPr>
        <w:tabs>
          <w:tab w:val="left" w:pos="1418"/>
        </w:tabs>
        <w:rPr>
          <w:rFonts w:cs="Arial"/>
          <w:szCs w:val="22"/>
        </w:rPr>
      </w:pPr>
      <w:r w:rsidRPr="00085415">
        <w:rPr>
          <w:rFonts w:cs="Arial"/>
          <w:szCs w:val="22"/>
        </w:rPr>
        <w:t>se sídlem:</w:t>
      </w:r>
      <w:r w:rsidR="00F849A8">
        <w:rPr>
          <w:rFonts w:cs="Arial"/>
          <w:szCs w:val="22"/>
        </w:rPr>
        <w:tab/>
      </w:r>
      <w:r w:rsidR="00E73C2B" w:rsidRPr="00800697">
        <w:rPr>
          <w:rFonts w:cs="Arial"/>
          <w:bCs/>
        </w:rPr>
        <w:t>Jeřábkova 1848/5, 602 00 Brno</w:t>
      </w:r>
      <w:r w:rsidR="00E73C2B" w:rsidRPr="00085415">
        <w:rPr>
          <w:rFonts w:cs="Arial"/>
          <w:szCs w:val="22"/>
        </w:rPr>
        <w:t xml:space="preserve"> </w:t>
      </w:r>
    </w:p>
    <w:p w14:paraId="0F103F2F" w14:textId="77777777" w:rsidR="007349B8" w:rsidRDefault="004D687E" w:rsidP="007349B8">
      <w:pPr>
        <w:tabs>
          <w:tab w:val="left" w:pos="1418"/>
        </w:tabs>
        <w:rPr>
          <w:rFonts w:cs="Arial"/>
          <w:snapToGrid w:val="0"/>
        </w:rPr>
      </w:pPr>
      <w:r w:rsidRPr="00085415">
        <w:rPr>
          <w:rFonts w:cs="Arial"/>
          <w:szCs w:val="22"/>
        </w:rPr>
        <w:t>IČO:</w:t>
      </w:r>
      <w:r w:rsidR="00F849A8">
        <w:rPr>
          <w:rFonts w:cs="Arial"/>
          <w:szCs w:val="22"/>
        </w:rPr>
        <w:tab/>
      </w:r>
      <w:r w:rsidR="007349B8" w:rsidRPr="00800697">
        <w:rPr>
          <w:rFonts w:cs="Arial"/>
          <w:snapToGrid w:val="0"/>
        </w:rPr>
        <w:t>25576992</w:t>
      </w:r>
    </w:p>
    <w:p w14:paraId="528F13C8" w14:textId="74AE6675" w:rsidR="004D687E" w:rsidRPr="00085415" w:rsidRDefault="004D687E" w:rsidP="007349B8">
      <w:pPr>
        <w:tabs>
          <w:tab w:val="left" w:pos="1418"/>
        </w:tabs>
        <w:rPr>
          <w:rFonts w:cs="Arial"/>
          <w:szCs w:val="22"/>
        </w:rPr>
      </w:pPr>
      <w:r w:rsidRPr="00085415">
        <w:rPr>
          <w:rFonts w:cs="Arial"/>
          <w:szCs w:val="22"/>
        </w:rPr>
        <w:t>Zastoupená:</w:t>
      </w:r>
      <w:r w:rsidR="00F849A8">
        <w:rPr>
          <w:rFonts w:cs="Arial"/>
          <w:szCs w:val="22"/>
        </w:rPr>
        <w:tab/>
      </w:r>
      <w:r w:rsidR="00AA117B">
        <w:rPr>
          <w:rFonts w:cs="Arial"/>
          <w:b/>
          <w:szCs w:val="22"/>
        </w:rPr>
        <w:t xml:space="preserve">Ing. Ivem </w:t>
      </w:r>
      <w:proofErr w:type="spellStart"/>
      <w:r w:rsidR="00AA117B">
        <w:rPr>
          <w:rFonts w:cs="Arial"/>
          <w:b/>
          <w:szCs w:val="22"/>
        </w:rPr>
        <w:t>Podrackým</w:t>
      </w:r>
      <w:proofErr w:type="spellEnd"/>
      <w:r w:rsidR="00AA117B" w:rsidRPr="00AA117B">
        <w:rPr>
          <w:rFonts w:cs="Arial"/>
          <w:bCs/>
          <w:szCs w:val="22"/>
        </w:rPr>
        <w:t>, jednatelem společnosti</w:t>
      </w:r>
    </w:p>
    <w:p w14:paraId="55F6C555" w14:textId="77777777" w:rsidR="004D687E" w:rsidRPr="00085415" w:rsidRDefault="004D687E" w:rsidP="004D687E">
      <w:pPr>
        <w:ind w:right="70"/>
        <w:rPr>
          <w:rFonts w:cs="Arial"/>
          <w:szCs w:val="22"/>
        </w:rPr>
      </w:pPr>
    </w:p>
    <w:p w14:paraId="6BB54F50" w14:textId="353C7369" w:rsidR="004D687E" w:rsidRPr="00085415" w:rsidRDefault="004D687E" w:rsidP="00586F1C">
      <w:pPr>
        <w:tabs>
          <w:tab w:val="left" w:pos="1418"/>
        </w:tabs>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8901ED" w:rsidRPr="005F137B">
        <w:rPr>
          <w:rFonts w:cs="Arial"/>
          <w:b/>
          <w:bCs/>
        </w:rPr>
        <w:t>polní cesty HC7 v </w:t>
      </w:r>
      <w:proofErr w:type="spellStart"/>
      <w:r w:rsidR="008901ED" w:rsidRPr="005F137B">
        <w:rPr>
          <w:rFonts w:cs="Arial"/>
          <w:b/>
          <w:bCs/>
        </w:rPr>
        <w:t>k.ú</w:t>
      </w:r>
      <w:proofErr w:type="spellEnd"/>
      <w:r w:rsidR="008901ED" w:rsidRPr="005F137B">
        <w:rPr>
          <w:rFonts w:cs="Arial"/>
          <w:b/>
          <w:bCs/>
        </w:rPr>
        <w:t>. Lovčičky</w:t>
      </w:r>
      <w:r w:rsidRPr="00085415">
        <w:rPr>
          <w:rFonts w:cs="Arial"/>
        </w:rPr>
        <w:t xml:space="preserve"> dle smlouvy o dílo uzavřené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00586F1C" w:rsidRPr="00C24480">
        <w:rPr>
          <w:rFonts w:cs="Arial"/>
          <w:b/>
          <w:szCs w:val="22"/>
        </w:rPr>
        <w:t>AGERIS s.r.o.</w:t>
      </w:r>
      <w:r w:rsidR="00586F1C">
        <w:rPr>
          <w:rFonts w:cs="Arial"/>
          <w:b/>
          <w:szCs w:val="22"/>
        </w:rPr>
        <w:t xml:space="preserve"> </w:t>
      </w:r>
      <w:r w:rsidRPr="00085415">
        <w:rPr>
          <w:rFonts w:cs="Arial"/>
        </w:rPr>
        <w:t>jako zmocněncem v rozsahu čl.</w:t>
      </w:r>
      <w:r w:rsidR="003B5C67">
        <w:rPr>
          <w:rFonts w:cs="Arial"/>
        </w:rPr>
        <w:t> </w:t>
      </w:r>
      <w:r w:rsidR="00316943" w:rsidRPr="005F137B">
        <w:rPr>
          <w:rFonts w:cs="Arial"/>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7" w:name="_Hlk19542743"/>
      <w:r w:rsidRPr="00085415">
        <w:t>;</w:t>
      </w:r>
      <w:bookmarkEnd w:id="17"/>
      <w:r w:rsidRPr="00085415">
        <w:t xml:space="preserve"> je vyhotovena ve třech stejnopisech, z nichž jeden je založen u zmocnitele.</w:t>
      </w:r>
    </w:p>
    <w:p w14:paraId="3ED64532" w14:textId="77777777" w:rsidR="004D687E" w:rsidRPr="00085415" w:rsidRDefault="004D687E" w:rsidP="008869A8"/>
    <w:p w14:paraId="3D295838" w14:textId="56E5D121" w:rsidR="004D687E" w:rsidRPr="00085415" w:rsidRDefault="004D687E" w:rsidP="008869A8">
      <w:r w:rsidRPr="00085415">
        <w:t>V</w:t>
      </w:r>
      <w:r w:rsidR="00316943">
        <w:t> </w:t>
      </w:r>
      <w:proofErr w:type="gramStart"/>
      <w:r w:rsidR="00316943">
        <w:t xml:space="preserve">Brně </w:t>
      </w:r>
      <w:r w:rsidR="00F248C4">
        <w:t xml:space="preserve"> </w:t>
      </w:r>
      <w:r w:rsidRPr="00085415">
        <w:t>dne</w:t>
      </w:r>
      <w:proofErr w:type="gramEnd"/>
      <w:r w:rsidR="00F248C4">
        <w:t xml:space="preserve"> </w:t>
      </w:r>
      <w:r w:rsidR="0055687E">
        <w:t>26.3.2026</w:t>
      </w:r>
    </w:p>
    <w:p w14:paraId="7A2DD734" w14:textId="425570E1" w:rsidR="00316943" w:rsidRPr="00316943" w:rsidRDefault="00316943" w:rsidP="00316943">
      <w:pPr>
        <w:tabs>
          <w:tab w:val="left" w:pos="5103"/>
        </w:tabs>
        <w:rPr>
          <w:i/>
          <w:iCs/>
          <w:sz w:val="20"/>
        </w:rPr>
      </w:pPr>
      <w:r>
        <w:tab/>
      </w:r>
      <w:r w:rsidRPr="00316943">
        <w:rPr>
          <w:i/>
          <w:iCs/>
          <w:sz w:val="20"/>
        </w:rPr>
        <w:t>„elektronicky podepsáno“</w:t>
      </w:r>
    </w:p>
    <w:p w14:paraId="1711E347" w14:textId="16F8FAD5" w:rsidR="004D687E" w:rsidRPr="00702A54" w:rsidRDefault="00AA117B" w:rsidP="00AA117B">
      <w:bookmarkStart w:id="18" w:name="Text16"/>
      <w:r w:rsidRPr="00671FEB">
        <w:t xml:space="preserve">Plnou moc </w:t>
      </w:r>
      <w:proofErr w:type="gramStart"/>
      <w:r w:rsidRPr="00671FEB">
        <w:t xml:space="preserve">přijímá: </w:t>
      </w:r>
      <w:r>
        <w:t xml:space="preserve">  </w:t>
      </w:r>
      <w:proofErr w:type="gramEnd"/>
      <w:r>
        <w:t xml:space="preserve">                                                  </w:t>
      </w:r>
      <w:r w:rsidR="004D687E" w:rsidRPr="00702A54">
        <w:t>……………………………………….</w:t>
      </w:r>
      <w:bookmarkEnd w:id="18"/>
    </w:p>
    <w:p w14:paraId="06BB17EB" w14:textId="74DD364B" w:rsidR="00316943" w:rsidRDefault="00F248C4" w:rsidP="008869A8">
      <w:pPr>
        <w:tabs>
          <w:tab w:val="left" w:pos="5103"/>
        </w:tabs>
      </w:pPr>
      <w:r w:rsidRPr="00702A54">
        <w:tab/>
      </w:r>
      <w:r w:rsidR="00316943">
        <w:t>Ing. Pavel Zajíček</w:t>
      </w:r>
    </w:p>
    <w:p w14:paraId="753FF4A5" w14:textId="1F6E7E4A" w:rsidR="004E0FB5" w:rsidRPr="00316943" w:rsidRDefault="004E0FB5" w:rsidP="004E0FB5">
      <w:pPr>
        <w:tabs>
          <w:tab w:val="left" w:pos="5103"/>
        </w:tabs>
        <w:rPr>
          <w:i/>
          <w:iCs/>
          <w:sz w:val="20"/>
        </w:rPr>
      </w:pPr>
      <w:r w:rsidRPr="00316943">
        <w:rPr>
          <w:i/>
          <w:iCs/>
          <w:sz w:val="20"/>
        </w:rPr>
        <w:t xml:space="preserve"> „elektronicky podepsáno“</w:t>
      </w:r>
    </w:p>
    <w:p w14:paraId="2448DCBB" w14:textId="3199420C" w:rsidR="004D687E" w:rsidRPr="00702A54" w:rsidRDefault="00AA117B" w:rsidP="008869A8">
      <w:pPr>
        <w:tabs>
          <w:tab w:val="left" w:pos="5103"/>
        </w:tabs>
      </w:pPr>
      <w:r>
        <w:t>………………………………………</w:t>
      </w:r>
      <w:r w:rsidR="00316943">
        <w:tab/>
      </w:r>
      <w:r w:rsidR="004D687E" w:rsidRPr="00702A54">
        <w:t xml:space="preserve">ředitel KPÚ pro </w:t>
      </w:r>
      <w:r w:rsidR="00316943">
        <w:t>Jihomoravský kraj</w:t>
      </w:r>
    </w:p>
    <w:p w14:paraId="1A48C5C8" w14:textId="3E6A0A4D" w:rsidR="004D687E" w:rsidRDefault="00AA117B" w:rsidP="008869A8">
      <w:pPr>
        <w:tabs>
          <w:tab w:val="left" w:pos="5103"/>
        </w:tabs>
      </w:pPr>
      <w:r>
        <w:t xml:space="preserve">AGERIS s.r.o./Ing Ivo Podracký                                 </w:t>
      </w:r>
      <w:r w:rsidR="004D687E" w:rsidRPr="00702A54">
        <w:t>Státní pozemkový úřad</w:t>
      </w:r>
    </w:p>
    <w:p w14:paraId="70AA9E93" w14:textId="4D245515" w:rsidR="008046F1" w:rsidRDefault="00AA117B" w:rsidP="008046F1">
      <w:pPr>
        <w:tabs>
          <w:tab w:val="left" w:pos="142"/>
          <w:tab w:val="left" w:pos="4678"/>
        </w:tabs>
        <w:rPr>
          <w:rFonts w:cs="Arial"/>
        </w:rPr>
      </w:pPr>
      <w:r>
        <w:t>jednatel společnosti</w:t>
      </w:r>
      <w:r w:rsidR="008046F1">
        <w:tab/>
      </w:r>
      <w:r w:rsidR="008046F1">
        <w:tab/>
        <w:t xml:space="preserve">   </w:t>
      </w:r>
      <w:r w:rsidR="008046F1">
        <w:rPr>
          <w:rFonts w:cs="Arial"/>
        </w:rPr>
        <w:t>v z. JUDr. Jarmila Křížová</w:t>
      </w:r>
    </w:p>
    <w:p w14:paraId="77E8C445" w14:textId="5C925FF7" w:rsidR="00AA117B" w:rsidRPr="00AA117B" w:rsidRDefault="00AA117B" w:rsidP="00AA117B"/>
    <w:sectPr w:rsidR="00AA117B" w:rsidRPr="00AA117B" w:rsidSect="00A07DC2">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BF80" w14:textId="77777777" w:rsidR="00F55173" w:rsidRDefault="00F55173">
      <w:r>
        <w:separator/>
      </w:r>
    </w:p>
  </w:endnote>
  <w:endnote w:type="continuationSeparator" w:id="0">
    <w:p w14:paraId="138D9B30" w14:textId="77777777" w:rsidR="00F55173" w:rsidRDefault="00F55173">
      <w:r>
        <w:continuationSeparator/>
      </w:r>
    </w:p>
  </w:endnote>
  <w:endnote w:type="continuationNotice" w:id="1">
    <w:p w14:paraId="6E611AE1" w14:textId="77777777" w:rsidR="00F55173" w:rsidRDefault="00F5517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EB2B5A"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6FA2C5AA" w:rsidR="00892F4B" w:rsidRPr="00892F4B" w:rsidRDefault="003F27E8">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4C6D" w14:textId="77777777" w:rsidR="00F55173" w:rsidRDefault="00F55173">
      <w:r>
        <w:separator/>
      </w:r>
    </w:p>
  </w:footnote>
  <w:footnote w:type="continuationSeparator" w:id="0">
    <w:p w14:paraId="45017A94" w14:textId="77777777" w:rsidR="00F55173" w:rsidRDefault="00F55173">
      <w:r>
        <w:continuationSeparator/>
      </w:r>
    </w:p>
  </w:footnote>
  <w:footnote w:type="continuationNotice" w:id="1">
    <w:p w14:paraId="778F450B" w14:textId="77777777" w:rsidR="00F55173" w:rsidRDefault="00F5517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46BF" w14:textId="633450C9" w:rsidR="00063C56" w:rsidRPr="007F2616" w:rsidRDefault="00882CB5" w:rsidP="00063C56">
    <w:pPr>
      <w:pStyle w:val="Zhlav"/>
      <w:tabs>
        <w:tab w:val="clear" w:pos="4536"/>
        <w:tab w:val="clear" w:pos="9072"/>
      </w:tabs>
      <w:spacing w:after="0" w:line="240" w:lineRule="auto"/>
      <w:jc w:val="right"/>
      <w:rPr>
        <w:sz w:val="16"/>
        <w:szCs w:val="16"/>
      </w:rPr>
    </w:pPr>
    <w:r>
      <w:rPr>
        <w:sz w:val="16"/>
        <w:szCs w:val="16"/>
      </w:rPr>
      <w:tab/>
    </w:r>
    <w:r>
      <w:rPr>
        <w:sz w:val="16"/>
        <w:szCs w:val="16"/>
      </w:rPr>
      <w:tab/>
    </w:r>
    <w:r w:rsidR="00063C56" w:rsidRPr="007F2616">
      <w:rPr>
        <w:sz w:val="16"/>
        <w:szCs w:val="16"/>
      </w:rPr>
      <w:t xml:space="preserve">Číslo smlouvy objednatele z ISPU: </w:t>
    </w:r>
    <w:bookmarkStart w:id="19" w:name="_Hlk222905327"/>
    <w:r w:rsidR="007E018E" w:rsidRPr="007E018E">
      <w:rPr>
        <w:color w:val="000000" w:themeColor="text1"/>
        <w:sz w:val="16"/>
        <w:szCs w:val="16"/>
      </w:rPr>
      <w:t>46-2026-523205</w:t>
    </w:r>
  </w:p>
  <w:bookmarkEnd w:id="19"/>
  <w:p w14:paraId="788A930B" w14:textId="3B98873E" w:rsidR="00063C56" w:rsidRPr="00495AB9" w:rsidRDefault="00063C56" w:rsidP="00063C56">
    <w:pPr>
      <w:pStyle w:val="Zhlav"/>
      <w:tabs>
        <w:tab w:val="clear" w:pos="4536"/>
        <w:tab w:val="clear" w:pos="9072"/>
      </w:tabs>
      <w:spacing w:after="0" w:line="240" w:lineRule="auto"/>
      <w:jc w:val="right"/>
    </w:pPr>
    <w:r w:rsidRPr="00B16ADC">
      <w:rPr>
        <w:sz w:val="16"/>
        <w:szCs w:val="16"/>
      </w:rPr>
      <w:t>Číslo smlouvy</w:t>
    </w:r>
    <w:r w:rsidRPr="0015467D">
      <w:rPr>
        <w:sz w:val="16"/>
        <w:szCs w:val="16"/>
      </w:rPr>
      <w:t xml:space="preserve"> zhotovitele: </w:t>
    </w:r>
    <w:r w:rsidR="000D3A29">
      <w:rPr>
        <w:sz w:val="16"/>
        <w:szCs w:val="16"/>
      </w:rPr>
      <w:t>2026/5</w:t>
    </w:r>
  </w:p>
  <w:p w14:paraId="556462A7" w14:textId="7737F5E5" w:rsidR="00930166" w:rsidRPr="00882CB5" w:rsidRDefault="00930166" w:rsidP="00063C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6E1D" w14:textId="230E5C5E" w:rsidR="00A07DC2" w:rsidRPr="007E018E" w:rsidRDefault="00A07DC2" w:rsidP="00A07DC2">
    <w:pPr>
      <w:pStyle w:val="Zhlav"/>
      <w:tabs>
        <w:tab w:val="clear" w:pos="4536"/>
        <w:tab w:val="clear" w:pos="9072"/>
      </w:tabs>
      <w:spacing w:after="0" w:line="240" w:lineRule="auto"/>
      <w:jc w:val="right"/>
      <w:rPr>
        <w:color w:val="000000" w:themeColor="text1"/>
        <w:sz w:val="16"/>
        <w:szCs w:val="16"/>
      </w:rPr>
    </w:pPr>
    <w:r w:rsidRPr="007F2616">
      <w:rPr>
        <w:sz w:val="16"/>
        <w:szCs w:val="16"/>
      </w:rPr>
      <w:t xml:space="preserve">Číslo </w:t>
    </w:r>
    <w:r w:rsidRPr="007E018E">
      <w:rPr>
        <w:color w:val="000000" w:themeColor="text1"/>
        <w:sz w:val="16"/>
        <w:szCs w:val="16"/>
      </w:rPr>
      <w:t xml:space="preserve">smlouvy objednatele z ISPU: </w:t>
    </w:r>
    <w:r w:rsidR="007050EC" w:rsidRPr="007E018E">
      <w:rPr>
        <w:color w:val="000000" w:themeColor="text1"/>
        <w:sz w:val="16"/>
        <w:szCs w:val="16"/>
      </w:rPr>
      <w:t>46-2026-523205</w:t>
    </w:r>
  </w:p>
  <w:p w14:paraId="794D0754" w14:textId="238E7FD4" w:rsidR="00A07DC2" w:rsidRPr="007E018E" w:rsidRDefault="00A07DC2" w:rsidP="00A07DC2">
    <w:pPr>
      <w:pStyle w:val="Zhlav"/>
      <w:tabs>
        <w:tab w:val="clear" w:pos="4536"/>
        <w:tab w:val="clear" w:pos="9072"/>
      </w:tabs>
      <w:spacing w:after="0" w:line="240" w:lineRule="auto"/>
      <w:jc w:val="right"/>
      <w:rPr>
        <w:color w:val="000000" w:themeColor="text1"/>
        <w:sz w:val="16"/>
        <w:szCs w:val="16"/>
      </w:rPr>
    </w:pPr>
    <w:r w:rsidRPr="007E018E">
      <w:rPr>
        <w:color w:val="000000" w:themeColor="text1"/>
        <w:sz w:val="16"/>
        <w:szCs w:val="16"/>
      </w:rPr>
      <w:t xml:space="preserve">UID </w:t>
    </w:r>
    <w:proofErr w:type="gramStart"/>
    <w:r w:rsidRPr="007E018E">
      <w:rPr>
        <w:color w:val="000000" w:themeColor="text1"/>
        <w:sz w:val="16"/>
        <w:szCs w:val="16"/>
      </w:rPr>
      <w:t>dokumentu :</w:t>
    </w:r>
    <w:proofErr w:type="gramEnd"/>
    <w:r w:rsidRPr="007E018E">
      <w:rPr>
        <w:color w:val="000000" w:themeColor="text1"/>
        <w:sz w:val="16"/>
        <w:szCs w:val="16"/>
      </w:rPr>
      <w:t xml:space="preserve"> </w:t>
    </w:r>
    <w:r w:rsidR="007E018E" w:rsidRPr="007E018E">
      <w:rPr>
        <w:color w:val="000000" w:themeColor="text1"/>
        <w:sz w:val="16"/>
        <w:szCs w:val="16"/>
      </w:rPr>
      <w:t>spudms00000016490250</w:t>
    </w:r>
    <w:r w:rsidRPr="007E018E">
      <w:rPr>
        <w:color w:val="000000" w:themeColor="text1"/>
        <w:sz w:val="16"/>
        <w:szCs w:val="16"/>
      </w:rPr>
      <w:t xml:space="preserve">                                                                                                     </w:t>
    </w:r>
  </w:p>
  <w:p w14:paraId="1B1F1595" w14:textId="640E7CB7" w:rsidR="00A07DC2" w:rsidRPr="00495AB9" w:rsidRDefault="00A07DC2" w:rsidP="00A07DC2">
    <w:pPr>
      <w:pStyle w:val="Zhlav"/>
      <w:tabs>
        <w:tab w:val="clear" w:pos="4536"/>
        <w:tab w:val="clear" w:pos="9072"/>
      </w:tabs>
      <w:spacing w:after="0" w:line="240" w:lineRule="auto"/>
      <w:jc w:val="right"/>
    </w:pPr>
    <w:r w:rsidRPr="0015467D">
      <w:rPr>
        <w:sz w:val="16"/>
        <w:szCs w:val="16"/>
      </w:rPr>
      <w:t xml:space="preserve"> </w:t>
    </w:r>
    <w:r w:rsidRPr="00B16ADC">
      <w:rPr>
        <w:sz w:val="16"/>
        <w:szCs w:val="16"/>
      </w:rPr>
      <w:t>Číslo smlouvy</w:t>
    </w:r>
    <w:r w:rsidRPr="0015467D">
      <w:rPr>
        <w:sz w:val="16"/>
        <w:szCs w:val="16"/>
      </w:rPr>
      <w:t xml:space="preserve"> zhotovitele: </w:t>
    </w:r>
    <w:r w:rsidR="00AE4E51" w:rsidRPr="000D3A29">
      <w:rPr>
        <w:sz w:val="16"/>
        <w:szCs w:val="16"/>
      </w:rPr>
      <w:t>2026/5</w:t>
    </w:r>
  </w:p>
  <w:p w14:paraId="3CED7CE2" w14:textId="0CFEDF12" w:rsidR="0053219E" w:rsidRPr="00A07DC2" w:rsidRDefault="0053219E" w:rsidP="00A07D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29F01E4"/>
    <w:multiLevelType w:val="hybridMultilevel"/>
    <w:tmpl w:val="5CF6AFA0"/>
    <w:lvl w:ilvl="0" w:tplc="8DA8FEA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DFE"/>
    <w:multiLevelType w:val="hybridMultilevel"/>
    <w:tmpl w:val="F3EA07F4"/>
    <w:lvl w:ilvl="0" w:tplc="8DA8FEA8">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A63AB3"/>
    <w:multiLevelType w:val="multilevel"/>
    <w:tmpl w:val="25FA4828"/>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730026"/>
    <w:multiLevelType w:val="hybridMultilevel"/>
    <w:tmpl w:val="AF328D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132737"/>
    <w:multiLevelType w:val="hybridMultilevel"/>
    <w:tmpl w:val="5FB88C2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9"/>
  </w:num>
  <w:num w:numId="2" w16cid:durableId="93786096">
    <w:abstractNumId w:val="25"/>
  </w:num>
  <w:num w:numId="3" w16cid:durableId="632642394">
    <w:abstractNumId w:val="16"/>
  </w:num>
  <w:num w:numId="4" w16cid:durableId="1548222853">
    <w:abstractNumId w:val="12"/>
  </w:num>
  <w:num w:numId="5" w16cid:durableId="1663003052">
    <w:abstractNumId w:val="18"/>
  </w:num>
  <w:num w:numId="6" w16cid:durableId="1286739752">
    <w:abstractNumId w:val="2"/>
  </w:num>
  <w:num w:numId="7" w16cid:durableId="963123635">
    <w:abstractNumId w:val="39"/>
  </w:num>
  <w:num w:numId="8" w16cid:durableId="612901063">
    <w:abstractNumId w:val="24"/>
  </w:num>
  <w:num w:numId="9" w16cid:durableId="957875995">
    <w:abstractNumId w:val="35"/>
  </w:num>
  <w:num w:numId="10" w16cid:durableId="2001231504">
    <w:abstractNumId w:val="13"/>
  </w:num>
  <w:num w:numId="11" w16cid:durableId="1188330204">
    <w:abstractNumId w:val="11"/>
  </w:num>
  <w:num w:numId="12" w16cid:durableId="618143181">
    <w:abstractNumId w:val="27"/>
  </w:num>
  <w:num w:numId="13" w16cid:durableId="80764480">
    <w:abstractNumId w:val="43"/>
  </w:num>
  <w:num w:numId="14" w16cid:durableId="1661107521">
    <w:abstractNumId w:val="38"/>
  </w:num>
  <w:num w:numId="15" w16cid:durableId="1347829378">
    <w:abstractNumId w:val="19"/>
  </w:num>
  <w:num w:numId="16" w16cid:durableId="199516667">
    <w:abstractNumId w:val="7"/>
  </w:num>
  <w:num w:numId="17" w16cid:durableId="2027554468">
    <w:abstractNumId w:val="45"/>
  </w:num>
  <w:num w:numId="18" w16cid:durableId="924268645">
    <w:abstractNumId w:val="15"/>
  </w:num>
  <w:num w:numId="19" w16cid:durableId="2121876989">
    <w:abstractNumId w:val="21"/>
  </w:num>
  <w:num w:numId="20" w16cid:durableId="1155298021">
    <w:abstractNumId w:val="4"/>
  </w:num>
  <w:num w:numId="21" w16cid:durableId="85158079">
    <w:abstractNumId w:val="40"/>
  </w:num>
  <w:num w:numId="22" w16cid:durableId="289751149">
    <w:abstractNumId w:val="34"/>
  </w:num>
  <w:num w:numId="23" w16cid:durableId="1818495295">
    <w:abstractNumId w:val="37"/>
  </w:num>
  <w:num w:numId="24" w16cid:durableId="1250886205">
    <w:abstractNumId w:val="9"/>
  </w:num>
  <w:num w:numId="25" w16cid:durableId="84571582">
    <w:abstractNumId w:val="26"/>
  </w:num>
  <w:num w:numId="26" w16cid:durableId="399984786">
    <w:abstractNumId w:val="22"/>
  </w:num>
  <w:num w:numId="27" w16cid:durableId="1694071899">
    <w:abstractNumId w:val="36"/>
  </w:num>
  <w:num w:numId="28" w16cid:durableId="1024787691">
    <w:abstractNumId w:val="30"/>
  </w:num>
  <w:num w:numId="29" w16cid:durableId="488447801">
    <w:abstractNumId w:val="17"/>
  </w:num>
  <w:num w:numId="30" w16cid:durableId="1000428800">
    <w:abstractNumId w:val="20"/>
  </w:num>
  <w:num w:numId="31" w16cid:durableId="795178394">
    <w:abstractNumId w:val="41"/>
  </w:num>
  <w:num w:numId="32" w16cid:durableId="828792248">
    <w:abstractNumId w:val="5"/>
  </w:num>
  <w:num w:numId="33" w16cid:durableId="465859554">
    <w:abstractNumId w:val="42"/>
  </w:num>
  <w:num w:numId="34" w16cid:durableId="1977225346">
    <w:abstractNumId w:val="23"/>
  </w:num>
  <w:num w:numId="35" w16cid:durableId="1834757506">
    <w:abstractNumId w:val="28"/>
  </w:num>
  <w:num w:numId="36" w16cid:durableId="184178549">
    <w:abstractNumId w:val="0"/>
  </w:num>
  <w:num w:numId="37" w16cid:durableId="1679431398">
    <w:abstractNumId w:val="3"/>
  </w:num>
  <w:num w:numId="38" w16cid:durableId="991832764">
    <w:abstractNumId w:val="14"/>
  </w:num>
  <w:num w:numId="39" w16cid:durableId="533808829">
    <w:abstractNumId w:val="32"/>
  </w:num>
  <w:num w:numId="40" w16cid:durableId="2126579737">
    <w:abstractNumId w:val="33"/>
  </w:num>
  <w:num w:numId="41" w16cid:durableId="1849565428">
    <w:abstractNumId w:val="10"/>
  </w:num>
  <w:num w:numId="42" w16cid:durableId="2093963447">
    <w:abstractNumId w:val="1"/>
  </w:num>
  <w:num w:numId="43" w16cid:durableId="2069838811">
    <w:abstractNumId w:val="31"/>
  </w:num>
  <w:num w:numId="44" w16cid:durableId="263348388">
    <w:abstractNumId w:val="44"/>
  </w:num>
  <w:num w:numId="45" w16cid:durableId="1108158666">
    <w:abstractNumId w:val="8"/>
  </w:num>
  <w:num w:numId="46" w16cid:durableId="24819981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B13"/>
    <w:rsid w:val="00007EDF"/>
    <w:rsid w:val="00012300"/>
    <w:rsid w:val="00012B64"/>
    <w:rsid w:val="0001325F"/>
    <w:rsid w:val="0001382E"/>
    <w:rsid w:val="0001389C"/>
    <w:rsid w:val="00013CC8"/>
    <w:rsid w:val="0001608E"/>
    <w:rsid w:val="0001769A"/>
    <w:rsid w:val="000203F2"/>
    <w:rsid w:val="000205F0"/>
    <w:rsid w:val="0002195D"/>
    <w:rsid w:val="00024114"/>
    <w:rsid w:val="00024496"/>
    <w:rsid w:val="00034E51"/>
    <w:rsid w:val="00035115"/>
    <w:rsid w:val="00035F68"/>
    <w:rsid w:val="0003699F"/>
    <w:rsid w:val="00036D68"/>
    <w:rsid w:val="00037752"/>
    <w:rsid w:val="000475F1"/>
    <w:rsid w:val="00050CED"/>
    <w:rsid w:val="000524D5"/>
    <w:rsid w:val="00054689"/>
    <w:rsid w:val="0005524A"/>
    <w:rsid w:val="0005626A"/>
    <w:rsid w:val="00056754"/>
    <w:rsid w:val="00056A38"/>
    <w:rsid w:val="00056BC7"/>
    <w:rsid w:val="0006002F"/>
    <w:rsid w:val="000601C3"/>
    <w:rsid w:val="000612AA"/>
    <w:rsid w:val="0006284B"/>
    <w:rsid w:val="000634B8"/>
    <w:rsid w:val="00063C56"/>
    <w:rsid w:val="000651E8"/>
    <w:rsid w:val="00066107"/>
    <w:rsid w:val="000664F3"/>
    <w:rsid w:val="000667D4"/>
    <w:rsid w:val="0006681A"/>
    <w:rsid w:val="00066A24"/>
    <w:rsid w:val="00070319"/>
    <w:rsid w:val="000708A3"/>
    <w:rsid w:val="00070B97"/>
    <w:rsid w:val="0007141B"/>
    <w:rsid w:val="000727C8"/>
    <w:rsid w:val="00072E4A"/>
    <w:rsid w:val="00072ED7"/>
    <w:rsid w:val="00074775"/>
    <w:rsid w:val="0007515F"/>
    <w:rsid w:val="00081458"/>
    <w:rsid w:val="000827FC"/>
    <w:rsid w:val="0008462F"/>
    <w:rsid w:val="00084C25"/>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0933"/>
    <w:rsid w:val="000C1A9F"/>
    <w:rsid w:val="000C3B9B"/>
    <w:rsid w:val="000C546D"/>
    <w:rsid w:val="000C7CAD"/>
    <w:rsid w:val="000D1995"/>
    <w:rsid w:val="000D38D6"/>
    <w:rsid w:val="000D3A29"/>
    <w:rsid w:val="000D3CBE"/>
    <w:rsid w:val="000D4D91"/>
    <w:rsid w:val="000D6928"/>
    <w:rsid w:val="000D7484"/>
    <w:rsid w:val="000D7597"/>
    <w:rsid w:val="000D76B6"/>
    <w:rsid w:val="000E6DCC"/>
    <w:rsid w:val="000E6E9C"/>
    <w:rsid w:val="000E778C"/>
    <w:rsid w:val="000F2F2F"/>
    <w:rsid w:val="000F51BD"/>
    <w:rsid w:val="000F5B8F"/>
    <w:rsid w:val="000F5BF7"/>
    <w:rsid w:val="000F6065"/>
    <w:rsid w:val="000F648D"/>
    <w:rsid w:val="000F73CB"/>
    <w:rsid w:val="000F76EF"/>
    <w:rsid w:val="00101BC4"/>
    <w:rsid w:val="001074D7"/>
    <w:rsid w:val="00112534"/>
    <w:rsid w:val="001126A9"/>
    <w:rsid w:val="001133E7"/>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207"/>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2F5A"/>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09DF"/>
    <w:rsid w:val="00222FC3"/>
    <w:rsid w:val="002244D0"/>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1E3B"/>
    <w:rsid w:val="00246661"/>
    <w:rsid w:val="00253305"/>
    <w:rsid w:val="002538F3"/>
    <w:rsid w:val="002548F7"/>
    <w:rsid w:val="002554BD"/>
    <w:rsid w:val="00256FEE"/>
    <w:rsid w:val="00257590"/>
    <w:rsid w:val="00257F0D"/>
    <w:rsid w:val="00257F31"/>
    <w:rsid w:val="00261C1F"/>
    <w:rsid w:val="002626B9"/>
    <w:rsid w:val="00263546"/>
    <w:rsid w:val="00264B9B"/>
    <w:rsid w:val="00267084"/>
    <w:rsid w:val="00267424"/>
    <w:rsid w:val="002742B7"/>
    <w:rsid w:val="00275FDD"/>
    <w:rsid w:val="00277B16"/>
    <w:rsid w:val="002803B4"/>
    <w:rsid w:val="00281157"/>
    <w:rsid w:val="00281EF7"/>
    <w:rsid w:val="002821DD"/>
    <w:rsid w:val="002831B2"/>
    <w:rsid w:val="00285FFE"/>
    <w:rsid w:val="00287D03"/>
    <w:rsid w:val="002921CB"/>
    <w:rsid w:val="00292BCB"/>
    <w:rsid w:val="002954A2"/>
    <w:rsid w:val="002954D1"/>
    <w:rsid w:val="00296A87"/>
    <w:rsid w:val="002A0ABC"/>
    <w:rsid w:val="002A17F6"/>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ABE"/>
    <w:rsid w:val="002E7E2A"/>
    <w:rsid w:val="002F02E0"/>
    <w:rsid w:val="002F1177"/>
    <w:rsid w:val="002F3A87"/>
    <w:rsid w:val="002F3BDC"/>
    <w:rsid w:val="002F6773"/>
    <w:rsid w:val="002F782A"/>
    <w:rsid w:val="0030143A"/>
    <w:rsid w:val="00301D57"/>
    <w:rsid w:val="00303368"/>
    <w:rsid w:val="00306D5E"/>
    <w:rsid w:val="003106B8"/>
    <w:rsid w:val="003117A0"/>
    <w:rsid w:val="0031253C"/>
    <w:rsid w:val="00313F8F"/>
    <w:rsid w:val="003142FB"/>
    <w:rsid w:val="00314977"/>
    <w:rsid w:val="0031556F"/>
    <w:rsid w:val="00316943"/>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25F8"/>
    <w:rsid w:val="003840AD"/>
    <w:rsid w:val="0038577F"/>
    <w:rsid w:val="003902CD"/>
    <w:rsid w:val="0039204D"/>
    <w:rsid w:val="003925DD"/>
    <w:rsid w:val="003929F2"/>
    <w:rsid w:val="003937BC"/>
    <w:rsid w:val="00394CD0"/>
    <w:rsid w:val="00397AB8"/>
    <w:rsid w:val="003A0D94"/>
    <w:rsid w:val="003A222E"/>
    <w:rsid w:val="003A3EEB"/>
    <w:rsid w:val="003A4838"/>
    <w:rsid w:val="003A65CB"/>
    <w:rsid w:val="003A7EF3"/>
    <w:rsid w:val="003B0D95"/>
    <w:rsid w:val="003B2A34"/>
    <w:rsid w:val="003B4F41"/>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0803"/>
    <w:rsid w:val="003E168E"/>
    <w:rsid w:val="003E1E1C"/>
    <w:rsid w:val="003E2895"/>
    <w:rsid w:val="003E35F8"/>
    <w:rsid w:val="003E6C22"/>
    <w:rsid w:val="003F0870"/>
    <w:rsid w:val="003F0BD3"/>
    <w:rsid w:val="003F0DB3"/>
    <w:rsid w:val="003F0E58"/>
    <w:rsid w:val="003F0EBD"/>
    <w:rsid w:val="003F0EEF"/>
    <w:rsid w:val="003F23AD"/>
    <w:rsid w:val="003F27E8"/>
    <w:rsid w:val="003F3CA3"/>
    <w:rsid w:val="003F557C"/>
    <w:rsid w:val="003F63A5"/>
    <w:rsid w:val="003F7513"/>
    <w:rsid w:val="003F7AAD"/>
    <w:rsid w:val="003F7B5E"/>
    <w:rsid w:val="00400013"/>
    <w:rsid w:val="004022BA"/>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422A"/>
    <w:rsid w:val="00455978"/>
    <w:rsid w:val="00456216"/>
    <w:rsid w:val="00457F27"/>
    <w:rsid w:val="0046000F"/>
    <w:rsid w:val="00461D16"/>
    <w:rsid w:val="0046236E"/>
    <w:rsid w:val="00463148"/>
    <w:rsid w:val="00463F9A"/>
    <w:rsid w:val="00466BB5"/>
    <w:rsid w:val="00467453"/>
    <w:rsid w:val="004674B7"/>
    <w:rsid w:val="004723B4"/>
    <w:rsid w:val="0047262B"/>
    <w:rsid w:val="00474578"/>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B7ED5"/>
    <w:rsid w:val="004C051F"/>
    <w:rsid w:val="004D037A"/>
    <w:rsid w:val="004D2D12"/>
    <w:rsid w:val="004D3145"/>
    <w:rsid w:val="004D3F19"/>
    <w:rsid w:val="004D5F78"/>
    <w:rsid w:val="004D659D"/>
    <w:rsid w:val="004D687E"/>
    <w:rsid w:val="004E02BE"/>
    <w:rsid w:val="004E0FB5"/>
    <w:rsid w:val="004E2CB2"/>
    <w:rsid w:val="004E4176"/>
    <w:rsid w:val="004E4DA6"/>
    <w:rsid w:val="004E69ED"/>
    <w:rsid w:val="004E723B"/>
    <w:rsid w:val="004E7FB7"/>
    <w:rsid w:val="004F13F9"/>
    <w:rsid w:val="004F154E"/>
    <w:rsid w:val="004F38A5"/>
    <w:rsid w:val="004F3CC7"/>
    <w:rsid w:val="004F64EF"/>
    <w:rsid w:val="00500D7A"/>
    <w:rsid w:val="00501669"/>
    <w:rsid w:val="00502DDF"/>
    <w:rsid w:val="00505C4D"/>
    <w:rsid w:val="00505CB7"/>
    <w:rsid w:val="00506188"/>
    <w:rsid w:val="00510351"/>
    <w:rsid w:val="00510C7F"/>
    <w:rsid w:val="00512499"/>
    <w:rsid w:val="00512D83"/>
    <w:rsid w:val="00512DDF"/>
    <w:rsid w:val="00513363"/>
    <w:rsid w:val="00513371"/>
    <w:rsid w:val="005139BA"/>
    <w:rsid w:val="00515CBE"/>
    <w:rsid w:val="00515DEA"/>
    <w:rsid w:val="005163C8"/>
    <w:rsid w:val="005202FA"/>
    <w:rsid w:val="005204BB"/>
    <w:rsid w:val="00521231"/>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5687E"/>
    <w:rsid w:val="00561172"/>
    <w:rsid w:val="005626BD"/>
    <w:rsid w:val="00562BF4"/>
    <w:rsid w:val="0056457F"/>
    <w:rsid w:val="00570232"/>
    <w:rsid w:val="00570C3C"/>
    <w:rsid w:val="005715FA"/>
    <w:rsid w:val="0057429C"/>
    <w:rsid w:val="00577966"/>
    <w:rsid w:val="00580079"/>
    <w:rsid w:val="00581454"/>
    <w:rsid w:val="00583A2C"/>
    <w:rsid w:val="00583FD0"/>
    <w:rsid w:val="005844C4"/>
    <w:rsid w:val="00586F1C"/>
    <w:rsid w:val="00587E17"/>
    <w:rsid w:val="0059011A"/>
    <w:rsid w:val="005946B5"/>
    <w:rsid w:val="005949CF"/>
    <w:rsid w:val="00594E8D"/>
    <w:rsid w:val="00597BDF"/>
    <w:rsid w:val="00597C82"/>
    <w:rsid w:val="005A0043"/>
    <w:rsid w:val="005A1830"/>
    <w:rsid w:val="005A21F4"/>
    <w:rsid w:val="005A32C1"/>
    <w:rsid w:val="005A39AC"/>
    <w:rsid w:val="005A7706"/>
    <w:rsid w:val="005B0D8E"/>
    <w:rsid w:val="005B3173"/>
    <w:rsid w:val="005B3785"/>
    <w:rsid w:val="005B4AD0"/>
    <w:rsid w:val="005B6081"/>
    <w:rsid w:val="005B692A"/>
    <w:rsid w:val="005C0E21"/>
    <w:rsid w:val="005C4290"/>
    <w:rsid w:val="005C4E34"/>
    <w:rsid w:val="005C66B1"/>
    <w:rsid w:val="005C6C4C"/>
    <w:rsid w:val="005C7D56"/>
    <w:rsid w:val="005D07E2"/>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137B"/>
    <w:rsid w:val="005F40DC"/>
    <w:rsid w:val="005F435B"/>
    <w:rsid w:val="005F6D8C"/>
    <w:rsid w:val="005F7FCA"/>
    <w:rsid w:val="00600A2E"/>
    <w:rsid w:val="006011B1"/>
    <w:rsid w:val="0060511A"/>
    <w:rsid w:val="00607AAD"/>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2A96"/>
    <w:rsid w:val="006431F2"/>
    <w:rsid w:val="006436C8"/>
    <w:rsid w:val="0064411D"/>
    <w:rsid w:val="00644730"/>
    <w:rsid w:val="0064775F"/>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76067"/>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7A9"/>
    <w:rsid w:val="006A2FB2"/>
    <w:rsid w:val="006A3BB6"/>
    <w:rsid w:val="006A4DDF"/>
    <w:rsid w:val="006A4E33"/>
    <w:rsid w:val="006A70E8"/>
    <w:rsid w:val="006A7309"/>
    <w:rsid w:val="006B0081"/>
    <w:rsid w:val="006B21C5"/>
    <w:rsid w:val="006B2BF9"/>
    <w:rsid w:val="006B4323"/>
    <w:rsid w:val="006B45DC"/>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6F7796"/>
    <w:rsid w:val="0070151B"/>
    <w:rsid w:val="00702A54"/>
    <w:rsid w:val="00703635"/>
    <w:rsid w:val="00704096"/>
    <w:rsid w:val="007050EC"/>
    <w:rsid w:val="0071016C"/>
    <w:rsid w:val="00710199"/>
    <w:rsid w:val="007115C4"/>
    <w:rsid w:val="0071160B"/>
    <w:rsid w:val="00712A60"/>
    <w:rsid w:val="0071580B"/>
    <w:rsid w:val="00716DDA"/>
    <w:rsid w:val="00717657"/>
    <w:rsid w:val="007223A6"/>
    <w:rsid w:val="00722CA2"/>
    <w:rsid w:val="00722FB7"/>
    <w:rsid w:val="007237A7"/>
    <w:rsid w:val="00723FA0"/>
    <w:rsid w:val="0073107E"/>
    <w:rsid w:val="00731318"/>
    <w:rsid w:val="00731789"/>
    <w:rsid w:val="007349B8"/>
    <w:rsid w:val="00734EA3"/>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0570"/>
    <w:rsid w:val="007835F3"/>
    <w:rsid w:val="00783731"/>
    <w:rsid w:val="00785055"/>
    <w:rsid w:val="0078723B"/>
    <w:rsid w:val="007876EC"/>
    <w:rsid w:val="00790CC9"/>
    <w:rsid w:val="0079106B"/>
    <w:rsid w:val="00792016"/>
    <w:rsid w:val="007949C7"/>
    <w:rsid w:val="007A7E6A"/>
    <w:rsid w:val="007B0462"/>
    <w:rsid w:val="007B467E"/>
    <w:rsid w:val="007B4FE3"/>
    <w:rsid w:val="007B5B8F"/>
    <w:rsid w:val="007B5D2C"/>
    <w:rsid w:val="007B7420"/>
    <w:rsid w:val="007C5E57"/>
    <w:rsid w:val="007C7BDD"/>
    <w:rsid w:val="007D0005"/>
    <w:rsid w:val="007D21A8"/>
    <w:rsid w:val="007D6D59"/>
    <w:rsid w:val="007D7AB1"/>
    <w:rsid w:val="007E018E"/>
    <w:rsid w:val="007E1651"/>
    <w:rsid w:val="007E28CE"/>
    <w:rsid w:val="007E2CFA"/>
    <w:rsid w:val="007E3837"/>
    <w:rsid w:val="007E595C"/>
    <w:rsid w:val="007E6EAA"/>
    <w:rsid w:val="007E70CD"/>
    <w:rsid w:val="007E7161"/>
    <w:rsid w:val="007E7248"/>
    <w:rsid w:val="007F36A0"/>
    <w:rsid w:val="007F4D81"/>
    <w:rsid w:val="007F5A34"/>
    <w:rsid w:val="008011A3"/>
    <w:rsid w:val="008046F1"/>
    <w:rsid w:val="00806017"/>
    <w:rsid w:val="008068EB"/>
    <w:rsid w:val="00807FAD"/>
    <w:rsid w:val="00812096"/>
    <w:rsid w:val="0081211C"/>
    <w:rsid w:val="00817AFC"/>
    <w:rsid w:val="00821465"/>
    <w:rsid w:val="00821735"/>
    <w:rsid w:val="008218F0"/>
    <w:rsid w:val="008238DA"/>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2CB5"/>
    <w:rsid w:val="00883E23"/>
    <w:rsid w:val="00884912"/>
    <w:rsid w:val="00884B58"/>
    <w:rsid w:val="00884C94"/>
    <w:rsid w:val="00884ED8"/>
    <w:rsid w:val="00885578"/>
    <w:rsid w:val="00885601"/>
    <w:rsid w:val="008857E6"/>
    <w:rsid w:val="00885D74"/>
    <w:rsid w:val="0088645E"/>
    <w:rsid w:val="008869A8"/>
    <w:rsid w:val="008901ED"/>
    <w:rsid w:val="008908FB"/>
    <w:rsid w:val="00891431"/>
    <w:rsid w:val="008915B0"/>
    <w:rsid w:val="008922D1"/>
    <w:rsid w:val="00892F4B"/>
    <w:rsid w:val="008960AA"/>
    <w:rsid w:val="008A4391"/>
    <w:rsid w:val="008A52EE"/>
    <w:rsid w:val="008A64AA"/>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0CF6"/>
    <w:rsid w:val="008E133F"/>
    <w:rsid w:val="008E1C91"/>
    <w:rsid w:val="008E1D22"/>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16E51"/>
    <w:rsid w:val="009170CA"/>
    <w:rsid w:val="00923001"/>
    <w:rsid w:val="009232C8"/>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49"/>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3E"/>
    <w:rsid w:val="00991DB3"/>
    <w:rsid w:val="00993DA7"/>
    <w:rsid w:val="00995ABC"/>
    <w:rsid w:val="00996A66"/>
    <w:rsid w:val="0099705B"/>
    <w:rsid w:val="00997E8D"/>
    <w:rsid w:val="009A43BA"/>
    <w:rsid w:val="009A4D6D"/>
    <w:rsid w:val="009A53D2"/>
    <w:rsid w:val="009A6087"/>
    <w:rsid w:val="009A66B3"/>
    <w:rsid w:val="009B04CF"/>
    <w:rsid w:val="009B1903"/>
    <w:rsid w:val="009B38BD"/>
    <w:rsid w:val="009C0AAF"/>
    <w:rsid w:val="009C146F"/>
    <w:rsid w:val="009C147E"/>
    <w:rsid w:val="009C22B3"/>
    <w:rsid w:val="009C402D"/>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2BDB"/>
    <w:rsid w:val="009F3075"/>
    <w:rsid w:val="009F30D6"/>
    <w:rsid w:val="009F3720"/>
    <w:rsid w:val="009F3B84"/>
    <w:rsid w:val="009F5452"/>
    <w:rsid w:val="009F72AB"/>
    <w:rsid w:val="009F7877"/>
    <w:rsid w:val="00A00B54"/>
    <w:rsid w:val="00A01552"/>
    <w:rsid w:val="00A02163"/>
    <w:rsid w:val="00A04035"/>
    <w:rsid w:val="00A05F9D"/>
    <w:rsid w:val="00A06C18"/>
    <w:rsid w:val="00A07DC2"/>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697E"/>
    <w:rsid w:val="00A67EE9"/>
    <w:rsid w:val="00A7445F"/>
    <w:rsid w:val="00A759BD"/>
    <w:rsid w:val="00A769B4"/>
    <w:rsid w:val="00A76E89"/>
    <w:rsid w:val="00A80D5F"/>
    <w:rsid w:val="00A81135"/>
    <w:rsid w:val="00A8234A"/>
    <w:rsid w:val="00A850AC"/>
    <w:rsid w:val="00A85DC6"/>
    <w:rsid w:val="00A86DD5"/>
    <w:rsid w:val="00A87725"/>
    <w:rsid w:val="00A90B10"/>
    <w:rsid w:val="00A90B15"/>
    <w:rsid w:val="00A91083"/>
    <w:rsid w:val="00A91766"/>
    <w:rsid w:val="00A95F2D"/>
    <w:rsid w:val="00AA0198"/>
    <w:rsid w:val="00AA0B80"/>
    <w:rsid w:val="00AA117B"/>
    <w:rsid w:val="00AA632C"/>
    <w:rsid w:val="00AA6790"/>
    <w:rsid w:val="00AA6C81"/>
    <w:rsid w:val="00AA6F20"/>
    <w:rsid w:val="00AA703A"/>
    <w:rsid w:val="00AB1B8B"/>
    <w:rsid w:val="00AB743E"/>
    <w:rsid w:val="00AB7CC6"/>
    <w:rsid w:val="00AC0B5C"/>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4E51"/>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1029"/>
    <w:rsid w:val="00B232C7"/>
    <w:rsid w:val="00B241D9"/>
    <w:rsid w:val="00B24B4D"/>
    <w:rsid w:val="00B26CEB"/>
    <w:rsid w:val="00B2719E"/>
    <w:rsid w:val="00B305A2"/>
    <w:rsid w:val="00B30835"/>
    <w:rsid w:val="00B322DC"/>
    <w:rsid w:val="00B33F0F"/>
    <w:rsid w:val="00B364A3"/>
    <w:rsid w:val="00B36B71"/>
    <w:rsid w:val="00B37923"/>
    <w:rsid w:val="00B43E16"/>
    <w:rsid w:val="00B448D2"/>
    <w:rsid w:val="00B44EBC"/>
    <w:rsid w:val="00B46DE9"/>
    <w:rsid w:val="00B5015A"/>
    <w:rsid w:val="00B51571"/>
    <w:rsid w:val="00B5161D"/>
    <w:rsid w:val="00B52FDD"/>
    <w:rsid w:val="00B53CDD"/>
    <w:rsid w:val="00B548B4"/>
    <w:rsid w:val="00B557F0"/>
    <w:rsid w:val="00B5642E"/>
    <w:rsid w:val="00B56E28"/>
    <w:rsid w:val="00B6332A"/>
    <w:rsid w:val="00B63BC9"/>
    <w:rsid w:val="00B63C61"/>
    <w:rsid w:val="00B6433F"/>
    <w:rsid w:val="00B648B8"/>
    <w:rsid w:val="00B6547F"/>
    <w:rsid w:val="00B65FFB"/>
    <w:rsid w:val="00B671FC"/>
    <w:rsid w:val="00B67653"/>
    <w:rsid w:val="00B67C79"/>
    <w:rsid w:val="00B7016C"/>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1A5"/>
    <w:rsid w:val="00B94443"/>
    <w:rsid w:val="00BA432B"/>
    <w:rsid w:val="00BB1545"/>
    <w:rsid w:val="00BB4624"/>
    <w:rsid w:val="00BB4FFF"/>
    <w:rsid w:val="00BB71C6"/>
    <w:rsid w:val="00BB7CB3"/>
    <w:rsid w:val="00BC11BB"/>
    <w:rsid w:val="00BC247C"/>
    <w:rsid w:val="00BC2D45"/>
    <w:rsid w:val="00BC4D5C"/>
    <w:rsid w:val="00BD0A14"/>
    <w:rsid w:val="00BD10EF"/>
    <w:rsid w:val="00BD152D"/>
    <w:rsid w:val="00BD1912"/>
    <w:rsid w:val="00BD3F3B"/>
    <w:rsid w:val="00BD41D3"/>
    <w:rsid w:val="00BD435A"/>
    <w:rsid w:val="00BD672E"/>
    <w:rsid w:val="00BD7766"/>
    <w:rsid w:val="00BD7C99"/>
    <w:rsid w:val="00BE1628"/>
    <w:rsid w:val="00BE258E"/>
    <w:rsid w:val="00BE2BBC"/>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448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5FC"/>
    <w:rsid w:val="00C47A1B"/>
    <w:rsid w:val="00C47F79"/>
    <w:rsid w:val="00C50D61"/>
    <w:rsid w:val="00C517C5"/>
    <w:rsid w:val="00C5241B"/>
    <w:rsid w:val="00C52BAE"/>
    <w:rsid w:val="00C53C54"/>
    <w:rsid w:val="00C541C0"/>
    <w:rsid w:val="00C55C92"/>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86812"/>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699A"/>
    <w:rsid w:val="00CC70A9"/>
    <w:rsid w:val="00CD1317"/>
    <w:rsid w:val="00CD1F81"/>
    <w:rsid w:val="00CD4B1F"/>
    <w:rsid w:val="00CD5BF7"/>
    <w:rsid w:val="00CD6EB6"/>
    <w:rsid w:val="00CD7D78"/>
    <w:rsid w:val="00CE2C1C"/>
    <w:rsid w:val="00CE2E6A"/>
    <w:rsid w:val="00CE347B"/>
    <w:rsid w:val="00CE4E2C"/>
    <w:rsid w:val="00CE4F6C"/>
    <w:rsid w:val="00CE56BB"/>
    <w:rsid w:val="00CE5C31"/>
    <w:rsid w:val="00CF0678"/>
    <w:rsid w:val="00CF0FF4"/>
    <w:rsid w:val="00CF234B"/>
    <w:rsid w:val="00CF501E"/>
    <w:rsid w:val="00CF6B0A"/>
    <w:rsid w:val="00CF6E49"/>
    <w:rsid w:val="00CF724C"/>
    <w:rsid w:val="00D019EB"/>
    <w:rsid w:val="00D02123"/>
    <w:rsid w:val="00D021D9"/>
    <w:rsid w:val="00D039D4"/>
    <w:rsid w:val="00D03A62"/>
    <w:rsid w:val="00D0456B"/>
    <w:rsid w:val="00D05BB8"/>
    <w:rsid w:val="00D05F94"/>
    <w:rsid w:val="00D06754"/>
    <w:rsid w:val="00D07347"/>
    <w:rsid w:val="00D10072"/>
    <w:rsid w:val="00D14B8C"/>
    <w:rsid w:val="00D1589A"/>
    <w:rsid w:val="00D161F3"/>
    <w:rsid w:val="00D16E9B"/>
    <w:rsid w:val="00D20108"/>
    <w:rsid w:val="00D215E9"/>
    <w:rsid w:val="00D21E70"/>
    <w:rsid w:val="00D243AF"/>
    <w:rsid w:val="00D27F3A"/>
    <w:rsid w:val="00D316A9"/>
    <w:rsid w:val="00D319DA"/>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762F3"/>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0120"/>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3C2B"/>
    <w:rsid w:val="00E76B8E"/>
    <w:rsid w:val="00E77D58"/>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AE"/>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5B79"/>
    <w:rsid w:val="00EE637A"/>
    <w:rsid w:val="00EE6A0B"/>
    <w:rsid w:val="00EE6DAE"/>
    <w:rsid w:val="00EF21A8"/>
    <w:rsid w:val="00EF247A"/>
    <w:rsid w:val="00EF62E0"/>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173"/>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4D27"/>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46F1"/>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xm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A9CF-4A6E-4BA3-8799-B02481BF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6179</Words>
  <Characters>36158</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2026-03-26T12:44:00Z</dcterms:created>
  <dcterms:modified xsi:type="dcterms:W3CDTF">2026-03-26T12:44:00Z</dcterms:modified>
</cp:coreProperties>
</file>