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8998052" w:rsidR="00443DFD" w:rsidRPr="000E2939" w:rsidRDefault="0060643D" w:rsidP="00443DFD">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0E2939" w:rsidRPr="000E2939">
        <w:rPr>
          <w:rFonts w:ascii="Arial" w:hAnsi="Arial" w:cs="Arial"/>
          <w:bCs/>
          <w:sz w:val="22"/>
          <w:szCs w:val="22"/>
        </w:rPr>
        <w:t>Moravskoslezský kraj</w:t>
      </w:r>
    </w:p>
    <w:p w14:paraId="2F7BD6A7" w14:textId="48316455" w:rsidR="00443DFD" w:rsidRPr="000E2939" w:rsidRDefault="00F649E9" w:rsidP="00443DFD">
      <w:pPr>
        <w:rPr>
          <w:rFonts w:ascii="Arial" w:hAnsi="Arial" w:cs="Arial"/>
          <w:bCs/>
          <w:sz w:val="22"/>
          <w:szCs w:val="22"/>
        </w:rPr>
      </w:pPr>
      <w:r w:rsidRPr="000E2939">
        <w:rPr>
          <w:rFonts w:ascii="Arial" w:hAnsi="Arial" w:cs="Arial"/>
          <w:bCs/>
          <w:sz w:val="20"/>
          <w:szCs w:val="20"/>
        </w:rPr>
        <w:t xml:space="preserve">                                                                             </w:t>
      </w:r>
      <w:r w:rsidR="0060643D" w:rsidRPr="000E2939">
        <w:rPr>
          <w:rFonts w:ascii="Arial" w:hAnsi="Arial" w:cs="Arial"/>
          <w:bCs/>
          <w:sz w:val="20"/>
          <w:szCs w:val="20"/>
        </w:rPr>
        <w:t>adresa</w:t>
      </w:r>
      <w:r w:rsidR="008C2F86" w:rsidRPr="000E2939">
        <w:rPr>
          <w:rFonts w:ascii="Arial" w:hAnsi="Arial" w:cs="Arial"/>
          <w:bCs/>
          <w:sz w:val="20"/>
          <w:szCs w:val="20"/>
        </w:rPr>
        <w:t xml:space="preserve">: </w:t>
      </w:r>
      <w:r w:rsidR="000E2939" w:rsidRPr="000E2939">
        <w:rPr>
          <w:rFonts w:ascii="Arial" w:hAnsi="Arial" w:cs="Arial"/>
          <w:bCs/>
          <w:sz w:val="22"/>
          <w:szCs w:val="22"/>
        </w:rPr>
        <w:t>Libušina 502/5, 70200 Ostrava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186C3BB3"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p>
    <w:p w14:paraId="3A137C07" w14:textId="0B3B0C23"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E5272E0" w14:textId="77777777" w:rsidR="00E765DA" w:rsidRDefault="00E765DA"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B34DF94" w14:textId="018D2019" w:rsidR="00E765DA" w:rsidRPr="00E765DA" w:rsidRDefault="00E765DA"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rPr>
      </w:pP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t xml:space="preserve">        </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34D407A"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75AF772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7B11D621" w14:textId="0BF17CC2" w:rsidR="0060643D" w:rsidRDefault="0060643D" w:rsidP="2931ED68">
      <w:pPr>
        <w:ind w:right="-1703"/>
        <w:rPr>
          <w:rFonts w:ascii="Arial" w:hAnsi="Arial" w:cs="Arial"/>
          <w:b/>
          <w:bCs/>
          <w:sz w:val="22"/>
          <w:szCs w:val="22"/>
          <w:highlight w:val="cyan"/>
        </w:rPr>
      </w:pPr>
      <w:r w:rsidRPr="2931ED68">
        <w:rPr>
          <w:rFonts w:ascii="Arial" w:hAnsi="Arial" w:cs="Arial"/>
          <w:sz w:val="22"/>
          <w:szCs w:val="22"/>
        </w:rPr>
        <w:t>Vyřizuje:</w:t>
      </w:r>
      <w:r>
        <w:tab/>
      </w:r>
      <w:r w:rsidR="32CC1722" w:rsidRPr="2931ED68">
        <w:rPr>
          <w:rFonts w:ascii="Arial" w:eastAsia="Arial" w:hAnsi="Arial" w:cs="Arial"/>
          <w:sz w:val="22"/>
          <w:szCs w:val="22"/>
        </w:rPr>
        <w:t>Ing. Pavla Matýsková</w:t>
      </w:r>
    </w:p>
    <w:p w14:paraId="2F206CE8" w14:textId="77777777" w:rsidR="0060643D" w:rsidRPr="00374E94" w:rsidRDefault="0060643D" w:rsidP="0060643D">
      <w:pPr>
        <w:ind w:right="-1703"/>
        <w:rPr>
          <w:rFonts w:ascii="Arial" w:hAnsi="Arial" w:cs="Arial"/>
          <w:bCs/>
          <w:sz w:val="22"/>
          <w:szCs w:val="22"/>
        </w:rPr>
      </w:pPr>
    </w:p>
    <w:p w14:paraId="13CDA2AA" w14:textId="00654F55" w:rsidR="0086097E" w:rsidRDefault="0060643D" w:rsidP="2931ED68">
      <w:pPr>
        <w:ind w:right="-1703"/>
        <w:rPr>
          <w:rFonts w:ascii="Arial" w:hAnsi="Arial" w:cs="Arial"/>
          <w:sz w:val="22"/>
          <w:szCs w:val="22"/>
        </w:rPr>
      </w:pPr>
      <w:r w:rsidRPr="2931ED68">
        <w:rPr>
          <w:rFonts w:ascii="Arial" w:hAnsi="Arial" w:cs="Arial"/>
          <w:sz w:val="22"/>
          <w:szCs w:val="22"/>
        </w:rPr>
        <w:t>Tel.:</w:t>
      </w:r>
      <w:r>
        <w:tab/>
      </w:r>
      <w:r>
        <w:tab/>
      </w:r>
      <w:r w:rsidR="71AD0292" w:rsidRPr="2931ED68">
        <w:rPr>
          <w:rFonts w:ascii="Arial" w:eastAsia="Arial" w:hAnsi="Arial" w:cs="Arial"/>
          <w:sz w:val="22"/>
          <w:szCs w:val="22"/>
        </w:rPr>
        <w:t>729 918 090</w:t>
      </w:r>
      <w:r w:rsidR="0086097E" w:rsidRPr="2931ED68">
        <w:rPr>
          <w:rFonts w:ascii="Arial" w:hAnsi="Arial" w:cs="Arial"/>
          <w:sz w:val="22"/>
          <w:szCs w:val="22"/>
        </w:rPr>
        <w:t xml:space="preserve"> </w:t>
      </w:r>
    </w:p>
    <w:p w14:paraId="43F2683E" w14:textId="587E8B28" w:rsidR="0086097E" w:rsidRDefault="0060643D" w:rsidP="2931ED68">
      <w:pPr>
        <w:ind w:right="-1703"/>
        <w:rPr>
          <w:rFonts w:ascii="Arial" w:hAnsi="Arial" w:cs="Arial"/>
          <w:sz w:val="22"/>
          <w:szCs w:val="22"/>
        </w:rPr>
      </w:pPr>
      <w:r w:rsidRPr="2931ED68">
        <w:rPr>
          <w:rFonts w:ascii="Arial" w:hAnsi="Arial" w:cs="Arial"/>
          <w:sz w:val="22"/>
          <w:szCs w:val="22"/>
        </w:rPr>
        <w:t>E-mail:</w:t>
      </w:r>
      <w:r>
        <w:tab/>
      </w:r>
      <w:r>
        <w:tab/>
      </w:r>
      <w:hyperlink r:id="rId13" w:history="1">
        <w:r w:rsidR="00927C84" w:rsidRPr="005804FA">
          <w:rPr>
            <w:rStyle w:val="Hypertextovodkaz"/>
            <w:rFonts w:ascii="Arial" w:eastAsia="Arial" w:hAnsi="Arial" w:cs="Arial"/>
            <w:sz w:val="22"/>
            <w:szCs w:val="22"/>
          </w:rPr>
          <w:t>moravskoslezsky.kraj@spu.gov.cz</w:t>
        </w:r>
      </w:hyperlink>
      <w:r w:rsidR="00927C84">
        <w:rPr>
          <w:rFonts w:ascii="Arial" w:eastAsia="Arial" w:hAnsi="Arial" w:cs="Arial"/>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9441C5E" w:rsidR="007E184D" w:rsidRPr="0011513A"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11513A" w:rsidRDefault="001E3928" w:rsidP="0060643D">
      <w:pPr>
        <w:rPr>
          <w:rFonts w:ascii="Arial" w:hAnsi="Arial" w:cs="Arial"/>
          <w:bCs/>
          <w:u w:val="single"/>
        </w:rPr>
      </w:pPr>
    </w:p>
    <w:p w14:paraId="3CC5226D" w14:textId="3A0D5BA3" w:rsidR="00A93D76" w:rsidRDefault="001B61D8" w:rsidP="2931ED68">
      <w:pPr>
        <w:jc w:val="both"/>
        <w:rPr>
          <w:rFonts w:ascii="Arial" w:hAnsi="Arial" w:cs="Arial"/>
          <w:b/>
          <w:bCs/>
          <w:sz w:val="22"/>
          <w:szCs w:val="22"/>
        </w:rPr>
      </w:pPr>
      <w:r w:rsidRPr="2931ED68">
        <w:rPr>
          <w:rFonts w:ascii="Arial" w:hAnsi="Arial" w:cs="Arial"/>
          <w:b/>
          <w:bCs/>
          <w:caps/>
          <w:sz w:val="22"/>
          <w:szCs w:val="22"/>
          <w:u w:val="single"/>
        </w:rPr>
        <w:t>Objednávka</w:t>
      </w:r>
      <w:r w:rsidRPr="2931ED68">
        <w:rPr>
          <w:rFonts w:ascii="Arial" w:hAnsi="Arial" w:cs="Arial"/>
          <w:b/>
          <w:bCs/>
          <w:sz w:val="22"/>
          <w:szCs w:val="22"/>
          <w:u w:val="single"/>
        </w:rPr>
        <w:t xml:space="preserve"> k výzvě s</w:t>
      </w:r>
      <w:r w:rsidR="00E333AB">
        <w:rPr>
          <w:rFonts w:ascii="Arial" w:hAnsi="Arial" w:cs="Arial"/>
          <w:b/>
          <w:bCs/>
          <w:sz w:val="22"/>
          <w:szCs w:val="22"/>
          <w:u w:val="single"/>
        </w:rPr>
        <w:t> </w:t>
      </w:r>
      <w:r w:rsidRPr="2931ED68">
        <w:rPr>
          <w:rFonts w:ascii="Arial" w:hAnsi="Arial" w:cs="Arial"/>
          <w:b/>
          <w:bCs/>
          <w:sz w:val="22"/>
          <w:szCs w:val="22"/>
          <w:u w:val="single"/>
        </w:rPr>
        <w:t>názvem</w:t>
      </w:r>
      <w:r w:rsidR="00E333AB">
        <w:rPr>
          <w:rFonts w:ascii="Arial" w:hAnsi="Arial" w:cs="Arial"/>
          <w:b/>
          <w:bCs/>
          <w:sz w:val="22"/>
          <w:szCs w:val="22"/>
          <w:u w:val="single"/>
        </w:rPr>
        <w:t xml:space="preserve"> </w:t>
      </w:r>
      <w:r w:rsidR="00E333AB" w:rsidRPr="00E333AB">
        <w:rPr>
          <w:rFonts w:ascii="Arial" w:hAnsi="Arial" w:cs="Arial"/>
          <w:b/>
          <w:bCs/>
          <w:sz w:val="22"/>
          <w:szCs w:val="22"/>
          <w:u w:val="single"/>
        </w:rPr>
        <w:t>MSK/39_BR_Valšov_pozemky</w:t>
      </w:r>
      <w:r w:rsidR="00E333AB">
        <w:rPr>
          <w:rFonts w:ascii="Arial" w:hAnsi="Arial" w:cs="Arial"/>
          <w:b/>
          <w:bCs/>
          <w:sz w:val="22"/>
          <w:szCs w:val="22"/>
          <w:u w:val="single"/>
        </w:rPr>
        <w:t xml:space="preserve"> na </w:t>
      </w:r>
      <w:r w:rsidR="24455649" w:rsidRPr="2931ED68">
        <w:rPr>
          <w:rFonts w:ascii="Arial" w:eastAsia="Arial" w:hAnsi="Arial" w:cs="Arial"/>
          <w:b/>
          <w:bCs/>
          <w:sz w:val="22"/>
          <w:szCs w:val="22"/>
          <w:u w:val="single"/>
        </w:rPr>
        <w:t xml:space="preserve">ocenění nemovitostí </w:t>
      </w:r>
      <w:r w:rsidR="1D53F8A5" w:rsidRPr="2931ED68">
        <w:rPr>
          <w:rFonts w:ascii="Arial" w:eastAsia="Arial" w:hAnsi="Arial" w:cs="Arial"/>
          <w:b/>
          <w:bCs/>
          <w:sz w:val="22"/>
          <w:szCs w:val="22"/>
          <w:u w:val="single"/>
        </w:rPr>
        <w:t xml:space="preserve">v </w:t>
      </w:r>
      <w:proofErr w:type="spellStart"/>
      <w:r w:rsidR="1D53F8A5" w:rsidRPr="2931ED68">
        <w:rPr>
          <w:rFonts w:ascii="Arial" w:eastAsia="Arial" w:hAnsi="Arial" w:cs="Arial"/>
          <w:b/>
          <w:bCs/>
          <w:sz w:val="22"/>
          <w:szCs w:val="22"/>
          <w:u w:val="single"/>
        </w:rPr>
        <w:t>k.ú</w:t>
      </w:r>
      <w:proofErr w:type="spellEnd"/>
      <w:r w:rsidR="1D53F8A5" w:rsidRPr="2931ED68">
        <w:rPr>
          <w:rFonts w:ascii="Arial" w:eastAsia="Arial" w:hAnsi="Arial" w:cs="Arial"/>
          <w:b/>
          <w:bCs/>
          <w:sz w:val="22"/>
          <w:szCs w:val="22"/>
          <w:u w:val="single"/>
        </w:rPr>
        <w:t>.</w:t>
      </w:r>
      <w:r w:rsidR="00B82404">
        <w:rPr>
          <w:rFonts w:ascii="Arial" w:eastAsia="Arial" w:hAnsi="Arial" w:cs="Arial"/>
          <w:b/>
          <w:bCs/>
          <w:sz w:val="22"/>
          <w:szCs w:val="22"/>
          <w:u w:val="single"/>
        </w:rPr>
        <w:t xml:space="preserve"> Valšov</w:t>
      </w:r>
      <w:r w:rsidR="1D53F8A5" w:rsidRPr="2931ED68">
        <w:rPr>
          <w:rFonts w:ascii="Arial" w:eastAsia="Arial" w:hAnsi="Arial" w:cs="Arial"/>
          <w:b/>
          <w:bCs/>
          <w:sz w:val="22"/>
          <w:szCs w:val="22"/>
          <w:u w:val="single"/>
        </w:rPr>
        <w:t xml:space="preserve">, okr. </w:t>
      </w:r>
      <w:r w:rsidR="00B82404">
        <w:rPr>
          <w:rFonts w:ascii="Arial" w:eastAsia="Arial" w:hAnsi="Arial" w:cs="Arial"/>
          <w:b/>
          <w:bCs/>
          <w:sz w:val="22"/>
          <w:szCs w:val="22"/>
          <w:u w:val="single"/>
        </w:rPr>
        <w:t>Bruntál</w:t>
      </w:r>
      <w:r w:rsidR="1D53F8A5" w:rsidRPr="2931ED68">
        <w:rPr>
          <w:rFonts w:ascii="Arial" w:eastAsia="Arial" w:hAnsi="Arial" w:cs="Arial"/>
          <w:b/>
          <w:bCs/>
          <w:sz w:val="22"/>
          <w:szCs w:val="22"/>
          <w:u w:val="single"/>
        </w:rPr>
        <w:t xml:space="preserve"> </w:t>
      </w:r>
      <w:r w:rsidR="24455649" w:rsidRPr="2931ED68">
        <w:rPr>
          <w:rFonts w:ascii="Arial" w:eastAsia="Arial" w:hAnsi="Arial" w:cs="Arial"/>
          <w:b/>
          <w:bCs/>
          <w:sz w:val="22"/>
          <w:szCs w:val="22"/>
          <w:u w:val="single"/>
        </w:rPr>
        <w:t>za účelem převodu zemědělského pozemku na vlastníka pozemku</w:t>
      </w:r>
      <w:bookmarkStart w:id="0" w:name="_Hlk205560112"/>
      <w:r w:rsidR="00051C32" w:rsidRPr="2931ED68">
        <w:rPr>
          <w:rFonts w:ascii="Arial" w:hAnsi="Arial" w:cs="Arial"/>
          <w:b/>
          <w:bCs/>
          <w:sz w:val="22"/>
          <w:szCs w:val="22"/>
          <w:u w:val="single"/>
        </w:rPr>
        <w:t xml:space="preserve"> </w:t>
      </w:r>
      <w:bookmarkEnd w:id="0"/>
      <w:r w:rsidR="00051C32" w:rsidRPr="2931ED68">
        <w:rPr>
          <w:rFonts w:ascii="Arial" w:hAnsi="Arial" w:cs="Arial"/>
          <w:b/>
          <w:bCs/>
          <w:sz w:val="22"/>
          <w:szCs w:val="22"/>
          <w:u w:val="single"/>
        </w:rPr>
        <w:t>(dále jen „Výzva“)</w:t>
      </w:r>
      <w:r w:rsidR="00051C32" w:rsidRPr="2931ED68">
        <w:rPr>
          <w:rFonts w:ascii="Arial" w:hAnsi="Arial" w:cs="Arial"/>
          <w:b/>
          <w:bCs/>
          <w:sz w:val="22"/>
          <w:szCs w:val="22"/>
        </w:rPr>
        <w:t>,</w:t>
      </w:r>
      <w:r w:rsidR="00476D2D" w:rsidRPr="2931ED68">
        <w:rPr>
          <w:rFonts w:ascii="Arial" w:hAnsi="Arial" w:cs="Arial"/>
          <w:b/>
          <w:bCs/>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0350CCE" w14:textId="4A4DCC1D" w:rsidR="0060643D" w:rsidRDefault="0060643D" w:rsidP="2931ED68">
      <w:pPr>
        <w:rPr>
          <w:rFonts w:ascii="Arial" w:eastAsia="Arial" w:hAnsi="Arial" w:cs="Arial"/>
          <w:sz w:val="22"/>
          <w:szCs w:val="22"/>
        </w:rPr>
      </w:pPr>
      <w:r w:rsidRPr="2931ED68">
        <w:rPr>
          <w:rFonts w:ascii="Arial" w:hAnsi="Arial" w:cs="Arial"/>
          <w:sz w:val="22"/>
          <w:szCs w:val="22"/>
        </w:rPr>
        <w:t xml:space="preserve">Krajský pozemkový úřad pro </w:t>
      </w:r>
      <w:r w:rsidR="5342AEF2" w:rsidRPr="2931ED68">
        <w:rPr>
          <w:rFonts w:ascii="Arial" w:eastAsia="Arial" w:hAnsi="Arial" w:cs="Arial"/>
          <w:b/>
          <w:bCs/>
          <w:sz w:val="22"/>
          <w:szCs w:val="22"/>
        </w:rPr>
        <w:t>Moravskoslezský kraj</w:t>
      </w:r>
    </w:p>
    <w:p w14:paraId="1E7A2B8E" w14:textId="31983915" w:rsidR="0060643D" w:rsidRPr="00936B10" w:rsidRDefault="00834C18" w:rsidP="2931ED68">
      <w:pPr>
        <w:rPr>
          <w:rFonts w:ascii="Arial" w:eastAsia="Arial" w:hAnsi="Arial" w:cs="Arial"/>
          <w:sz w:val="22"/>
          <w:szCs w:val="22"/>
        </w:rPr>
      </w:pPr>
      <w:r w:rsidRPr="2931ED68">
        <w:rPr>
          <w:rFonts w:ascii="Arial" w:hAnsi="Arial" w:cs="Arial"/>
          <w:sz w:val="22"/>
          <w:szCs w:val="22"/>
        </w:rPr>
        <w:t>Adresa pro doručování</w:t>
      </w:r>
      <w:proofErr w:type="gramStart"/>
      <w:r w:rsidRPr="2931ED68">
        <w:rPr>
          <w:rFonts w:ascii="Arial" w:hAnsi="Arial" w:cs="Arial"/>
          <w:sz w:val="22"/>
          <w:szCs w:val="22"/>
        </w:rPr>
        <w:t>:</w:t>
      </w:r>
      <w:r w:rsidR="00EF6671" w:rsidRPr="2931ED68">
        <w:rPr>
          <w:rFonts w:ascii="Arial" w:hAnsi="Arial" w:cs="Arial"/>
          <w:sz w:val="22"/>
          <w:szCs w:val="22"/>
        </w:rPr>
        <w:t xml:space="preserve"> </w:t>
      </w:r>
      <w:r w:rsidR="235D2DA6" w:rsidRPr="2931ED68">
        <w:rPr>
          <w:rFonts w:ascii="Arial" w:eastAsia="Arial" w:hAnsi="Arial" w:cs="Arial"/>
          <w:sz w:val="22"/>
          <w:szCs w:val="22"/>
        </w:rPr>
        <w:t>:</w:t>
      </w:r>
      <w:proofErr w:type="gramEnd"/>
      <w:r w:rsidR="235D2DA6" w:rsidRPr="2931ED68">
        <w:rPr>
          <w:rFonts w:ascii="Arial" w:eastAsia="Arial" w:hAnsi="Arial" w:cs="Arial"/>
          <w:sz w:val="22"/>
          <w:szCs w:val="22"/>
        </w:rPr>
        <w:t xml:space="preserve"> </w:t>
      </w:r>
      <w:r w:rsidR="235D2DA6" w:rsidRPr="2931ED68">
        <w:rPr>
          <w:rFonts w:ascii="Arial" w:eastAsia="Arial" w:hAnsi="Arial" w:cs="Arial"/>
          <w:b/>
          <w:bCs/>
          <w:sz w:val="22"/>
          <w:szCs w:val="22"/>
        </w:rPr>
        <w:t>Libušina 502/5, 70200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8C8D638" w:rsidR="001F2D69" w:rsidRPr="00BB771A" w:rsidRDefault="001F2D69" w:rsidP="2931ED68">
      <w:pPr>
        <w:spacing w:after="120"/>
        <w:jc w:val="both"/>
        <w:rPr>
          <w:rFonts w:ascii="Arial" w:hAnsi="Arial" w:cs="Arial"/>
          <w:sz w:val="22"/>
          <w:szCs w:val="22"/>
        </w:rPr>
      </w:pPr>
      <w:r w:rsidRPr="2931ED68">
        <w:rPr>
          <w:rFonts w:ascii="Arial" w:hAnsi="Arial" w:cs="Arial"/>
          <w:sz w:val="22"/>
          <w:szCs w:val="22"/>
        </w:rPr>
        <w:t>Jméno:</w:t>
      </w:r>
      <w:r w:rsidR="00A508EB" w:rsidRPr="2931ED68">
        <w:rPr>
          <w:rFonts w:ascii="Arial" w:hAnsi="Arial" w:cs="Arial"/>
          <w:sz w:val="22"/>
          <w:szCs w:val="22"/>
        </w:rPr>
        <w:t xml:space="preserve"> </w:t>
      </w:r>
      <w:r w:rsidR="66A79C4F" w:rsidRPr="2931ED68">
        <w:rPr>
          <w:rFonts w:ascii="Arial" w:eastAsia="Arial" w:hAnsi="Arial" w:cs="Arial"/>
          <w:b/>
          <w:bCs/>
          <w:sz w:val="22"/>
          <w:szCs w:val="22"/>
        </w:rPr>
        <w:t>Ing. Pavla Matýsková</w:t>
      </w:r>
    </w:p>
    <w:p w14:paraId="58D5DF46" w14:textId="58E579C8" w:rsidR="00FA419D" w:rsidRDefault="00EC5914" w:rsidP="2931ED68">
      <w:pPr>
        <w:spacing w:after="120"/>
        <w:jc w:val="both"/>
        <w:rPr>
          <w:rFonts w:ascii="Arial" w:hAnsi="Arial" w:cs="Arial"/>
          <w:sz w:val="22"/>
          <w:szCs w:val="22"/>
        </w:rPr>
      </w:pPr>
      <w:r w:rsidRPr="2931ED68">
        <w:rPr>
          <w:rFonts w:ascii="Arial" w:hAnsi="Arial" w:cs="Arial"/>
          <w:sz w:val="22"/>
          <w:szCs w:val="22"/>
        </w:rPr>
        <w:t>Telefon:</w:t>
      </w:r>
      <w:r w:rsidR="4CB88E0E" w:rsidRPr="2931ED68">
        <w:rPr>
          <w:rFonts w:ascii="Arial" w:hAnsi="Arial" w:cs="Arial"/>
          <w:sz w:val="22"/>
          <w:szCs w:val="22"/>
        </w:rPr>
        <w:t xml:space="preserve"> </w:t>
      </w:r>
      <w:r w:rsidR="4CB88E0E" w:rsidRPr="2931ED68">
        <w:rPr>
          <w:rFonts w:ascii="Arial" w:eastAsia="Arial" w:hAnsi="Arial" w:cs="Arial"/>
          <w:b/>
          <w:bCs/>
          <w:sz w:val="22"/>
          <w:szCs w:val="22"/>
        </w:rPr>
        <w:t>729 918 090</w:t>
      </w:r>
      <w:r w:rsidR="4CB88E0E" w:rsidRPr="2931ED68">
        <w:rPr>
          <w:rFonts w:ascii="Arial" w:eastAsia="Arial" w:hAnsi="Arial" w:cs="Arial"/>
          <w:sz w:val="22"/>
          <w:szCs w:val="22"/>
        </w:rPr>
        <w:t xml:space="preserve"> </w:t>
      </w:r>
      <w:r w:rsidR="000145A3" w:rsidRPr="2931ED68">
        <w:rPr>
          <w:rFonts w:ascii="Arial" w:hAnsi="Arial" w:cs="Arial"/>
          <w:sz w:val="22"/>
          <w:szCs w:val="22"/>
        </w:rPr>
        <w:t>E-mail:</w:t>
      </w:r>
      <w:r w:rsidR="00A508EB" w:rsidRPr="2931ED68">
        <w:rPr>
          <w:rFonts w:ascii="Arial" w:hAnsi="Arial" w:cs="Arial"/>
          <w:sz w:val="22"/>
          <w:szCs w:val="22"/>
        </w:rPr>
        <w:t xml:space="preserve"> </w:t>
      </w:r>
      <w:hyperlink r:id="rId14" w:history="1">
        <w:r w:rsidR="00927C84" w:rsidRPr="005804FA">
          <w:rPr>
            <w:rStyle w:val="Hypertextovodkaz"/>
            <w:rFonts w:ascii="Arial" w:eastAsia="Arial" w:hAnsi="Arial" w:cs="Arial"/>
            <w:b/>
            <w:bCs/>
            <w:sz w:val="22"/>
            <w:szCs w:val="22"/>
          </w:rPr>
          <w:t>pavla.matyskova@spu.gov.cz</w:t>
        </w:r>
      </w:hyperlink>
      <w:r w:rsidR="00927C84">
        <w:rPr>
          <w:rFonts w:ascii="Arial" w:eastAsia="Arial" w:hAnsi="Arial" w:cs="Arial"/>
          <w:b/>
          <w:bCs/>
          <w:sz w:val="22"/>
          <w:szCs w:val="22"/>
        </w:rPr>
        <w:t xml:space="preserve"> </w:t>
      </w:r>
      <w:r>
        <w:tab/>
      </w:r>
    </w:p>
    <w:p w14:paraId="15AABC29" w14:textId="77777777" w:rsidR="00944AD9" w:rsidRDefault="00944AD9" w:rsidP="00FA419D">
      <w:pPr>
        <w:spacing w:after="120"/>
        <w:jc w:val="both"/>
        <w:rPr>
          <w:rFonts w:ascii="Arial" w:hAnsi="Arial" w:cs="Arial"/>
          <w:b/>
          <w:bCs/>
          <w:sz w:val="22"/>
          <w:szCs w:val="22"/>
        </w:rPr>
      </w:pPr>
    </w:p>
    <w:p w14:paraId="759A271D" w14:textId="29CC1768"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5D180C02"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p>
    <w:p w14:paraId="3DADC59F" w14:textId="7E919C90"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p>
    <w:p w14:paraId="4E834305" w14:textId="5C19A5DB" w:rsidR="00B405DA" w:rsidRDefault="00B405DA" w:rsidP="00B405DA">
      <w:pPr>
        <w:rPr>
          <w:rFonts w:ascii="Arial" w:hAnsi="Arial" w:cs="Arial"/>
          <w:sz w:val="22"/>
          <w:szCs w:val="22"/>
        </w:rPr>
      </w:pPr>
      <w:r w:rsidRPr="008861B5">
        <w:rPr>
          <w:rFonts w:ascii="Arial" w:hAnsi="Arial" w:cs="Arial"/>
          <w:sz w:val="22"/>
          <w:szCs w:val="22"/>
        </w:rPr>
        <w:t>IČO</w:t>
      </w:r>
      <w:r w:rsidR="0011513A">
        <w:rPr>
          <w:rFonts w:ascii="Arial" w:hAnsi="Arial" w:cs="Arial"/>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2931ED68">
        <w:rPr>
          <w:rFonts w:ascii="Arial" w:hAnsi="Arial" w:cs="Arial"/>
          <w:sz w:val="22"/>
          <w:szCs w:val="22"/>
        </w:rPr>
        <w:t xml:space="preserve">Zhotovitel se touto objednávkou zavazuje dílo pro </w:t>
      </w:r>
      <w:r w:rsidR="002810CA" w:rsidRPr="2931ED68">
        <w:rPr>
          <w:rFonts w:ascii="Arial" w:hAnsi="Arial" w:cs="Arial"/>
          <w:sz w:val="22"/>
          <w:szCs w:val="22"/>
        </w:rPr>
        <w:t>O</w:t>
      </w:r>
      <w:r w:rsidRPr="2931ED68">
        <w:rPr>
          <w:rFonts w:ascii="Arial" w:hAnsi="Arial" w:cs="Arial"/>
          <w:sz w:val="22"/>
          <w:szCs w:val="22"/>
        </w:rPr>
        <w:t>bjednatele</w:t>
      </w:r>
      <w:r w:rsidR="002810CA" w:rsidRPr="2931ED68">
        <w:rPr>
          <w:rFonts w:ascii="Arial" w:hAnsi="Arial" w:cs="Arial"/>
          <w:sz w:val="22"/>
          <w:szCs w:val="22"/>
        </w:rPr>
        <w:t xml:space="preserve"> provést</w:t>
      </w:r>
      <w:r w:rsidRPr="2931ED68">
        <w:rPr>
          <w:rFonts w:ascii="Arial" w:hAnsi="Arial" w:cs="Arial"/>
          <w:sz w:val="22"/>
          <w:szCs w:val="22"/>
        </w:rPr>
        <w:t xml:space="preserve">. Rozsah plnění </w:t>
      </w:r>
      <w:r>
        <w:br/>
      </w:r>
      <w:r w:rsidRPr="2931ED68">
        <w:rPr>
          <w:rFonts w:ascii="Arial" w:hAnsi="Arial" w:cs="Arial"/>
          <w:sz w:val="22"/>
          <w:szCs w:val="22"/>
        </w:rPr>
        <w:t>je uveden v článku I. této objednávky.</w:t>
      </w: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2931ED68">
        <w:rPr>
          <w:rFonts w:ascii="Arial" w:hAnsi="Arial" w:cs="Arial"/>
          <w:b/>
          <w:bCs/>
          <w:sz w:val="22"/>
          <w:szCs w:val="22"/>
        </w:rPr>
        <w:lastRenderedPageBreak/>
        <w:t>Čl. I</w:t>
      </w:r>
      <w:r w:rsidR="001F2D69" w:rsidRPr="2931ED68">
        <w:rPr>
          <w:rFonts w:ascii="Arial" w:hAnsi="Arial" w:cs="Arial"/>
          <w:b/>
          <w:bCs/>
          <w:sz w:val="22"/>
          <w:szCs w:val="22"/>
        </w:rPr>
        <w:t>.</w:t>
      </w:r>
      <w:r w:rsidRPr="2931ED68">
        <w:rPr>
          <w:rFonts w:ascii="Arial" w:hAnsi="Arial" w:cs="Arial"/>
          <w:b/>
          <w:bCs/>
          <w:sz w:val="22"/>
          <w:szCs w:val="22"/>
        </w:rPr>
        <w:t xml:space="preserve"> </w:t>
      </w:r>
      <w:r w:rsidR="001F2D69" w:rsidRPr="2931ED68">
        <w:rPr>
          <w:rFonts w:ascii="Arial" w:hAnsi="Arial" w:cs="Arial"/>
          <w:b/>
          <w:bCs/>
          <w:sz w:val="22"/>
          <w:szCs w:val="22"/>
        </w:rPr>
        <w:t>Předmět objednávky</w:t>
      </w:r>
      <w:r w:rsidR="006A2AF2" w:rsidRPr="2931ED68">
        <w:rPr>
          <w:rFonts w:ascii="Arial" w:hAnsi="Arial" w:cs="Arial"/>
          <w:b/>
          <w:bCs/>
          <w:sz w:val="22"/>
          <w:szCs w:val="22"/>
        </w:rPr>
        <w:t xml:space="preserve"> a účel díla</w:t>
      </w:r>
    </w:p>
    <w:p w14:paraId="0BFEC4B7" w14:textId="5F1CF626" w:rsidR="7F41FDD3" w:rsidRDefault="7F41FDD3" w:rsidP="2931ED68">
      <w:pPr>
        <w:jc w:val="both"/>
      </w:pPr>
      <w:r w:rsidRPr="2931ED68">
        <w:rPr>
          <w:rFonts w:ascii="Arial" w:eastAsia="Arial" w:hAnsi="Arial" w:cs="Arial"/>
          <w:b/>
          <w:bCs/>
          <w:sz w:val="22"/>
          <w:szCs w:val="22"/>
        </w:rPr>
        <w:t>Ocenění nemovitostí</w:t>
      </w:r>
      <w:r w:rsidR="0011513A">
        <w:rPr>
          <w:rFonts w:ascii="Arial" w:eastAsia="Arial" w:hAnsi="Arial" w:cs="Arial"/>
          <w:b/>
          <w:bCs/>
          <w:sz w:val="22"/>
          <w:szCs w:val="22"/>
        </w:rPr>
        <w:t xml:space="preserve"> v </w:t>
      </w:r>
      <w:proofErr w:type="spellStart"/>
      <w:r w:rsidR="0011513A">
        <w:rPr>
          <w:rFonts w:ascii="Arial" w:eastAsia="Arial" w:hAnsi="Arial" w:cs="Arial"/>
          <w:b/>
          <w:bCs/>
          <w:sz w:val="22"/>
          <w:szCs w:val="22"/>
        </w:rPr>
        <w:t>k.ú</w:t>
      </w:r>
      <w:proofErr w:type="spellEnd"/>
      <w:r w:rsidR="0011513A">
        <w:rPr>
          <w:rFonts w:ascii="Arial" w:eastAsia="Arial" w:hAnsi="Arial" w:cs="Arial"/>
          <w:b/>
          <w:bCs/>
          <w:sz w:val="22"/>
          <w:szCs w:val="22"/>
        </w:rPr>
        <w:t xml:space="preserve">. </w:t>
      </w:r>
      <w:r w:rsidR="00B82404">
        <w:rPr>
          <w:rFonts w:ascii="Arial" w:eastAsia="Arial" w:hAnsi="Arial" w:cs="Arial"/>
          <w:b/>
          <w:bCs/>
          <w:sz w:val="22"/>
          <w:szCs w:val="22"/>
        </w:rPr>
        <w:t>Valšov</w:t>
      </w:r>
      <w:r w:rsidR="0011513A">
        <w:rPr>
          <w:rFonts w:ascii="Arial" w:eastAsia="Arial" w:hAnsi="Arial" w:cs="Arial"/>
          <w:b/>
          <w:bCs/>
          <w:sz w:val="22"/>
          <w:szCs w:val="22"/>
        </w:rPr>
        <w:t xml:space="preserve">, okr. </w:t>
      </w:r>
      <w:r w:rsidR="00B82404">
        <w:rPr>
          <w:rFonts w:ascii="Arial" w:eastAsia="Arial" w:hAnsi="Arial" w:cs="Arial"/>
          <w:b/>
          <w:bCs/>
          <w:sz w:val="22"/>
          <w:szCs w:val="22"/>
        </w:rPr>
        <w:t>Bruntál</w:t>
      </w:r>
      <w:r w:rsidRPr="2931ED68">
        <w:rPr>
          <w:rFonts w:ascii="Arial" w:eastAsia="Arial" w:hAnsi="Arial" w:cs="Arial"/>
          <w:b/>
          <w:bCs/>
          <w:sz w:val="22"/>
          <w:szCs w:val="22"/>
        </w:rPr>
        <w:t xml:space="preserve"> za účelem převodu zemědělského pozemku na vlastníka pozemku, jehož součástí je nemovitá stavba dle § 10 odst. 5 zákona č. 503/2012 Sb.</w:t>
      </w:r>
    </w:p>
    <w:p w14:paraId="6D95F8C6" w14:textId="229F8F1B" w:rsidR="2931ED68" w:rsidRDefault="2931ED68" w:rsidP="2931ED68">
      <w:pPr>
        <w:spacing w:after="100"/>
        <w:rPr>
          <w:rFonts w:ascii="Arial" w:hAnsi="Arial" w:cs="Arial"/>
          <w:b/>
          <w:bCs/>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2931ED68">
        <w:rPr>
          <w:rFonts w:ascii="Arial" w:hAnsi="Arial" w:cs="Arial"/>
          <w:b/>
          <w:bCs/>
          <w:sz w:val="22"/>
          <w:szCs w:val="22"/>
        </w:rPr>
        <w:t>Kupující věci nemovité (věcí nemovitých):</w:t>
      </w:r>
    </w:p>
    <w:p w14:paraId="2D419A8B" w14:textId="02A9D13C" w:rsidR="3487D985" w:rsidRDefault="00B82404" w:rsidP="2931ED68">
      <w:pPr>
        <w:jc w:val="both"/>
      </w:pPr>
      <w:r>
        <w:rPr>
          <w:rFonts w:ascii="Arial" w:eastAsia="Arial" w:hAnsi="Arial" w:cs="Arial"/>
          <w:i/>
          <w:iCs/>
          <w:sz w:val="22"/>
          <w:szCs w:val="22"/>
        </w:rPr>
        <w:t>Nikola Žáková</w:t>
      </w:r>
      <w:r w:rsidR="3487D985" w:rsidRPr="2931ED68">
        <w:rPr>
          <w:rFonts w:ascii="Arial" w:eastAsia="Arial" w:hAnsi="Arial" w:cs="Arial"/>
          <w:i/>
          <w:iCs/>
          <w:sz w:val="22"/>
          <w:szCs w:val="22"/>
        </w:rPr>
        <w:t>, tel: 73</w:t>
      </w:r>
      <w:r>
        <w:rPr>
          <w:rFonts w:ascii="Arial" w:eastAsia="Arial" w:hAnsi="Arial" w:cs="Arial"/>
          <w:i/>
          <w:iCs/>
          <w:sz w:val="22"/>
          <w:szCs w:val="22"/>
        </w:rPr>
        <w:t>2512032</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A91836D" w:rsidR="00C629C7" w:rsidRPr="00043A8B" w:rsidRDefault="00C629C7" w:rsidP="00C629C7">
      <w:pPr>
        <w:ind w:right="-433"/>
        <w:rPr>
          <w:rFonts w:ascii="Arial" w:hAnsi="Arial" w:cs="Arial"/>
          <w:sz w:val="22"/>
          <w:szCs w:val="22"/>
        </w:rPr>
      </w:pPr>
      <w:r w:rsidRPr="2931ED68">
        <w:rPr>
          <w:rFonts w:ascii="Arial" w:hAnsi="Arial" w:cs="Arial"/>
          <w:sz w:val="22"/>
          <w:szCs w:val="22"/>
        </w:rPr>
        <w:t>Pozemky ve vlastnictví státu vedené na LV</w:t>
      </w:r>
      <w:r w:rsidR="755C960C" w:rsidRPr="2931ED68">
        <w:rPr>
          <w:rFonts w:ascii="Arial" w:hAnsi="Arial" w:cs="Arial"/>
          <w:sz w:val="22"/>
          <w:szCs w:val="22"/>
        </w:rPr>
        <w:t xml:space="preserve"> 10002</w:t>
      </w:r>
      <w:r w:rsidRPr="2931ED68">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2931ED68">
        <w:rPr>
          <w:rFonts w:ascii="Arial" w:hAnsi="Arial" w:cs="Arial"/>
          <w:sz w:val="22"/>
          <w:szCs w:val="22"/>
        </w:rPr>
        <w:t>-----------------------------------------------------------------------------------------------------------------------------------</w:t>
      </w:r>
    </w:p>
    <w:p w14:paraId="20CA311E" w14:textId="45BC6A56" w:rsidR="44B31025" w:rsidRDefault="44B31025" w:rsidP="2931ED68">
      <w:r w:rsidRPr="2931ED68">
        <w:rPr>
          <w:rFonts w:ascii="Arial" w:eastAsia="Arial" w:hAnsi="Arial" w:cs="Arial"/>
          <w:i/>
          <w:iCs/>
          <w:sz w:val="22"/>
          <w:szCs w:val="22"/>
        </w:rPr>
        <w:t>Katastr nemovitostí – pozemkové</w:t>
      </w:r>
    </w:p>
    <w:p w14:paraId="14A67406" w14:textId="3008A7FA" w:rsidR="44B31025" w:rsidRPr="00B82404" w:rsidRDefault="00B82404" w:rsidP="2931ED68">
      <w:pPr>
        <w:rPr>
          <w:rFonts w:ascii="Arial" w:hAnsi="Arial" w:cs="Arial"/>
          <w:i/>
          <w:iCs/>
          <w:sz w:val="22"/>
          <w:szCs w:val="22"/>
        </w:rPr>
      </w:pPr>
      <w:r w:rsidRPr="00B82404">
        <w:rPr>
          <w:rFonts w:ascii="Arial" w:eastAsia="Arial" w:hAnsi="Arial" w:cs="Arial"/>
          <w:i/>
          <w:iCs/>
          <w:sz w:val="22"/>
          <w:szCs w:val="22"/>
        </w:rPr>
        <w:t>Valšov</w:t>
      </w:r>
      <w:r w:rsidR="44B31025" w:rsidRPr="00B82404">
        <w:rPr>
          <w:rFonts w:ascii="Arial" w:hAnsi="Arial" w:cs="Arial"/>
          <w:i/>
          <w:iCs/>
          <w:sz w:val="22"/>
          <w:szCs w:val="22"/>
        </w:rPr>
        <w:tab/>
      </w:r>
      <w:r w:rsidR="44B31025" w:rsidRPr="00B82404">
        <w:rPr>
          <w:rFonts w:ascii="Arial" w:hAnsi="Arial" w:cs="Arial"/>
          <w:i/>
          <w:iCs/>
          <w:sz w:val="22"/>
          <w:szCs w:val="22"/>
        </w:rPr>
        <w:tab/>
      </w:r>
      <w:proofErr w:type="spellStart"/>
      <w:r w:rsidRPr="00B82404">
        <w:rPr>
          <w:rFonts w:ascii="Arial" w:hAnsi="Arial" w:cs="Arial"/>
          <w:i/>
          <w:iCs/>
          <w:sz w:val="22"/>
          <w:szCs w:val="22"/>
        </w:rPr>
        <w:t>Valšov</w:t>
      </w:r>
      <w:proofErr w:type="spellEnd"/>
      <w:r w:rsidR="44B31025" w:rsidRPr="00B82404">
        <w:rPr>
          <w:rFonts w:ascii="Arial" w:hAnsi="Arial" w:cs="Arial"/>
          <w:i/>
          <w:iCs/>
          <w:sz w:val="22"/>
          <w:szCs w:val="22"/>
        </w:rPr>
        <w:tab/>
      </w:r>
      <w:r w:rsidR="44B31025" w:rsidRPr="00B82404">
        <w:rPr>
          <w:rFonts w:ascii="Arial" w:eastAsia="Arial" w:hAnsi="Arial" w:cs="Arial"/>
          <w:i/>
          <w:iCs/>
          <w:sz w:val="22"/>
          <w:szCs w:val="22"/>
        </w:rPr>
        <w:t xml:space="preserve">     </w:t>
      </w:r>
      <w:r w:rsidR="44B31025" w:rsidRPr="00B82404">
        <w:rPr>
          <w:rFonts w:ascii="Arial" w:hAnsi="Arial" w:cs="Arial"/>
          <w:i/>
          <w:iCs/>
          <w:sz w:val="22"/>
          <w:szCs w:val="22"/>
        </w:rPr>
        <w:tab/>
      </w:r>
      <w:r w:rsidRPr="00B82404">
        <w:rPr>
          <w:rFonts w:ascii="Arial" w:hAnsi="Arial" w:cs="Arial"/>
          <w:i/>
          <w:iCs/>
          <w:sz w:val="22"/>
          <w:szCs w:val="22"/>
        </w:rPr>
        <w:tab/>
        <w:t xml:space="preserve">   </w:t>
      </w:r>
      <w:r>
        <w:rPr>
          <w:rFonts w:ascii="Arial" w:hAnsi="Arial" w:cs="Arial"/>
          <w:i/>
          <w:iCs/>
          <w:sz w:val="22"/>
          <w:szCs w:val="22"/>
        </w:rPr>
        <w:t xml:space="preserve">   </w:t>
      </w:r>
      <w:r w:rsidRPr="00B82404">
        <w:rPr>
          <w:rFonts w:ascii="Arial" w:hAnsi="Arial" w:cs="Arial"/>
          <w:i/>
          <w:iCs/>
          <w:sz w:val="22"/>
          <w:szCs w:val="22"/>
        </w:rPr>
        <w:t>887</w:t>
      </w:r>
      <w:r w:rsidR="44B31025" w:rsidRPr="00B82404">
        <w:rPr>
          <w:rFonts w:ascii="Arial" w:hAnsi="Arial" w:cs="Arial"/>
          <w:i/>
          <w:iCs/>
          <w:sz w:val="22"/>
          <w:szCs w:val="22"/>
        </w:rPr>
        <w:tab/>
      </w:r>
      <w:r w:rsidR="44B31025" w:rsidRPr="00B82404">
        <w:rPr>
          <w:rFonts w:ascii="Arial" w:hAnsi="Arial" w:cs="Arial"/>
          <w:i/>
          <w:iCs/>
          <w:sz w:val="22"/>
          <w:szCs w:val="22"/>
        </w:rPr>
        <w:tab/>
      </w:r>
      <w:r w:rsidRPr="00B82404">
        <w:rPr>
          <w:rFonts w:ascii="Arial" w:hAnsi="Arial" w:cs="Arial"/>
          <w:i/>
          <w:iCs/>
          <w:sz w:val="22"/>
          <w:szCs w:val="22"/>
        </w:rPr>
        <w:t>ostatní plocha</w:t>
      </w:r>
      <w:r w:rsidR="44B31025" w:rsidRPr="00B82404">
        <w:rPr>
          <w:rFonts w:ascii="Arial" w:hAnsi="Arial" w:cs="Arial"/>
          <w:i/>
          <w:iCs/>
          <w:sz w:val="22"/>
          <w:szCs w:val="22"/>
        </w:rPr>
        <w:tab/>
      </w:r>
      <w:r w:rsidR="44B31025" w:rsidRPr="00B82404">
        <w:rPr>
          <w:rFonts w:ascii="Arial" w:eastAsia="Arial" w:hAnsi="Arial" w:cs="Arial"/>
          <w:i/>
          <w:iCs/>
          <w:sz w:val="22"/>
          <w:szCs w:val="22"/>
        </w:rPr>
        <w:t xml:space="preserve">      </w:t>
      </w:r>
      <w:r w:rsidRPr="00B82404">
        <w:rPr>
          <w:rFonts w:ascii="Arial" w:eastAsia="Arial" w:hAnsi="Arial" w:cs="Arial"/>
          <w:i/>
          <w:iCs/>
          <w:sz w:val="22"/>
          <w:szCs w:val="22"/>
        </w:rPr>
        <w:tab/>
        <w:t xml:space="preserve">     122</w:t>
      </w:r>
    </w:p>
    <w:p w14:paraId="0C75FC4E" w14:textId="20D6CF1D" w:rsidR="00C629C7" w:rsidRPr="00043A8B" w:rsidRDefault="00C629C7" w:rsidP="00C629C7">
      <w:pPr>
        <w:rPr>
          <w:rFonts w:ascii="Arial" w:hAnsi="Arial" w:cs="Arial"/>
          <w:i/>
          <w:sz w:val="22"/>
          <w:szCs w:val="22"/>
        </w:rPr>
      </w:pPr>
      <w:r w:rsidRPr="00043A8B">
        <w:rPr>
          <w:rFonts w:ascii="Arial" w:hAnsi="Arial" w:cs="Arial"/>
          <w:i/>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C97F1F4" w:rsidR="0060643D" w:rsidRPr="00BB771A" w:rsidRDefault="00165FEF" w:rsidP="0060643D">
      <w:pPr>
        <w:jc w:val="both"/>
        <w:rPr>
          <w:rFonts w:ascii="Arial" w:hAnsi="Arial" w:cs="Arial"/>
          <w:sz w:val="22"/>
          <w:szCs w:val="22"/>
        </w:rPr>
      </w:pPr>
      <w:r w:rsidRPr="2931ED68">
        <w:rPr>
          <w:rFonts w:ascii="Arial" w:hAnsi="Arial" w:cs="Arial"/>
          <w:sz w:val="22"/>
          <w:szCs w:val="22"/>
        </w:rPr>
        <w:t>Cena bez DPH</w:t>
      </w:r>
      <w:r>
        <w:tab/>
      </w:r>
      <w:r>
        <w:tab/>
      </w:r>
      <w:proofErr w:type="gramStart"/>
      <w:r w:rsidR="00927C84">
        <w:rPr>
          <w:rFonts w:ascii="Arial" w:hAnsi="Arial" w:cs="Arial"/>
          <w:sz w:val="22"/>
          <w:szCs w:val="22"/>
        </w:rPr>
        <w:t>…</w:t>
      </w:r>
      <w:r w:rsidR="07A000AC" w:rsidRPr="2931ED68">
        <w:rPr>
          <w:rFonts w:ascii="Arial" w:hAnsi="Arial" w:cs="Arial"/>
          <w:sz w:val="22"/>
          <w:szCs w:val="22"/>
        </w:rPr>
        <w:t>,-</w:t>
      </w:r>
      <w:proofErr w:type="gramEnd"/>
      <w:r w:rsidRPr="2931ED68">
        <w:rPr>
          <w:rFonts w:ascii="Arial" w:hAnsi="Arial" w:cs="Arial"/>
          <w:sz w:val="22"/>
          <w:szCs w:val="22"/>
        </w:rPr>
        <w:t>Kč</w:t>
      </w:r>
    </w:p>
    <w:p w14:paraId="76329452" w14:textId="4F7D9527" w:rsidR="00377E78" w:rsidRPr="00BB771A" w:rsidRDefault="00165FEF" w:rsidP="0060643D">
      <w:pPr>
        <w:jc w:val="both"/>
        <w:rPr>
          <w:rFonts w:ascii="Arial" w:hAnsi="Arial" w:cs="Arial"/>
          <w:sz w:val="22"/>
          <w:szCs w:val="22"/>
        </w:rPr>
      </w:pPr>
      <w:r w:rsidRPr="2931ED68">
        <w:rPr>
          <w:rFonts w:ascii="Arial" w:hAnsi="Arial" w:cs="Arial"/>
          <w:sz w:val="22"/>
          <w:szCs w:val="22"/>
        </w:rPr>
        <w:t>Cena DPH</w:t>
      </w:r>
      <w:r>
        <w:tab/>
      </w:r>
      <w:r>
        <w:tab/>
      </w:r>
      <w:r>
        <w:tab/>
      </w:r>
      <w:proofErr w:type="gramStart"/>
      <w:r w:rsidR="00927C84">
        <w:rPr>
          <w:rFonts w:ascii="Arial" w:hAnsi="Arial" w:cs="Arial"/>
          <w:sz w:val="22"/>
          <w:szCs w:val="22"/>
        </w:rPr>
        <w:t>…</w:t>
      </w:r>
      <w:r w:rsidR="7A24449E" w:rsidRPr="2931ED68">
        <w:rPr>
          <w:rFonts w:ascii="Arial" w:hAnsi="Arial" w:cs="Arial"/>
          <w:sz w:val="22"/>
          <w:szCs w:val="22"/>
        </w:rPr>
        <w:t>,-</w:t>
      </w:r>
      <w:proofErr w:type="gramEnd"/>
      <w:r w:rsidRPr="2931ED68">
        <w:rPr>
          <w:rFonts w:ascii="Arial" w:hAnsi="Arial" w:cs="Arial"/>
          <w:sz w:val="22"/>
          <w:szCs w:val="22"/>
        </w:rPr>
        <w:t>Kč</w:t>
      </w:r>
    </w:p>
    <w:p w14:paraId="431165D4" w14:textId="69680299" w:rsidR="00165FEF" w:rsidRPr="00BB771A" w:rsidRDefault="00165FEF" w:rsidP="0060643D">
      <w:pPr>
        <w:jc w:val="both"/>
        <w:rPr>
          <w:rFonts w:ascii="Arial" w:hAnsi="Arial" w:cs="Arial"/>
          <w:sz w:val="22"/>
          <w:szCs w:val="22"/>
        </w:rPr>
      </w:pPr>
      <w:r w:rsidRPr="2931ED68">
        <w:rPr>
          <w:rFonts w:ascii="Arial" w:hAnsi="Arial" w:cs="Arial"/>
          <w:sz w:val="22"/>
          <w:szCs w:val="22"/>
        </w:rPr>
        <w:t>Cena včetně DPH</w:t>
      </w:r>
      <w:r>
        <w:tab/>
      </w:r>
      <w:r>
        <w:tab/>
      </w:r>
      <w:proofErr w:type="gramStart"/>
      <w:r w:rsidR="00927C84">
        <w:rPr>
          <w:rFonts w:ascii="Arial" w:hAnsi="Arial" w:cs="Arial"/>
          <w:b/>
          <w:bCs/>
          <w:sz w:val="22"/>
          <w:szCs w:val="22"/>
        </w:rPr>
        <w:t>…</w:t>
      </w:r>
      <w:r w:rsidR="3506681A" w:rsidRPr="2931ED68">
        <w:rPr>
          <w:rFonts w:ascii="Arial" w:hAnsi="Arial" w:cs="Arial"/>
          <w:b/>
          <w:bCs/>
          <w:sz w:val="22"/>
          <w:szCs w:val="22"/>
        </w:rPr>
        <w:t>,-</w:t>
      </w:r>
      <w:proofErr w:type="gramEnd"/>
      <w:r w:rsidRPr="2931ED68">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0C2B535"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00927C84">
        <w:rPr>
          <w:rFonts w:ascii="Arial" w:hAnsi="Arial" w:cs="Arial"/>
          <w:sz w:val="22"/>
          <w:szCs w:val="22"/>
        </w:rPr>
        <w:t>…</w:t>
      </w:r>
      <w:r w:rsidRPr="66B9CB59">
        <w:rPr>
          <w:rFonts w:ascii="Arial" w:hAnsi="Arial" w:cs="Arial"/>
          <w:sz w:val="22"/>
          <w:szCs w:val="22"/>
        </w:rPr>
        <w:t xml:space="preserve"> </w:t>
      </w:r>
      <w:r w:rsidR="47AB19B2" w:rsidRPr="00927C84">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F9D4DA2" w14:textId="5846FD8D" w:rsidR="00AF4182" w:rsidRDefault="00AF4182" w:rsidP="2931ED68">
      <w:pPr>
        <w:pStyle w:val="Odstavecseseznamem"/>
        <w:numPr>
          <w:ilvl w:val="0"/>
          <w:numId w:val="12"/>
        </w:numPr>
        <w:spacing w:after="120" w:line="276" w:lineRule="auto"/>
        <w:ind w:left="425" w:hanging="357"/>
        <w:contextualSpacing w:val="0"/>
        <w:jc w:val="both"/>
      </w:pPr>
      <w:r w:rsidRPr="2931ED68">
        <w:rPr>
          <w:rFonts w:ascii="Arial" w:hAnsi="Arial" w:cs="Arial"/>
          <w:sz w:val="22"/>
          <w:szCs w:val="22"/>
        </w:rPr>
        <w:t xml:space="preserve">Znalecký posudek </w:t>
      </w:r>
      <w:r w:rsidR="00BF0750" w:rsidRPr="2931ED68">
        <w:rPr>
          <w:rFonts w:ascii="Arial" w:hAnsi="Arial" w:cs="Arial"/>
          <w:sz w:val="22"/>
          <w:szCs w:val="22"/>
        </w:rPr>
        <w:t>v listinné podobě</w:t>
      </w:r>
      <w:r w:rsidR="008B1BFF" w:rsidRPr="2931ED68">
        <w:rPr>
          <w:rFonts w:ascii="Arial" w:hAnsi="Arial" w:cs="Arial"/>
          <w:sz w:val="22"/>
          <w:szCs w:val="22"/>
        </w:rPr>
        <w:t xml:space="preserve"> bude předán na adrese</w:t>
      </w:r>
      <w:r w:rsidR="00BF0750" w:rsidRPr="2931ED68">
        <w:rPr>
          <w:rFonts w:ascii="Arial" w:hAnsi="Arial" w:cs="Arial"/>
          <w:sz w:val="22"/>
          <w:szCs w:val="22"/>
        </w:rPr>
        <w:t>:</w:t>
      </w:r>
      <w:r w:rsidR="57F836B0" w:rsidRPr="2931ED68">
        <w:rPr>
          <w:rFonts w:ascii="Arial" w:hAnsi="Arial" w:cs="Arial"/>
          <w:sz w:val="22"/>
          <w:szCs w:val="22"/>
        </w:rPr>
        <w:t xml:space="preserve"> </w:t>
      </w:r>
      <w:r w:rsidR="57F836B0" w:rsidRPr="2931ED68">
        <w:rPr>
          <w:rFonts w:ascii="Arial" w:eastAsia="Arial" w:hAnsi="Arial" w:cs="Arial"/>
          <w:sz w:val="22"/>
          <w:szCs w:val="22"/>
        </w:rPr>
        <w:t>Krajský pozemkový úřad pro Moravskoslezský kraj, Libušina 502/5, 70200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673174B3" w:rsidR="001F2D69" w:rsidRPr="0011513A" w:rsidRDefault="001F2D69" w:rsidP="002F431A">
      <w:pPr>
        <w:spacing w:line="276" w:lineRule="auto"/>
        <w:ind w:firstLine="426"/>
        <w:jc w:val="both"/>
        <w:rPr>
          <w:rFonts w:ascii="Arial" w:hAnsi="Arial" w:cs="Arial"/>
          <w:i/>
          <w:sz w:val="22"/>
          <w:szCs w:val="22"/>
        </w:rPr>
      </w:pPr>
      <w:r w:rsidRPr="0011513A">
        <w:rPr>
          <w:rFonts w:ascii="Arial" w:hAnsi="Arial" w:cs="Arial"/>
          <w:i/>
          <w:sz w:val="22"/>
          <w:szCs w:val="22"/>
        </w:rPr>
        <w:t xml:space="preserve">Obchodní firma </w:t>
      </w:r>
      <w:r w:rsidR="00941363" w:rsidRPr="0011513A">
        <w:rPr>
          <w:rFonts w:ascii="Arial" w:hAnsi="Arial" w:cs="Arial"/>
          <w:i/>
          <w:sz w:val="22"/>
          <w:szCs w:val="22"/>
        </w:rPr>
        <w:t>Z</w:t>
      </w:r>
      <w:r w:rsidRPr="0011513A">
        <w:rPr>
          <w:rFonts w:ascii="Arial" w:hAnsi="Arial" w:cs="Arial"/>
          <w:i/>
          <w:sz w:val="22"/>
          <w:szCs w:val="22"/>
        </w:rPr>
        <w:t>hotovitele</w:t>
      </w:r>
    </w:p>
    <w:p w14:paraId="389DEE7B" w14:textId="6F56DB5B" w:rsidR="001F2D69" w:rsidRPr="0011513A" w:rsidRDefault="001F2D69" w:rsidP="002F431A">
      <w:pPr>
        <w:spacing w:line="276" w:lineRule="auto"/>
        <w:ind w:firstLine="426"/>
        <w:jc w:val="both"/>
        <w:rPr>
          <w:rFonts w:ascii="Arial" w:hAnsi="Arial" w:cs="Arial"/>
          <w:i/>
          <w:sz w:val="22"/>
          <w:szCs w:val="22"/>
        </w:rPr>
      </w:pPr>
      <w:r w:rsidRPr="0011513A">
        <w:rPr>
          <w:rFonts w:ascii="Arial" w:hAnsi="Arial" w:cs="Arial"/>
          <w:i/>
          <w:sz w:val="22"/>
          <w:szCs w:val="22"/>
        </w:rPr>
        <w:t>Cena bez DPH, rozpis částky DPH podle sazby</w:t>
      </w:r>
    </w:p>
    <w:p w14:paraId="1DD2A8DF" w14:textId="722A1436" w:rsidR="001F2D69" w:rsidRDefault="001F2D69" w:rsidP="00E7679B">
      <w:pPr>
        <w:spacing w:after="120" w:line="276" w:lineRule="auto"/>
        <w:ind w:firstLine="426"/>
        <w:jc w:val="both"/>
        <w:rPr>
          <w:rFonts w:ascii="Arial" w:hAnsi="Arial" w:cs="Arial"/>
          <w:i/>
          <w:sz w:val="22"/>
          <w:szCs w:val="22"/>
        </w:rPr>
      </w:pPr>
      <w:r w:rsidRPr="0011513A">
        <w:rPr>
          <w:rFonts w:ascii="Arial" w:hAnsi="Arial" w:cs="Arial"/>
          <w:i/>
          <w:sz w:val="22"/>
          <w:szCs w:val="22"/>
        </w:rPr>
        <w:t>Číslo účtu Zhotovitele</w:t>
      </w:r>
    </w:p>
    <w:p w14:paraId="29ECC87B" w14:textId="013B13A4" w:rsidR="0029515F" w:rsidRPr="0011178C" w:rsidRDefault="0029515F" w:rsidP="2931ED68">
      <w:pPr>
        <w:pStyle w:val="Nadpis3"/>
        <w:spacing w:before="0" w:after="120" w:line="276" w:lineRule="auto"/>
        <w:ind w:left="426" w:hanging="426"/>
        <w:jc w:val="both"/>
        <w:rPr>
          <w:rFonts w:ascii="Arial" w:hAnsi="Arial" w:cs="Arial"/>
          <w:sz w:val="22"/>
          <w:szCs w:val="22"/>
        </w:rPr>
      </w:pPr>
      <w:r w:rsidRPr="2931ED68">
        <w:rPr>
          <w:rFonts w:ascii="Arial" w:hAnsi="Arial" w:cs="Arial"/>
          <w:sz w:val="22"/>
          <w:szCs w:val="22"/>
        </w:rPr>
        <w:t>Fakturační adresou bude vždy: Státní pozemkový úřad, Husinecká 1024/</w:t>
      </w:r>
      <w:proofErr w:type="gramStart"/>
      <w:r w:rsidRPr="2931ED68">
        <w:rPr>
          <w:rFonts w:ascii="Arial" w:hAnsi="Arial" w:cs="Arial"/>
          <w:sz w:val="22"/>
          <w:szCs w:val="22"/>
        </w:rPr>
        <w:t>11a</w:t>
      </w:r>
      <w:proofErr w:type="gramEnd"/>
      <w:r w:rsidRPr="2931ED68">
        <w:rPr>
          <w:rFonts w:ascii="Arial" w:hAnsi="Arial" w:cs="Arial"/>
          <w:sz w:val="22"/>
          <w:szCs w:val="22"/>
        </w:rPr>
        <w:t xml:space="preserve">, 130 00 Praha 3 – Žižkov, IČO: 01312774. Na </w:t>
      </w:r>
      <w:r w:rsidR="004E2E7E" w:rsidRPr="2931ED68">
        <w:rPr>
          <w:rFonts w:ascii="Arial" w:hAnsi="Arial" w:cs="Arial"/>
          <w:sz w:val="22"/>
          <w:szCs w:val="22"/>
        </w:rPr>
        <w:t>f</w:t>
      </w:r>
      <w:r w:rsidRPr="2931ED68">
        <w:rPr>
          <w:rFonts w:ascii="Arial" w:hAnsi="Arial" w:cs="Arial"/>
          <w:sz w:val="22"/>
          <w:szCs w:val="22"/>
        </w:rPr>
        <w:t xml:space="preserve">aktuře bude uveden konečný příjemce plnění </w:t>
      </w:r>
      <w:r w:rsidR="004E2E7E" w:rsidRPr="2931ED68">
        <w:rPr>
          <w:rFonts w:ascii="Arial" w:hAnsi="Arial" w:cs="Arial"/>
          <w:sz w:val="22"/>
          <w:szCs w:val="22"/>
        </w:rPr>
        <w:t>d</w:t>
      </w:r>
      <w:r w:rsidRPr="2931ED68">
        <w:rPr>
          <w:rFonts w:ascii="Arial" w:hAnsi="Arial" w:cs="Arial"/>
          <w:sz w:val="22"/>
          <w:szCs w:val="22"/>
        </w:rPr>
        <w:t xml:space="preserve">íla: KPÚ pro </w:t>
      </w:r>
      <w:r w:rsidR="7F06F68B" w:rsidRPr="2931ED68">
        <w:rPr>
          <w:rFonts w:ascii="Arial" w:eastAsia="Arial" w:hAnsi="Arial" w:cs="Arial"/>
          <w:sz w:val="22"/>
          <w:szCs w:val="22"/>
        </w:rPr>
        <w:t>Moravskoslezský kraj</w:t>
      </w:r>
      <w:r w:rsidR="00A167A0" w:rsidRPr="2931ED68">
        <w:rPr>
          <w:rFonts w:ascii="Arial" w:hAnsi="Arial" w:cs="Arial"/>
          <w:b/>
          <w:bCs/>
          <w:sz w:val="22"/>
          <w:szCs w:val="22"/>
        </w:rPr>
        <w:t>.</w:t>
      </w:r>
      <w:r w:rsidR="00A167A0" w:rsidRPr="2931ED68">
        <w:rPr>
          <w:rFonts w:ascii="Arial" w:hAnsi="Arial" w:cs="Arial"/>
          <w:sz w:val="22"/>
          <w:szCs w:val="22"/>
        </w:rPr>
        <w:t xml:space="preserve"> </w:t>
      </w:r>
      <w:r w:rsidRPr="2931ED68">
        <w:rPr>
          <w:rFonts w:ascii="Arial" w:hAnsi="Arial" w:cs="Arial"/>
          <w:sz w:val="22"/>
          <w:szCs w:val="22"/>
        </w:rPr>
        <w:t>Elektronická faktura bude doručena do datové nebo e-mailové schránky (</w:t>
      </w:r>
      <w:hyperlink r:id="rId16">
        <w:r w:rsidRPr="2931ED68">
          <w:rPr>
            <w:rFonts w:ascii="Arial" w:hAnsi="Arial" w:cs="Arial"/>
            <w:sz w:val="22"/>
            <w:szCs w:val="22"/>
          </w:rPr>
          <w:t>epodatelna@spu.gov.cz</w:t>
        </w:r>
      </w:hyperlink>
      <w:r w:rsidRPr="2931ED68">
        <w:rPr>
          <w:rFonts w:ascii="Arial" w:hAnsi="Arial" w:cs="Arial"/>
          <w:sz w:val="22"/>
          <w:szCs w:val="22"/>
        </w:rPr>
        <w:t>) Objednatele.</w:t>
      </w:r>
    </w:p>
    <w:p w14:paraId="015C69ED" w14:textId="2E92C740" w:rsidR="0060643D" w:rsidRDefault="0060643D" w:rsidP="2931ED68">
      <w:pPr>
        <w:pStyle w:val="Nadpis3"/>
        <w:spacing w:before="0" w:after="120" w:line="276" w:lineRule="auto"/>
        <w:ind w:left="426" w:hanging="426"/>
        <w:jc w:val="both"/>
        <w:rPr>
          <w:rFonts w:ascii="Arial" w:hAnsi="Arial" w:cs="Arial"/>
          <w:sz w:val="22"/>
          <w:szCs w:val="22"/>
        </w:rPr>
      </w:pPr>
      <w:r w:rsidRPr="2931ED68">
        <w:rPr>
          <w:rFonts w:ascii="Arial" w:hAnsi="Arial" w:cs="Arial"/>
          <w:sz w:val="22"/>
          <w:szCs w:val="22"/>
        </w:rPr>
        <w:t xml:space="preserve">Objednatel je povinen uhradit </w:t>
      </w:r>
      <w:r w:rsidR="006A63D9" w:rsidRPr="2931ED68">
        <w:rPr>
          <w:rFonts w:ascii="Arial" w:hAnsi="Arial" w:cs="Arial"/>
          <w:sz w:val="22"/>
          <w:szCs w:val="22"/>
        </w:rPr>
        <w:t>Z</w:t>
      </w:r>
      <w:r w:rsidRPr="2931ED68">
        <w:rPr>
          <w:rFonts w:ascii="Arial" w:hAnsi="Arial" w:cs="Arial"/>
          <w:sz w:val="22"/>
          <w:szCs w:val="22"/>
        </w:rPr>
        <w:t xml:space="preserve">hotoviteli cenu za dílo jen po jeho řádném předání </w:t>
      </w:r>
      <w:r w:rsidR="00941363" w:rsidRPr="2931ED68">
        <w:rPr>
          <w:rFonts w:ascii="Arial" w:hAnsi="Arial" w:cs="Arial"/>
          <w:sz w:val="22"/>
          <w:szCs w:val="22"/>
        </w:rPr>
        <w:t>O</w:t>
      </w:r>
      <w:r w:rsidRPr="2931ED68">
        <w:rPr>
          <w:rFonts w:ascii="Arial" w:hAnsi="Arial" w:cs="Arial"/>
          <w:sz w:val="22"/>
          <w:szCs w:val="22"/>
        </w:rPr>
        <w:t xml:space="preserve">bjednateli, a to na základě daňového dokladu vystaveného </w:t>
      </w:r>
      <w:r w:rsidR="00941363" w:rsidRPr="2931ED68">
        <w:rPr>
          <w:rFonts w:ascii="Arial" w:hAnsi="Arial" w:cs="Arial"/>
          <w:sz w:val="22"/>
          <w:szCs w:val="22"/>
        </w:rPr>
        <w:t>Z</w:t>
      </w:r>
      <w:r w:rsidRPr="2931ED68">
        <w:rPr>
          <w:rFonts w:ascii="Arial" w:hAnsi="Arial" w:cs="Arial"/>
          <w:sz w:val="22"/>
          <w:szCs w:val="22"/>
        </w:rPr>
        <w:t xml:space="preserve">hotovitelem (dále jen „faktura“). Přílohou faktury musí být </w:t>
      </w:r>
      <w:r w:rsidR="00941363" w:rsidRPr="2931ED68">
        <w:rPr>
          <w:rFonts w:ascii="Arial" w:hAnsi="Arial" w:cs="Arial"/>
          <w:sz w:val="22"/>
          <w:szCs w:val="22"/>
        </w:rPr>
        <w:t>O</w:t>
      </w:r>
      <w:r w:rsidRPr="2931ED68">
        <w:rPr>
          <w:rFonts w:ascii="Arial" w:hAnsi="Arial" w:cs="Arial"/>
          <w:sz w:val="22"/>
          <w:szCs w:val="22"/>
        </w:rPr>
        <w:t xml:space="preserve">bjednatelem potvrzený </w:t>
      </w:r>
      <w:r w:rsidR="00324E9B" w:rsidRPr="2931ED68">
        <w:rPr>
          <w:rFonts w:ascii="Arial" w:hAnsi="Arial" w:cs="Arial"/>
          <w:sz w:val="22"/>
          <w:szCs w:val="22"/>
        </w:rPr>
        <w:t>p</w:t>
      </w:r>
      <w:r w:rsidRPr="2931ED68">
        <w:rPr>
          <w:rFonts w:ascii="Arial" w:hAnsi="Arial" w:cs="Arial"/>
          <w:sz w:val="22"/>
          <w:szCs w:val="22"/>
        </w:rPr>
        <w:t xml:space="preserve">rotokol o </w:t>
      </w:r>
      <w:r w:rsidR="002B620C" w:rsidRPr="2931ED68">
        <w:rPr>
          <w:rFonts w:ascii="Arial" w:hAnsi="Arial" w:cs="Arial"/>
          <w:sz w:val="22"/>
          <w:szCs w:val="22"/>
        </w:rPr>
        <w:t>převzetí znaleckého posudku</w:t>
      </w:r>
      <w:r w:rsidRPr="2931ED68">
        <w:rPr>
          <w:rFonts w:ascii="Arial" w:hAnsi="Arial" w:cs="Arial"/>
          <w:sz w:val="22"/>
          <w:szCs w:val="22"/>
        </w:rPr>
        <w:t>. Bez</w:t>
      </w:r>
      <w:r w:rsidR="00BC0939" w:rsidRPr="2931ED68">
        <w:rPr>
          <w:rFonts w:ascii="Arial" w:hAnsi="Arial" w:cs="Arial"/>
          <w:sz w:val="22"/>
          <w:szCs w:val="22"/>
        </w:rPr>
        <w:t> </w:t>
      </w:r>
      <w:r w:rsidRPr="2931ED68">
        <w:rPr>
          <w:rFonts w:ascii="Arial" w:hAnsi="Arial" w:cs="Arial"/>
          <w:sz w:val="22"/>
          <w:szCs w:val="22"/>
        </w:rPr>
        <w:t>tohoto potvrzeného protokolu nesmí být faktura vystavena</w:t>
      </w:r>
      <w:r w:rsidR="00B27982" w:rsidRPr="2931ED68">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07C1FEF0" w14:textId="77777777" w:rsidR="0011513A" w:rsidRDefault="0011513A" w:rsidP="00330443">
      <w:pPr>
        <w:tabs>
          <w:tab w:val="num" w:pos="1474"/>
        </w:tabs>
        <w:spacing w:before="240" w:after="120"/>
        <w:jc w:val="both"/>
        <w:rPr>
          <w:rFonts w:ascii="Arial" w:hAnsi="Arial" w:cs="Arial"/>
          <w:b/>
          <w:bCs/>
          <w:sz w:val="22"/>
          <w:szCs w:val="22"/>
        </w:rPr>
      </w:pPr>
    </w:p>
    <w:p w14:paraId="071A391B" w14:textId="77777777" w:rsidR="0011513A" w:rsidRDefault="0011513A" w:rsidP="00330443">
      <w:pPr>
        <w:tabs>
          <w:tab w:val="num" w:pos="1474"/>
        </w:tabs>
        <w:spacing w:before="240" w:after="120"/>
        <w:jc w:val="both"/>
        <w:rPr>
          <w:rFonts w:ascii="Arial" w:hAnsi="Arial" w:cs="Arial"/>
          <w:b/>
          <w:bCs/>
          <w:sz w:val="22"/>
          <w:szCs w:val="22"/>
        </w:rPr>
      </w:pPr>
    </w:p>
    <w:p w14:paraId="1AE8D587" w14:textId="385DF20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w:t>
      </w:r>
      <w:r w:rsidR="00237D02" w:rsidRPr="2931ED68">
        <w:rPr>
          <w:rFonts w:ascii="Arial" w:hAnsi="Arial" w:cs="Arial"/>
          <w:sz w:val="22"/>
          <w:szCs w:val="22"/>
        </w:rPr>
        <w:t>O</w:t>
      </w:r>
      <w:r w:rsidRPr="2931ED68">
        <w:rPr>
          <w:rFonts w:ascii="Arial" w:hAnsi="Arial" w:cs="Arial"/>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5328A0AC" w:rsidR="009E6E1E" w:rsidRDefault="0011513A" w:rsidP="009E6E1E">
      <w:pPr>
        <w:pStyle w:val="Odstavecseseznamem"/>
        <w:spacing w:line="276" w:lineRule="auto"/>
        <w:ind w:left="360"/>
        <w:contextualSpacing w:val="0"/>
        <w:jc w:val="both"/>
        <w:rPr>
          <w:rFonts w:ascii="Arial" w:hAnsi="Arial" w:cs="Arial"/>
          <w:sz w:val="22"/>
          <w:szCs w:val="22"/>
        </w:rPr>
      </w:pPr>
      <w:r>
        <w:rPr>
          <w:rFonts w:ascii="Arial" w:hAnsi="Arial" w:cs="Arial"/>
          <w:sz w:val="22"/>
          <w:szCs w:val="22"/>
        </w:rPr>
        <w:t>V Ostravě</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sidRPr="2931ED68">
        <w:rPr>
          <w:rFonts w:ascii="Arial" w:hAnsi="Arial" w:cs="Arial"/>
          <w:sz w:val="22"/>
          <w:szCs w:val="22"/>
        </w:rPr>
        <w:t>„</w:t>
      </w:r>
      <w:r w:rsidRPr="2931ED68">
        <w:rPr>
          <w:rFonts w:ascii="Arial" w:hAnsi="Arial" w:cs="Arial"/>
          <w:i/>
          <w:iCs/>
          <w:sz w:val="22"/>
          <w:szCs w:val="22"/>
        </w:rPr>
        <w:t>elektronicky podepsáno</w:t>
      </w:r>
      <w:r w:rsidRPr="2931ED68">
        <w:rPr>
          <w:rFonts w:ascii="Arial" w:hAnsi="Arial" w:cs="Arial"/>
          <w:sz w:val="22"/>
          <w:szCs w:val="22"/>
        </w:rPr>
        <w:t>“</w:t>
      </w:r>
    </w:p>
    <w:p w14:paraId="47CD42FC" w14:textId="2A48FDDF" w:rsidR="2931ED68" w:rsidRDefault="2931ED68" w:rsidP="2931ED68">
      <w:pPr>
        <w:jc w:val="both"/>
        <w:rPr>
          <w:rFonts w:ascii="Arial" w:hAnsi="Arial" w:cs="Arial"/>
          <w:sz w:val="22"/>
          <w:szCs w:val="22"/>
        </w:rPr>
      </w:pPr>
    </w:p>
    <w:p w14:paraId="3E962D44" w14:textId="2E5D89B0" w:rsidR="2931ED68" w:rsidRDefault="2931ED68" w:rsidP="2931ED68">
      <w:pPr>
        <w:jc w:val="both"/>
        <w:rPr>
          <w:rFonts w:ascii="Arial" w:hAnsi="Arial" w:cs="Arial"/>
          <w:sz w:val="22"/>
          <w:szCs w:val="22"/>
        </w:rPr>
      </w:pPr>
    </w:p>
    <w:p w14:paraId="03DD1629" w14:textId="4152B2FF" w:rsidR="65ACBEFC" w:rsidRDefault="65ACBEFC" w:rsidP="2931ED68">
      <w:r w:rsidRPr="2931ED68">
        <w:rPr>
          <w:rFonts w:ascii="Arial" w:eastAsia="Arial" w:hAnsi="Arial" w:cs="Arial"/>
          <w:sz w:val="22"/>
          <w:szCs w:val="22"/>
        </w:rPr>
        <w:t>Ing. Kateřina Neumanová</w:t>
      </w:r>
    </w:p>
    <w:p w14:paraId="74C8EBE1" w14:textId="2BF55F78" w:rsidR="65ACBEFC" w:rsidRDefault="65ACBEFC" w:rsidP="2931ED68">
      <w:r w:rsidRPr="2931ED68">
        <w:rPr>
          <w:rFonts w:ascii="Arial" w:eastAsia="Arial" w:hAnsi="Arial" w:cs="Arial"/>
          <w:sz w:val="22"/>
          <w:szCs w:val="22"/>
        </w:rPr>
        <w:t>ředitelka Krajského pozemkového úřadu</w:t>
      </w:r>
    </w:p>
    <w:p w14:paraId="35AEC0E7" w14:textId="32BFDFE6" w:rsidR="65ACBEFC" w:rsidRDefault="65ACBEFC" w:rsidP="2931ED68">
      <w:r w:rsidRPr="2931ED68">
        <w:rPr>
          <w:rFonts w:ascii="Arial" w:eastAsia="Arial" w:hAnsi="Arial" w:cs="Arial"/>
          <w:sz w:val="22"/>
          <w:szCs w:val="22"/>
        </w:rPr>
        <w:t>pro Moravskoslezský kraj</w:t>
      </w:r>
    </w:p>
    <w:p w14:paraId="4456703B" w14:textId="43C5BE77" w:rsidR="65ACBEFC" w:rsidRDefault="65ACBEFC" w:rsidP="2931ED68">
      <w:r w:rsidRPr="2931ED68">
        <w:rPr>
          <w:rFonts w:ascii="Arial" w:eastAsia="Arial" w:hAnsi="Arial" w:cs="Arial"/>
          <w:sz w:val="22"/>
          <w:szCs w:val="22"/>
        </w:rPr>
        <w:t>Státního pozemkového úřadu</w:t>
      </w:r>
    </w:p>
    <w:p w14:paraId="04DE24E2" w14:textId="6CC1E992" w:rsidR="2931ED68" w:rsidRDefault="2931ED68" w:rsidP="2931ED68">
      <w:pPr>
        <w:contextualSpacing/>
        <w:rPr>
          <w:rFonts w:ascii="Arial" w:hAnsi="Arial" w:cs="Arial"/>
          <w:b/>
          <w:bCs/>
          <w:sz w:val="22"/>
          <w:szCs w:val="22"/>
        </w:rPr>
      </w:pPr>
    </w:p>
    <w:p w14:paraId="79AF50AB" w14:textId="77777777" w:rsidR="00B82404" w:rsidRDefault="00B82404" w:rsidP="005113CE">
      <w:pPr>
        <w:spacing w:before="600"/>
        <w:rPr>
          <w:rFonts w:ascii="Arial" w:hAnsi="Arial" w:cs="Arial"/>
          <w:b/>
          <w:sz w:val="22"/>
          <w:szCs w:val="22"/>
        </w:rPr>
      </w:pPr>
    </w:p>
    <w:sectPr w:rsidR="00B82404"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27C8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3A7CD1"/>
    <w:multiLevelType w:val="hybridMultilevel"/>
    <w:tmpl w:val="1318D67A"/>
    <w:lvl w:ilvl="0" w:tplc="46F82B94">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144010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2939"/>
    <w:rsid w:val="000E3970"/>
    <w:rsid w:val="000E456A"/>
    <w:rsid w:val="000E52E0"/>
    <w:rsid w:val="000E7A91"/>
    <w:rsid w:val="000F49B4"/>
    <w:rsid w:val="000F5F22"/>
    <w:rsid w:val="000F753A"/>
    <w:rsid w:val="0011178C"/>
    <w:rsid w:val="00112666"/>
    <w:rsid w:val="001145E3"/>
    <w:rsid w:val="00114F08"/>
    <w:rsid w:val="0011513A"/>
    <w:rsid w:val="00127E0B"/>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6D0"/>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C778A"/>
    <w:rsid w:val="002D1FB9"/>
    <w:rsid w:val="002D23D3"/>
    <w:rsid w:val="002E48F9"/>
    <w:rsid w:val="002F1E94"/>
    <w:rsid w:val="002F41A4"/>
    <w:rsid w:val="002F431A"/>
    <w:rsid w:val="002F489D"/>
    <w:rsid w:val="003067A4"/>
    <w:rsid w:val="00310455"/>
    <w:rsid w:val="003108BE"/>
    <w:rsid w:val="00310AEB"/>
    <w:rsid w:val="00312EC1"/>
    <w:rsid w:val="00312FF8"/>
    <w:rsid w:val="003143B3"/>
    <w:rsid w:val="00314EE3"/>
    <w:rsid w:val="00314F72"/>
    <w:rsid w:val="0032172B"/>
    <w:rsid w:val="00321FE5"/>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14CB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3469"/>
    <w:rsid w:val="004F122C"/>
    <w:rsid w:val="004F2506"/>
    <w:rsid w:val="004F2B9F"/>
    <w:rsid w:val="00504FD5"/>
    <w:rsid w:val="00505765"/>
    <w:rsid w:val="0051086F"/>
    <w:rsid w:val="005113CE"/>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C4528"/>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D3D10"/>
    <w:rsid w:val="008E3B1D"/>
    <w:rsid w:val="008E703A"/>
    <w:rsid w:val="008E7ACA"/>
    <w:rsid w:val="008F026D"/>
    <w:rsid w:val="008F5EC8"/>
    <w:rsid w:val="00900BEB"/>
    <w:rsid w:val="00902562"/>
    <w:rsid w:val="00914E63"/>
    <w:rsid w:val="00922D20"/>
    <w:rsid w:val="00926FE7"/>
    <w:rsid w:val="00927C84"/>
    <w:rsid w:val="00932097"/>
    <w:rsid w:val="00941363"/>
    <w:rsid w:val="009423B2"/>
    <w:rsid w:val="00944AD9"/>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2404"/>
    <w:rsid w:val="00B844F6"/>
    <w:rsid w:val="00B9151F"/>
    <w:rsid w:val="00BA57D4"/>
    <w:rsid w:val="00BA6166"/>
    <w:rsid w:val="00BB771A"/>
    <w:rsid w:val="00BB7A86"/>
    <w:rsid w:val="00BC0939"/>
    <w:rsid w:val="00BD044C"/>
    <w:rsid w:val="00BD5108"/>
    <w:rsid w:val="00BD52C4"/>
    <w:rsid w:val="00BD56CE"/>
    <w:rsid w:val="00BD5F4E"/>
    <w:rsid w:val="00BD61C7"/>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33AB"/>
    <w:rsid w:val="00E416ED"/>
    <w:rsid w:val="00E437BD"/>
    <w:rsid w:val="00E53A5B"/>
    <w:rsid w:val="00E60DF8"/>
    <w:rsid w:val="00E65DDB"/>
    <w:rsid w:val="00E70E12"/>
    <w:rsid w:val="00E765DA"/>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03273FF3"/>
    <w:rsid w:val="07893A15"/>
    <w:rsid w:val="07A000AC"/>
    <w:rsid w:val="07AAA70A"/>
    <w:rsid w:val="14BA9D6B"/>
    <w:rsid w:val="16D26951"/>
    <w:rsid w:val="1D53F8A5"/>
    <w:rsid w:val="1E0FAF27"/>
    <w:rsid w:val="1EC244D7"/>
    <w:rsid w:val="235D2DA6"/>
    <w:rsid w:val="24455649"/>
    <w:rsid w:val="2931ED68"/>
    <w:rsid w:val="2AC944D3"/>
    <w:rsid w:val="2D5BF871"/>
    <w:rsid w:val="32CC1722"/>
    <w:rsid w:val="3487D985"/>
    <w:rsid w:val="3506681A"/>
    <w:rsid w:val="36B86733"/>
    <w:rsid w:val="3709FDEB"/>
    <w:rsid w:val="38FCF521"/>
    <w:rsid w:val="3BE756D7"/>
    <w:rsid w:val="41B801FA"/>
    <w:rsid w:val="41C9029A"/>
    <w:rsid w:val="41FC2593"/>
    <w:rsid w:val="4211F999"/>
    <w:rsid w:val="44B31025"/>
    <w:rsid w:val="47AB19B2"/>
    <w:rsid w:val="4A6481CC"/>
    <w:rsid w:val="4CB88E0E"/>
    <w:rsid w:val="504291A4"/>
    <w:rsid w:val="5342AEF2"/>
    <w:rsid w:val="57F836B0"/>
    <w:rsid w:val="58D52E6C"/>
    <w:rsid w:val="600D9E00"/>
    <w:rsid w:val="60EE22F0"/>
    <w:rsid w:val="65ACBEFC"/>
    <w:rsid w:val="66A79C4F"/>
    <w:rsid w:val="66B9CB59"/>
    <w:rsid w:val="69344ACB"/>
    <w:rsid w:val="697BCD21"/>
    <w:rsid w:val="6CDA32F4"/>
    <w:rsid w:val="6DDE7366"/>
    <w:rsid w:val="6FD02F57"/>
    <w:rsid w:val="71AD0292"/>
    <w:rsid w:val="755C960C"/>
    <w:rsid w:val="7A24449E"/>
    <w:rsid w:val="7AF587A5"/>
    <w:rsid w:val="7BE0C14F"/>
    <w:rsid w:val="7C54CC70"/>
    <w:rsid w:val="7F06F68B"/>
    <w:rsid w:val="7F41FD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vla.matys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HCUZCRXN6NH5-1216416509-171150</_dlc_DocId>
    <_dlc_DocIdUrl xmlns="85f4b5cc-4033-44c7-b405-f5eed34c8154">
      <Url>https://spucr.sharepoint.com/sites/Portal/571100/_layouts/15/DocIdRedir.aspx?ID=HCUZCRXN6NH5-1216416509-171150</Url>
      <Description>HCUZCRXN6NH5-1216416509-171150</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cf46cd78-6289-41f0-910b-fdd14fbb33e1"/>
  </ds:schemaRefs>
</ds:datastoreItem>
</file>

<file path=customXml/itemProps4.xml><?xml version="1.0" encoding="utf-8"?>
<ds:datastoreItem xmlns:ds="http://schemas.openxmlformats.org/officeDocument/2006/customXml" ds:itemID="{7B899E78-125F-4E19-8FB5-EDDFD98CD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3633</Words>
  <Characters>21438</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5</cp:revision>
  <cp:lastPrinted>2023-01-02T13:44:00Z</cp:lastPrinted>
  <dcterms:created xsi:type="dcterms:W3CDTF">2026-02-26T12:37:00Z</dcterms:created>
  <dcterms:modified xsi:type="dcterms:W3CDTF">2026-03-23T09:45:00Z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f8273d62-6314-4687-bc85-7180254487e8</vt:lpwstr>
  </property>
  <property fmtid="{D5CDD505-2E9C-101B-9397-08002B2CF9AE}" pid="4" name="MediaServiceImageTags">
    <vt:lpwstr/>
  </property>
</Properties>
</file>