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D19DF10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106D57">
        <w:rPr>
          <w:rFonts w:ascii="Arial" w:hAnsi="Arial"/>
        </w:rPr>
        <w:t xml:space="preserve">. </w:t>
      </w:r>
      <w:r w:rsidRPr="00106D57">
        <w:rPr>
          <w:rFonts w:ascii="Arial" w:hAnsi="Arial"/>
        </w:rPr>
        <w:t xml:space="preserve"> </w:t>
      </w:r>
      <w:r w:rsidR="00106D57" w:rsidRPr="00106D57">
        <w:rPr>
          <w:rFonts w:ascii="Arial" w:eastAsia="Times New Roman" w:hAnsi="Arial" w:cs="Arial"/>
          <w:b/>
          <w:lang w:eastAsia="cs-CZ"/>
        </w:rPr>
        <w:t>3,</w:t>
      </w:r>
    </w:p>
    <w:p w14:paraId="7C16764F" w14:textId="77777777" w:rsidR="00E1696B" w:rsidRDefault="00CE1FA9" w:rsidP="008E121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 w:rsidRPr="00E1696B">
        <w:rPr>
          <w:rFonts w:cs="Arial"/>
          <w:b/>
          <w:bCs/>
          <w:sz w:val="24"/>
        </w:rPr>
        <w:t xml:space="preserve">ke </w:t>
      </w:r>
      <w:r w:rsidR="00C83954" w:rsidRPr="00E1696B">
        <w:rPr>
          <w:rFonts w:cs="Arial"/>
          <w:b/>
          <w:bCs/>
          <w:sz w:val="24"/>
        </w:rPr>
        <w:t>SMLOUV</w:t>
      </w:r>
      <w:r w:rsidRPr="00E1696B">
        <w:rPr>
          <w:rFonts w:cs="Arial"/>
          <w:b/>
          <w:bCs/>
          <w:sz w:val="24"/>
        </w:rPr>
        <w:t>Ě O DÍLO</w:t>
      </w:r>
      <w:r w:rsidR="00C83954" w:rsidRPr="00E1696B">
        <w:rPr>
          <w:rFonts w:cs="Arial"/>
          <w:b/>
          <w:bCs/>
          <w:sz w:val="24"/>
        </w:rPr>
        <w:t xml:space="preserve"> </w:t>
      </w:r>
      <w:r w:rsidR="00643372" w:rsidRPr="00E1696B">
        <w:rPr>
          <w:rFonts w:cs="Arial"/>
          <w:sz w:val="24"/>
        </w:rPr>
        <w:t>(</w:t>
      </w:r>
      <w:r w:rsidRPr="00E1696B">
        <w:rPr>
          <w:rFonts w:cs="Arial"/>
          <w:sz w:val="24"/>
        </w:rPr>
        <w:t>dále jen</w:t>
      </w:r>
      <w:r w:rsidRPr="00E1696B">
        <w:rPr>
          <w:rFonts w:cs="Arial"/>
          <w:b/>
          <w:bCs/>
          <w:sz w:val="24"/>
        </w:rPr>
        <w:t xml:space="preserve"> „Smlouva“</w:t>
      </w:r>
      <w:r w:rsidRPr="00E1696B">
        <w:rPr>
          <w:rFonts w:cs="Arial"/>
          <w:sz w:val="24"/>
        </w:rPr>
        <w:t xml:space="preserve">) </w:t>
      </w:r>
    </w:p>
    <w:p w14:paraId="4EF7F4DC" w14:textId="3404D23F" w:rsidR="008F521D" w:rsidRPr="00E1696B" w:rsidRDefault="00E1696B" w:rsidP="008E121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i/>
          <w:iCs/>
          <w:sz w:val="24"/>
        </w:rPr>
        <w:t>„</w:t>
      </w:r>
      <w:r w:rsidRPr="00E1696B">
        <w:rPr>
          <w:rFonts w:cs="Arial"/>
          <w:i/>
          <w:iCs/>
          <w:sz w:val="24"/>
        </w:rPr>
        <w:t>Komplexní pozemkové úpravy v k.ú. Obora u Kaznějova</w:t>
      </w:r>
      <w:r>
        <w:rPr>
          <w:rFonts w:cs="Arial"/>
          <w:i/>
          <w:iCs/>
          <w:sz w:val="24"/>
        </w:rPr>
        <w:t>“</w:t>
      </w:r>
      <w:r w:rsidR="00CC08BE" w:rsidRPr="00E1696B">
        <w:rPr>
          <w:rFonts w:eastAsia="Times New Roman" w:cs="Arial"/>
          <w:b/>
          <w:bCs/>
          <w:snapToGrid w:val="0"/>
          <w:sz w:val="24"/>
        </w:rPr>
        <w:br/>
      </w:r>
      <w:r w:rsidR="00E54E61" w:rsidRPr="00E1696B">
        <w:rPr>
          <w:rFonts w:cs="Arial"/>
          <w:sz w:val="22"/>
        </w:rPr>
        <w:t xml:space="preserve">č.: </w:t>
      </w:r>
      <w:r w:rsidR="00643372" w:rsidRPr="00E1696B">
        <w:rPr>
          <w:rFonts w:cs="Arial"/>
          <w:sz w:val="22"/>
        </w:rPr>
        <w:t xml:space="preserve"> </w:t>
      </w:r>
      <w:r>
        <w:rPr>
          <w:rFonts w:cs="Arial"/>
          <w:sz w:val="22"/>
        </w:rPr>
        <w:t>1370-2021-504201</w:t>
      </w:r>
      <w:r w:rsidR="00643372" w:rsidRPr="00E1696B">
        <w:rPr>
          <w:rFonts w:cs="Arial"/>
          <w:sz w:val="22"/>
        </w:rPr>
        <w:t xml:space="preserve"> </w:t>
      </w:r>
      <w:r w:rsidR="00E54E61" w:rsidRPr="00E1696B">
        <w:rPr>
          <w:rFonts w:cs="Arial"/>
          <w:sz w:val="22"/>
        </w:rPr>
        <w:t xml:space="preserve">ze dne </w:t>
      </w:r>
      <w:r>
        <w:rPr>
          <w:rFonts w:cs="Arial"/>
          <w:sz w:val="22"/>
        </w:rPr>
        <w:t>15. 10. 2021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B3A40E8" w:rsidR="0083666F" w:rsidRPr="00BE04E4" w:rsidRDefault="0083666F" w:rsidP="00AA5D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="00B668BA">
        <w:rPr>
          <w:rFonts w:ascii="Arial" w:hAnsi="Arial" w:cs="Arial"/>
        </w:rPr>
        <w:t>a v souladu s ustanovením</w:t>
      </w:r>
      <w:r w:rsidR="00404E33" w:rsidRPr="00BE04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§ 222 odst.</w:t>
      </w:r>
      <w:r w:rsidR="000C500B">
        <w:rPr>
          <w:rFonts w:ascii="Arial" w:hAnsi="Arial" w:cs="Arial"/>
        </w:rPr>
        <w:t xml:space="preserve">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AA5DC2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AA5DC2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8724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AA5DC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4CB4951E" w14:textId="7AA2CD00" w:rsidR="00B668BA" w:rsidRDefault="00E0086F" w:rsidP="00AA5DC2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E1696B" w:rsidRPr="00E1696B">
        <w:rPr>
          <w:rFonts w:ascii="Arial" w:hAnsi="Arial" w:cs="Arial"/>
          <w:b/>
          <w:bCs/>
        </w:rPr>
        <w:t>pro Plzeňský kraj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0"/>
    </w:p>
    <w:p w14:paraId="72B0C9B8" w14:textId="66DAC490" w:rsidR="00403809" w:rsidRPr="00B668BA" w:rsidRDefault="00B668BA" w:rsidP="00AA5DC2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na adrese: </w:t>
      </w:r>
      <w:r w:rsidR="00E1696B" w:rsidRPr="00B668BA">
        <w:rPr>
          <w:rFonts w:ascii="Arial" w:eastAsia="Times New Roman" w:hAnsi="Arial" w:cs="Arial"/>
          <w:snapToGrid w:val="0"/>
          <w:lang w:eastAsia="cs-CZ"/>
        </w:rPr>
        <w:t>náměstí Generála Píky 2110/8, 32600 Plzeň</w:t>
      </w:r>
    </w:p>
    <w:p w14:paraId="54FD4236" w14:textId="77777777" w:rsidR="00B668BA" w:rsidRDefault="00403809" w:rsidP="00AA5DC2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1696B">
        <w:rPr>
          <w:rFonts w:ascii="Arial" w:hAnsi="Arial" w:cs="Arial"/>
          <w:b/>
          <w:bCs/>
          <w:snapToGrid w:val="0"/>
        </w:rPr>
        <w:t>Plzeň</w:t>
      </w:r>
    </w:p>
    <w:p w14:paraId="7A81486D" w14:textId="265F1010" w:rsidR="00403809" w:rsidRDefault="00B668BA" w:rsidP="00AA5DC2">
      <w:pPr>
        <w:spacing w:after="120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  <w:snapToGrid w:val="0"/>
        </w:rPr>
        <w:t>n</w:t>
      </w:r>
      <w:r w:rsidRPr="00B668BA">
        <w:rPr>
          <w:rFonts w:ascii="Arial" w:hAnsi="Arial" w:cs="Arial"/>
          <w:snapToGrid w:val="0"/>
        </w:rPr>
        <w:t>a adrese: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E1696B" w:rsidRPr="00B668BA">
        <w:rPr>
          <w:rFonts w:ascii="Arial" w:eastAsia="Times New Roman" w:hAnsi="Arial" w:cs="Arial"/>
          <w:snapToGrid w:val="0"/>
          <w:lang w:eastAsia="cs-CZ"/>
        </w:rPr>
        <w:t>Nerudova 2672/35, 301 00 Plzeň</w:t>
      </w:r>
    </w:p>
    <w:p w14:paraId="2BB55C1B" w14:textId="29FD6F7B" w:rsidR="00E0086F" w:rsidRPr="00ED6435" w:rsidRDefault="00E0086F" w:rsidP="00AA5DC2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83666F">
        <w:rPr>
          <w:rFonts w:ascii="Arial" w:hAnsi="Arial" w:cs="Arial"/>
        </w:rPr>
        <w:t xml:space="preserve"> </w:t>
      </w:r>
      <w:bookmarkStart w:id="2" w:name="_Hlk220333764"/>
      <w:r w:rsidR="000C08FF">
        <w:rPr>
          <w:rFonts w:ascii="Arial" w:hAnsi="Arial" w:cs="Arial"/>
        </w:rPr>
        <w:tab/>
      </w:r>
      <w:r w:rsidR="000C08FF">
        <w:rPr>
          <w:rFonts w:ascii="Arial" w:hAnsi="Arial" w:cs="Arial"/>
        </w:rPr>
        <w:tab/>
      </w:r>
      <w:r w:rsidR="00E1696B" w:rsidRPr="00E1696B">
        <w:rPr>
          <w:rFonts w:ascii="Arial" w:hAnsi="Arial" w:cs="Arial"/>
        </w:rPr>
        <w:t>Ing. Janou Horovou, vedoucí Pobočky Plzeň</w:t>
      </w:r>
      <w:bookmarkEnd w:id="2"/>
    </w:p>
    <w:p w14:paraId="679B3B2B" w14:textId="7AAA9B12" w:rsidR="00E0086F" w:rsidRPr="00ED6435" w:rsidRDefault="00E0086F" w:rsidP="00AA5DC2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0C08FF">
        <w:rPr>
          <w:rFonts w:ascii="Arial" w:hAnsi="Arial" w:cs="Arial"/>
        </w:rPr>
        <w:tab/>
      </w:r>
      <w:r w:rsidR="00E1696B" w:rsidRPr="00E1696B">
        <w:rPr>
          <w:rFonts w:ascii="Arial" w:hAnsi="Arial" w:cs="Arial"/>
        </w:rPr>
        <w:t>Ing. Jan</w:t>
      </w:r>
      <w:r w:rsidR="00853D43">
        <w:rPr>
          <w:rFonts w:ascii="Arial" w:hAnsi="Arial" w:cs="Arial"/>
        </w:rPr>
        <w:t>a</w:t>
      </w:r>
      <w:r w:rsidR="00E1696B" w:rsidRPr="00E1696B">
        <w:rPr>
          <w:rFonts w:ascii="Arial" w:hAnsi="Arial" w:cs="Arial"/>
        </w:rPr>
        <w:t xml:space="preserve"> Horov</w:t>
      </w:r>
      <w:r w:rsidR="00853D43">
        <w:rPr>
          <w:rFonts w:ascii="Arial" w:hAnsi="Arial" w:cs="Arial"/>
        </w:rPr>
        <w:t>á</w:t>
      </w:r>
      <w:r w:rsidR="00E1696B" w:rsidRPr="00E1696B">
        <w:rPr>
          <w:rFonts w:ascii="Arial" w:hAnsi="Arial" w:cs="Arial"/>
        </w:rPr>
        <w:t>, vedoucí Pobočky Plzeň</w:t>
      </w:r>
    </w:p>
    <w:p w14:paraId="4939C5C6" w14:textId="5D64343C" w:rsidR="00E0086F" w:rsidRPr="00853D43" w:rsidRDefault="00E0086F" w:rsidP="00AA5DC2">
      <w:pPr>
        <w:tabs>
          <w:tab w:val="left" w:pos="4536"/>
        </w:tabs>
        <w:spacing w:after="120"/>
        <w:ind w:left="4963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0C08FF">
        <w:rPr>
          <w:rFonts w:ascii="Arial" w:hAnsi="Arial" w:cs="Arial"/>
        </w:rPr>
        <w:t xml:space="preserve"> </w:t>
      </w:r>
      <w:r w:rsidR="00E1696B" w:rsidRPr="00853D43">
        <w:rPr>
          <w:rFonts w:ascii="Arial" w:hAnsi="Arial" w:cs="Arial"/>
        </w:rPr>
        <w:t>Ing. Petra Vápeníková, vyšší rada Pobočky Plzeň</w:t>
      </w:r>
    </w:p>
    <w:p w14:paraId="48651F03" w14:textId="77777777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04D7D0D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53D43" w:rsidRPr="00853D43">
        <w:t xml:space="preserve"> </w:t>
      </w:r>
      <w:r w:rsidR="00853D43" w:rsidRPr="00853D43">
        <w:rPr>
          <w:rFonts w:ascii="Arial" w:hAnsi="Arial" w:cs="Arial"/>
        </w:rPr>
        <w:t>727</w:t>
      </w:r>
      <w:r w:rsidR="005F69FE">
        <w:rPr>
          <w:rFonts w:ascii="Arial" w:hAnsi="Arial" w:cs="Arial"/>
        </w:rPr>
        <w:t> 927 497</w:t>
      </w:r>
    </w:p>
    <w:p w14:paraId="073F5E87" w14:textId="33E79317" w:rsidR="00E0086F" w:rsidRPr="00403809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9077D">
        <w:rPr>
          <w:rFonts w:ascii="Arial" w:hAnsi="Arial" w:cs="Arial"/>
          <w:snapToGrid w:val="0"/>
        </w:rPr>
        <w:tab/>
      </w:r>
      <w:r w:rsidR="005F69FE">
        <w:rPr>
          <w:rFonts w:ascii="Arial" w:hAnsi="Arial" w:cs="Arial"/>
          <w:snapToGrid w:val="0"/>
        </w:rPr>
        <w:t>petra.vapenikova</w:t>
      </w:r>
      <w:r w:rsidR="00853D43" w:rsidRPr="00853D43">
        <w:rPr>
          <w:rFonts w:ascii="Arial" w:hAnsi="Arial" w:cs="Arial"/>
          <w:snapToGrid w:val="0"/>
        </w:rPr>
        <w:t>@spu.gov.cz</w:t>
      </w:r>
    </w:p>
    <w:p w14:paraId="251A0BC1" w14:textId="73673B16" w:rsidR="00E0086F" w:rsidRPr="00ED6435" w:rsidRDefault="00E0086F" w:rsidP="00AA5D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A52A923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02F7E28" w:rsidR="00E0086F" w:rsidRPr="00ED6435" w:rsidRDefault="00E0086F" w:rsidP="00AA5DC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853D43" w:rsidRPr="00853D43">
        <w:rPr>
          <w:rFonts w:ascii="Arial" w:hAnsi="Arial" w:cs="Arial"/>
        </w:rPr>
        <w:t>3723001/0710</w:t>
      </w:r>
    </w:p>
    <w:p w14:paraId="1375E27A" w14:textId="2907813A" w:rsidR="00E0086F" w:rsidRPr="00ED6435" w:rsidRDefault="00E0086F" w:rsidP="00AA5DC2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79077D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AA5DC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bookmarkStart w:id="4" w:name="_Hlk224889332"/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5F15960" w14:textId="272543CC" w:rsidR="000C08FF" w:rsidRPr="001D7533" w:rsidRDefault="000C08FF" w:rsidP="0098724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1D7533">
        <w:rPr>
          <w:rFonts w:ascii="Arial" w:hAnsi="Arial" w:cs="Arial"/>
          <w:b/>
          <w:szCs w:val="22"/>
        </w:rPr>
        <w:t xml:space="preserve">POZEMKOVÉ ÚPRAVY K+V s.r.o. </w:t>
      </w:r>
    </w:p>
    <w:p w14:paraId="764DE39B" w14:textId="25C6179C" w:rsidR="00AE74B1" w:rsidRPr="000C08FF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0C08FF">
        <w:rPr>
          <w:rFonts w:ascii="Arial" w:hAnsi="Arial" w:cs="Arial"/>
          <w:bCs/>
        </w:rPr>
        <w:t xml:space="preserve">se sídlem </w:t>
      </w:r>
      <w:r w:rsidR="000C08FF" w:rsidRPr="000C08FF">
        <w:rPr>
          <w:rFonts w:ascii="Arial" w:hAnsi="Arial" w:cs="Arial"/>
          <w:bCs/>
        </w:rPr>
        <w:t>Plachého 40, 301 00 Plzeň</w:t>
      </w:r>
    </w:p>
    <w:p w14:paraId="2A0D9D43" w14:textId="2E793083" w:rsidR="00AE74B1" w:rsidRPr="0079077D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5" w:name="_Hlk215041448"/>
      <w:r w:rsidRPr="0079077D">
        <w:rPr>
          <w:rFonts w:ascii="Arial" w:hAnsi="Arial" w:cs="Arial"/>
          <w:bCs/>
        </w:rPr>
        <w:t xml:space="preserve">Zastoupený: </w:t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  <w:t>Mgr. Barborou Salátovou</w:t>
      </w:r>
      <w:bookmarkEnd w:id="5"/>
      <w:r w:rsidRPr="0079077D" w:rsidDel="0005005E">
        <w:rPr>
          <w:rFonts w:ascii="Arial" w:hAnsi="Arial" w:cs="Arial"/>
          <w:bCs/>
        </w:rPr>
        <w:t xml:space="preserve"> </w:t>
      </w:r>
      <w:r w:rsidRPr="0079077D">
        <w:rPr>
          <w:rFonts w:ascii="Arial" w:hAnsi="Arial" w:cs="Arial"/>
          <w:bCs/>
          <w:iCs/>
        </w:rPr>
        <w:t xml:space="preserve"> </w:t>
      </w:r>
    </w:p>
    <w:p w14:paraId="6756D340" w14:textId="7A46E79B" w:rsidR="00AE74B1" w:rsidRPr="0079077D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Ve smluvních záležitostech zastoupený: </w:t>
      </w:r>
      <w:r w:rsidR="000C08FF" w:rsidRPr="0079077D">
        <w:rPr>
          <w:rFonts w:ascii="Arial" w:hAnsi="Arial" w:cs="Arial"/>
          <w:bCs/>
        </w:rPr>
        <w:tab/>
        <w:t>Mgr. Barbora Salátová, Ing. Helena Krausová</w:t>
      </w:r>
    </w:p>
    <w:bookmarkEnd w:id="4"/>
    <w:p w14:paraId="1A489D8F" w14:textId="618A6C70" w:rsidR="00AE74B1" w:rsidRPr="008A4C99" w:rsidRDefault="00AE74B1" w:rsidP="000E26C5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79077D">
        <w:rPr>
          <w:rFonts w:ascii="Arial" w:hAnsi="Arial" w:cs="Arial"/>
          <w:bCs/>
        </w:rPr>
        <w:lastRenderedPageBreak/>
        <w:t>V technických záležitostech zastoupený</w:t>
      </w:r>
      <w:r w:rsidR="000C08FF">
        <w:rPr>
          <w:rFonts w:ascii="Arial" w:hAnsi="Arial" w:cs="Arial"/>
          <w:bCs/>
        </w:rPr>
        <w:t>:</w:t>
      </w:r>
      <w:r w:rsidR="000C08FF" w:rsidRPr="000C08FF">
        <w:t xml:space="preserve"> </w:t>
      </w:r>
      <w:r w:rsidR="000C08FF">
        <w:tab/>
      </w:r>
      <w:r w:rsidR="000E26C5">
        <w:rPr>
          <w:rFonts w:ascii="Arial" w:hAnsi="Arial" w:cs="Arial"/>
          <w:bCs/>
        </w:rPr>
        <w:t>xxxxx</w:t>
      </w:r>
    </w:p>
    <w:p w14:paraId="6512F425" w14:textId="77777777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/>
          <w:bCs/>
        </w:rPr>
        <w:t>Kontaktní údaje:</w:t>
      </w:r>
    </w:p>
    <w:p w14:paraId="232D2B86" w14:textId="545EAF57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Tel.:                                                           </w:t>
      </w:r>
      <w:r w:rsidR="000E26C5">
        <w:rPr>
          <w:rFonts w:ascii="Arial" w:hAnsi="Arial" w:cs="Arial"/>
          <w:bCs/>
        </w:rPr>
        <w:t>xxxxx</w:t>
      </w:r>
    </w:p>
    <w:p w14:paraId="16EB85BB" w14:textId="35A51DB9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E-mail:</w:t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0E26C5">
        <w:rPr>
          <w:rFonts w:ascii="Arial" w:hAnsi="Arial" w:cs="Arial"/>
        </w:rPr>
        <w:t>xxxxx</w:t>
      </w:r>
    </w:p>
    <w:p w14:paraId="64760670" w14:textId="59F3D9DD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ID datové schránky:</w:t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qzhp5bf</w:t>
      </w:r>
    </w:p>
    <w:p w14:paraId="1EE1D6AC" w14:textId="1A8561CE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/>
          <w:bCs/>
        </w:rPr>
        <w:t>Bankovní spojení:</w:t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</w:rPr>
        <w:t>Raiffeisenbank a.s.</w:t>
      </w:r>
    </w:p>
    <w:p w14:paraId="58F5521C" w14:textId="58FFBC9F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Číslo účtu:</w:t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5279999001/5500</w:t>
      </w:r>
    </w:p>
    <w:p w14:paraId="565BDCE7" w14:textId="58BB1BEF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DIČ:</w:t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210741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CZ29099323</w:t>
      </w:r>
    </w:p>
    <w:p w14:paraId="6A7C9231" w14:textId="1D3676DE" w:rsidR="000A4EA8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(dále jen </w:t>
      </w:r>
      <w:r w:rsidRPr="0079077D">
        <w:rPr>
          <w:rFonts w:ascii="Arial" w:hAnsi="Arial" w:cs="Arial"/>
          <w:b/>
          <w:bCs/>
        </w:rPr>
        <w:t>„Zhotovitel“</w:t>
      </w:r>
      <w:r w:rsidRPr="0079077D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2515A35" w:rsidR="00056ACC" w:rsidRDefault="00056ACC" w:rsidP="00AA5DC2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9077D">
        <w:rPr>
          <w:rFonts w:ascii="Arial" w:hAnsi="Arial" w:cs="Arial"/>
          <w:b/>
          <w:bCs/>
          <w:snapToGrid w:val="0"/>
        </w:rPr>
        <w:t>3</w:t>
      </w:r>
    </w:p>
    <w:p w14:paraId="570CDB90" w14:textId="77777777" w:rsidR="00EA034D" w:rsidRDefault="00EA034D" w:rsidP="00AA5DC2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b/>
        </w:rPr>
      </w:pPr>
    </w:p>
    <w:p w14:paraId="376BF5EF" w14:textId="04969EEB" w:rsidR="00056ACC" w:rsidRPr="00682C9A" w:rsidRDefault="00056ACC" w:rsidP="004A0690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4A0690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AA5DC2">
      <w:pPr>
        <w:spacing w:after="0"/>
        <w:jc w:val="both"/>
        <w:rPr>
          <w:rFonts w:ascii="Arial" w:hAnsi="Arial" w:cs="Arial"/>
          <w:b/>
        </w:rPr>
      </w:pPr>
    </w:p>
    <w:p w14:paraId="5156B820" w14:textId="316F6B38" w:rsidR="00033FC5" w:rsidRPr="001F3D7E" w:rsidRDefault="001F7475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367DC6">
        <w:rPr>
          <w:rFonts w:ascii="Arial" w:hAnsi="Arial" w:cs="Arial"/>
          <w:b/>
          <w:bCs/>
          <w:szCs w:val="22"/>
        </w:rPr>
        <w:t>.</w:t>
      </w:r>
    </w:p>
    <w:p w14:paraId="60E623B8" w14:textId="1A710CB3" w:rsidR="00EB15F5" w:rsidRDefault="00EB15F5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</w:t>
      </w:r>
      <w:r w:rsidRPr="00367DC6">
        <w:rPr>
          <w:rFonts w:ascii="Arial" w:hAnsi="Arial" w:cs="Arial"/>
          <w:szCs w:val="22"/>
        </w:rPr>
        <w:t xml:space="preserve">jednotek u níže uvedených dílčích částí: </w:t>
      </w:r>
    </w:p>
    <w:p w14:paraId="278B432E" w14:textId="77777777" w:rsidR="00836A71" w:rsidRDefault="00836A71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0A917CFA" w14:textId="77777777" w:rsidR="000E26C5" w:rsidRDefault="000E26C5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50"/>
        <w:gridCol w:w="2568"/>
        <w:gridCol w:w="570"/>
        <w:gridCol w:w="1163"/>
        <w:gridCol w:w="1270"/>
        <w:gridCol w:w="1110"/>
        <w:gridCol w:w="1288"/>
      </w:tblGrid>
      <w:tr w:rsidR="005576E2" w14:paraId="72C3FB32" w14:textId="77777777" w:rsidTr="00736516">
        <w:trPr>
          <w:trHeight w:val="2086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053D30FC" w14:textId="77777777" w:rsidR="005576E2" w:rsidRDefault="005576E2" w:rsidP="00AA5DC2">
            <w:pPr>
              <w:jc w:val="both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AA5DC2">
            <w:pPr>
              <w:jc w:val="both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AA5DC2">
            <w:pPr>
              <w:jc w:val="both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7BA1810A" w:rsidR="005576E2" w:rsidRPr="00C7076A" w:rsidRDefault="00AD63B1" w:rsidP="00AA5DC2">
            <w:pPr>
              <w:jc w:val="both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1D7533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MJ</w:t>
            </w:r>
          </w:p>
          <w:p w14:paraId="23968EA2" w14:textId="0C78EF75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367DC6">
        <w:tc>
          <w:tcPr>
            <w:tcW w:w="750" w:type="dxa"/>
            <w:shd w:val="clear" w:color="auto" w:fill="D9D9D9" w:themeFill="background1" w:themeFillShade="D9"/>
          </w:tcPr>
          <w:p w14:paraId="7730221C" w14:textId="77777777" w:rsidR="005576E2" w:rsidRPr="008B502F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B502F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0C997FCA" w14:textId="77777777" w:rsidR="005576E2" w:rsidRPr="008B502F" w:rsidRDefault="005576E2" w:rsidP="00AA5DC2">
            <w:pPr>
              <w:jc w:val="both"/>
              <w:rPr>
                <w:rFonts w:ascii="Arial" w:hAnsi="Arial" w:cs="Arial"/>
                <w:b/>
                <w:bCs/>
              </w:rPr>
            </w:pPr>
            <w:r w:rsidRPr="008B502F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AA5DC2">
            <w:pPr>
              <w:jc w:val="both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367DC6">
        <w:tc>
          <w:tcPr>
            <w:tcW w:w="750" w:type="dxa"/>
          </w:tcPr>
          <w:p w14:paraId="20209DFD" w14:textId="1EFDF3DF" w:rsidR="005576E2" w:rsidRPr="008B502F" w:rsidRDefault="005576E2" w:rsidP="00AA5DC2">
            <w:pPr>
              <w:jc w:val="both"/>
              <w:rPr>
                <w:rFonts w:ascii="Arial" w:eastAsia="Arial" w:hAnsi="Arial" w:cs="Arial"/>
              </w:rPr>
            </w:pPr>
            <w:bookmarkStart w:id="6" w:name="_Hlk224030183"/>
            <w:r w:rsidRPr="008B502F">
              <w:rPr>
                <w:rFonts w:ascii="Arial" w:hAnsi="Arial" w:cs="Arial"/>
              </w:rPr>
              <w:t>6.3.</w:t>
            </w:r>
            <w:r w:rsidR="008B502F" w:rsidRPr="008B502F">
              <w:rPr>
                <w:rFonts w:ascii="Arial" w:hAnsi="Arial" w:cs="Arial"/>
              </w:rPr>
              <w:t>2 h)</w:t>
            </w:r>
            <w:r w:rsidR="008B502F">
              <w:rPr>
                <w:rFonts w:ascii="Arial" w:hAnsi="Arial" w:cs="Arial"/>
              </w:rPr>
              <w:t xml:space="preserve"> </w:t>
            </w:r>
            <w:r w:rsidR="008B502F" w:rsidRPr="008B502F">
              <w:rPr>
                <w:rFonts w:ascii="Arial" w:hAnsi="Arial" w:cs="Arial"/>
              </w:rPr>
              <w:t>i)</w:t>
            </w:r>
            <w:bookmarkEnd w:id="6"/>
          </w:p>
        </w:tc>
        <w:tc>
          <w:tcPr>
            <w:tcW w:w="2568" w:type="dxa"/>
          </w:tcPr>
          <w:p w14:paraId="1E59BD77" w14:textId="4C3F6FA4" w:rsidR="005576E2" w:rsidRPr="008B502F" w:rsidRDefault="008B502F" w:rsidP="00AA5DC2">
            <w:pPr>
              <w:jc w:val="both"/>
              <w:rPr>
                <w:rFonts w:ascii="Arial" w:eastAsia="Arial" w:hAnsi="Arial" w:cs="Arial"/>
              </w:rPr>
            </w:pPr>
            <w:r w:rsidRPr="008B502F">
              <w:rPr>
                <w:rFonts w:ascii="Arial" w:hAnsi="Arial" w:cs="Arial"/>
                <w:i/>
                <w:iCs/>
              </w:rPr>
              <w:t>Aktualizace PSZ do 10 ha</w:t>
            </w:r>
          </w:p>
        </w:tc>
        <w:tc>
          <w:tcPr>
            <w:tcW w:w="570" w:type="dxa"/>
            <w:vAlign w:val="center"/>
          </w:tcPr>
          <w:p w14:paraId="73C64DCD" w14:textId="77777777" w:rsidR="005576E2" w:rsidRPr="006A669D" w:rsidRDefault="005576E2" w:rsidP="00AA5D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1E8F5C2E" w14:textId="3C289A16" w:rsidR="005576E2" w:rsidRDefault="008B502F" w:rsidP="008B502F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270" w:type="dxa"/>
            <w:vAlign w:val="center"/>
          </w:tcPr>
          <w:p w14:paraId="19A3ADEE" w14:textId="7A9B6B08" w:rsidR="005576E2" w:rsidRPr="006A669D" w:rsidRDefault="004A0690" w:rsidP="008B502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+</w:t>
            </w:r>
            <w:r w:rsidR="008B502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7545210" w14:textId="42DA8909" w:rsidR="005576E2" w:rsidRPr="006A669D" w:rsidRDefault="008B502F" w:rsidP="008B502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7 000,-</w:t>
            </w:r>
          </w:p>
        </w:tc>
        <w:tc>
          <w:tcPr>
            <w:tcW w:w="1288" w:type="dxa"/>
            <w:vAlign w:val="center"/>
          </w:tcPr>
          <w:p w14:paraId="38DCF80B" w14:textId="428D2747" w:rsidR="005576E2" w:rsidRPr="006A669D" w:rsidRDefault="008B502F" w:rsidP="008B502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7 000,-</w:t>
            </w:r>
          </w:p>
        </w:tc>
      </w:tr>
      <w:tr w:rsidR="005576E2" w14:paraId="28FE01F0" w14:textId="77777777" w:rsidTr="00367DC6">
        <w:tc>
          <w:tcPr>
            <w:tcW w:w="750" w:type="dxa"/>
          </w:tcPr>
          <w:p w14:paraId="55267F73" w14:textId="77777777" w:rsidR="005576E2" w:rsidRPr="008B502F" w:rsidRDefault="005576E2" w:rsidP="00AA5D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40F43E9C" w14:textId="4F75644A" w:rsidR="005576E2" w:rsidRPr="008B502F" w:rsidRDefault="005576E2" w:rsidP="00AA5DC2">
            <w:pPr>
              <w:jc w:val="both"/>
              <w:rPr>
                <w:rFonts w:ascii="Arial" w:hAnsi="Arial" w:cs="Arial"/>
              </w:rPr>
            </w:pPr>
            <w:r w:rsidRPr="008B502F">
              <w:rPr>
                <w:rFonts w:ascii="Arial" w:hAnsi="Arial" w:cs="Arial"/>
              </w:rPr>
              <w:t xml:space="preserve">Součet navýšení </w:t>
            </w:r>
            <w:r w:rsidR="008558F0" w:rsidRPr="008B502F">
              <w:rPr>
                <w:rFonts w:ascii="Arial" w:hAnsi="Arial" w:cs="Arial"/>
              </w:rPr>
              <w:t xml:space="preserve">ceny </w:t>
            </w:r>
            <w:r w:rsidRPr="008B502F">
              <w:rPr>
                <w:rFonts w:ascii="Arial" w:hAnsi="Arial" w:cs="Arial"/>
              </w:rPr>
              <w:t>v Kč bez DPH</w:t>
            </w:r>
          </w:p>
        </w:tc>
        <w:tc>
          <w:tcPr>
            <w:tcW w:w="570" w:type="dxa"/>
            <w:vAlign w:val="center"/>
          </w:tcPr>
          <w:p w14:paraId="7512CCB9" w14:textId="77777777" w:rsidR="005576E2" w:rsidRDefault="005576E2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</w:tcPr>
          <w:p w14:paraId="6D44BE2E" w14:textId="77777777" w:rsidR="005576E2" w:rsidRDefault="005576E2" w:rsidP="00AA5DC2">
            <w:pP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70" w:type="dxa"/>
            <w:vAlign w:val="center"/>
          </w:tcPr>
          <w:p w14:paraId="0140D6FD" w14:textId="77777777" w:rsidR="005576E2" w:rsidRDefault="005576E2" w:rsidP="00AA5DC2">
            <w:pP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00AA998F" w14:textId="77777777" w:rsidR="005576E2" w:rsidRDefault="005576E2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88" w:type="dxa"/>
            <w:vAlign w:val="center"/>
          </w:tcPr>
          <w:p w14:paraId="2BD1C1A1" w14:textId="63B39DB6" w:rsidR="005576E2" w:rsidRDefault="008B502F" w:rsidP="00367DC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7 000,-</w:t>
            </w:r>
          </w:p>
        </w:tc>
      </w:tr>
    </w:tbl>
    <w:p w14:paraId="2D85BF5F" w14:textId="1FEB4784" w:rsidR="00DF6A64" w:rsidRDefault="00DF6A64" w:rsidP="00AA5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 xml:space="preserve">odnota změn činí </w:t>
      </w:r>
      <w:r w:rsidR="00367DC6">
        <w:rPr>
          <w:rFonts w:ascii="Arial" w:hAnsi="Arial" w:cs="Arial"/>
          <w:b/>
          <w:bCs/>
        </w:rPr>
        <w:t>7 000,-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D86D84">
        <w:rPr>
          <w:rFonts w:ascii="Arial" w:hAnsi="Arial" w:cs="Arial"/>
        </w:rPr>
        <w:t>0,4</w:t>
      </w:r>
      <w:r w:rsidR="004A0690">
        <w:rPr>
          <w:rFonts w:ascii="Arial" w:hAnsi="Arial" w:cs="Arial"/>
        </w:rPr>
        <w:t>1</w:t>
      </w:r>
      <w:r w:rsidR="00D86D84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1A895A2" w14:textId="77777777" w:rsidR="00C12C54" w:rsidRDefault="00C12C54" w:rsidP="00AA5DC2">
      <w:pPr>
        <w:jc w:val="both"/>
        <w:rPr>
          <w:rFonts w:ascii="Arial" w:hAnsi="Arial" w:cs="Arial"/>
        </w:rPr>
      </w:pPr>
    </w:p>
    <w:p w14:paraId="30887C71" w14:textId="77777777" w:rsidR="008F0145" w:rsidRDefault="00C12C54" w:rsidP="00AA5DC2">
      <w:pPr>
        <w:jc w:val="both"/>
        <w:rPr>
          <w:rFonts w:ascii="Arial" w:hAnsi="Arial" w:cs="Arial"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2E65451" w14:textId="77777777" w:rsidR="000E26C5" w:rsidRPr="001F1617" w:rsidRDefault="000E26C5" w:rsidP="00AA5DC2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3"/>
        <w:gridCol w:w="3654"/>
        <w:gridCol w:w="621"/>
        <w:gridCol w:w="1163"/>
        <w:gridCol w:w="1132"/>
        <w:gridCol w:w="1104"/>
        <w:gridCol w:w="1276"/>
      </w:tblGrid>
      <w:tr w:rsidR="00404E33" w14:paraId="2C3616C4" w14:textId="77777777" w:rsidTr="00367DC6">
        <w:trPr>
          <w:trHeight w:val="916"/>
        </w:trPr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367DC6">
        <w:trPr>
          <w:trHeight w:val="359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367DC6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67DC6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54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367DC6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67DC6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367DC6">
        <w:tc>
          <w:tcPr>
            <w:tcW w:w="793" w:type="dxa"/>
          </w:tcPr>
          <w:p w14:paraId="2CD67BDA" w14:textId="6FA3BDF6" w:rsidR="00404E33" w:rsidRPr="00367DC6" w:rsidRDefault="00404E33" w:rsidP="00AA5DC2">
            <w:pPr>
              <w:jc w:val="both"/>
              <w:rPr>
                <w:rFonts w:ascii="Arial" w:eastAsia="Arial" w:hAnsi="Arial" w:cs="Arial"/>
              </w:rPr>
            </w:pPr>
            <w:bookmarkStart w:id="7" w:name="_Hlk224030217"/>
            <w:r w:rsidRPr="00367DC6">
              <w:rPr>
                <w:rFonts w:ascii="Arial" w:eastAsia="Arial" w:hAnsi="Arial" w:cs="Arial"/>
              </w:rPr>
              <w:t>6.3.</w:t>
            </w:r>
            <w:r w:rsidR="00367DC6" w:rsidRPr="00367DC6">
              <w:rPr>
                <w:rFonts w:ascii="Arial" w:eastAsia="Arial" w:hAnsi="Arial" w:cs="Arial"/>
              </w:rPr>
              <w:t>2 h) ii)</w:t>
            </w:r>
            <w:bookmarkEnd w:id="7"/>
          </w:p>
        </w:tc>
        <w:tc>
          <w:tcPr>
            <w:tcW w:w="3654" w:type="dxa"/>
          </w:tcPr>
          <w:p w14:paraId="3B5A1ADC" w14:textId="5E212243" w:rsidR="00404E33" w:rsidRPr="00367DC6" w:rsidRDefault="00367DC6" w:rsidP="00AA5DC2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367DC6">
              <w:rPr>
                <w:rFonts w:ascii="Arial" w:hAnsi="Arial" w:cs="Arial"/>
                <w:i/>
                <w:iCs/>
              </w:rPr>
              <w:t>Aktualizace PSZ do 50 ha</w:t>
            </w:r>
          </w:p>
        </w:tc>
        <w:tc>
          <w:tcPr>
            <w:tcW w:w="621" w:type="dxa"/>
            <w:vAlign w:val="center"/>
          </w:tcPr>
          <w:p w14:paraId="0AC53A66" w14:textId="5E7B1743" w:rsidR="00404E33" w:rsidRPr="00D91B1F" w:rsidRDefault="00367DC6" w:rsidP="00AA5D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73628078" w14:textId="3391582A" w:rsidR="00404E33" w:rsidRDefault="00367DC6" w:rsidP="00367DC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2" w:type="dxa"/>
            <w:vAlign w:val="center"/>
          </w:tcPr>
          <w:p w14:paraId="4B5E11AD" w14:textId="7D8B5B80" w:rsidR="00404E33" w:rsidRPr="00D91B1F" w:rsidRDefault="00367DC6" w:rsidP="00367D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104" w:type="dxa"/>
            <w:vAlign w:val="center"/>
          </w:tcPr>
          <w:p w14:paraId="72D903A5" w14:textId="35B0E2ED" w:rsidR="00404E33" w:rsidRPr="00D91B1F" w:rsidRDefault="00367DC6" w:rsidP="00367D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4 000,-</w:t>
            </w:r>
          </w:p>
        </w:tc>
        <w:tc>
          <w:tcPr>
            <w:tcW w:w="1276" w:type="dxa"/>
            <w:vAlign w:val="center"/>
          </w:tcPr>
          <w:p w14:paraId="0A6DBD11" w14:textId="33342926" w:rsidR="00404E33" w:rsidRPr="00D91B1F" w:rsidRDefault="00367DC6" w:rsidP="00367DC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4 000,-</w:t>
            </w:r>
          </w:p>
        </w:tc>
      </w:tr>
      <w:tr w:rsidR="00404E33" w14:paraId="3FE012AA" w14:textId="77777777" w:rsidTr="00367DC6">
        <w:tc>
          <w:tcPr>
            <w:tcW w:w="793" w:type="dxa"/>
          </w:tcPr>
          <w:p w14:paraId="054F7198" w14:textId="4E35C0ED" w:rsidR="00404E33" w:rsidRPr="00367DC6" w:rsidRDefault="00367DC6" w:rsidP="00AA5DC2">
            <w:pPr>
              <w:jc w:val="both"/>
              <w:rPr>
                <w:rFonts w:ascii="Arial" w:eastAsia="Arial" w:hAnsi="Arial" w:cs="Arial"/>
              </w:rPr>
            </w:pPr>
            <w:r w:rsidRPr="00367DC6">
              <w:rPr>
                <w:rFonts w:ascii="Arial" w:eastAsia="Arial" w:hAnsi="Arial" w:cs="Arial"/>
              </w:rPr>
              <w:t>6.3.2 h) i</w:t>
            </w:r>
            <w:r>
              <w:rPr>
                <w:rFonts w:ascii="Arial" w:eastAsia="Arial" w:hAnsi="Arial" w:cs="Arial"/>
              </w:rPr>
              <w:t>i</w:t>
            </w:r>
            <w:r w:rsidRPr="00367DC6">
              <w:rPr>
                <w:rFonts w:ascii="Arial" w:eastAsia="Arial" w:hAnsi="Arial" w:cs="Arial"/>
              </w:rPr>
              <w:t>i)</w:t>
            </w:r>
          </w:p>
        </w:tc>
        <w:tc>
          <w:tcPr>
            <w:tcW w:w="3654" w:type="dxa"/>
          </w:tcPr>
          <w:p w14:paraId="53C58632" w14:textId="4E9B4FEC" w:rsidR="00404E33" w:rsidRPr="00367DC6" w:rsidRDefault="00367DC6" w:rsidP="00AA5DC2">
            <w:pPr>
              <w:jc w:val="both"/>
              <w:rPr>
                <w:rFonts w:ascii="Arial" w:hAnsi="Arial" w:cs="Arial"/>
                <w:i/>
                <w:iCs/>
              </w:rPr>
            </w:pPr>
            <w:r w:rsidRPr="00367DC6">
              <w:rPr>
                <w:rFonts w:ascii="Arial" w:hAnsi="Arial" w:cs="Arial"/>
                <w:i/>
                <w:iCs/>
              </w:rPr>
              <w:t>Aktualizace PSZ nad 50 ha</w:t>
            </w:r>
          </w:p>
        </w:tc>
        <w:tc>
          <w:tcPr>
            <w:tcW w:w="621" w:type="dxa"/>
            <w:vAlign w:val="center"/>
          </w:tcPr>
          <w:p w14:paraId="5BBA0BEC" w14:textId="6D3CB911" w:rsidR="00404E33" w:rsidRPr="00D91B1F" w:rsidRDefault="00367DC6" w:rsidP="00AA5D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5BF8BBB9" w14:textId="69F007D1" w:rsidR="00404E33" w:rsidRDefault="00367DC6" w:rsidP="00367DC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2" w:type="dxa"/>
            <w:vAlign w:val="center"/>
          </w:tcPr>
          <w:p w14:paraId="0B683BD2" w14:textId="1AE4E3B2" w:rsidR="00404E33" w:rsidRPr="00D91B1F" w:rsidRDefault="00367DC6" w:rsidP="00367D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104" w:type="dxa"/>
            <w:vAlign w:val="center"/>
          </w:tcPr>
          <w:p w14:paraId="38CBAE06" w14:textId="503D57E1" w:rsidR="00404E33" w:rsidRPr="00D91B1F" w:rsidRDefault="00367DC6" w:rsidP="00367D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1 500,-</w:t>
            </w:r>
          </w:p>
        </w:tc>
        <w:tc>
          <w:tcPr>
            <w:tcW w:w="1276" w:type="dxa"/>
            <w:vAlign w:val="center"/>
          </w:tcPr>
          <w:p w14:paraId="78DFE1A3" w14:textId="3BEA8E90" w:rsidR="00404E33" w:rsidRPr="00D91B1F" w:rsidRDefault="00367DC6" w:rsidP="00367DC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1 500,-</w:t>
            </w:r>
          </w:p>
        </w:tc>
      </w:tr>
      <w:tr w:rsidR="00CE1FA9" w14:paraId="66E460B3" w14:textId="77777777" w:rsidTr="00367DC6">
        <w:tc>
          <w:tcPr>
            <w:tcW w:w="793" w:type="dxa"/>
          </w:tcPr>
          <w:p w14:paraId="10370390" w14:textId="77777777" w:rsidR="00CE1FA9" w:rsidRPr="00367DC6" w:rsidRDefault="00CE1FA9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54" w:type="dxa"/>
          </w:tcPr>
          <w:p w14:paraId="299069E1" w14:textId="12983457" w:rsidR="00CE1FA9" w:rsidRPr="00367DC6" w:rsidRDefault="00CE1FA9" w:rsidP="00AA5DC2">
            <w:pPr>
              <w:jc w:val="both"/>
              <w:rPr>
                <w:rFonts w:ascii="Arial" w:hAnsi="Arial" w:cs="Arial"/>
              </w:rPr>
            </w:pPr>
            <w:r w:rsidRPr="00367DC6">
              <w:rPr>
                <w:rFonts w:ascii="Arial" w:hAnsi="Arial" w:cs="Arial"/>
              </w:rPr>
              <w:t xml:space="preserve">Součet </w:t>
            </w:r>
            <w:r w:rsidR="00367DC6">
              <w:rPr>
                <w:rFonts w:ascii="Arial" w:hAnsi="Arial" w:cs="Arial"/>
              </w:rPr>
              <w:t>sníž</w:t>
            </w:r>
            <w:r w:rsidRPr="00367DC6">
              <w:rPr>
                <w:rFonts w:ascii="Arial" w:hAnsi="Arial" w:cs="Arial"/>
              </w:rPr>
              <w:t xml:space="preserve">ení </w:t>
            </w:r>
            <w:r w:rsidR="008558F0" w:rsidRPr="00367DC6">
              <w:rPr>
                <w:rFonts w:ascii="Arial" w:hAnsi="Arial" w:cs="Arial"/>
              </w:rPr>
              <w:t xml:space="preserve">ceny </w:t>
            </w:r>
            <w:r w:rsidRPr="00367DC6">
              <w:rPr>
                <w:rFonts w:ascii="Arial" w:hAnsi="Arial" w:cs="Arial"/>
              </w:rPr>
              <w:t>v Kč bez DPH</w:t>
            </w:r>
          </w:p>
        </w:tc>
        <w:tc>
          <w:tcPr>
            <w:tcW w:w="621" w:type="dxa"/>
            <w:vAlign w:val="center"/>
          </w:tcPr>
          <w:p w14:paraId="243AA9EB" w14:textId="77777777" w:rsidR="00CE1FA9" w:rsidRDefault="00CE1FA9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vAlign w:val="center"/>
          </w:tcPr>
          <w:p w14:paraId="7995534A" w14:textId="77777777" w:rsidR="00CE1FA9" w:rsidRDefault="00CE1FA9" w:rsidP="00367DC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2" w:type="dxa"/>
            <w:vAlign w:val="center"/>
          </w:tcPr>
          <w:p w14:paraId="70A9438D" w14:textId="77777777" w:rsidR="00CE1FA9" w:rsidRDefault="00CE1FA9" w:rsidP="00367DC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04" w:type="dxa"/>
            <w:vAlign w:val="center"/>
          </w:tcPr>
          <w:p w14:paraId="28917A3A" w14:textId="77777777" w:rsidR="00CE1FA9" w:rsidRDefault="00CE1FA9" w:rsidP="00367D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00ABC3D" w14:textId="049DEDF0" w:rsidR="00CE1FA9" w:rsidRDefault="00367DC6" w:rsidP="00367DC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5 500,-</w:t>
            </w:r>
          </w:p>
        </w:tc>
      </w:tr>
    </w:tbl>
    <w:p w14:paraId="25AD90E7" w14:textId="77777777" w:rsidR="001D7533" w:rsidRDefault="001D7533" w:rsidP="00AA5DC2">
      <w:pPr>
        <w:spacing w:after="0"/>
        <w:jc w:val="both"/>
        <w:rPr>
          <w:rFonts w:ascii="Arial" w:hAnsi="Arial" w:cs="Arial"/>
        </w:rPr>
      </w:pPr>
    </w:p>
    <w:p w14:paraId="7FAF6627" w14:textId="46F44FFE" w:rsidR="00C12C54" w:rsidRDefault="00E9272B" w:rsidP="00AA5DC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367DC6">
        <w:rPr>
          <w:rFonts w:ascii="Arial" w:hAnsi="Arial" w:cs="Arial"/>
          <w:b/>
          <w:bCs/>
        </w:rPr>
        <w:t>5 500,-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D86D84">
        <w:rPr>
          <w:rFonts w:ascii="Arial" w:hAnsi="Arial" w:cs="Arial"/>
        </w:rPr>
        <w:t xml:space="preserve">0,33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AA5DC2">
      <w:pPr>
        <w:spacing w:after="0"/>
        <w:jc w:val="both"/>
        <w:rPr>
          <w:rFonts w:ascii="Arial" w:hAnsi="Arial" w:cs="Arial"/>
          <w:b/>
          <w:bCs/>
        </w:rPr>
      </w:pPr>
    </w:p>
    <w:p w14:paraId="72E589C6" w14:textId="23D045D6" w:rsidR="00DF6A64" w:rsidRDefault="00DF6A64" w:rsidP="00AA5DC2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C060EA" w:rsidRPr="00D86D84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D86D84">
        <w:rPr>
          <w:rFonts w:ascii="Arial" w:hAnsi="Arial" w:cs="Arial"/>
          <w:b/>
          <w:bCs/>
        </w:rPr>
        <w:t>1 500,-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AA5DC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AA5DC2">
      <w:pPr>
        <w:jc w:val="both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27FF64D2" w:rsidR="00404E33" w:rsidRDefault="00670D01" w:rsidP="001D753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bookmarkStart w:id="8" w:name="_Hlk215054031"/>
      <w:r w:rsidRPr="00736516">
        <w:rPr>
          <w:rFonts w:ascii="Arial" w:hAnsi="Arial" w:cs="Arial"/>
          <w:bCs/>
        </w:rPr>
        <w:t>V souvislosti se</w:t>
      </w:r>
      <w:r w:rsidR="006B382E" w:rsidRPr="00736516">
        <w:rPr>
          <w:rFonts w:ascii="Arial" w:hAnsi="Arial" w:cs="Arial"/>
          <w:bCs/>
        </w:rPr>
        <w:t xml:space="preserve"> zpracování</w:t>
      </w:r>
      <w:r w:rsidRPr="00736516">
        <w:rPr>
          <w:rFonts w:ascii="Arial" w:hAnsi="Arial" w:cs="Arial"/>
          <w:bCs/>
        </w:rPr>
        <w:t>m</w:t>
      </w:r>
      <w:r w:rsidR="006B382E" w:rsidRPr="00736516">
        <w:rPr>
          <w:rFonts w:ascii="Arial" w:hAnsi="Arial" w:cs="Arial"/>
          <w:bCs/>
        </w:rPr>
        <w:t xml:space="preserve"> etapy 6.3.2 díla dle SoD bylo zjištěno, že u některých etap dle SoD dojde ke změně počtu MJ, protože nebylo zapotřebí tyto etapy zpracovávat. Zároveň pak u etapy 6.3.2 h) i) dojde k úpravě počtu MJ z důvodu aktualizace některých prvků PSZ. </w:t>
      </w:r>
      <w:r w:rsidR="00F04620" w:rsidRPr="00736516">
        <w:rPr>
          <w:rFonts w:ascii="Arial" w:hAnsi="Arial" w:cs="Arial"/>
          <w:bCs/>
        </w:rPr>
        <w:t>U fakturačního celku 6.3.2 h) i) dojde k navýšení měrných jednotek z 1MJ na 2 MJ, u fakturačních celků 6.3.2 h) ii) a 6.3.2 h) iii) se změní počet MJ z 1 MJ na 0 MJ.</w:t>
      </w:r>
    </w:p>
    <w:bookmarkEnd w:id="8"/>
    <w:p w14:paraId="0C4B3300" w14:textId="77777777" w:rsidR="00987244" w:rsidRDefault="00987244" w:rsidP="00987244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19AA0E64" w14:textId="3060CAA7" w:rsidR="007B2A8B" w:rsidRPr="007B2A8B" w:rsidRDefault="007B2A8B" w:rsidP="007B2A8B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7B2A8B">
        <w:rPr>
          <w:rFonts w:ascii="Arial" w:hAnsi="Arial" w:cs="Arial"/>
          <w:bCs/>
          <w:snapToGrid w:val="0"/>
          <w:kern w:val="20"/>
          <w:szCs w:val="28"/>
        </w:rPr>
        <w:t xml:space="preserve">Dodatek je uzavřen v souladu s ustanovením § 222 odst. </w:t>
      </w:r>
      <w:r>
        <w:rPr>
          <w:rFonts w:ascii="Arial" w:hAnsi="Arial" w:cs="Arial"/>
          <w:bCs/>
          <w:snapToGrid w:val="0"/>
          <w:kern w:val="20"/>
          <w:szCs w:val="28"/>
        </w:rPr>
        <w:t>4</w:t>
      </w:r>
      <w:r w:rsidRPr="007B2A8B">
        <w:rPr>
          <w:rFonts w:ascii="Arial" w:hAnsi="Arial" w:cs="Arial"/>
          <w:bCs/>
          <w:snapToGrid w:val="0"/>
          <w:kern w:val="20"/>
          <w:szCs w:val="28"/>
        </w:rPr>
        <w:t xml:space="preserve"> ZZVZ. Provedená změna závazku ze Smlouvy, resp. změna termínu dílčích částí </w:t>
      </w:r>
      <w:r w:rsidRPr="008B502F">
        <w:rPr>
          <w:rFonts w:ascii="Arial" w:hAnsi="Arial" w:cs="Arial"/>
        </w:rPr>
        <w:t>6.3.2 h)</w:t>
      </w:r>
      <w:r>
        <w:rPr>
          <w:rFonts w:ascii="Arial" w:hAnsi="Arial" w:cs="Arial"/>
        </w:rPr>
        <w:t xml:space="preserve"> </w:t>
      </w:r>
      <w:r w:rsidRPr="008B502F">
        <w:rPr>
          <w:rFonts w:ascii="Arial" w:hAnsi="Arial" w:cs="Arial"/>
        </w:rPr>
        <w:t>i)</w:t>
      </w:r>
      <w:r>
        <w:rPr>
          <w:rFonts w:ascii="Arial" w:hAnsi="Arial" w:cs="Arial"/>
        </w:rPr>
        <w:t xml:space="preserve">, </w:t>
      </w:r>
      <w:r w:rsidRPr="00367DC6">
        <w:rPr>
          <w:rFonts w:ascii="Arial" w:eastAsia="Arial" w:hAnsi="Arial" w:cs="Arial"/>
        </w:rPr>
        <w:t>6.3.2 h) ii)</w:t>
      </w:r>
      <w:r>
        <w:rPr>
          <w:rFonts w:ascii="Arial" w:eastAsia="Arial" w:hAnsi="Arial" w:cs="Arial"/>
        </w:rPr>
        <w:t xml:space="preserve"> a </w:t>
      </w:r>
      <w:r w:rsidRPr="00367DC6">
        <w:rPr>
          <w:rFonts w:ascii="Arial" w:eastAsia="Arial" w:hAnsi="Arial" w:cs="Arial"/>
        </w:rPr>
        <w:t xml:space="preserve">6.3.2 h) </w:t>
      </w:r>
      <w:r>
        <w:rPr>
          <w:rFonts w:ascii="Arial" w:eastAsia="Arial" w:hAnsi="Arial" w:cs="Arial"/>
        </w:rPr>
        <w:t>i</w:t>
      </w:r>
      <w:r w:rsidRPr="00367DC6">
        <w:rPr>
          <w:rFonts w:ascii="Arial" w:eastAsia="Arial" w:hAnsi="Arial" w:cs="Arial"/>
        </w:rPr>
        <w:t>ii)</w:t>
      </w:r>
      <w:r w:rsidRPr="007B2A8B">
        <w:rPr>
          <w:rFonts w:ascii="Arial" w:hAnsi="Arial" w:cs="Arial"/>
          <w:bCs/>
          <w:snapToGrid w:val="0"/>
          <w:kern w:val="20"/>
          <w:szCs w:val="28"/>
        </w:rPr>
        <w:t xml:space="preserve"> je 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794C15D4" w14:textId="1839EB0B" w:rsidR="00AB2493" w:rsidRPr="00AB2493" w:rsidRDefault="00AB2493" w:rsidP="007B2A8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7B2A8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DCCAAE0" w:rsidR="00AB2493" w:rsidRDefault="00AB2493" w:rsidP="00AA5DC2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B83C27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FC53A3B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899 800,00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E2E4AE2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1 088 758,00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BF3E1BD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657 600,00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FEBAC28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795 696,00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31F9499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90 600,00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B665D00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109 626,00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E0B6747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1 648 000,00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069C2E3" w:rsidR="0084399A" w:rsidRPr="00763C03" w:rsidRDefault="00B83C2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1 994 080,00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Pr="00AB2493" w:rsidRDefault="00AB2493" w:rsidP="00AA5DC2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7B2A8B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7B2A8B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4C6997D2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52C28BD" w14:textId="77777777" w:rsidR="001D7533" w:rsidRDefault="001D7533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926495A" w14:textId="77777777" w:rsidR="001D7533" w:rsidRDefault="001D7533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B988D8D" w14:textId="3A23C416" w:rsidR="009B58C6" w:rsidRPr="009B58C6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B58C6">
        <w:rPr>
          <w:rFonts w:ascii="Arial" w:eastAsia="Times New Roman" w:hAnsi="Arial" w:cs="Arial"/>
          <w:b/>
          <w:lang w:eastAsia="cs-CZ"/>
        </w:rPr>
        <w:t xml:space="preserve">Česká republika – Státní pozemkový úřad </w:t>
      </w:r>
      <w:r w:rsidRPr="009B58C6">
        <w:rPr>
          <w:rFonts w:ascii="Arial" w:eastAsia="Times New Roman" w:hAnsi="Arial" w:cs="Arial"/>
          <w:b/>
          <w:lang w:eastAsia="cs-CZ"/>
        </w:rPr>
        <w:tab/>
      </w:r>
      <w:r w:rsidRPr="009B58C6">
        <w:rPr>
          <w:rFonts w:ascii="Arial" w:eastAsia="Times New Roman" w:hAnsi="Arial" w:cs="Arial"/>
          <w:b/>
          <w:lang w:eastAsia="cs-CZ"/>
        </w:rPr>
        <w:tab/>
        <w:t xml:space="preserve">POZEMKOVÉ ÚPRAVY K+V s.r.o. </w:t>
      </w:r>
    </w:p>
    <w:p w14:paraId="267B45F9" w14:textId="77777777" w:rsidR="009B58C6" w:rsidRPr="009B58C6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B58C6">
        <w:rPr>
          <w:rFonts w:ascii="Arial" w:eastAsia="Times New Roman" w:hAnsi="Arial" w:cs="Arial"/>
          <w:b/>
          <w:lang w:eastAsia="cs-CZ"/>
        </w:rPr>
        <w:t>Krajský pozemkový úřad, Pobočka Plzeň</w:t>
      </w:r>
    </w:p>
    <w:p w14:paraId="713D7427" w14:textId="3A60227D" w:rsidR="009B58C6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2A8B">
        <w:rPr>
          <w:rFonts w:ascii="Arial" w:eastAsia="Times New Roman" w:hAnsi="Arial" w:cs="Arial"/>
          <w:bCs/>
          <w:lang w:eastAsia="cs-CZ"/>
        </w:rPr>
        <w:t>Místo: Plzeň</w:t>
      </w:r>
      <w:r w:rsidRPr="009B58C6">
        <w:rPr>
          <w:rFonts w:ascii="Arial" w:eastAsia="Times New Roman" w:hAnsi="Arial" w:cs="Arial"/>
          <w:b/>
          <w:lang w:eastAsia="cs-CZ"/>
        </w:rPr>
        <w:tab/>
      </w:r>
      <w:r w:rsidRPr="009B58C6">
        <w:rPr>
          <w:rFonts w:ascii="Arial" w:eastAsia="Times New Roman" w:hAnsi="Arial" w:cs="Arial"/>
          <w:b/>
          <w:lang w:eastAsia="cs-CZ"/>
        </w:rPr>
        <w:tab/>
      </w:r>
      <w:r w:rsidRPr="007B2A8B">
        <w:rPr>
          <w:rFonts w:ascii="Arial" w:eastAsia="Times New Roman" w:hAnsi="Arial" w:cs="Arial"/>
          <w:bCs/>
          <w:lang w:eastAsia="cs-CZ"/>
        </w:rPr>
        <w:t>Místo: Plzeň</w:t>
      </w:r>
      <w:r w:rsidRPr="009B58C6">
        <w:rPr>
          <w:rFonts w:ascii="Arial" w:eastAsia="Times New Roman" w:hAnsi="Arial" w:cs="Arial"/>
          <w:b/>
          <w:lang w:eastAsia="cs-CZ"/>
        </w:rPr>
        <w:t xml:space="preserve"> </w:t>
      </w:r>
    </w:p>
    <w:p w14:paraId="0F410D33" w14:textId="77777777" w:rsidR="009B58C6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9F051C1" w14:textId="6AFE5422" w:rsidR="001D7533" w:rsidRDefault="0063520A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51682B">
        <w:rPr>
          <w:rFonts w:ascii="Arial" w:eastAsia="Times New Roman" w:hAnsi="Arial" w:cs="Arial"/>
          <w:bCs/>
          <w:lang w:eastAsia="cs-CZ"/>
        </w:rPr>
        <w:t xml:space="preserve"> 20. 03. 2026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1682B">
        <w:rPr>
          <w:rFonts w:ascii="Arial" w:eastAsia="Times New Roman" w:hAnsi="Arial" w:cs="Arial"/>
          <w:bCs/>
          <w:lang w:eastAsia="cs-CZ"/>
        </w:rPr>
        <w:t>20. 03. 2026</w:t>
      </w:r>
    </w:p>
    <w:p w14:paraId="1427172E" w14:textId="77777777" w:rsidR="001D7533" w:rsidRDefault="001D7533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A23DD2A" w14:textId="77777777" w:rsidR="005F69FE" w:rsidRDefault="005F69FE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7CE28C0E" w:rsidR="002B735B" w:rsidRPr="00ED6435" w:rsidRDefault="002B735B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7F44AE8" w14:textId="77777777" w:rsidR="009B58C6" w:rsidRPr="009B58C6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B58C6">
        <w:rPr>
          <w:rFonts w:ascii="Arial" w:eastAsia="Times New Roman" w:hAnsi="Arial" w:cs="Arial"/>
          <w:bCs/>
          <w:lang w:eastAsia="cs-CZ"/>
        </w:rPr>
        <w:t>Ing. Jana Horová</w:t>
      </w:r>
      <w:r w:rsidRPr="009B58C6">
        <w:rPr>
          <w:rFonts w:ascii="Arial" w:eastAsia="Times New Roman" w:hAnsi="Arial" w:cs="Arial"/>
          <w:bCs/>
          <w:lang w:eastAsia="cs-CZ"/>
        </w:rPr>
        <w:tab/>
        <w:t>Mgr. Barbora Salátová</w:t>
      </w:r>
    </w:p>
    <w:p w14:paraId="4C006233" w14:textId="11EA5590" w:rsidR="00260AFF" w:rsidRDefault="009B58C6" w:rsidP="009B58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B58C6">
        <w:rPr>
          <w:rFonts w:ascii="Arial" w:eastAsia="Times New Roman" w:hAnsi="Arial" w:cs="Arial"/>
          <w:bCs/>
          <w:lang w:eastAsia="cs-CZ"/>
        </w:rPr>
        <w:t>Vedoucí Pobočky Plzeň</w:t>
      </w:r>
      <w:r w:rsidRPr="009B58C6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2F234A18" w14:textId="77777777" w:rsidR="001D7533" w:rsidRDefault="001D753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CF750E" w14:textId="77777777" w:rsidR="005F69FE" w:rsidRDefault="005F69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A9DC17F" w14:textId="77777777" w:rsidR="005F69FE" w:rsidRDefault="005F69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4EF77B6" w14:textId="633F2107" w:rsidR="005F69FE" w:rsidRPr="002B4F6E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B4F6E">
        <w:rPr>
          <w:rFonts w:ascii="Arial" w:eastAsia="Times New Roman" w:hAnsi="Arial" w:cs="Arial"/>
          <w:bCs/>
          <w:sz w:val="22"/>
          <w:szCs w:val="22"/>
          <w:lang w:eastAsia="cs-CZ"/>
        </w:rPr>
        <w:t>Za správnost:</w:t>
      </w:r>
      <w:r w:rsidR="009B58C6" w:rsidRPr="002B4F6E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Lada Humlová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313"/>
        <w:gridCol w:w="745"/>
        <w:gridCol w:w="745"/>
        <w:gridCol w:w="1366"/>
        <w:gridCol w:w="1324"/>
        <w:gridCol w:w="1447"/>
      </w:tblGrid>
      <w:tr w:rsidR="005012D3" w:rsidRPr="005012D3" w14:paraId="1943D19D" w14:textId="77777777" w:rsidTr="005012D3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99BE" w14:textId="372E236A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9" w:name="RANGE!A1:G37"/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Položkový výkaz činností – Příloha k Dodatku č. 3 ke SOD č. 1370-2021-504201 – Komplexní pozemkové úpravy v k.ú. Obora u Kaznějova</w:t>
            </w:r>
            <w:bookmarkEnd w:id="9"/>
          </w:p>
        </w:tc>
      </w:tr>
      <w:tr w:rsidR="00BF0206" w:rsidRPr="005012D3" w14:paraId="38707475" w14:textId="77777777" w:rsidTr="005012D3">
        <w:trPr>
          <w:trHeight w:val="121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9CD215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D85E8DE" w14:textId="60579CDB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5435EB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494A88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612496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Měrnou jednotku bez DPH v Kč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6964EF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FC76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012D3" w:rsidRPr="005012D3" w14:paraId="484774E1" w14:textId="77777777" w:rsidTr="005012D3">
        <w:trPr>
          <w:trHeight w:val="600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4D308A6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9E8A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560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5864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D29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D12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5D02F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356C583C" w14:textId="77777777" w:rsidTr="005012D3">
        <w:trPr>
          <w:trHeight w:val="623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BA99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D521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E33B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06D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85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313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D82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85 000,00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1053D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30. 09. 2022</w:t>
            </w:r>
          </w:p>
        </w:tc>
      </w:tr>
      <w:tr w:rsidR="005012D3" w:rsidRPr="005012D3" w14:paraId="61A1B8EE" w14:textId="77777777" w:rsidTr="005012D3">
        <w:trPr>
          <w:trHeight w:val="69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1D17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6EC8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D83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26A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98A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28A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241 600,00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6D5C2D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31. 07. 2023</w:t>
            </w:r>
          </w:p>
        </w:tc>
      </w:tr>
      <w:tr w:rsidR="005012D3" w:rsidRPr="005012D3" w14:paraId="08EAD180" w14:textId="77777777" w:rsidTr="005012D3">
        <w:trPr>
          <w:trHeight w:val="720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06D16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AAE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85D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85E8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173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7F5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43BE5C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0206" w:rsidRPr="005012D3" w14:paraId="1F39A05E" w14:textId="77777777" w:rsidTr="005012D3">
        <w:trPr>
          <w:trHeight w:val="85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3DB9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B08C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C1EC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6389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714A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07CA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342 000,00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19C8C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30. 09. 2023</w:t>
            </w:r>
          </w:p>
        </w:tc>
      </w:tr>
      <w:tr w:rsidR="00BF0206" w:rsidRPr="005012D3" w14:paraId="646B40E9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9F09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C4C5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C935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CFA0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173D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655B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2964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30. 09. 2023</w:t>
            </w:r>
          </w:p>
        </w:tc>
      </w:tr>
      <w:tr w:rsidR="00BF0206" w:rsidRPr="005012D3" w14:paraId="07B0E678" w14:textId="77777777" w:rsidTr="005012D3">
        <w:trPr>
          <w:trHeight w:val="85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609C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18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8FC7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A7BE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F635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3038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7A523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30. 09. 2023</w:t>
            </w:r>
          </w:p>
        </w:tc>
      </w:tr>
      <w:tr w:rsidR="00BF0206" w:rsidRPr="005012D3" w14:paraId="24634DE3" w14:textId="77777777" w:rsidTr="005012D3">
        <w:trPr>
          <w:trHeight w:val="62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63F0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C69D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58B2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8A23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447F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A823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03230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30. 09. 2023</w:t>
            </w:r>
          </w:p>
        </w:tc>
      </w:tr>
      <w:tr w:rsidR="005012D3" w:rsidRPr="005012D3" w14:paraId="67D25152" w14:textId="77777777" w:rsidTr="005012D3">
        <w:trPr>
          <w:trHeight w:val="732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FB37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859AD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91776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D9F3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F154F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56A30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884F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28. 01. 2024</w:t>
            </w:r>
          </w:p>
        </w:tc>
      </w:tr>
      <w:tr w:rsidR="005012D3" w:rsidRPr="005012D3" w14:paraId="34391E46" w14:textId="77777777" w:rsidTr="005012D3">
        <w:trPr>
          <w:trHeight w:val="600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86A33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302216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988D2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6C8908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D1CCA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899 800,00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4E6D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28. 02. 2024</w:t>
            </w:r>
          </w:p>
        </w:tc>
      </w:tr>
      <w:tr w:rsidR="005012D3" w:rsidRPr="005012D3" w14:paraId="7A1CF9B2" w14:textId="77777777" w:rsidTr="005012D3">
        <w:trPr>
          <w:trHeight w:val="60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E4B3E8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B2F8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BA13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3A98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C241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27EF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CE0E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28238801" w14:textId="77777777" w:rsidTr="005012D3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249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8EBD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CE1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62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E06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14978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294 000,00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05FF6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31. 05. 2025</w:t>
            </w:r>
          </w:p>
        </w:tc>
      </w:tr>
      <w:tr w:rsidR="005012D3" w:rsidRPr="005012D3" w14:paraId="0FC93F59" w14:textId="77777777" w:rsidTr="005012D3">
        <w:trPr>
          <w:trHeight w:val="570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55EA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E54FD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9A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FAB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DF2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CBC3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DF914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12D3" w:rsidRPr="005012D3" w14:paraId="6271D53B" w14:textId="77777777" w:rsidTr="005012D3">
        <w:trPr>
          <w:trHeight w:val="998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FECF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529D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223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340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9B6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0BA7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9 600,00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DD8C4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0206" w:rsidRPr="005012D3" w14:paraId="01329FD9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263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76B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29AC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79CF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E0BD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A36F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4B6A1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0206" w:rsidRPr="005012D3" w14:paraId="6D709B51" w14:textId="77777777" w:rsidTr="005012D3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FC0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149615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E5F5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B3A5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92B1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7555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81679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F0206" w:rsidRPr="005012D3" w14:paraId="39E3CFC4" w14:textId="77777777" w:rsidTr="005012D3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75D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CF6BF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2F35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D8D3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0786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83BC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9D66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F0206" w:rsidRPr="005012D3" w14:paraId="5B5C62D4" w14:textId="77777777" w:rsidTr="005012D3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669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B9DD1C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44E9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6F0E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3F0A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34B3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49916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F0206" w:rsidRPr="005012D3" w14:paraId="082FBAB1" w14:textId="77777777" w:rsidTr="005012D3">
        <w:trPr>
          <w:trHeight w:val="67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384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345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08F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01B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C21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973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9EEE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28.2.2026</w:t>
            </w:r>
          </w:p>
        </w:tc>
      </w:tr>
      <w:tr w:rsidR="00BF0206" w:rsidRPr="005012D3" w14:paraId="21AFACE7" w14:textId="77777777" w:rsidTr="005012D3">
        <w:trPr>
          <w:trHeight w:val="570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9BB7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38BF2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4AF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624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56DF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866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2DD0C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BF0206" w:rsidRPr="005012D3" w14:paraId="52AAE8EC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8D36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26304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99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F69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26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1A3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A9C4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F0206" w:rsidRPr="005012D3" w14:paraId="7ED39B71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6935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3FD9EE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8716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45E0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72C6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FFFD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644A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0206" w:rsidRPr="005012D3" w14:paraId="6174CF7A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F3ED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B145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799E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8266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553F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421A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C9AA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F0206" w:rsidRPr="005012D3" w14:paraId="20DF925C" w14:textId="77777777" w:rsidTr="005012D3">
        <w:trPr>
          <w:trHeight w:val="57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875F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E2EA6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6A76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06F7C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1BED1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2187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0699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F0206" w:rsidRPr="005012D3" w14:paraId="36C64848" w14:textId="77777777" w:rsidTr="005012D3">
        <w:trPr>
          <w:trHeight w:val="58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FE986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A98F7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3B0FE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CDD8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BD6D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CE80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EB8D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012D3" w:rsidRPr="005012D3" w14:paraId="4C785A64" w14:textId="77777777" w:rsidTr="005012D3">
        <w:trPr>
          <w:trHeight w:val="600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CFB7C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C9AA3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944C9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4BD8D5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CA4D40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657 600,00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2836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BF0206" w:rsidRPr="005012D3" w14:paraId="3F17A865" w14:textId="77777777" w:rsidTr="005012D3">
        <w:trPr>
          <w:trHeight w:val="60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3082D9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8947A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04D76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C83E0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010B9A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270A75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90 600,00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8F97B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012D3" w:rsidRPr="005012D3" w14:paraId="58F9A161" w14:textId="77777777" w:rsidTr="005012D3">
        <w:trPr>
          <w:trHeight w:val="600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A3F3D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CDA3EA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16460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89B530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8DE4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90 600,00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3726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5012D3" w:rsidRPr="005012D3" w14:paraId="6FE1C4CF" w14:textId="77777777" w:rsidTr="005012D3">
        <w:trPr>
          <w:trHeight w:val="623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B0E1A6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8E3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F05C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B01E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5FA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1E4C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6A0D75A3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2D57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2B10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D116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35C1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CADD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899 800,00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573808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544E8B37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E0EF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E7D3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990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1732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A9B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657 600,00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58F1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1174E9B2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A97A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87C1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0088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4057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28C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90 600,00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CB4E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4FCF762C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1B2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21B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C600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90EB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539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1 648 000,00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DFDD3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3EEF7D85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4CC0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48A1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0B06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CA6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E0D4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346 080,00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F182E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12D3" w:rsidRPr="005012D3" w14:paraId="095C3BD3" w14:textId="77777777" w:rsidTr="005012D3">
        <w:trPr>
          <w:trHeight w:val="480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AF24DF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263269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68D737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151021" w14:textId="77777777" w:rsidR="005012D3" w:rsidRPr="005012D3" w:rsidRDefault="005012D3" w:rsidP="00501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188FD7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1 994 080,00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2FA62" w14:textId="77777777" w:rsidR="005012D3" w:rsidRPr="005012D3" w:rsidRDefault="005012D3" w:rsidP="005012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12D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88CFD81" w14:textId="77777777" w:rsidR="005F69FE" w:rsidRPr="005F69FE" w:rsidRDefault="005F69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caps/>
          <w:sz w:val="16"/>
          <w:szCs w:val="16"/>
        </w:rPr>
      </w:pPr>
    </w:p>
    <w:sectPr w:rsidR="005F69FE" w:rsidRPr="005F69FE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B3FA32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F04620">
      <w:rPr>
        <w:szCs w:val="16"/>
      </w:rPr>
      <w:t>Obora u Kaznějova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077363E4" w:rsidR="0083666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106D57">
      <w:rPr>
        <w:rFonts w:cs="Arial"/>
        <w:sz w:val="18"/>
        <w:szCs w:val="18"/>
        <w:lang w:val="fr-FR" w:eastAsia="cs-CZ"/>
      </w:rPr>
      <w:t xml:space="preserve"> SPU 026413/2026/Hum.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106D57" w:rsidRPr="00106D57">
      <w:t xml:space="preserve"> </w:t>
    </w:r>
    <w:r w:rsidR="00106D57" w:rsidRPr="00106D57">
      <w:rPr>
        <w:rFonts w:cs="Arial"/>
        <w:szCs w:val="16"/>
        <w:lang w:val="fr-FR" w:eastAsia="cs-CZ"/>
      </w:rPr>
      <w:t>spudms00000016307190</w:t>
    </w:r>
    <w:r w:rsidR="0083666F" w:rsidRPr="007E182C">
      <w:rPr>
        <w:rFonts w:cs="Arial"/>
        <w:szCs w:val="16"/>
        <w:lang w:val="fr-FR" w:eastAsia="cs-CZ"/>
      </w:rPr>
      <w:t xml:space="preserve"> </w:t>
    </w:r>
  </w:p>
  <w:p w14:paraId="57191F20" w14:textId="77777777" w:rsidR="00485F2B" w:rsidRPr="00AB519F" w:rsidRDefault="00485F2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8FF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0B"/>
    <w:rsid w:val="000C65AB"/>
    <w:rsid w:val="000C6888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6C5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D57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DD7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533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741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20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4F6E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87A"/>
    <w:rsid w:val="00324E7A"/>
    <w:rsid w:val="003256CA"/>
    <w:rsid w:val="0032605F"/>
    <w:rsid w:val="003266AD"/>
    <w:rsid w:val="00327110"/>
    <w:rsid w:val="003279D4"/>
    <w:rsid w:val="00330181"/>
    <w:rsid w:val="00330188"/>
    <w:rsid w:val="00330CA5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DC6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D56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167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F2B"/>
    <w:rsid w:val="004866CB"/>
    <w:rsid w:val="004867E1"/>
    <w:rsid w:val="00486FE3"/>
    <w:rsid w:val="00487E52"/>
    <w:rsid w:val="00491D6D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0690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2D3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82B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69FE"/>
    <w:rsid w:val="005F6AB5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0D01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324B"/>
    <w:rsid w:val="00693B2D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82E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908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0FB"/>
    <w:rsid w:val="007351BB"/>
    <w:rsid w:val="00736073"/>
    <w:rsid w:val="00736516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77D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A8B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742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D43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502F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49F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244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8C6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5A5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508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505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DC2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597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8B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C27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206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3B5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D84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3B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96B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DC2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620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5E86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741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1074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1074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4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4"/>
      <w:szCs w:val="24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4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97ec0cda-0665-4431-8602-2e39fcf80151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Humlová Lada</cp:lastModifiedBy>
  <cp:revision>26</cp:revision>
  <cp:lastPrinted>2026-03-20T07:26:00Z</cp:lastPrinted>
  <dcterms:created xsi:type="dcterms:W3CDTF">2026-01-16T06:16:00Z</dcterms:created>
  <dcterms:modified xsi:type="dcterms:W3CDTF">2026-03-23T06:23:00Z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