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664C0413" w14:textId="5B70F5B9" w:rsidR="00B14418" w:rsidRPr="00832F6A" w:rsidRDefault="00B14418" w:rsidP="00B14418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8A05B9" w:rsidRPr="00832F6A">
        <w:rPr>
          <w:b/>
          <w:bCs/>
        </w:rPr>
        <w:t>KoPÚ P</w:t>
      </w:r>
      <w:r w:rsidR="008A05B9">
        <w:rPr>
          <w:b/>
          <w:bCs/>
        </w:rPr>
        <w:t>laňany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05B9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4418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26</cp:revision>
  <cp:lastPrinted>2013-03-13T13:00:00Z</cp:lastPrinted>
  <dcterms:created xsi:type="dcterms:W3CDTF">2024-02-21T07:32:00Z</dcterms:created>
  <dcterms:modified xsi:type="dcterms:W3CDTF">2026-03-18T12:53:00Z</dcterms:modified>
</cp:coreProperties>
</file>