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09DEBD7E"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7B4907" w:rsidRPr="007B4907">
        <w:rPr>
          <w:rFonts w:ascii="Arial" w:hAnsi="Arial" w:cs="Arial"/>
          <w:bCs/>
          <w:sz w:val="18"/>
          <w:szCs w:val="18"/>
        </w:rPr>
        <w:t>SPU 072190/2026/Vaš</w:t>
      </w:r>
    </w:p>
    <w:p w14:paraId="7AFD8473" w14:textId="5186DED1"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D20C1B" w:rsidRPr="00D20C1B">
        <w:rPr>
          <w:rFonts w:ascii="Arial" w:hAnsi="Arial" w:cs="Arial"/>
          <w:bCs/>
          <w:sz w:val="18"/>
          <w:szCs w:val="18"/>
        </w:rPr>
        <w:t xml:space="preserve">SZ </w:t>
      </w:r>
      <w:r w:rsidR="007B4907" w:rsidRPr="007B4907">
        <w:rPr>
          <w:rFonts w:ascii="Arial" w:hAnsi="Arial" w:cs="Arial"/>
          <w:bCs/>
          <w:sz w:val="18"/>
          <w:szCs w:val="18"/>
        </w:rPr>
        <w:t>SPU 072190/2026</w:t>
      </w:r>
      <w:r w:rsidRPr="00BF5261">
        <w:rPr>
          <w:rFonts w:ascii="Arial" w:hAnsi="Arial" w:cs="Arial"/>
          <w:bCs/>
          <w:sz w:val="18"/>
          <w:szCs w:val="18"/>
        </w:rPr>
        <w:tab/>
      </w:r>
    </w:p>
    <w:p w14:paraId="3C5A595A" w14:textId="7F03C8B4"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7B4907" w:rsidRPr="007B4907">
        <w:rPr>
          <w:rFonts w:ascii="Arial" w:hAnsi="Arial" w:cs="Arial"/>
          <w:bCs/>
          <w:sz w:val="18"/>
          <w:szCs w:val="18"/>
        </w:rPr>
        <w:t>spuess9df4e974</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1D63AEC8"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C79B1" w:rsidRPr="007C79B1">
        <w:rPr>
          <w:rFonts w:ascii="Arial" w:hAnsi="Arial" w:cs="Arial"/>
          <w:b/>
          <w:sz w:val="22"/>
          <w:szCs w:val="22"/>
          <w:u w:val="single"/>
        </w:rPr>
        <w:t xml:space="preserve">HK/62_TU_Radeč_pozemky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55CB156"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sidR="002B4A1B">
        <w:rPr>
          <w:rFonts w:ascii="Arial" w:hAnsi="Arial" w:cs="Arial"/>
          <w:bCs/>
          <w:sz w:val="22"/>
          <w:szCs w:val="22"/>
        </w:rPr>
        <w:t>u</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719A99F6" w14:textId="43579B60" w:rsidR="00985B6F" w:rsidRDefault="007C79B1" w:rsidP="00985B6F">
      <w:pPr>
        <w:pStyle w:val="obec1"/>
        <w:widowControl/>
        <w:ind w:right="-568"/>
        <w:rPr>
          <w:rFonts w:ascii="Arial" w:hAnsi="Arial" w:cs="Arial"/>
          <w:b/>
          <w:bCs/>
          <w:sz w:val="18"/>
          <w:szCs w:val="18"/>
        </w:rPr>
      </w:pPr>
      <w:r>
        <w:rPr>
          <w:rFonts w:ascii="Arial" w:hAnsi="Arial" w:cs="Arial"/>
          <w:b/>
          <w:bCs/>
          <w:sz w:val="18"/>
          <w:szCs w:val="18"/>
        </w:rPr>
        <w:t>Úpice</w:t>
      </w:r>
      <w:r w:rsidR="00985B6F">
        <w:rPr>
          <w:rFonts w:ascii="Arial" w:hAnsi="Arial" w:cs="Arial"/>
          <w:b/>
          <w:bCs/>
          <w:sz w:val="18"/>
          <w:szCs w:val="18"/>
        </w:rPr>
        <w:tab/>
      </w:r>
      <w:r>
        <w:rPr>
          <w:rFonts w:ascii="Arial" w:hAnsi="Arial" w:cs="Arial"/>
          <w:b/>
          <w:bCs/>
          <w:sz w:val="18"/>
          <w:szCs w:val="18"/>
        </w:rPr>
        <w:t>Radeč</w:t>
      </w:r>
      <w:r w:rsidR="00985B6F" w:rsidRPr="000720C6">
        <w:rPr>
          <w:rFonts w:ascii="Arial" w:hAnsi="Arial" w:cs="Arial"/>
          <w:b/>
          <w:bCs/>
          <w:sz w:val="18"/>
          <w:szCs w:val="18"/>
        </w:rPr>
        <w:tab/>
      </w:r>
      <w:r>
        <w:rPr>
          <w:rFonts w:ascii="Arial" w:hAnsi="Arial" w:cs="Arial"/>
          <w:b/>
          <w:bCs/>
          <w:sz w:val="18"/>
          <w:szCs w:val="18"/>
        </w:rPr>
        <w:t>1311/1</w:t>
      </w:r>
      <w:r w:rsidR="00985B6F" w:rsidRPr="000720C6">
        <w:rPr>
          <w:rFonts w:ascii="Arial" w:hAnsi="Arial" w:cs="Arial"/>
          <w:b/>
          <w:bCs/>
          <w:sz w:val="18"/>
          <w:szCs w:val="18"/>
        </w:rPr>
        <w:tab/>
      </w:r>
      <w:r>
        <w:rPr>
          <w:rFonts w:ascii="Arial" w:hAnsi="Arial" w:cs="Arial"/>
          <w:b/>
          <w:bCs/>
          <w:sz w:val="18"/>
          <w:szCs w:val="18"/>
        </w:rPr>
        <w:t>trvalý travní porost</w:t>
      </w:r>
      <w:r>
        <w:rPr>
          <w:rFonts w:ascii="Arial" w:hAnsi="Arial" w:cs="Arial"/>
          <w:b/>
          <w:bCs/>
          <w:sz w:val="18"/>
          <w:szCs w:val="18"/>
        </w:rPr>
        <w:tab/>
        <w:t>442</w:t>
      </w:r>
    </w:p>
    <w:p w14:paraId="7DC8F7C6" w14:textId="526669CB" w:rsidR="007C79B1" w:rsidRDefault="007C79B1" w:rsidP="007C79B1">
      <w:pPr>
        <w:pStyle w:val="obec1"/>
        <w:widowControl/>
        <w:ind w:right="-568"/>
        <w:rPr>
          <w:rFonts w:ascii="Arial" w:hAnsi="Arial" w:cs="Arial"/>
          <w:b/>
          <w:bCs/>
          <w:sz w:val="18"/>
          <w:szCs w:val="18"/>
        </w:rPr>
      </w:pPr>
      <w:r>
        <w:rPr>
          <w:rFonts w:ascii="Arial" w:hAnsi="Arial" w:cs="Arial"/>
          <w:b/>
          <w:bCs/>
          <w:sz w:val="18"/>
          <w:szCs w:val="18"/>
        </w:rPr>
        <w:t>Úpice</w:t>
      </w:r>
      <w:r>
        <w:rPr>
          <w:rFonts w:ascii="Arial" w:hAnsi="Arial" w:cs="Arial"/>
          <w:b/>
          <w:bCs/>
          <w:sz w:val="18"/>
          <w:szCs w:val="18"/>
        </w:rPr>
        <w:tab/>
        <w:t>Radeč</w:t>
      </w:r>
      <w:r w:rsidRPr="000720C6">
        <w:rPr>
          <w:rFonts w:ascii="Arial" w:hAnsi="Arial" w:cs="Arial"/>
          <w:b/>
          <w:bCs/>
          <w:sz w:val="18"/>
          <w:szCs w:val="18"/>
        </w:rPr>
        <w:tab/>
      </w:r>
      <w:r>
        <w:rPr>
          <w:rFonts w:ascii="Arial" w:hAnsi="Arial" w:cs="Arial"/>
          <w:b/>
          <w:bCs/>
          <w:sz w:val="18"/>
          <w:szCs w:val="18"/>
        </w:rPr>
        <w:t>1311/2</w:t>
      </w:r>
      <w:r w:rsidRPr="000720C6">
        <w:rPr>
          <w:rFonts w:ascii="Arial" w:hAnsi="Arial" w:cs="Arial"/>
          <w:b/>
          <w:bCs/>
          <w:sz w:val="18"/>
          <w:szCs w:val="18"/>
        </w:rPr>
        <w:tab/>
      </w:r>
      <w:r>
        <w:rPr>
          <w:rFonts w:ascii="Arial" w:hAnsi="Arial" w:cs="Arial"/>
          <w:b/>
          <w:bCs/>
          <w:sz w:val="18"/>
          <w:szCs w:val="18"/>
        </w:rPr>
        <w:t>trvalý travní porost</w:t>
      </w:r>
      <w:r>
        <w:rPr>
          <w:rFonts w:ascii="Arial" w:hAnsi="Arial" w:cs="Arial"/>
          <w:b/>
          <w:bCs/>
          <w:sz w:val="18"/>
          <w:szCs w:val="18"/>
        </w:rPr>
        <w:tab/>
        <w:t>86</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8DEFEB6"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D30BAA" w:rsidRPr="00051C32">
        <w:rPr>
          <w:rFonts w:ascii="Arial" w:hAnsi="Arial" w:cs="Arial"/>
          <w:b/>
          <w:sz w:val="22"/>
          <w:szCs w:val="22"/>
          <w:highlight w:val="cyan"/>
        </w:rPr>
        <w:t>[doplní zadavatel</w:t>
      </w:r>
      <w:r w:rsidR="00D30BAA" w:rsidRPr="00051C32">
        <w:rPr>
          <w:rFonts w:ascii="Arial" w:hAnsi="Arial" w:cs="Arial"/>
          <w:b/>
          <w:sz w:val="22"/>
          <w:szCs w:val="22"/>
        </w:rPr>
        <w:t>]</w:t>
      </w:r>
      <w:r w:rsidRPr="0014332B">
        <w:rPr>
          <w:rFonts w:ascii="Arial" w:hAnsi="Arial" w:cs="Arial"/>
          <w:sz w:val="22"/>
          <w:szCs w:val="22"/>
        </w:rPr>
        <w:t>………..</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67E5D69F" w14:textId="77777777" w:rsidR="002B4A1B" w:rsidRDefault="002B4A1B" w:rsidP="0055145A">
      <w:pPr>
        <w:tabs>
          <w:tab w:val="num" w:pos="1474"/>
        </w:tabs>
        <w:spacing w:before="240" w:after="120"/>
        <w:jc w:val="both"/>
        <w:rPr>
          <w:rFonts w:ascii="Arial" w:hAnsi="Arial" w:cs="Arial"/>
          <w:b/>
          <w:bCs/>
          <w:sz w:val="22"/>
          <w:szCs w:val="22"/>
        </w:rPr>
      </w:pPr>
    </w:p>
    <w:p w14:paraId="5BB853AF" w14:textId="14785872"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 xml:space="preserve">vložen </w:t>
      </w:r>
      <w:r w:rsidRPr="002B4A1B">
        <w:rPr>
          <w:rFonts w:ascii="Arial" w:hAnsi="Arial" w:cs="Arial"/>
          <w:sz w:val="22"/>
          <w:szCs w:val="22"/>
          <w:u w:val="single"/>
        </w:rPr>
        <w:t>na výměnné úložiště SPÚ</w:t>
      </w:r>
      <w:r>
        <w:rPr>
          <w:rFonts w:ascii="Arial" w:hAnsi="Arial" w:cs="Arial"/>
          <w:sz w:val="22"/>
          <w:szCs w:val="22"/>
        </w:rPr>
        <w:t xml:space="preserve">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Např. výpis z katastru nemovitostí, ortofotomapa,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B490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1B"/>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32B2"/>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4907"/>
    <w:rsid w:val="007B5020"/>
    <w:rsid w:val="007B680D"/>
    <w:rsid w:val="007C2D01"/>
    <w:rsid w:val="007C79B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0A9"/>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3376"/>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B55CF"/>
    <w:rsid w:val="00EC29BC"/>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3520</Words>
  <Characters>20774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4</cp:revision>
  <cp:lastPrinted>2023-01-02T13:44:00Z</cp:lastPrinted>
  <dcterms:created xsi:type="dcterms:W3CDTF">2026-02-25T14:08:00Z</dcterms:created>
  <dcterms:modified xsi:type="dcterms:W3CDTF">2026-02-26T09:06:00Z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