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446A0774" w14:textId="31C05D16" w:rsidR="002D2D64" w:rsidRPr="002473BD" w:rsidRDefault="0060643D" w:rsidP="002D2D64">
      <w:pPr>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2D2D64">
        <w:rPr>
          <w:rFonts w:ascii="Arial" w:hAnsi="Arial" w:cs="Arial"/>
          <w:bCs/>
          <w:sz w:val="20"/>
          <w:szCs w:val="20"/>
        </w:rPr>
        <w:t xml:space="preserve"> </w:t>
      </w:r>
      <w:r w:rsidR="00443DFD">
        <w:rPr>
          <w:rFonts w:ascii="Arial" w:hAnsi="Arial" w:cs="Arial"/>
          <w:bCs/>
          <w:sz w:val="20"/>
          <w:szCs w:val="20"/>
        </w:rPr>
        <w:t xml:space="preserve"> </w:t>
      </w:r>
      <w:r w:rsidR="002D2D64" w:rsidRPr="002473BD">
        <w:rPr>
          <w:rFonts w:ascii="Arial" w:hAnsi="Arial" w:cs="Arial"/>
          <w:bCs/>
          <w:sz w:val="20"/>
          <w:szCs w:val="20"/>
        </w:rPr>
        <w:t>Krajský pozemkový úřad pro Středočeský kraj a hl. m. Praha</w:t>
      </w:r>
    </w:p>
    <w:p w14:paraId="1764B9F8" w14:textId="1DC7E820" w:rsidR="0060643D" w:rsidRPr="00374E94" w:rsidRDefault="002D2D64" w:rsidP="00E6726D">
      <w:pPr>
        <w:jc w:val="right"/>
        <w:rPr>
          <w:rFonts w:ascii="Arial" w:hAnsi="Arial" w:cs="Arial"/>
          <w:bCs/>
          <w:sz w:val="14"/>
          <w:szCs w:val="14"/>
        </w:rPr>
      </w:pPr>
      <w:r w:rsidRPr="002473BD">
        <w:rPr>
          <w:rFonts w:ascii="Arial" w:hAnsi="Arial" w:cs="Arial"/>
          <w:bCs/>
          <w:sz w:val="20"/>
          <w:szCs w:val="20"/>
        </w:rPr>
        <w:t xml:space="preserve">                                                adresa: nám. Winstona Churchilla 1800/2, 130 00 Praha</w:t>
      </w:r>
      <w:r w:rsidR="00E6726D">
        <w:rPr>
          <w:rFonts w:ascii="Arial" w:hAnsi="Arial" w:cs="Arial"/>
          <w:bCs/>
          <w:sz w:val="20"/>
          <w:szCs w:val="20"/>
        </w:rPr>
        <w:t xml:space="preserve"> </w:t>
      </w:r>
      <w:r w:rsidR="0060643D" w:rsidRPr="00374E94">
        <w:rPr>
          <w:rFonts w:ascii="Arial" w:hAnsi="Arial" w:cs="Arial"/>
          <w:bCs/>
          <w:sz w:val="14"/>
          <w:szCs w:val="14"/>
        </w:rPr>
        <w:t>_________________________________________________________________________________________</w:t>
      </w:r>
      <w:r w:rsidR="0060643D">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414F0AF6" w14:textId="21BF993C" w:rsidR="002265F8" w:rsidRDefault="001B61D8" w:rsidP="00A74DBC">
      <w:pPr>
        <w:jc w:val="both"/>
        <w:rPr>
          <w:rFonts w:ascii="Arial" w:hAnsi="Arial" w:cs="Arial"/>
          <w:b/>
          <w:sz w:val="22"/>
          <w:szCs w:val="22"/>
        </w:rPr>
      </w:pPr>
      <w:r w:rsidRPr="00A74DBC">
        <w:rPr>
          <w:rFonts w:ascii="Arial" w:hAnsi="Arial" w:cs="Arial"/>
          <w:b/>
          <w:caps/>
          <w:sz w:val="22"/>
          <w:szCs w:val="22"/>
          <w:u w:val="single"/>
        </w:rPr>
        <w:t>Objednávka</w:t>
      </w:r>
      <w:r w:rsidRPr="00A74DBC">
        <w:rPr>
          <w:rFonts w:ascii="Arial" w:hAnsi="Arial" w:cs="Arial"/>
          <w:b/>
          <w:sz w:val="22"/>
          <w:szCs w:val="22"/>
          <w:u w:val="single"/>
        </w:rPr>
        <w:t xml:space="preserve"> k výzvě s</w:t>
      </w:r>
      <w:r w:rsidR="00DC4D78" w:rsidRPr="00A74DBC">
        <w:rPr>
          <w:rFonts w:ascii="Arial" w:hAnsi="Arial" w:cs="Arial"/>
          <w:b/>
          <w:sz w:val="22"/>
          <w:szCs w:val="22"/>
          <w:u w:val="single"/>
        </w:rPr>
        <w:t> </w:t>
      </w:r>
      <w:r w:rsidRPr="00A74DBC">
        <w:rPr>
          <w:rFonts w:ascii="Arial" w:hAnsi="Arial" w:cs="Arial"/>
          <w:b/>
          <w:sz w:val="22"/>
          <w:szCs w:val="22"/>
          <w:u w:val="single"/>
        </w:rPr>
        <w:t>názvem</w:t>
      </w:r>
      <w:r w:rsidR="00DC4D78" w:rsidRPr="00A74DBC">
        <w:rPr>
          <w:rFonts w:ascii="Arial" w:hAnsi="Arial" w:cs="Arial"/>
          <w:b/>
          <w:sz w:val="22"/>
          <w:szCs w:val="22"/>
          <w:u w:val="single"/>
        </w:rPr>
        <w:t xml:space="preserve"> </w:t>
      </w:r>
      <w:bookmarkStart w:id="0" w:name="_Hlk205560112"/>
      <w:r w:rsidR="00E6726D" w:rsidRPr="00E6726D">
        <w:rPr>
          <w:rFonts w:ascii="Arial" w:hAnsi="Arial" w:cs="Arial"/>
          <w:b/>
          <w:sz w:val="22"/>
          <w:szCs w:val="22"/>
          <w:u w:val="single"/>
        </w:rPr>
        <w:t>STČ/51_KH_Černíny_stavby</w:t>
      </w:r>
      <w:r w:rsidR="00051C32" w:rsidRPr="00A74DBC">
        <w:rPr>
          <w:rFonts w:ascii="Arial" w:hAnsi="Arial" w:cs="Arial"/>
          <w:b/>
          <w:sz w:val="22"/>
          <w:szCs w:val="22"/>
          <w:u w:val="single"/>
        </w:rPr>
        <w:t xml:space="preserve"> </w:t>
      </w:r>
      <w:bookmarkEnd w:id="0"/>
      <w:r w:rsidR="00051C32" w:rsidRPr="00A74DBC">
        <w:rPr>
          <w:rFonts w:ascii="Arial" w:hAnsi="Arial" w:cs="Arial"/>
          <w:b/>
          <w:sz w:val="22"/>
          <w:szCs w:val="22"/>
          <w:u w:val="single"/>
        </w:rPr>
        <w:t>(dále jen „Výzva“)</w:t>
      </w:r>
      <w:r w:rsidR="00051C32" w:rsidRPr="00A74DBC">
        <w:rPr>
          <w:rFonts w:ascii="Arial" w:hAnsi="Arial" w:cs="Arial"/>
          <w:b/>
          <w:sz w:val="22"/>
          <w:szCs w:val="22"/>
        </w:rPr>
        <w:t>,</w:t>
      </w:r>
      <w:r w:rsidR="00476D2D" w:rsidRPr="00A74DBC">
        <w:rPr>
          <w:rFonts w:ascii="Arial" w:hAnsi="Arial" w:cs="Arial"/>
          <w:b/>
          <w:sz w:val="22"/>
          <w:szCs w:val="22"/>
        </w:rPr>
        <w:t xml:space="preserve"> </w:t>
      </w:r>
    </w:p>
    <w:p w14:paraId="4D54F3BC" w14:textId="38BCE2A1" w:rsidR="00A74DBC" w:rsidRDefault="00476D2D" w:rsidP="00A74DBC">
      <w:pPr>
        <w:jc w:val="both"/>
        <w:rPr>
          <w:rFonts w:ascii="Arial" w:hAnsi="Arial" w:cs="Arial"/>
          <w:b/>
          <w:sz w:val="22"/>
          <w:szCs w:val="22"/>
        </w:rPr>
      </w:pPr>
      <w:r w:rsidRPr="00A74DBC">
        <w:rPr>
          <w:rFonts w:ascii="Arial" w:hAnsi="Arial" w:cs="Arial"/>
          <w:b/>
          <w:sz w:val="22"/>
          <w:szCs w:val="22"/>
        </w:rPr>
        <w:t>učiněné v rámci</w:t>
      </w:r>
      <w:r w:rsidR="001B61D8" w:rsidRPr="00A74DBC">
        <w:rPr>
          <w:rFonts w:ascii="Arial" w:hAnsi="Arial" w:cs="Arial"/>
          <w:b/>
          <w:sz w:val="22"/>
          <w:szCs w:val="22"/>
        </w:rPr>
        <w:t xml:space="preserve"> DNS</w:t>
      </w:r>
      <w:r w:rsidR="003B4521" w:rsidRPr="00A74DBC">
        <w:rPr>
          <w:rFonts w:ascii="Arial" w:hAnsi="Arial" w:cs="Arial"/>
          <w:b/>
          <w:sz w:val="22"/>
          <w:szCs w:val="22"/>
        </w:rPr>
        <w:t xml:space="preserve"> </w:t>
      </w:r>
      <w:r w:rsidR="001B61D8" w:rsidRPr="00A74DBC">
        <w:rPr>
          <w:rFonts w:ascii="Arial" w:hAnsi="Arial" w:cs="Arial"/>
          <w:b/>
          <w:sz w:val="22"/>
          <w:szCs w:val="22"/>
        </w:rPr>
        <w:t>10</w:t>
      </w:r>
      <w:r w:rsidR="007B355B" w:rsidRPr="00A74DBC">
        <w:rPr>
          <w:rFonts w:ascii="Arial" w:hAnsi="Arial" w:cs="Arial"/>
          <w:b/>
          <w:sz w:val="22"/>
          <w:szCs w:val="22"/>
        </w:rPr>
        <w:t xml:space="preserve"> </w:t>
      </w:r>
      <w:r w:rsidR="001B61D8" w:rsidRPr="00A74DBC">
        <w:rPr>
          <w:rFonts w:ascii="Arial" w:hAnsi="Arial" w:cs="Arial"/>
          <w:b/>
          <w:sz w:val="22"/>
          <w:szCs w:val="22"/>
        </w:rPr>
        <w:t>–</w:t>
      </w:r>
      <w:r w:rsidR="007B355B" w:rsidRPr="00A74DBC">
        <w:rPr>
          <w:rFonts w:ascii="Arial" w:hAnsi="Arial" w:cs="Arial"/>
          <w:b/>
          <w:sz w:val="22"/>
          <w:szCs w:val="22"/>
        </w:rPr>
        <w:t xml:space="preserve"> </w:t>
      </w:r>
      <w:r w:rsidR="001B61D8" w:rsidRPr="00A74DBC">
        <w:rPr>
          <w:rFonts w:ascii="Arial" w:hAnsi="Arial" w:cs="Arial"/>
          <w:b/>
          <w:sz w:val="22"/>
          <w:szCs w:val="22"/>
        </w:rPr>
        <w:t>Vypracování znaleckých posudků pro ocenění nemovitostí</w:t>
      </w:r>
      <w:r w:rsidR="00745A7C" w:rsidRPr="00A74DBC">
        <w:rPr>
          <w:rFonts w:ascii="Arial" w:hAnsi="Arial" w:cs="Arial"/>
          <w:b/>
          <w:sz w:val="22"/>
          <w:szCs w:val="22"/>
        </w:rPr>
        <w:t xml:space="preserve">. </w:t>
      </w:r>
    </w:p>
    <w:p w14:paraId="25E63D69" w14:textId="077C79AF" w:rsidR="0060643D" w:rsidRPr="00A74DBC" w:rsidRDefault="00745A7C" w:rsidP="00A74DBC">
      <w:pPr>
        <w:jc w:val="both"/>
        <w:rPr>
          <w:rFonts w:ascii="Arial" w:hAnsi="Arial" w:cs="Arial"/>
          <w:b/>
          <w:sz w:val="22"/>
          <w:szCs w:val="22"/>
        </w:rPr>
      </w:pPr>
      <w:r w:rsidRPr="00A74DBC">
        <w:rPr>
          <w:rFonts w:ascii="Arial" w:hAnsi="Arial" w:cs="Arial"/>
          <w:b/>
          <w:sz w:val="22"/>
          <w:szCs w:val="22"/>
        </w:rPr>
        <w:t>Znalecký posudek bude vypracován</w:t>
      </w:r>
      <w:r w:rsidR="00271587" w:rsidRPr="00A74DBC">
        <w:rPr>
          <w:rFonts w:ascii="Arial" w:hAnsi="Arial" w:cs="Arial"/>
          <w:b/>
          <w:sz w:val="22"/>
          <w:szCs w:val="22"/>
        </w:rPr>
        <w:t xml:space="preserve"> </w:t>
      </w:r>
      <w:r w:rsidR="00DE5F7D" w:rsidRPr="00A74DBC">
        <w:rPr>
          <w:rFonts w:ascii="Arial" w:hAnsi="Arial" w:cs="Arial"/>
          <w:b/>
          <w:sz w:val="22"/>
          <w:szCs w:val="22"/>
        </w:rPr>
        <w:t>za účelem</w:t>
      </w:r>
      <w:r w:rsidR="00B844F6" w:rsidRPr="00A74DBC">
        <w:rPr>
          <w:rFonts w:ascii="Arial" w:hAnsi="Arial" w:cs="Arial"/>
          <w:b/>
          <w:sz w:val="22"/>
          <w:szCs w:val="22"/>
        </w:rPr>
        <w:t xml:space="preserve"> </w:t>
      </w:r>
      <w:r w:rsidR="00EF54FB" w:rsidRPr="00A74DBC">
        <w:rPr>
          <w:rFonts w:ascii="Arial" w:hAnsi="Arial" w:cs="Arial"/>
          <w:b/>
          <w:sz w:val="22"/>
          <w:szCs w:val="22"/>
        </w:rPr>
        <w:t>převodu stavby a souvisejícího majetku na vlastníka pozemku</w:t>
      </w:r>
      <w:r w:rsidR="00B844F6" w:rsidRPr="00A74DBC">
        <w:rPr>
          <w:rFonts w:ascii="Arial" w:hAnsi="Arial" w:cs="Arial"/>
          <w:b/>
          <w:sz w:val="22"/>
          <w:szCs w:val="22"/>
        </w:rPr>
        <w:t xml:space="preserve"> podle</w:t>
      </w:r>
      <w:r w:rsidR="00A74DBC" w:rsidRPr="00A74DBC">
        <w:rPr>
          <w:rFonts w:ascii="Arial" w:hAnsi="Arial" w:cs="Arial"/>
          <w:b/>
          <w:sz w:val="22"/>
          <w:szCs w:val="22"/>
        </w:rPr>
        <w:t xml:space="preserve"> § 10d zákona č. 503/2012 Sb., v platném znění.</w:t>
      </w:r>
    </w:p>
    <w:p w14:paraId="0CCEB506" w14:textId="77777777" w:rsidR="0060643D" w:rsidRPr="00936B10" w:rsidRDefault="0060643D" w:rsidP="00A74DBC">
      <w:pPr>
        <w:spacing w:before="100"/>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5AE32C6A" w14:textId="77777777" w:rsidR="00C40FF3" w:rsidRPr="00936B10" w:rsidRDefault="00C40FF3" w:rsidP="00C40FF3">
      <w:pPr>
        <w:rPr>
          <w:rFonts w:ascii="Arial" w:hAnsi="Arial" w:cs="Arial"/>
          <w:sz w:val="22"/>
          <w:szCs w:val="22"/>
        </w:rPr>
      </w:pPr>
      <w:r w:rsidRPr="00936B10">
        <w:rPr>
          <w:rFonts w:ascii="Arial" w:hAnsi="Arial" w:cs="Arial"/>
          <w:sz w:val="22"/>
          <w:szCs w:val="22"/>
        </w:rPr>
        <w:t xml:space="preserve">Krajský pozemkový úřad </w:t>
      </w:r>
      <w:r w:rsidRPr="003D24AB">
        <w:rPr>
          <w:rFonts w:ascii="Arial" w:hAnsi="Arial" w:cs="Arial"/>
          <w:sz w:val="22"/>
          <w:szCs w:val="22"/>
        </w:rPr>
        <w:t>pro Středočeský kraj a hl. m. Praha</w:t>
      </w:r>
    </w:p>
    <w:p w14:paraId="582BCA8E" w14:textId="77777777" w:rsidR="00C40FF3" w:rsidRPr="00936B10" w:rsidRDefault="00C40FF3" w:rsidP="00C40FF3">
      <w:pPr>
        <w:rPr>
          <w:rFonts w:ascii="Arial" w:hAnsi="Arial" w:cs="Arial"/>
          <w:sz w:val="22"/>
          <w:szCs w:val="22"/>
        </w:rPr>
      </w:pPr>
      <w:r>
        <w:rPr>
          <w:rFonts w:ascii="Arial" w:hAnsi="Arial" w:cs="Arial"/>
          <w:sz w:val="22"/>
          <w:szCs w:val="22"/>
        </w:rPr>
        <w:t xml:space="preserve">Adresa pro doručování: </w:t>
      </w:r>
      <w:r w:rsidRPr="00FB3691">
        <w:rPr>
          <w:rFonts w:ascii="Arial" w:hAnsi="Arial" w:cs="Arial"/>
          <w:sz w:val="22"/>
          <w:szCs w:val="22"/>
        </w:rPr>
        <w:t>náměstí Winstona Churchilla 1800/2, 130 00 Praha 3</w:t>
      </w:r>
    </w:p>
    <w:p w14:paraId="4FE5BA5B" w14:textId="7D72AC2D"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B8D3143" w14:textId="77777777" w:rsidR="00BE4FFC" w:rsidRPr="00BB771A" w:rsidRDefault="00BE4FFC" w:rsidP="00BE4FFC">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A77E8F">
        <w:rPr>
          <w:rFonts w:ascii="Arial" w:hAnsi="Arial" w:cs="Arial"/>
          <w:sz w:val="22"/>
          <w:szCs w:val="22"/>
        </w:rPr>
        <w:t>RNDr. Miroslav Šimon</w:t>
      </w:r>
    </w:p>
    <w:p w14:paraId="4614CFA2" w14:textId="51E772C2" w:rsidR="00FA419D" w:rsidRDefault="00BE4FFC" w:rsidP="00FA419D">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Pr="00676AD8">
        <w:rPr>
          <w:rFonts w:ascii="Arial" w:hAnsi="Arial" w:cs="Arial"/>
          <w:sz w:val="22"/>
          <w:szCs w:val="22"/>
        </w:rPr>
        <w:t xml:space="preserve">727 957 231 E-mail: </w:t>
      </w:r>
      <w:hyperlink r:id="rId13" w:history="1">
        <w:r w:rsidRPr="006A6E66">
          <w:rPr>
            <w:rStyle w:val="Hypertextovodkaz"/>
            <w:rFonts w:ascii="Arial" w:hAnsi="Arial" w:cs="Arial"/>
            <w:sz w:val="22"/>
            <w:szCs w:val="22"/>
          </w:rPr>
          <w:t>miroslav.simon1@spu.gov.cz</w:t>
        </w:r>
      </w:hyperlink>
    </w:p>
    <w:p w14:paraId="6C97A61B" w14:textId="77777777" w:rsidR="00BE4FFC" w:rsidRPr="00BE4FFC" w:rsidRDefault="00BE4FFC" w:rsidP="00FA419D">
      <w:pPr>
        <w:spacing w:after="120"/>
        <w:jc w:val="both"/>
        <w:rPr>
          <w:rFonts w:ascii="Arial" w:hAnsi="Arial" w:cs="Arial"/>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351B367" w14:textId="77777777" w:rsidR="00A74DBC" w:rsidRDefault="00A74DBC">
      <w:pPr>
        <w:spacing w:after="160" w:line="259" w:lineRule="auto"/>
        <w:rPr>
          <w:rFonts w:ascii="Arial" w:hAnsi="Arial" w:cs="Arial"/>
          <w:b/>
          <w:bCs/>
          <w:sz w:val="22"/>
          <w:szCs w:val="22"/>
        </w:rPr>
      </w:pPr>
      <w:r>
        <w:rPr>
          <w:rFonts w:ascii="Arial" w:hAnsi="Arial" w:cs="Arial"/>
          <w:b/>
          <w:bCs/>
          <w:sz w:val="22"/>
          <w:szCs w:val="22"/>
        </w:rPr>
        <w:br w:type="page"/>
      </w:r>
    </w:p>
    <w:p w14:paraId="589FEDDA" w14:textId="1289962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23B268B" w14:textId="6C71B947" w:rsidR="000D5E4C" w:rsidRPr="00624823" w:rsidRDefault="00913FA6" w:rsidP="00A01BFA">
      <w:pPr>
        <w:keepNext/>
        <w:tabs>
          <w:tab w:val="num" w:pos="1474"/>
        </w:tabs>
        <w:spacing w:before="240" w:after="120"/>
        <w:jc w:val="both"/>
        <w:rPr>
          <w:rFonts w:ascii="Arial" w:hAnsi="Arial" w:cs="Arial"/>
          <w:b/>
          <w:bCs/>
          <w:sz w:val="22"/>
          <w:szCs w:val="22"/>
        </w:rPr>
      </w:pPr>
      <w:r w:rsidRPr="00AA2B1B">
        <w:rPr>
          <w:rFonts w:ascii="Arial" w:hAnsi="Arial" w:cs="Arial"/>
          <w:bCs/>
          <w:sz w:val="22"/>
          <w:szCs w:val="22"/>
        </w:rPr>
        <w:t>Převod stavby</w:t>
      </w:r>
      <w:r w:rsidR="00BF083B" w:rsidRPr="00AA2B1B">
        <w:rPr>
          <w:rFonts w:ascii="Arial" w:hAnsi="Arial" w:cs="Arial"/>
          <w:bCs/>
          <w:sz w:val="22"/>
          <w:szCs w:val="22"/>
        </w:rPr>
        <w:t xml:space="preserve"> podle</w:t>
      </w:r>
      <w:r w:rsidR="00BF083B">
        <w:rPr>
          <w:rFonts w:ascii="Arial" w:hAnsi="Arial" w:cs="Arial"/>
          <w:b/>
          <w:sz w:val="22"/>
          <w:szCs w:val="22"/>
        </w:rPr>
        <w:t xml:space="preserve"> </w:t>
      </w:r>
      <w:r w:rsidR="00BF083B" w:rsidRPr="000A6B9E">
        <w:rPr>
          <w:rFonts w:ascii="Arial" w:hAnsi="Arial" w:cs="Arial"/>
          <w:sz w:val="22"/>
          <w:szCs w:val="22"/>
        </w:rPr>
        <w:t>§ 10d zákona č. 503/2012 Sb</w:t>
      </w:r>
      <w:r w:rsidR="00BF083B">
        <w:rPr>
          <w:rFonts w:ascii="Arial" w:hAnsi="Arial" w:cs="Arial"/>
          <w:sz w:val="22"/>
          <w:szCs w:val="22"/>
        </w:rPr>
        <w:t>. v</w:t>
      </w:r>
      <w:r w:rsidR="00AA2B1B">
        <w:rPr>
          <w:rFonts w:ascii="Arial" w:hAnsi="Arial" w:cs="Arial"/>
          <w:sz w:val="22"/>
          <w:szCs w:val="22"/>
        </w:rPr>
        <w:t>la</w:t>
      </w:r>
      <w:r w:rsidR="00BF083B">
        <w:rPr>
          <w:rFonts w:ascii="Arial" w:hAnsi="Arial" w:cs="Arial"/>
          <w:sz w:val="22"/>
          <w:szCs w:val="22"/>
        </w:rPr>
        <w:t>stníku pozemku</w:t>
      </w:r>
      <w:r w:rsidR="00AA2B1B">
        <w:rPr>
          <w:rFonts w:ascii="Arial" w:hAnsi="Arial" w:cs="Arial"/>
          <w:sz w:val="22"/>
          <w:szCs w:val="22"/>
        </w:rPr>
        <w:t>.</w:t>
      </w:r>
    </w:p>
    <w:p w14:paraId="3606F296" w14:textId="77777777" w:rsidR="00A74DBC" w:rsidRPr="000A6B9E" w:rsidRDefault="00A74DBC" w:rsidP="00A74DBC">
      <w:pPr>
        <w:jc w:val="both"/>
        <w:rPr>
          <w:rFonts w:ascii="Arial" w:hAnsi="Arial" w:cs="Arial"/>
          <w:b/>
          <w:sz w:val="22"/>
          <w:szCs w:val="22"/>
        </w:rPr>
      </w:pPr>
      <w:r w:rsidRPr="000A6B9E">
        <w:rPr>
          <w:rFonts w:ascii="Arial" w:hAnsi="Arial" w:cs="Arial"/>
          <w:b/>
          <w:sz w:val="22"/>
          <w:szCs w:val="22"/>
        </w:rPr>
        <w:t>Účel znaleckého posudku:</w:t>
      </w:r>
    </w:p>
    <w:p w14:paraId="439529BA" w14:textId="77777777" w:rsidR="00A74DBC" w:rsidRPr="000A6B9E" w:rsidRDefault="00A74DBC" w:rsidP="00A74DBC">
      <w:pPr>
        <w:jc w:val="both"/>
        <w:rPr>
          <w:rFonts w:ascii="Arial" w:hAnsi="Arial" w:cs="Arial"/>
          <w:sz w:val="22"/>
          <w:szCs w:val="22"/>
        </w:rPr>
      </w:pPr>
      <w:r w:rsidRPr="000A6B9E">
        <w:rPr>
          <w:rFonts w:ascii="Arial" w:hAnsi="Arial" w:cs="Arial"/>
          <w:sz w:val="22"/>
          <w:szCs w:val="22"/>
        </w:rPr>
        <w:t>Převod stavby a souvisejícího majetku podle § 10d zákona č. 503/2012 Sb., v platném znění:</w:t>
      </w:r>
    </w:p>
    <w:p w14:paraId="4C6E981D" w14:textId="77777777" w:rsidR="00A74DBC" w:rsidRPr="000A6B9E" w:rsidRDefault="00A74DBC" w:rsidP="00A74DBC">
      <w:pPr>
        <w:jc w:val="both"/>
        <w:rPr>
          <w:rFonts w:ascii="Arial" w:hAnsi="Arial" w:cs="Arial"/>
          <w:sz w:val="22"/>
          <w:szCs w:val="22"/>
        </w:rPr>
      </w:pPr>
      <w:r w:rsidRPr="000A6B9E">
        <w:rPr>
          <w:rFonts w:ascii="Arial" w:hAnsi="Arial" w:cs="Arial"/>
          <w:sz w:val="22"/>
          <w:szCs w:val="22"/>
        </w:rPr>
        <w:t>Na základě písemné žádosti převede Státní pozemkový úřad vlastníkovi pozemku, popřípadě jeho spoluvlastníkovi, stavbu a související majetek, které jsou na jeho pozemku umístěny.</w:t>
      </w:r>
    </w:p>
    <w:p w14:paraId="49CE7EAE" w14:textId="7E3E14B4" w:rsidR="00A74DBC" w:rsidRPr="000A6B9E" w:rsidRDefault="00A74DBC" w:rsidP="00A74DBC">
      <w:pPr>
        <w:spacing w:before="60"/>
        <w:jc w:val="both"/>
        <w:rPr>
          <w:rFonts w:ascii="Arial" w:hAnsi="Arial" w:cs="Arial"/>
          <w:b/>
          <w:sz w:val="22"/>
          <w:szCs w:val="22"/>
        </w:rPr>
      </w:pPr>
      <w:r w:rsidRPr="000A6B9E">
        <w:rPr>
          <w:rFonts w:ascii="Arial" w:hAnsi="Arial" w:cs="Arial"/>
          <w:b/>
          <w:sz w:val="22"/>
          <w:szCs w:val="22"/>
        </w:rPr>
        <w:t>Požadovaná cena</w:t>
      </w:r>
      <w:r>
        <w:rPr>
          <w:rFonts w:ascii="Arial" w:hAnsi="Arial" w:cs="Arial"/>
          <w:b/>
          <w:sz w:val="22"/>
          <w:szCs w:val="22"/>
        </w:rPr>
        <w:t xml:space="preserve"> (odborná otázka)</w:t>
      </w:r>
      <w:r w:rsidRPr="000A6B9E">
        <w:rPr>
          <w:rFonts w:ascii="Arial" w:hAnsi="Arial" w:cs="Arial"/>
          <w:b/>
          <w:sz w:val="22"/>
          <w:szCs w:val="22"/>
        </w:rPr>
        <w:t>:</w:t>
      </w:r>
    </w:p>
    <w:p w14:paraId="11DEB381" w14:textId="77777777" w:rsidR="00A74DBC" w:rsidRPr="008743BF" w:rsidRDefault="00A74DBC" w:rsidP="00A74DBC">
      <w:pPr>
        <w:jc w:val="both"/>
        <w:rPr>
          <w:rFonts w:ascii="Arial" w:hAnsi="Arial" w:cs="Arial"/>
          <w:sz w:val="22"/>
          <w:szCs w:val="22"/>
        </w:rPr>
      </w:pPr>
      <w:r w:rsidRPr="000A6B9E">
        <w:rPr>
          <w:rFonts w:ascii="Arial" w:hAnsi="Arial" w:cs="Arial"/>
          <w:sz w:val="22"/>
          <w:szCs w:val="22"/>
        </w:rPr>
        <w:t xml:space="preserve">Obvyklá cena </w:t>
      </w:r>
      <w:r w:rsidRPr="008743BF">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3539366D" w14:textId="77777777" w:rsidR="00A74DBC" w:rsidRDefault="00A74DBC" w:rsidP="00A74DBC">
      <w:pPr>
        <w:jc w:val="both"/>
        <w:rPr>
          <w:rFonts w:ascii="Arial" w:hAnsi="Arial" w:cs="Arial"/>
          <w:sz w:val="22"/>
          <w:szCs w:val="22"/>
        </w:rPr>
      </w:pPr>
    </w:p>
    <w:p w14:paraId="6EE9C411" w14:textId="77777777" w:rsidR="00A74DBC" w:rsidRPr="008743BF" w:rsidRDefault="00A74DBC" w:rsidP="00A74DBC">
      <w:pPr>
        <w:jc w:val="both"/>
        <w:rPr>
          <w:rFonts w:ascii="Arial" w:hAnsi="Arial" w:cs="Arial"/>
          <w:b/>
          <w:bCs/>
          <w:sz w:val="22"/>
          <w:szCs w:val="22"/>
        </w:rPr>
      </w:pPr>
      <w:r w:rsidRPr="008743BF">
        <w:rPr>
          <w:rFonts w:ascii="Arial" w:hAnsi="Arial" w:cs="Arial"/>
          <w:b/>
          <w:bCs/>
          <w:sz w:val="22"/>
          <w:szCs w:val="22"/>
        </w:rPr>
        <w:t>Kupující věci nemovité (věcí nemovitých):</w:t>
      </w:r>
    </w:p>
    <w:p w14:paraId="363260F5" w14:textId="35B95518" w:rsidR="008303C4" w:rsidRPr="006124E3" w:rsidRDefault="00E6726D" w:rsidP="008303C4">
      <w:pPr>
        <w:jc w:val="both"/>
        <w:rPr>
          <w:rFonts w:ascii="Arial" w:hAnsi="Arial" w:cs="Arial"/>
          <w:b/>
          <w:bCs/>
          <w:sz w:val="22"/>
          <w:szCs w:val="22"/>
        </w:rPr>
      </w:pPr>
      <w:r>
        <w:rPr>
          <w:rFonts w:ascii="Arial" w:hAnsi="Arial" w:cs="Arial"/>
          <w:i/>
          <w:iCs/>
          <w:sz w:val="22"/>
          <w:szCs w:val="22"/>
        </w:rPr>
        <w:t>XXXXXXXXXXXXXXXXXXXXXXXXXXXXXXXXXXXXXXXXXXX</w:t>
      </w:r>
    </w:p>
    <w:p w14:paraId="45BE5EB6" w14:textId="77777777" w:rsidR="008303C4" w:rsidRDefault="008303C4" w:rsidP="008303C4">
      <w:pPr>
        <w:tabs>
          <w:tab w:val="num" w:pos="1474"/>
        </w:tabs>
        <w:jc w:val="both"/>
        <w:rPr>
          <w:rFonts w:ascii="Arial" w:hAnsi="Arial" w:cs="Arial"/>
          <w:b/>
          <w:sz w:val="22"/>
          <w:szCs w:val="22"/>
        </w:rPr>
      </w:pPr>
    </w:p>
    <w:p w14:paraId="204D7551" w14:textId="0689F816" w:rsidR="00A74DBC" w:rsidRDefault="00A74DBC" w:rsidP="00A74DBC">
      <w:pPr>
        <w:tabs>
          <w:tab w:val="num" w:pos="1474"/>
        </w:tabs>
        <w:spacing w:before="60"/>
        <w:jc w:val="both"/>
        <w:rPr>
          <w:rFonts w:ascii="Arial" w:hAnsi="Arial" w:cs="Arial"/>
          <w:b/>
          <w:sz w:val="22"/>
          <w:szCs w:val="22"/>
        </w:rPr>
      </w:pPr>
      <w:r w:rsidRPr="000A6B9E">
        <w:rPr>
          <w:rFonts w:ascii="Arial" w:hAnsi="Arial" w:cs="Arial"/>
          <w:b/>
          <w:sz w:val="22"/>
          <w:szCs w:val="22"/>
        </w:rPr>
        <w:t>Specifické požadavky objednatele:</w:t>
      </w:r>
    </w:p>
    <w:p w14:paraId="6FFC379B" w14:textId="6B1AB799" w:rsidR="00A74DBC" w:rsidRDefault="000E5904" w:rsidP="00A74DBC">
      <w:pPr>
        <w:jc w:val="both"/>
        <w:rPr>
          <w:rFonts w:ascii="Arial" w:hAnsi="Arial" w:cs="Arial"/>
          <w:sz w:val="22"/>
          <w:szCs w:val="22"/>
        </w:rPr>
      </w:pPr>
      <w:r w:rsidRPr="00294E41">
        <w:rPr>
          <w:rFonts w:ascii="Arial" w:hAnsi="Arial" w:cs="Arial"/>
          <w:sz w:val="22"/>
          <w:szCs w:val="22"/>
        </w:rPr>
        <w:t xml:space="preserve">Stavba určená k ocenění </w:t>
      </w:r>
      <w:r>
        <w:rPr>
          <w:rFonts w:ascii="Arial" w:hAnsi="Arial" w:cs="Arial"/>
          <w:sz w:val="22"/>
          <w:szCs w:val="22"/>
        </w:rPr>
        <w:t xml:space="preserve">je přístupná přes pozemek (zahradu) ve vlastnictví manželů </w:t>
      </w:r>
      <w:proofErr w:type="spellStart"/>
      <w:r>
        <w:rPr>
          <w:rFonts w:ascii="Arial" w:hAnsi="Arial" w:cs="Arial"/>
          <w:sz w:val="22"/>
          <w:szCs w:val="22"/>
        </w:rPr>
        <w:t>Kyzourových</w:t>
      </w:r>
      <w:proofErr w:type="spellEnd"/>
      <w:r>
        <w:rPr>
          <w:rFonts w:ascii="Arial" w:hAnsi="Arial" w:cs="Arial"/>
          <w:sz w:val="22"/>
          <w:szCs w:val="22"/>
        </w:rPr>
        <w:t>.</w:t>
      </w:r>
    </w:p>
    <w:p w14:paraId="563284BA" w14:textId="77777777" w:rsidR="000E5904" w:rsidRPr="000A6B9E" w:rsidRDefault="000E5904" w:rsidP="00A74DBC">
      <w:pPr>
        <w:jc w:val="both"/>
        <w:rPr>
          <w:rFonts w:ascii="Arial" w:hAnsi="Arial" w:cs="Arial"/>
          <w:sz w:val="22"/>
          <w:szCs w:val="22"/>
        </w:rPr>
      </w:pPr>
    </w:p>
    <w:p w14:paraId="39EE28A0" w14:textId="77777777" w:rsidR="00A74DBC" w:rsidRPr="000A6B9E" w:rsidRDefault="00A74DBC" w:rsidP="00A74DBC">
      <w:pPr>
        <w:jc w:val="both"/>
        <w:rPr>
          <w:rFonts w:ascii="Arial" w:hAnsi="Arial" w:cs="Arial"/>
          <w:b/>
          <w:sz w:val="22"/>
          <w:szCs w:val="22"/>
        </w:rPr>
      </w:pPr>
      <w:r w:rsidRPr="000A6B9E">
        <w:rPr>
          <w:rFonts w:ascii="Arial" w:hAnsi="Arial" w:cs="Arial"/>
          <w:b/>
          <w:sz w:val="22"/>
          <w:szCs w:val="22"/>
        </w:rPr>
        <w:t>Soupis oceňovaných věcí nemovitých a souvisejícího majetku:</w:t>
      </w:r>
    </w:p>
    <w:p w14:paraId="00994A96" w14:textId="06E38320" w:rsidR="00A74DBC" w:rsidRPr="000A6B9E" w:rsidRDefault="00A74DBC" w:rsidP="00A74DBC">
      <w:pPr>
        <w:spacing w:before="60"/>
        <w:ind w:right="-431"/>
        <w:rPr>
          <w:rFonts w:ascii="Arial" w:hAnsi="Arial" w:cs="Arial"/>
          <w:sz w:val="22"/>
          <w:szCs w:val="22"/>
        </w:rPr>
      </w:pPr>
      <w:r w:rsidRPr="000A6B9E">
        <w:rPr>
          <w:rFonts w:ascii="Arial" w:hAnsi="Arial" w:cs="Arial"/>
          <w:sz w:val="22"/>
          <w:szCs w:val="22"/>
        </w:rPr>
        <w:t xml:space="preserve">stavba ve vlastnictví státu </w:t>
      </w:r>
      <w:r w:rsidR="002C43FE" w:rsidRPr="00411B44">
        <w:rPr>
          <w:rFonts w:ascii="Arial" w:hAnsi="Arial" w:cs="Arial"/>
          <w:b/>
          <w:bCs/>
          <w:sz w:val="22"/>
          <w:szCs w:val="22"/>
        </w:rPr>
        <w:t>bez čp/</w:t>
      </w:r>
      <w:proofErr w:type="spellStart"/>
      <w:r w:rsidR="002C43FE" w:rsidRPr="00411B44">
        <w:rPr>
          <w:rFonts w:ascii="Arial" w:hAnsi="Arial" w:cs="Arial"/>
          <w:b/>
          <w:bCs/>
          <w:sz w:val="22"/>
          <w:szCs w:val="22"/>
        </w:rPr>
        <w:t>če</w:t>
      </w:r>
      <w:proofErr w:type="spellEnd"/>
      <w:r w:rsidR="002C43FE" w:rsidRPr="00411B44">
        <w:rPr>
          <w:rFonts w:ascii="Arial" w:hAnsi="Arial" w:cs="Arial"/>
          <w:b/>
          <w:bCs/>
          <w:sz w:val="22"/>
          <w:szCs w:val="22"/>
        </w:rPr>
        <w:t>, zem. stav</w:t>
      </w:r>
      <w:r w:rsidR="002C43FE">
        <w:rPr>
          <w:rFonts w:ascii="Arial" w:hAnsi="Arial" w:cs="Arial"/>
          <w:sz w:val="22"/>
          <w:szCs w:val="22"/>
        </w:rPr>
        <w:t>, malý vepřín</w:t>
      </w:r>
    </w:p>
    <w:p w14:paraId="13CF0269" w14:textId="5F030D82" w:rsidR="00A74DBC" w:rsidRPr="000A6B9E" w:rsidRDefault="00A74DBC" w:rsidP="00A74DBC">
      <w:pPr>
        <w:ind w:right="-433"/>
        <w:rPr>
          <w:rFonts w:ascii="Arial" w:hAnsi="Arial" w:cs="Arial"/>
          <w:sz w:val="22"/>
          <w:szCs w:val="22"/>
        </w:rPr>
      </w:pPr>
      <w:bookmarkStart w:id="1" w:name="_Hlk20731359"/>
      <w:r w:rsidRPr="000A6B9E">
        <w:rPr>
          <w:rFonts w:ascii="Arial" w:hAnsi="Arial" w:cs="Arial"/>
          <w:sz w:val="22"/>
          <w:szCs w:val="22"/>
        </w:rPr>
        <w:t xml:space="preserve">obec </w:t>
      </w:r>
      <w:r w:rsidR="00002567">
        <w:rPr>
          <w:rFonts w:ascii="Arial" w:hAnsi="Arial" w:cs="Arial"/>
          <w:sz w:val="22"/>
          <w:szCs w:val="22"/>
        </w:rPr>
        <w:t>Černíny</w:t>
      </w:r>
    </w:p>
    <w:p w14:paraId="6F632384" w14:textId="77777777" w:rsidR="00002567" w:rsidRDefault="00A74DBC" w:rsidP="00A74DBC">
      <w:pPr>
        <w:ind w:right="-433"/>
        <w:rPr>
          <w:rFonts w:ascii="Arial" w:hAnsi="Arial" w:cs="Arial"/>
          <w:sz w:val="22"/>
          <w:szCs w:val="22"/>
        </w:rPr>
      </w:pPr>
      <w:r w:rsidRPr="000A6B9E">
        <w:rPr>
          <w:rFonts w:ascii="Arial" w:hAnsi="Arial" w:cs="Arial"/>
          <w:sz w:val="22"/>
          <w:szCs w:val="22"/>
        </w:rPr>
        <w:t xml:space="preserve">katastrálním území </w:t>
      </w:r>
      <w:r w:rsidR="00002567" w:rsidRPr="00411B44">
        <w:rPr>
          <w:rFonts w:ascii="Arial" w:hAnsi="Arial" w:cs="Arial"/>
          <w:b/>
          <w:bCs/>
          <w:sz w:val="22"/>
          <w:szCs w:val="22"/>
        </w:rPr>
        <w:t>Černíny</w:t>
      </w:r>
      <w:r w:rsidR="00002567" w:rsidRPr="000A6B9E">
        <w:rPr>
          <w:rFonts w:ascii="Arial" w:hAnsi="Arial" w:cs="Arial"/>
          <w:sz w:val="22"/>
          <w:szCs w:val="22"/>
        </w:rPr>
        <w:t xml:space="preserve"> </w:t>
      </w:r>
    </w:p>
    <w:p w14:paraId="0C715BE3" w14:textId="0A59BD23" w:rsidR="00A74DBC" w:rsidRPr="000A6B9E" w:rsidRDefault="00A74DBC" w:rsidP="00A74DBC">
      <w:pPr>
        <w:ind w:right="-433"/>
        <w:rPr>
          <w:rFonts w:ascii="Arial" w:hAnsi="Arial" w:cs="Arial"/>
          <w:sz w:val="22"/>
          <w:szCs w:val="22"/>
        </w:rPr>
      </w:pPr>
      <w:r w:rsidRPr="000A6B9E">
        <w:rPr>
          <w:rFonts w:ascii="Arial" w:hAnsi="Arial" w:cs="Arial"/>
          <w:sz w:val="22"/>
          <w:szCs w:val="22"/>
        </w:rPr>
        <w:t>stavba na pozemku parcelní číslo</w:t>
      </w:r>
      <w:r w:rsidR="00636C07">
        <w:rPr>
          <w:rFonts w:ascii="Arial" w:hAnsi="Arial" w:cs="Arial"/>
          <w:sz w:val="22"/>
          <w:szCs w:val="22"/>
        </w:rPr>
        <w:t xml:space="preserve"> KN st. 70 (LV</w:t>
      </w:r>
      <w:r w:rsidR="00EE1A71">
        <w:rPr>
          <w:rFonts w:ascii="Arial" w:hAnsi="Arial" w:cs="Arial"/>
          <w:sz w:val="22"/>
          <w:szCs w:val="22"/>
        </w:rPr>
        <w:t xml:space="preserve"> 10111)</w:t>
      </w:r>
    </w:p>
    <w:p w14:paraId="223914C1" w14:textId="2047286F" w:rsidR="00A74DBC" w:rsidRPr="000A6B9E" w:rsidRDefault="00A74DBC" w:rsidP="00EE1A71">
      <w:pPr>
        <w:ind w:right="-433"/>
        <w:rPr>
          <w:rFonts w:ascii="Arial" w:hAnsi="Arial" w:cs="Arial"/>
          <w:sz w:val="22"/>
          <w:szCs w:val="22"/>
        </w:rPr>
      </w:pPr>
      <w:r w:rsidRPr="000A6B9E">
        <w:rPr>
          <w:rFonts w:ascii="Arial" w:hAnsi="Arial" w:cs="Arial"/>
          <w:sz w:val="22"/>
          <w:szCs w:val="22"/>
        </w:rPr>
        <w:t xml:space="preserve">je předmětem evidence v KN vedená na LV </w:t>
      </w:r>
      <w:r w:rsidR="00EE1A71">
        <w:rPr>
          <w:rFonts w:ascii="Arial" w:hAnsi="Arial" w:cs="Arial"/>
          <w:sz w:val="22"/>
          <w:szCs w:val="22"/>
        </w:rPr>
        <w:t>10002</w:t>
      </w:r>
      <w:bookmarkEnd w:id="1"/>
      <w:r w:rsidR="0098412A">
        <w:rPr>
          <w:rFonts w:ascii="Arial" w:hAnsi="Arial" w:cs="Arial"/>
          <w:sz w:val="22"/>
          <w:szCs w:val="22"/>
        </w:rPr>
        <w:t>,</w:t>
      </w:r>
      <w:r w:rsidRPr="000A6B9E">
        <w:rPr>
          <w:rFonts w:ascii="Arial" w:hAnsi="Arial" w:cs="Arial"/>
          <w:sz w:val="22"/>
          <w:szCs w:val="22"/>
        </w:rPr>
        <w:t xml:space="preserve"> ID </w:t>
      </w:r>
      <w:r w:rsidR="00831C8E">
        <w:rPr>
          <w:rFonts w:ascii="Arial" w:hAnsi="Arial" w:cs="Arial"/>
          <w:sz w:val="22"/>
          <w:szCs w:val="22"/>
        </w:rPr>
        <w:t>556</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7EA726E" w14:textId="77777777" w:rsidR="00B36BDC" w:rsidRDefault="00900BEB" w:rsidP="00B36BDC">
      <w:pPr>
        <w:spacing w:after="120" w:line="276" w:lineRule="auto"/>
        <w:jc w:val="both"/>
        <w:rPr>
          <w:rFonts w:ascii="Arial" w:hAnsi="Arial" w:cs="Arial"/>
          <w:b/>
          <w:bCs/>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5B4D0608" w14:textId="77777777" w:rsidR="00B36BDC" w:rsidRDefault="00B36BDC" w:rsidP="00B36BDC">
      <w:pPr>
        <w:spacing w:after="120" w:line="276" w:lineRule="auto"/>
        <w:jc w:val="both"/>
        <w:rPr>
          <w:rFonts w:ascii="Arial" w:hAnsi="Arial" w:cs="Arial"/>
          <w:b/>
          <w:bCs/>
          <w:sz w:val="22"/>
          <w:szCs w:val="22"/>
        </w:rPr>
      </w:pPr>
    </w:p>
    <w:p w14:paraId="1C094B0B" w14:textId="3834C3EC" w:rsidR="0016008D" w:rsidRPr="00B36BDC" w:rsidRDefault="001F2D69" w:rsidP="00B36BDC">
      <w:pPr>
        <w:spacing w:after="120" w:line="276" w:lineRule="auto"/>
        <w:jc w:val="both"/>
        <w:rPr>
          <w:rFonts w:ascii="Arial" w:hAnsi="Arial" w:cs="Arial"/>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3374883"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 xml:space="preserve">doplní </w:t>
      </w:r>
      <w:r w:rsidRPr="00E6726D">
        <w:rPr>
          <w:rFonts w:ascii="Arial" w:hAnsi="Arial" w:cs="Arial"/>
          <w:b/>
          <w:bCs/>
          <w:sz w:val="22"/>
          <w:szCs w:val="22"/>
          <w:highlight w:val="cyan"/>
        </w:rPr>
        <w:t xml:space="preserve">zadavatel] </w:t>
      </w:r>
      <w:r w:rsidR="00E6726D" w:rsidRPr="00E6726D">
        <w:rPr>
          <w:rFonts w:ascii="Arial" w:hAnsi="Arial" w:cs="Arial"/>
          <w:b/>
          <w:bCs/>
          <w:sz w:val="22"/>
          <w:szCs w:val="22"/>
          <w:highlight w:val="cyan"/>
        </w:rPr>
        <w:t>pracovn</w:t>
      </w:r>
      <w:r w:rsidRPr="00E6726D">
        <w:rPr>
          <w:rFonts w:ascii="Arial" w:hAnsi="Arial" w:cs="Arial"/>
          <w:b/>
          <w:bCs/>
          <w:sz w:val="22"/>
          <w:szCs w:val="22"/>
          <w:highlight w:val="cyan"/>
        </w:rPr>
        <w:t>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557D51">
      <w:pPr>
        <w:pStyle w:val="Odstavecseseznamem"/>
        <w:numPr>
          <w:ilvl w:val="0"/>
          <w:numId w:val="40"/>
        </w:numPr>
        <w:spacing w:after="120" w:line="276" w:lineRule="auto"/>
        <w:ind w:left="425" w:hanging="357"/>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25BFC623" w14:textId="77777777" w:rsidR="003E34C9" w:rsidRDefault="00AF4182" w:rsidP="00557D51">
      <w:pPr>
        <w:pStyle w:val="Odstavecseseznamem"/>
        <w:numPr>
          <w:ilvl w:val="0"/>
          <w:numId w:val="12"/>
        </w:numPr>
        <w:ind w:left="425" w:hanging="357"/>
        <w:rPr>
          <w:rFonts w:ascii="Arial" w:hAnsi="Arial" w:cs="Arial"/>
          <w:sz w:val="22"/>
          <w:szCs w:val="22"/>
        </w:rPr>
      </w:pPr>
      <w:r w:rsidRPr="003E34C9">
        <w:rPr>
          <w:rFonts w:ascii="Arial" w:hAnsi="Arial" w:cs="Arial"/>
          <w:sz w:val="22"/>
          <w:szCs w:val="22"/>
        </w:rPr>
        <w:t xml:space="preserve">Znalecký posudek </w:t>
      </w:r>
      <w:r w:rsidR="00BF0750" w:rsidRPr="003E34C9">
        <w:rPr>
          <w:rFonts w:ascii="Arial" w:hAnsi="Arial" w:cs="Arial"/>
          <w:sz w:val="22"/>
          <w:szCs w:val="22"/>
        </w:rPr>
        <w:t>v listinné podobě</w:t>
      </w:r>
      <w:r w:rsidR="008B1BFF" w:rsidRPr="003E34C9">
        <w:rPr>
          <w:rFonts w:ascii="Arial" w:hAnsi="Arial" w:cs="Arial"/>
          <w:sz w:val="22"/>
          <w:szCs w:val="22"/>
        </w:rPr>
        <w:t xml:space="preserve"> bude předán na adrese</w:t>
      </w:r>
      <w:r w:rsidR="00BF0750" w:rsidRPr="003E34C9">
        <w:rPr>
          <w:rFonts w:ascii="Arial" w:hAnsi="Arial" w:cs="Arial"/>
          <w:sz w:val="22"/>
          <w:szCs w:val="22"/>
        </w:rPr>
        <w:t xml:space="preserve">: </w:t>
      </w:r>
      <w:r w:rsidR="003E34C9" w:rsidRPr="003E34C9">
        <w:rPr>
          <w:rFonts w:ascii="Arial" w:hAnsi="Arial" w:cs="Arial"/>
          <w:sz w:val="22"/>
          <w:szCs w:val="22"/>
        </w:rPr>
        <w:t>náměstí Winstona Churchilla 1800/2, 130 00 Praha 3.</w:t>
      </w:r>
    </w:p>
    <w:p w14:paraId="743763B7" w14:textId="505445CA" w:rsidR="00AF307C" w:rsidRPr="003E34C9" w:rsidRDefault="00D173CD" w:rsidP="00557D51">
      <w:pPr>
        <w:pStyle w:val="Odstavecseseznamem"/>
        <w:numPr>
          <w:ilvl w:val="0"/>
          <w:numId w:val="12"/>
        </w:numPr>
        <w:ind w:left="425" w:hanging="357"/>
        <w:jc w:val="both"/>
        <w:rPr>
          <w:rFonts w:ascii="Arial" w:hAnsi="Arial" w:cs="Arial"/>
          <w:sz w:val="22"/>
          <w:szCs w:val="22"/>
        </w:rPr>
      </w:pPr>
      <w:r w:rsidRPr="003E34C9">
        <w:rPr>
          <w:rFonts w:ascii="Arial" w:hAnsi="Arial" w:cs="Arial"/>
          <w:sz w:val="22"/>
          <w:szCs w:val="22"/>
        </w:rPr>
        <w:t>Sken znaleckého posudku</w:t>
      </w:r>
      <w:r w:rsidR="008B1BFF" w:rsidRPr="003E34C9">
        <w:rPr>
          <w:rFonts w:ascii="Arial" w:hAnsi="Arial" w:cs="Arial"/>
          <w:sz w:val="22"/>
          <w:szCs w:val="22"/>
        </w:rPr>
        <w:t xml:space="preserve"> bude zaslán </w:t>
      </w:r>
      <w:r w:rsidR="00B338B8" w:rsidRPr="003E34C9">
        <w:rPr>
          <w:rFonts w:ascii="Arial" w:hAnsi="Arial" w:cs="Arial"/>
          <w:sz w:val="22"/>
          <w:szCs w:val="22"/>
        </w:rPr>
        <w:t xml:space="preserve">do </w:t>
      </w:r>
      <w:r w:rsidR="0075560C" w:rsidRPr="003E34C9">
        <w:rPr>
          <w:rFonts w:ascii="Arial" w:hAnsi="Arial" w:cs="Arial"/>
          <w:sz w:val="22"/>
          <w:szCs w:val="22"/>
        </w:rPr>
        <w:t xml:space="preserve">výše uvedené </w:t>
      </w:r>
      <w:r w:rsidR="00B338B8" w:rsidRPr="003E34C9">
        <w:rPr>
          <w:rFonts w:ascii="Arial" w:hAnsi="Arial" w:cs="Arial"/>
          <w:sz w:val="22"/>
          <w:szCs w:val="22"/>
        </w:rPr>
        <w:t>datové schránky</w:t>
      </w:r>
      <w:r w:rsidR="008B1BFF" w:rsidRPr="003E34C9">
        <w:rPr>
          <w:rFonts w:ascii="Arial" w:hAnsi="Arial" w:cs="Arial"/>
          <w:sz w:val="22"/>
          <w:szCs w:val="22"/>
        </w:rPr>
        <w:t xml:space="preserve"> </w:t>
      </w:r>
      <w:r w:rsidR="00A03C47" w:rsidRPr="003E34C9">
        <w:rPr>
          <w:rFonts w:ascii="Arial" w:hAnsi="Arial" w:cs="Arial"/>
          <w:sz w:val="22"/>
          <w:szCs w:val="22"/>
        </w:rPr>
        <w:t xml:space="preserve">SPÚ </w:t>
      </w:r>
      <w:r w:rsidR="0082434D" w:rsidRPr="003E34C9">
        <w:rPr>
          <w:rFonts w:ascii="Arial" w:hAnsi="Arial" w:cs="Arial"/>
          <w:sz w:val="22"/>
          <w:szCs w:val="22"/>
        </w:rPr>
        <w:t>ve</w:t>
      </w:r>
      <w:r w:rsidR="00557D51">
        <w:rPr>
          <w:rFonts w:ascii="Arial" w:hAnsi="Arial" w:cs="Arial"/>
          <w:sz w:val="22"/>
          <w:szCs w:val="22"/>
        </w:rPr>
        <w:t xml:space="preserve"> </w:t>
      </w:r>
      <w:r w:rsidR="0082434D" w:rsidRPr="003E34C9">
        <w:rPr>
          <w:rFonts w:ascii="Arial" w:hAnsi="Arial" w:cs="Arial"/>
          <w:sz w:val="22"/>
          <w:szCs w:val="22"/>
        </w:rPr>
        <w:t>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004D5A7E" w14:textId="77777777" w:rsidR="00E6726D" w:rsidRPr="00E6726D" w:rsidRDefault="00E6726D" w:rsidP="00E6726D">
      <w:pPr>
        <w:spacing w:after="120" w:line="276" w:lineRule="auto"/>
        <w:jc w:val="both"/>
        <w:rPr>
          <w:rFonts w:ascii="Arial" w:hAnsi="Arial" w:cs="Arial"/>
          <w:sz w:val="22"/>
          <w:szCs w:val="22"/>
        </w:rPr>
      </w:pP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3C109D6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EF1A8F" w:rsidRPr="0011178C">
        <w:rPr>
          <w:rFonts w:ascii="Arial" w:hAnsi="Arial" w:cs="Arial"/>
          <w:sz w:val="22"/>
          <w:szCs w:val="22"/>
        </w:rPr>
        <w:t xml:space="preserve">KPÚ </w:t>
      </w:r>
      <w:r w:rsidR="00EF1A8F">
        <w:rPr>
          <w:rFonts w:ascii="Arial" w:hAnsi="Arial" w:cs="Arial"/>
          <w:sz w:val="22"/>
          <w:szCs w:val="22"/>
        </w:rPr>
        <w:br/>
      </w:r>
      <w:r w:rsidR="00EF1A8F" w:rsidRPr="00F27685">
        <w:rPr>
          <w:rFonts w:ascii="Arial" w:hAnsi="Arial" w:cs="Arial"/>
          <w:sz w:val="22"/>
          <w:szCs w:val="22"/>
        </w:rPr>
        <w:t>pro Středočeský kraj a hl. m. Praha, náměstí Winstona Churchilla 1800/2, 130 00 Praha 3.</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w:t>
      </w:r>
      <w:r w:rsidRPr="002F431A">
        <w:rPr>
          <w:rFonts w:ascii="Arial" w:hAnsi="Arial" w:cs="Arial"/>
          <w:sz w:val="22"/>
          <w:szCs w:val="22"/>
        </w:rPr>
        <w:lastRenderedPageBreak/>
        <w:t xml:space="preserve">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42B402D9" w14:textId="77777777" w:rsidR="00E6726D" w:rsidRDefault="00E6726D" w:rsidP="00E6726D"/>
    <w:p w14:paraId="767CD1A6" w14:textId="77777777" w:rsidR="00E6726D" w:rsidRDefault="00E6726D" w:rsidP="00E6726D"/>
    <w:p w14:paraId="3358F298" w14:textId="77777777" w:rsidR="00E6726D" w:rsidRDefault="00E6726D" w:rsidP="00E6726D"/>
    <w:p w14:paraId="49163F41" w14:textId="77777777" w:rsidR="00E6726D" w:rsidRDefault="00E6726D" w:rsidP="00E6726D"/>
    <w:p w14:paraId="1A2DE30B" w14:textId="77777777" w:rsidR="00E6726D" w:rsidRPr="00E6726D" w:rsidRDefault="00E6726D" w:rsidP="00E6726D"/>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lastRenderedPageBreak/>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w:t>
      </w:r>
      <w:r w:rsidRPr="00936B10">
        <w:rPr>
          <w:rFonts w:ascii="Arial" w:hAnsi="Arial" w:cs="Arial"/>
          <w:sz w:val="22"/>
          <w:szCs w:val="22"/>
        </w:rPr>
        <w:lastRenderedPageBreak/>
        <w:t xml:space="preserve">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lastRenderedPageBreak/>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0CC5FFA9" w14:textId="77777777" w:rsidR="0060643D" w:rsidRDefault="0060643D" w:rsidP="0060643D">
      <w:pPr>
        <w:jc w:val="both"/>
        <w:rPr>
          <w:rFonts w:ascii="Arial" w:hAnsi="Arial" w:cs="Arial"/>
          <w:sz w:val="22"/>
          <w:szCs w:val="22"/>
        </w:rPr>
      </w:pPr>
    </w:p>
    <w:p w14:paraId="5DB0720A" w14:textId="77777777" w:rsidR="00E6726D" w:rsidRDefault="00E6726D" w:rsidP="0060643D">
      <w:pPr>
        <w:jc w:val="both"/>
        <w:rPr>
          <w:rFonts w:ascii="Arial" w:hAnsi="Arial" w:cs="Arial"/>
          <w:sz w:val="22"/>
          <w:szCs w:val="22"/>
        </w:rPr>
      </w:pPr>
    </w:p>
    <w:p w14:paraId="74723147" w14:textId="77777777" w:rsidR="00E6726D" w:rsidRDefault="00E6726D" w:rsidP="0060643D">
      <w:pPr>
        <w:jc w:val="both"/>
        <w:rPr>
          <w:rFonts w:ascii="Arial" w:hAnsi="Arial" w:cs="Arial"/>
          <w:sz w:val="22"/>
          <w:szCs w:val="22"/>
        </w:rPr>
      </w:pPr>
    </w:p>
    <w:p w14:paraId="3F6EFCC8" w14:textId="77777777" w:rsidR="00E6726D" w:rsidRDefault="00E6726D" w:rsidP="0060643D">
      <w:pPr>
        <w:jc w:val="both"/>
        <w:rPr>
          <w:rFonts w:ascii="Arial" w:hAnsi="Arial" w:cs="Arial"/>
          <w:sz w:val="22"/>
          <w:szCs w:val="22"/>
        </w:rPr>
      </w:pPr>
    </w:p>
    <w:p w14:paraId="16046B95" w14:textId="77777777" w:rsidR="00E6726D" w:rsidRDefault="00E6726D" w:rsidP="0060643D">
      <w:pPr>
        <w:jc w:val="both"/>
        <w:rPr>
          <w:rFonts w:ascii="Arial" w:hAnsi="Arial" w:cs="Arial"/>
          <w:sz w:val="22"/>
          <w:szCs w:val="22"/>
        </w:rPr>
      </w:pPr>
    </w:p>
    <w:p w14:paraId="0A02C9A2" w14:textId="77777777" w:rsidR="00E6726D" w:rsidRDefault="00E6726D" w:rsidP="0060643D">
      <w:pPr>
        <w:jc w:val="both"/>
        <w:rPr>
          <w:rFonts w:ascii="Arial" w:hAnsi="Arial" w:cs="Arial"/>
          <w:sz w:val="22"/>
          <w:szCs w:val="22"/>
        </w:rPr>
      </w:pPr>
    </w:p>
    <w:p w14:paraId="5624EC17" w14:textId="77777777" w:rsidR="00E6726D" w:rsidRDefault="00E6726D" w:rsidP="0060643D">
      <w:pPr>
        <w:jc w:val="both"/>
        <w:rPr>
          <w:rFonts w:ascii="Arial" w:hAnsi="Arial" w:cs="Arial"/>
          <w:sz w:val="22"/>
          <w:szCs w:val="22"/>
        </w:rPr>
      </w:pPr>
    </w:p>
    <w:p w14:paraId="58C2A6D2" w14:textId="77777777" w:rsidR="00E6726D" w:rsidRDefault="00E6726D" w:rsidP="0060643D">
      <w:pPr>
        <w:jc w:val="both"/>
        <w:rPr>
          <w:rFonts w:ascii="Arial" w:hAnsi="Arial" w:cs="Arial"/>
          <w:sz w:val="22"/>
          <w:szCs w:val="22"/>
        </w:rPr>
      </w:pPr>
    </w:p>
    <w:p w14:paraId="4F4F316D" w14:textId="77777777" w:rsidR="00E6726D" w:rsidRDefault="00E6726D" w:rsidP="0060643D">
      <w:pPr>
        <w:jc w:val="both"/>
        <w:rPr>
          <w:rFonts w:ascii="Arial" w:hAnsi="Arial" w:cs="Arial"/>
          <w:sz w:val="22"/>
          <w:szCs w:val="22"/>
        </w:rPr>
      </w:pPr>
    </w:p>
    <w:p w14:paraId="142350D6" w14:textId="77777777" w:rsidR="00E6726D" w:rsidRDefault="00E6726D" w:rsidP="0060643D">
      <w:pPr>
        <w:jc w:val="both"/>
        <w:rPr>
          <w:rFonts w:ascii="Arial" w:hAnsi="Arial" w:cs="Arial"/>
          <w:sz w:val="22"/>
          <w:szCs w:val="22"/>
        </w:rPr>
      </w:pPr>
    </w:p>
    <w:p w14:paraId="3557495D" w14:textId="77777777" w:rsidR="00E6726D" w:rsidRDefault="00E6726D" w:rsidP="0060643D">
      <w:pPr>
        <w:jc w:val="both"/>
        <w:rPr>
          <w:rFonts w:ascii="Arial" w:hAnsi="Arial" w:cs="Arial"/>
          <w:sz w:val="22"/>
          <w:szCs w:val="22"/>
        </w:rPr>
      </w:pPr>
    </w:p>
    <w:p w14:paraId="3787BD45" w14:textId="77777777" w:rsidR="00E6726D" w:rsidRDefault="00E6726D" w:rsidP="0060643D">
      <w:pPr>
        <w:jc w:val="both"/>
        <w:rPr>
          <w:rFonts w:ascii="Arial" w:hAnsi="Arial" w:cs="Arial"/>
          <w:sz w:val="22"/>
          <w:szCs w:val="22"/>
        </w:rPr>
      </w:pPr>
    </w:p>
    <w:p w14:paraId="382B9BB2" w14:textId="77777777" w:rsidR="00E6726D" w:rsidRDefault="00E6726D" w:rsidP="0060643D">
      <w:pPr>
        <w:jc w:val="both"/>
        <w:rPr>
          <w:rFonts w:ascii="Arial" w:hAnsi="Arial" w:cs="Arial"/>
          <w:sz w:val="22"/>
          <w:szCs w:val="22"/>
        </w:rPr>
      </w:pPr>
    </w:p>
    <w:p w14:paraId="4317B50F" w14:textId="77777777" w:rsidR="00E6726D" w:rsidRDefault="00E6726D" w:rsidP="0060643D">
      <w:pPr>
        <w:jc w:val="both"/>
        <w:rPr>
          <w:rFonts w:ascii="Arial" w:hAnsi="Arial" w:cs="Arial"/>
          <w:sz w:val="22"/>
          <w:szCs w:val="22"/>
        </w:rPr>
      </w:pPr>
    </w:p>
    <w:p w14:paraId="6568A77C" w14:textId="77777777" w:rsidR="00E6726D" w:rsidRDefault="00E6726D" w:rsidP="0060643D">
      <w:pPr>
        <w:jc w:val="both"/>
        <w:rPr>
          <w:rFonts w:ascii="Arial" w:hAnsi="Arial" w:cs="Arial"/>
          <w:sz w:val="22"/>
          <w:szCs w:val="22"/>
        </w:rPr>
      </w:pPr>
    </w:p>
    <w:p w14:paraId="1F9CBA83" w14:textId="77777777" w:rsidR="00E6726D" w:rsidRDefault="00E6726D" w:rsidP="0060643D">
      <w:pPr>
        <w:jc w:val="both"/>
        <w:rPr>
          <w:rFonts w:ascii="Arial" w:hAnsi="Arial" w:cs="Arial"/>
          <w:sz w:val="22"/>
          <w:szCs w:val="22"/>
        </w:rPr>
      </w:pPr>
    </w:p>
    <w:p w14:paraId="1341A105" w14:textId="77777777" w:rsidR="00E6726D" w:rsidRDefault="00E6726D" w:rsidP="0060643D">
      <w:pPr>
        <w:jc w:val="both"/>
        <w:rPr>
          <w:rFonts w:ascii="Arial" w:hAnsi="Arial" w:cs="Arial"/>
          <w:sz w:val="22"/>
          <w:szCs w:val="22"/>
        </w:rPr>
      </w:pPr>
    </w:p>
    <w:p w14:paraId="1EE18563" w14:textId="77777777" w:rsidR="00E6726D" w:rsidRDefault="00E6726D" w:rsidP="0060643D">
      <w:pPr>
        <w:jc w:val="both"/>
        <w:rPr>
          <w:rFonts w:ascii="Arial" w:hAnsi="Arial" w:cs="Arial"/>
          <w:sz w:val="22"/>
          <w:szCs w:val="22"/>
        </w:rPr>
      </w:pPr>
    </w:p>
    <w:p w14:paraId="05C7DAEE" w14:textId="77777777" w:rsidR="00E6726D" w:rsidRDefault="00E6726D" w:rsidP="0060643D">
      <w:pPr>
        <w:jc w:val="both"/>
        <w:rPr>
          <w:rFonts w:ascii="Arial" w:hAnsi="Arial" w:cs="Arial"/>
          <w:sz w:val="22"/>
          <w:szCs w:val="22"/>
        </w:rPr>
      </w:pPr>
    </w:p>
    <w:p w14:paraId="66B46D1D" w14:textId="77777777" w:rsidR="00E6726D" w:rsidRDefault="00E6726D" w:rsidP="0060643D">
      <w:pPr>
        <w:jc w:val="both"/>
        <w:rPr>
          <w:rFonts w:ascii="Arial" w:hAnsi="Arial" w:cs="Arial"/>
          <w:sz w:val="22"/>
          <w:szCs w:val="22"/>
        </w:rPr>
      </w:pPr>
    </w:p>
    <w:p w14:paraId="2D2D4268" w14:textId="77777777" w:rsidR="00E6726D" w:rsidRDefault="00E6726D" w:rsidP="0060643D">
      <w:pPr>
        <w:jc w:val="both"/>
        <w:rPr>
          <w:rFonts w:ascii="Arial" w:hAnsi="Arial" w:cs="Arial"/>
          <w:sz w:val="22"/>
          <w:szCs w:val="22"/>
        </w:rPr>
      </w:pPr>
    </w:p>
    <w:p w14:paraId="486D4187" w14:textId="77777777" w:rsidR="00E6726D" w:rsidRDefault="00E6726D" w:rsidP="0060643D">
      <w:pPr>
        <w:jc w:val="both"/>
        <w:rPr>
          <w:rFonts w:ascii="Arial" w:hAnsi="Arial" w:cs="Arial"/>
          <w:sz w:val="22"/>
          <w:szCs w:val="22"/>
        </w:rPr>
      </w:pPr>
    </w:p>
    <w:p w14:paraId="63800D53" w14:textId="77777777" w:rsidR="00E6726D" w:rsidRDefault="00E6726D" w:rsidP="0060643D">
      <w:pPr>
        <w:jc w:val="both"/>
        <w:rPr>
          <w:rFonts w:ascii="Arial" w:hAnsi="Arial" w:cs="Arial"/>
          <w:sz w:val="22"/>
          <w:szCs w:val="22"/>
        </w:rPr>
      </w:pPr>
    </w:p>
    <w:p w14:paraId="149A2B10" w14:textId="77777777" w:rsidR="00E6726D" w:rsidRDefault="00E6726D" w:rsidP="0060643D">
      <w:pPr>
        <w:jc w:val="both"/>
        <w:rPr>
          <w:rFonts w:ascii="Arial" w:hAnsi="Arial" w:cs="Arial"/>
          <w:sz w:val="22"/>
          <w:szCs w:val="22"/>
        </w:rPr>
      </w:pPr>
    </w:p>
    <w:p w14:paraId="43482735" w14:textId="77777777" w:rsidR="00E6726D" w:rsidRDefault="00E6726D" w:rsidP="0060643D">
      <w:pPr>
        <w:jc w:val="both"/>
        <w:rPr>
          <w:rFonts w:ascii="Arial" w:hAnsi="Arial" w:cs="Arial"/>
          <w:sz w:val="22"/>
          <w:szCs w:val="22"/>
        </w:rPr>
      </w:pPr>
    </w:p>
    <w:p w14:paraId="5B454912" w14:textId="77777777" w:rsidR="00B36BDC" w:rsidRDefault="00B36BDC" w:rsidP="004F2B9F">
      <w:pPr>
        <w:contextualSpacing/>
        <w:rPr>
          <w:rFonts w:ascii="Arial" w:hAnsi="Arial" w:cs="Arial"/>
          <w:b/>
          <w:sz w:val="22"/>
          <w:szCs w:val="22"/>
        </w:rPr>
      </w:pPr>
    </w:p>
    <w:p w14:paraId="0B9A78D5" w14:textId="77777777" w:rsidR="00B36BDC" w:rsidRPr="00BA1F06" w:rsidRDefault="00B36BDC" w:rsidP="00B36BDC">
      <w:pPr>
        <w:pStyle w:val="Odstavecseseznamem"/>
        <w:spacing w:line="276" w:lineRule="auto"/>
        <w:ind w:left="0"/>
        <w:jc w:val="both"/>
        <w:rPr>
          <w:rFonts w:ascii="Arial" w:hAnsi="Arial" w:cs="Arial"/>
          <w:sz w:val="22"/>
          <w:szCs w:val="22"/>
        </w:rPr>
      </w:pPr>
      <w:r w:rsidRPr="00BA1F06">
        <w:rPr>
          <w:rFonts w:ascii="Arial" w:hAnsi="Arial" w:cs="Arial"/>
          <w:sz w:val="22"/>
          <w:szCs w:val="22"/>
        </w:rPr>
        <w:t>„elektronicky podepsáno“</w:t>
      </w:r>
    </w:p>
    <w:p w14:paraId="401A48C3" w14:textId="77777777" w:rsidR="00B36BDC" w:rsidRPr="00BA1F06" w:rsidRDefault="00B36BDC" w:rsidP="00B36BDC">
      <w:pPr>
        <w:pStyle w:val="Odstavecseseznamem"/>
        <w:spacing w:line="276" w:lineRule="auto"/>
        <w:ind w:left="0"/>
        <w:jc w:val="both"/>
        <w:rPr>
          <w:rFonts w:ascii="Arial" w:hAnsi="Arial" w:cs="Arial"/>
          <w:sz w:val="22"/>
          <w:szCs w:val="22"/>
        </w:rPr>
      </w:pPr>
      <w:r w:rsidRPr="00BA1F06">
        <w:rPr>
          <w:rFonts w:ascii="Arial" w:hAnsi="Arial" w:cs="Arial"/>
          <w:sz w:val="22"/>
          <w:szCs w:val="22"/>
        </w:rPr>
        <w:t>……………………….</w:t>
      </w:r>
    </w:p>
    <w:p w14:paraId="4B664252" w14:textId="77777777" w:rsidR="00B36BDC" w:rsidRPr="00BA1F06" w:rsidRDefault="00B36BDC" w:rsidP="00B36BDC">
      <w:pPr>
        <w:pStyle w:val="Odstavecseseznamem"/>
        <w:spacing w:line="276" w:lineRule="auto"/>
        <w:ind w:left="0"/>
        <w:jc w:val="both"/>
        <w:rPr>
          <w:rFonts w:ascii="Arial" w:hAnsi="Arial" w:cs="Arial"/>
          <w:sz w:val="22"/>
          <w:szCs w:val="22"/>
        </w:rPr>
      </w:pPr>
      <w:r w:rsidRPr="00BA1F06">
        <w:rPr>
          <w:rFonts w:ascii="Arial" w:hAnsi="Arial" w:cs="Arial"/>
          <w:sz w:val="22"/>
          <w:szCs w:val="22"/>
        </w:rPr>
        <w:t>Ing. Jiří Veselý</w:t>
      </w:r>
    </w:p>
    <w:p w14:paraId="2D0B29B1" w14:textId="77777777" w:rsidR="00B36BDC" w:rsidRPr="00BA1F06" w:rsidRDefault="00B36BDC" w:rsidP="00B36BDC">
      <w:pPr>
        <w:pStyle w:val="Odstavecseseznamem"/>
        <w:spacing w:line="276" w:lineRule="auto"/>
        <w:ind w:left="0"/>
        <w:jc w:val="both"/>
        <w:rPr>
          <w:rFonts w:ascii="Arial" w:hAnsi="Arial" w:cs="Arial"/>
          <w:sz w:val="22"/>
          <w:szCs w:val="22"/>
        </w:rPr>
      </w:pPr>
      <w:r w:rsidRPr="00BA1F06">
        <w:rPr>
          <w:rFonts w:ascii="Arial" w:hAnsi="Arial" w:cs="Arial"/>
          <w:sz w:val="22"/>
          <w:szCs w:val="22"/>
        </w:rPr>
        <w:t>ředitel KPÚ pro Středočeský kraj a hl. m. Praha</w:t>
      </w:r>
    </w:p>
    <w:p w14:paraId="204B4657" w14:textId="77777777" w:rsidR="00B36BDC" w:rsidRPr="00BA1F06" w:rsidRDefault="00B36BDC" w:rsidP="00B36BDC">
      <w:pPr>
        <w:pStyle w:val="Odstavecseseznamem"/>
        <w:spacing w:line="276" w:lineRule="auto"/>
        <w:ind w:left="0"/>
        <w:jc w:val="both"/>
        <w:rPr>
          <w:rFonts w:ascii="Arial" w:hAnsi="Arial" w:cs="Arial"/>
          <w:sz w:val="22"/>
          <w:szCs w:val="22"/>
        </w:rPr>
      </w:pPr>
    </w:p>
    <w:p w14:paraId="02D645AF" w14:textId="77777777" w:rsidR="00B36BDC" w:rsidRPr="00BA1F06" w:rsidRDefault="00B36BDC" w:rsidP="00B36BDC">
      <w:pPr>
        <w:pStyle w:val="Odstavecseseznamem"/>
        <w:spacing w:line="276" w:lineRule="auto"/>
        <w:ind w:left="0"/>
        <w:jc w:val="both"/>
        <w:rPr>
          <w:rFonts w:ascii="Arial" w:hAnsi="Arial" w:cs="Arial"/>
          <w:b/>
          <w:bCs/>
          <w:sz w:val="22"/>
          <w:szCs w:val="22"/>
        </w:rPr>
      </w:pPr>
      <w:r w:rsidRPr="00BA1F06">
        <w:rPr>
          <w:rFonts w:ascii="Arial" w:hAnsi="Arial" w:cs="Arial"/>
          <w:b/>
          <w:bCs/>
          <w:sz w:val="22"/>
          <w:szCs w:val="22"/>
        </w:rPr>
        <w:t xml:space="preserve">Přílohy objednávky: </w:t>
      </w:r>
    </w:p>
    <w:p w14:paraId="0A2A15FE" w14:textId="77777777" w:rsidR="00B36BDC" w:rsidRDefault="00B36BDC" w:rsidP="004F2B9F">
      <w:pPr>
        <w:contextualSpacing/>
        <w:rPr>
          <w:rFonts w:ascii="Arial" w:hAnsi="Arial" w:cs="Arial"/>
          <w:b/>
          <w:sz w:val="22"/>
          <w:szCs w:val="22"/>
        </w:rPr>
      </w:pPr>
    </w:p>
    <w:sectPr w:rsidR="00B36BDC"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ADF79" w14:textId="77777777" w:rsidR="00466D9A" w:rsidRDefault="00466D9A" w:rsidP="007B5020">
      <w:r>
        <w:separator/>
      </w:r>
    </w:p>
  </w:endnote>
  <w:endnote w:type="continuationSeparator" w:id="0">
    <w:p w14:paraId="19BA31A8" w14:textId="77777777" w:rsidR="00466D9A" w:rsidRDefault="00466D9A"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E6726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D3C05" w14:textId="77777777" w:rsidR="00466D9A" w:rsidRDefault="00466D9A" w:rsidP="007B5020">
      <w:r>
        <w:separator/>
      </w:r>
    </w:p>
  </w:footnote>
  <w:footnote w:type="continuationSeparator" w:id="0">
    <w:p w14:paraId="71DB10F4" w14:textId="77777777" w:rsidR="00466D9A" w:rsidRDefault="00466D9A"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2567"/>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31AB"/>
    <w:rsid w:val="00084BFF"/>
    <w:rsid w:val="00092F04"/>
    <w:rsid w:val="000937AB"/>
    <w:rsid w:val="000A1DBF"/>
    <w:rsid w:val="000A293B"/>
    <w:rsid w:val="000C0DB9"/>
    <w:rsid w:val="000C12F7"/>
    <w:rsid w:val="000C75A8"/>
    <w:rsid w:val="000D2C17"/>
    <w:rsid w:val="000D5E4C"/>
    <w:rsid w:val="000D6142"/>
    <w:rsid w:val="000E0EC7"/>
    <w:rsid w:val="000E1283"/>
    <w:rsid w:val="000E3970"/>
    <w:rsid w:val="000E456A"/>
    <w:rsid w:val="000E52E0"/>
    <w:rsid w:val="000E5904"/>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D73A6"/>
    <w:rsid w:val="001E082A"/>
    <w:rsid w:val="001E36E3"/>
    <w:rsid w:val="001E3928"/>
    <w:rsid w:val="001E6E31"/>
    <w:rsid w:val="001F2D69"/>
    <w:rsid w:val="001F7D8E"/>
    <w:rsid w:val="001F7D96"/>
    <w:rsid w:val="00204861"/>
    <w:rsid w:val="00211B25"/>
    <w:rsid w:val="0021705E"/>
    <w:rsid w:val="002207F7"/>
    <w:rsid w:val="002265F8"/>
    <w:rsid w:val="00237D02"/>
    <w:rsid w:val="00240DE6"/>
    <w:rsid w:val="00247C60"/>
    <w:rsid w:val="00252EF4"/>
    <w:rsid w:val="00254537"/>
    <w:rsid w:val="00255B09"/>
    <w:rsid w:val="00261155"/>
    <w:rsid w:val="00262551"/>
    <w:rsid w:val="00271587"/>
    <w:rsid w:val="00273D55"/>
    <w:rsid w:val="00276435"/>
    <w:rsid w:val="002810CA"/>
    <w:rsid w:val="002873AA"/>
    <w:rsid w:val="002903B3"/>
    <w:rsid w:val="002919E1"/>
    <w:rsid w:val="00292EBE"/>
    <w:rsid w:val="0029515F"/>
    <w:rsid w:val="00296C9A"/>
    <w:rsid w:val="002A3A9C"/>
    <w:rsid w:val="002A5FC2"/>
    <w:rsid w:val="002B56C6"/>
    <w:rsid w:val="002B620C"/>
    <w:rsid w:val="002B63EA"/>
    <w:rsid w:val="002B7B9A"/>
    <w:rsid w:val="002C2373"/>
    <w:rsid w:val="002C43FE"/>
    <w:rsid w:val="002C66B2"/>
    <w:rsid w:val="002D1FB9"/>
    <w:rsid w:val="002D23D3"/>
    <w:rsid w:val="002D2D64"/>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6D3"/>
    <w:rsid w:val="003A2DA8"/>
    <w:rsid w:val="003A7B75"/>
    <w:rsid w:val="003B06E3"/>
    <w:rsid w:val="003B31C4"/>
    <w:rsid w:val="003B4521"/>
    <w:rsid w:val="003B4A81"/>
    <w:rsid w:val="003D0547"/>
    <w:rsid w:val="003E0F28"/>
    <w:rsid w:val="003E34C9"/>
    <w:rsid w:val="003F67A3"/>
    <w:rsid w:val="00405CD4"/>
    <w:rsid w:val="00411B44"/>
    <w:rsid w:val="00413849"/>
    <w:rsid w:val="00422DA3"/>
    <w:rsid w:val="00425BB8"/>
    <w:rsid w:val="00432E60"/>
    <w:rsid w:val="0043544F"/>
    <w:rsid w:val="00440B5D"/>
    <w:rsid w:val="00443DFD"/>
    <w:rsid w:val="004523DA"/>
    <w:rsid w:val="00454EB3"/>
    <w:rsid w:val="0045793B"/>
    <w:rsid w:val="00463719"/>
    <w:rsid w:val="00466D9A"/>
    <w:rsid w:val="00476D2D"/>
    <w:rsid w:val="0048038D"/>
    <w:rsid w:val="00484A6E"/>
    <w:rsid w:val="004A4099"/>
    <w:rsid w:val="004A4634"/>
    <w:rsid w:val="004B350E"/>
    <w:rsid w:val="004B4625"/>
    <w:rsid w:val="004B7EB4"/>
    <w:rsid w:val="004C6906"/>
    <w:rsid w:val="004D7214"/>
    <w:rsid w:val="004E2E7E"/>
    <w:rsid w:val="004F122C"/>
    <w:rsid w:val="004F2506"/>
    <w:rsid w:val="004F259A"/>
    <w:rsid w:val="004F2B9F"/>
    <w:rsid w:val="00504FD5"/>
    <w:rsid w:val="00505765"/>
    <w:rsid w:val="0051086F"/>
    <w:rsid w:val="00511676"/>
    <w:rsid w:val="005122A7"/>
    <w:rsid w:val="00513153"/>
    <w:rsid w:val="005133BA"/>
    <w:rsid w:val="00513C59"/>
    <w:rsid w:val="00524B49"/>
    <w:rsid w:val="005304CC"/>
    <w:rsid w:val="00536E67"/>
    <w:rsid w:val="005467B1"/>
    <w:rsid w:val="00550FF9"/>
    <w:rsid w:val="0055145A"/>
    <w:rsid w:val="0055379E"/>
    <w:rsid w:val="005560C0"/>
    <w:rsid w:val="00557591"/>
    <w:rsid w:val="00557D5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277D8"/>
    <w:rsid w:val="00631344"/>
    <w:rsid w:val="00635275"/>
    <w:rsid w:val="00636C07"/>
    <w:rsid w:val="006371AA"/>
    <w:rsid w:val="00647F1C"/>
    <w:rsid w:val="0065029E"/>
    <w:rsid w:val="006514B4"/>
    <w:rsid w:val="006635B2"/>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D4641"/>
    <w:rsid w:val="0070317D"/>
    <w:rsid w:val="00707ADC"/>
    <w:rsid w:val="0071082C"/>
    <w:rsid w:val="00712AE7"/>
    <w:rsid w:val="00730875"/>
    <w:rsid w:val="007418B4"/>
    <w:rsid w:val="00742BC2"/>
    <w:rsid w:val="007459D1"/>
    <w:rsid w:val="00745A7C"/>
    <w:rsid w:val="00750443"/>
    <w:rsid w:val="007504A0"/>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03C4"/>
    <w:rsid w:val="00831C8E"/>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3FA6"/>
    <w:rsid w:val="00914E63"/>
    <w:rsid w:val="00922D20"/>
    <w:rsid w:val="00926FE7"/>
    <w:rsid w:val="00932097"/>
    <w:rsid w:val="00941363"/>
    <w:rsid w:val="009423B2"/>
    <w:rsid w:val="00951B4A"/>
    <w:rsid w:val="0095541F"/>
    <w:rsid w:val="00955A34"/>
    <w:rsid w:val="00957EB9"/>
    <w:rsid w:val="00960E77"/>
    <w:rsid w:val="00962581"/>
    <w:rsid w:val="00964B1E"/>
    <w:rsid w:val="00970AC1"/>
    <w:rsid w:val="009727F6"/>
    <w:rsid w:val="009825B4"/>
    <w:rsid w:val="0098412A"/>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32FC"/>
    <w:rsid w:val="00A357C3"/>
    <w:rsid w:val="00A433F7"/>
    <w:rsid w:val="00A50287"/>
    <w:rsid w:val="00A508EB"/>
    <w:rsid w:val="00A518B2"/>
    <w:rsid w:val="00A657FA"/>
    <w:rsid w:val="00A74DBC"/>
    <w:rsid w:val="00A7600A"/>
    <w:rsid w:val="00AA2B1B"/>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27CE7"/>
    <w:rsid w:val="00B338B8"/>
    <w:rsid w:val="00B36BDC"/>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E1478"/>
    <w:rsid w:val="00BE4FFC"/>
    <w:rsid w:val="00BF0750"/>
    <w:rsid w:val="00BF083B"/>
    <w:rsid w:val="00BF2919"/>
    <w:rsid w:val="00BF32EB"/>
    <w:rsid w:val="00BF4434"/>
    <w:rsid w:val="00C03BA4"/>
    <w:rsid w:val="00C108EF"/>
    <w:rsid w:val="00C12C43"/>
    <w:rsid w:val="00C149A6"/>
    <w:rsid w:val="00C21CC8"/>
    <w:rsid w:val="00C220FD"/>
    <w:rsid w:val="00C22812"/>
    <w:rsid w:val="00C40021"/>
    <w:rsid w:val="00C40FF3"/>
    <w:rsid w:val="00C41DF6"/>
    <w:rsid w:val="00C5646B"/>
    <w:rsid w:val="00C62C02"/>
    <w:rsid w:val="00C708C6"/>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30858"/>
    <w:rsid w:val="00E416ED"/>
    <w:rsid w:val="00E437BD"/>
    <w:rsid w:val="00E53A5B"/>
    <w:rsid w:val="00E60DF8"/>
    <w:rsid w:val="00E65DDB"/>
    <w:rsid w:val="00E6726D"/>
    <w:rsid w:val="00E70E12"/>
    <w:rsid w:val="00E7679B"/>
    <w:rsid w:val="00E80807"/>
    <w:rsid w:val="00E86738"/>
    <w:rsid w:val="00E94483"/>
    <w:rsid w:val="00EA08B5"/>
    <w:rsid w:val="00EA210A"/>
    <w:rsid w:val="00EB55CF"/>
    <w:rsid w:val="00EC33D0"/>
    <w:rsid w:val="00EC5914"/>
    <w:rsid w:val="00ED266B"/>
    <w:rsid w:val="00ED5945"/>
    <w:rsid w:val="00EE1A71"/>
    <w:rsid w:val="00EE4F70"/>
    <w:rsid w:val="00EF1A8F"/>
    <w:rsid w:val="00EF53E5"/>
    <w:rsid w:val="00EF54FB"/>
    <w:rsid w:val="00EF5744"/>
    <w:rsid w:val="00EF6671"/>
    <w:rsid w:val="00F03CBB"/>
    <w:rsid w:val="00F201B9"/>
    <w:rsid w:val="00F20DFB"/>
    <w:rsid w:val="00F23412"/>
    <w:rsid w:val="00F237E8"/>
    <w:rsid w:val="00F33DC7"/>
    <w:rsid w:val="00F60F97"/>
    <w:rsid w:val="00F623E6"/>
    <w:rsid w:val="00F649E9"/>
    <w:rsid w:val="00F66E0A"/>
    <w:rsid w:val="00F7033A"/>
    <w:rsid w:val="00F71EF7"/>
    <w:rsid w:val="00F76903"/>
    <w:rsid w:val="00F843AA"/>
    <w:rsid w:val="00F844C3"/>
    <w:rsid w:val="00F9079B"/>
    <w:rsid w:val="00F96295"/>
    <w:rsid w:val="00F979D5"/>
    <w:rsid w:val="00FA10A4"/>
    <w:rsid w:val="00FA419D"/>
    <w:rsid w:val="00FA7091"/>
    <w:rsid w:val="00FA712F"/>
    <w:rsid w:val="00FA75BB"/>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oslav.simon1@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HCUZCRXN6NH5-1026808181-23174</_dlc_DocId>
    <_dlc_DocIdUrl xmlns="85f4b5cc-4033-44c7-b405-f5eed34c8154">
      <Url>https://spucr.sharepoint.com/sites/Portal/_layouts/15/DocIdRedir.aspx?ID=HCUZCRXN6NH5-1026808181-23174</Url>
      <Description>HCUZCRXN6NH5-1026808181-23174</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A6FD2F75-DF81-4B70-842B-C0133FC4C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3498</Words>
  <Characters>20643</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25</cp:revision>
  <cp:lastPrinted>2026-01-08T08:05:00Z</cp:lastPrinted>
  <dcterms:created xsi:type="dcterms:W3CDTF">2026-01-08T07:47:00Z</dcterms:created>
  <dcterms:modified xsi:type="dcterms:W3CDTF">2026-01-28T13:08:00Z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822484b8-3030-4f26-b88e-f888a06a5ec9</vt:lpwstr>
  </property>
  <property fmtid="{D5CDD505-2E9C-101B-9397-08002B2CF9AE}" pid="4" name="MediaServiceImageTags">
    <vt:lpwstr/>
  </property>
</Properties>
</file>