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1F111F3C" w:rsidR="00643372" w:rsidRDefault="00643372" w:rsidP="00111042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Cs/>
          <w:snapToGrid w:val="0"/>
          <w:highlight w:val="yellow"/>
          <w:lang w:eastAsia="cs-CZ"/>
        </w:rPr>
      </w:pPr>
      <w:r w:rsidRPr="00643372">
        <w:rPr>
          <w:b/>
          <w:bCs/>
        </w:rPr>
        <w:t>DODATEK</w:t>
      </w:r>
      <w:r>
        <w:t xml:space="preserve">  </w:t>
      </w:r>
      <w:r w:rsidRPr="00643372">
        <w:rPr>
          <w:b/>
          <w:bCs/>
        </w:rPr>
        <w:t>č</w:t>
      </w:r>
      <w:r w:rsidR="00E54E61">
        <w:t xml:space="preserve">. </w:t>
      </w:r>
      <w:r w:rsidR="0035411A" w:rsidRPr="00400AAA">
        <w:rPr>
          <w:b/>
          <w:bCs/>
        </w:rPr>
        <w:t>4</w:t>
      </w:r>
      <w:r w:rsidRPr="00400AAA">
        <w:rPr>
          <w:rFonts w:eastAsia="Times New Roman"/>
          <w:b/>
          <w:bCs/>
          <w:lang w:eastAsia="cs-CZ"/>
        </w:rPr>
        <w:t xml:space="preserve"> </w:t>
      </w:r>
    </w:p>
    <w:p w14:paraId="137FCE62" w14:textId="77777777" w:rsidR="00A2366C" w:rsidRDefault="00CE1FA9" w:rsidP="00111042">
      <w:pPr>
        <w:pStyle w:val="Normln-odrky"/>
        <w:numPr>
          <w:ilvl w:val="0"/>
          <w:numId w:val="0"/>
        </w:numPr>
        <w:spacing w:line="240" w:lineRule="auto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ke </w:t>
      </w:r>
      <w:r w:rsidR="00A91D8B">
        <w:rPr>
          <w:b/>
          <w:bCs/>
          <w:sz w:val="24"/>
        </w:rPr>
        <w:t>SMLOUV</w:t>
      </w:r>
      <w:r w:rsidR="00F35C16">
        <w:rPr>
          <w:b/>
          <w:bCs/>
          <w:sz w:val="24"/>
        </w:rPr>
        <w:t>Ě</w:t>
      </w:r>
      <w:r w:rsidR="00A91D8B">
        <w:rPr>
          <w:b/>
          <w:bCs/>
          <w:sz w:val="24"/>
        </w:rPr>
        <w:t xml:space="preserve"> O DÍLO</w:t>
      </w:r>
      <w:r w:rsidR="00C83954" w:rsidRPr="00643372">
        <w:rPr>
          <w:b/>
          <w:bCs/>
          <w:sz w:val="24"/>
        </w:rPr>
        <w:t xml:space="preserve"> </w:t>
      </w:r>
      <w:r w:rsidR="00A91D8B" w:rsidRPr="00A91D8B">
        <w:rPr>
          <w:sz w:val="24"/>
        </w:rPr>
        <w:t>(dále jen</w:t>
      </w:r>
      <w:r w:rsidR="00A91D8B">
        <w:rPr>
          <w:b/>
          <w:bCs/>
          <w:sz w:val="24"/>
        </w:rPr>
        <w:t xml:space="preserve"> „Smlouva“) </w:t>
      </w:r>
      <w:r w:rsidR="0088253F">
        <w:rPr>
          <w:b/>
          <w:bCs/>
          <w:sz w:val="24"/>
        </w:rPr>
        <w:t>Ko</w:t>
      </w:r>
      <w:r w:rsidR="00F35C16">
        <w:rPr>
          <w:b/>
          <w:bCs/>
          <w:sz w:val="24"/>
        </w:rPr>
        <w:t>PÚ</w:t>
      </w:r>
      <w:r w:rsidR="0088253F">
        <w:rPr>
          <w:b/>
          <w:bCs/>
          <w:sz w:val="24"/>
        </w:rPr>
        <w:t xml:space="preserve"> </w:t>
      </w:r>
      <w:r w:rsidR="0035411A">
        <w:rPr>
          <w:b/>
          <w:bCs/>
          <w:sz w:val="24"/>
        </w:rPr>
        <w:t>v k.ú. T</w:t>
      </w:r>
      <w:r w:rsidR="0035411A" w:rsidRPr="004629D2">
        <w:rPr>
          <w:b/>
          <w:bCs/>
          <w:sz w:val="24"/>
        </w:rPr>
        <w:t>eplá</w:t>
      </w:r>
      <w:r w:rsidR="00A2366C">
        <w:rPr>
          <w:b/>
          <w:bCs/>
          <w:sz w:val="24"/>
        </w:rPr>
        <w:t xml:space="preserve"> </w:t>
      </w:r>
      <w:r w:rsidR="00A84A35" w:rsidRPr="004629D2">
        <w:rPr>
          <w:b/>
          <w:bCs/>
          <w:sz w:val="24"/>
        </w:rPr>
        <w:t xml:space="preserve">s částmi </w:t>
      </w:r>
    </w:p>
    <w:p w14:paraId="7BF63F36" w14:textId="0871DEDF" w:rsidR="00F35C16" w:rsidRDefault="00A84A35" w:rsidP="00A2366C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/>
          <w:b/>
          <w:bCs/>
          <w:snapToGrid w:val="0"/>
          <w:sz w:val="24"/>
        </w:rPr>
      </w:pPr>
      <w:r w:rsidRPr="004629D2">
        <w:rPr>
          <w:b/>
          <w:bCs/>
          <w:sz w:val="24"/>
        </w:rPr>
        <w:t>k.ú. Jankovice a k.ú. Hoštěc</w:t>
      </w:r>
      <w:r w:rsidR="00400AAA" w:rsidRPr="004629D2">
        <w:rPr>
          <w:rFonts w:eastAsia="Times New Roman"/>
          <w:b/>
          <w:bCs/>
          <w:snapToGrid w:val="0"/>
          <w:sz w:val="24"/>
        </w:rPr>
        <w:t>,</w:t>
      </w:r>
    </w:p>
    <w:p w14:paraId="4EF7F4DC" w14:textId="7E32EAF0" w:rsidR="008F521D" w:rsidRPr="00F35C16" w:rsidRDefault="00E54E61" w:rsidP="00A2366C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/>
          <w:b/>
          <w:bCs/>
          <w:strike/>
          <w:snapToGrid w:val="0"/>
          <w:sz w:val="24"/>
        </w:rPr>
      </w:pPr>
      <w:r w:rsidRPr="00643372">
        <w:rPr>
          <w:sz w:val="22"/>
        </w:rPr>
        <w:t>č.</w:t>
      </w:r>
      <w:r w:rsidR="00C75EAD">
        <w:rPr>
          <w:sz w:val="22"/>
        </w:rPr>
        <w:t xml:space="preserve"> </w:t>
      </w:r>
      <w:r w:rsidR="0035411A">
        <w:rPr>
          <w:sz w:val="22"/>
        </w:rPr>
        <w:t>1063-2022-529101</w:t>
      </w:r>
      <w:r w:rsidR="00643372">
        <w:rPr>
          <w:rFonts w:eastAsia="Times New Roman"/>
          <w:b/>
          <w:bCs/>
          <w:snapToGrid w:val="0"/>
          <w:sz w:val="24"/>
        </w:rPr>
        <w:t xml:space="preserve"> </w:t>
      </w:r>
      <w:r>
        <w:rPr>
          <w:sz w:val="22"/>
        </w:rPr>
        <w:t xml:space="preserve">ze dne </w:t>
      </w:r>
      <w:r w:rsidR="0035411A">
        <w:rPr>
          <w:sz w:val="22"/>
        </w:rPr>
        <w:t>11. 11. 2022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sz w:val="22"/>
        </w:rPr>
      </w:pPr>
      <w:r w:rsidRPr="009E27FC">
        <w:rPr>
          <w:sz w:val="22"/>
        </w:rPr>
        <w:t>(dále jen „</w:t>
      </w:r>
      <w:r w:rsidRPr="009E27FC">
        <w:rPr>
          <w:b/>
          <w:bCs/>
          <w:sz w:val="22"/>
        </w:rPr>
        <w:t>Dodatek</w:t>
      </w:r>
      <w:r w:rsidRPr="009E27FC">
        <w:rPr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b/>
          <w:bCs/>
          <w:sz w:val="22"/>
        </w:rPr>
      </w:pPr>
    </w:p>
    <w:p w14:paraId="775236CB" w14:textId="1C089F1C" w:rsidR="0083666F" w:rsidRDefault="00CE43C1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u</w:t>
      </w:r>
      <w:r w:rsidR="0083666F">
        <w:rPr>
          <w:b/>
          <w:bCs/>
          <w:sz w:val="22"/>
        </w:rPr>
        <w:t>zavřený</w:t>
      </w:r>
    </w:p>
    <w:p w14:paraId="48C111B2" w14:textId="6F4974CC" w:rsidR="0083666F" w:rsidRDefault="0083666F" w:rsidP="00BE04E4">
      <w:pPr>
        <w:autoSpaceDE w:val="0"/>
        <w:autoSpaceDN w:val="0"/>
        <w:adjustRightInd w:val="0"/>
        <w:spacing w:after="0" w:line="240" w:lineRule="auto"/>
        <w:jc w:val="both"/>
      </w:pPr>
      <w:r w:rsidRPr="00BE04E4">
        <w:t>podle § 2586 a následujících zákona č. 89/2012 Sb., občanský zákoník, ve znění pozdějších předpisů, a v souladu s</w:t>
      </w:r>
      <w:r w:rsidR="00404E33" w:rsidRPr="00BE04E4">
        <w:t xml:space="preserve"> ustanovením </w:t>
      </w:r>
      <w:r w:rsidRPr="00A2366C">
        <w:t>§</w:t>
      </w:r>
      <w:r w:rsidR="00F35C16" w:rsidRPr="00A2366C">
        <w:t xml:space="preserve"> 100 odst. 1</w:t>
      </w:r>
      <w:r w:rsidRPr="00A2366C">
        <w:t xml:space="preserve"> zákona č.</w:t>
      </w:r>
      <w:r w:rsidR="00197922" w:rsidRPr="00A2366C">
        <w:t> </w:t>
      </w:r>
      <w:r w:rsidRPr="00A2366C">
        <w:t>134</w:t>
      </w:r>
      <w:r w:rsidRPr="00BE04E4">
        <w:t>/2016 Sb., o</w:t>
      </w:r>
      <w:r w:rsidR="008A319F">
        <w:t> </w:t>
      </w:r>
      <w:r w:rsidRPr="00BE04E4">
        <w:t>zadávání veřejných zakázek, ve znění pozdějších předpisů</w:t>
      </w:r>
      <w:r w:rsidR="00CE1FA9">
        <w:t xml:space="preserve"> (dále jen</w:t>
      </w:r>
      <w:r w:rsidR="00197922">
        <w:t> </w:t>
      </w:r>
      <w:r w:rsidR="00CE1FA9">
        <w:t>„</w:t>
      </w:r>
      <w:r w:rsidR="00CE1FA9" w:rsidRPr="00CE1FA9">
        <w:rPr>
          <w:b/>
          <w:bCs/>
        </w:rPr>
        <w:t>ZZVZ</w:t>
      </w:r>
      <w:r w:rsidR="00CE1FA9">
        <w:t>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b w:val="0"/>
          <w:szCs w:val="22"/>
        </w:rPr>
      </w:pPr>
      <w:r w:rsidRPr="00ED6435">
        <w:rPr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szCs w:val="22"/>
        </w:rPr>
      </w:pPr>
      <w:r w:rsidRPr="00ED6435">
        <w:rPr>
          <w:b/>
          <w:szCs w:val="22"/>
        </w:rPr>
        <w:t>Česká republika</w:t>
      </w:r>
      <w:r w:rsidR="004F5D1F" w:rsidRPr="00ED6435">
        <w:rPr>
          <w:b/>
          <w:szCs w:val="22"/>
        </w:rPr>
        <w:t xml:space="preserve"> –</w:t>
      </w:r>
      <w:r w:rsidRPr="00ED6435">
        <w:rPr>
          <w:b/>
          <w:szCs w:val="22"/>
        </w:rPr>
        <w:t xml:space="preserve"> Státní pozemkový úřad</w:t>
      </w:r>
    </w:p>
    <w:p w14:paraId="0027FA7B" w14:textId="77777777" w:rsidR="00D55A06" w:rsidRDefault="00E0086F" w:rsidP="00EC1291">
      <w:pPr>
        <w:spacing w:after="120"/>
        <w:ind w:left="567"/>
        <w:jc w:val="both"/>
      </w:pPr>
      <w:r w:rsidRPr="00ED6435">
        <w:t>se sídlem Husinecká 1024/</w:t>
      </w:r>
      <w:proofErr w:type="gramStart"/>
      <w:r w:rsidRPr="00ED6435">
        <w:t>11a</w:t>
      </w:r>
      <w:proofErr w:type="gramEnd"/>
      <w:r w:rsidRPr="00ED6435">
        <w:t xml:space="preserve">, 130 00 Praha 3 – Žižkov, IČO: 013 12 774, </w:t>
      </w:r>
    </w:p>
    <w:p w14:paraId="4C3AD671" w14:textId="35BA85D8" w:rsidR="008632B3" w:rsidRPr="004E398F" w:rsidRDefault="00E0086F" w:rsidP="00A84A35">
      <w:pPr>
        <w:spacing w:after="120"/>
        <w:ind w:left="567"/>
        <w:jc w:val="both"/>
        <w:rPr>
          <w:rFonts w:eastAsia="Times New Roman"/>
          <w:b/>
          <w:bCs/>
          <w:snapToGrid w:val="0"/>
          <w:lang w:eastAsia="cs-CZ"/>
        </w:rPr>
      </w:pPr>
      <w:r w:rsidRPr="004E398F">
        <w:rPr>
          <w:b/>
          <w:bCs/>
        </w:rPr>
        <w:t xml:space="preserve">Krajský pozemkový úřad </w:t>
      </w:r>
      <w:bookmarkStart w:id="0" w:name="_Hlk215040681"/>
      <w:r w:rsidR="0072031A" w:rsidRPr="004E398F">
        <w:rPr>
          <w:b/>
          <w:bCs/>
        </w:rPr>
        <w:t xml:space="preserve">pro Karlovarský kraj, </w:t>
      </w:r>
      <w:r w:rsidR="008C4017" w:rsidRPr="004E398F">
        <w:rPr>
          <w:rFonts w:eastAsia="Times New Roman"/>
          <w:b/>
          <w:bCs/>
          <w:snapToGrid w:val="0"/>
          <w:lang w:eastAsia="cs-CZ"/>
        </w:rPr>
        <w:t xml:space="preserve">na adrese </w:t>
      </w:r>
      <w:bookmarkEnd w:id="0"/>
      <w:r w:rsidR="008632B3" w:rsidRPr="004E398F">
        <w:rPr>
          <w:rFonts w:eastAsia="Times New Roman"/>
          <w:b/>
          <w:bCs/>
          <w:snapToGrid w:val="0"/>
          <w:lang w:eastAsia="cs-CZ"/>
        </w:rPr>
        <w:t xml:space="preserve">Chebská 48/73, 360 06 </w:t>
      </w:r>
      <w:r w:rsidR="008632B3" w:rsidRPr="004E398F">
        <w:rPr>
          <w:b/>
          <w:bCs/>
        </w:rPr>
        <w:t>Karlovy Vary</w:t>
      </w:r>
    </w:p>
    <w:p w14:paraId="7A81486D" w14:textId="7AC930F2" w:rsidR="00403809" w:rsidRDefault="00403809" w:rsidP="00EC1291">
      <w:pPr>
        <w:spacing w:after="120"/>
        <w:ind w:left="567"/>
        <w:jc w:val="both"/>
        <w:rPr>
          <w:b/>
          <w:bCs/>
          <w:snapToGrid w:val="0"/>
        </w:rPr>
      </w:pPr>
      <w:r>
        <w:rPr>
          <w:b/>
          <w:bCs/>
          <w:snapToGrid w:val="0"/>
        </w:rPr>
        <w:t xml:space="preserve">Pobočka: </w:t>
      </w:r>
      <w:r w:rsidR="0072031A">
        <w:rPr>
          <w:b/>
          <w:bCs/>
          <w:snapToGrid w:val="0"/>
        </w:rPr>
        <w:t>Cheb</w:t>
      </w:r>
      <w:r w:rsidR="008C4017">
        <w:rPr>
          <w:rFonts w:eastAsia="Times New Roman"/>
          <w:b/>
          <w:bCs/>
          <w:snapToGrid w:val="0"/>
        </w:rPr>
        <w:t xml:space="preserve"> </w:t>
      </w:r>
      <w:r w:rsidR="008C4017">
        <w:rPr>
          <w:rFonts w:eastAsia="Times New Roman"/>
          <w:b/>
          <w:bCs/>
          <w:snapToGrid w:val="0"/>
          <w:lang w:eastAsia="cs-CZ"/>
        </w:rPr>
        <w:t xml:space="preserve">na adrese </w:t>
      </w:r>
      <w:r w:rsidR="0072031A">
        <w:rPr>
          <w:rFonts w:eastAsia="Times New Roman"/>
          <w:b/>
          <w:bCs/>
          <w:snapToGrid w:val="0"/>
          <w:lang w:eastAsia="cs-CZ"/>
        </w:rPr>
        <w:t>Evropská 1605/8, 350 02 Cheb</w:t>
      </w:r>
    </w:p>
    <w:p w14:paraId="2BB55C1B" w14:textId="4BF4BAB3" w:rsidR="00E0086F" w:rsidRPr="00FD4FFA" w:rsidRDefault="00E0086F" w:rsidP="00A84A35">
      <w:pPr>
        <w:pStyle w:val="Bezmezer"/>
        <w:ind w:left="0" w:firstLine="567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bookmarkStart w:id="1" w:name="_Hlk214960540"/>
      <w:r w:rsidRPr="00FD4FF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Zastoupen</w:t>
      </w:r>
      <w:r w:rsidR="001F5968" w:rsidRPr="00FD4FF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ý</w:t>
      </w:r>
      <w:r w:rsidRPr="00FD4FF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: </w:t>
      </w:r>
      <w:r w:rsidR="0072031A" w:rsidRPr="00FD4FF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Ing. Šárkou Václavíkovou</w:t>
      </w:r>
      <w:r w:rsidR="00A135C5" w:rsidRPr="00FD4FF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, ředitelkou KPÚ pro Karlovarský kraj</w:t>
      </w:r>
      <w:r w:rsidR="0083666F" w:rsidRPr="00FD4FFA" w:rsidDel="0005005E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FD4FF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79B69896" w14:textId="77777777" w:rsidR="00A84A35" w:rsidRPr="00FD4FFA" w:rsidRDefault="00A84A35" w:rsidP="00A84A35">
      <w:pPr>
        <w:pStyle w:val="Bezmezer"/>
        <w:ind w:left="0" w:firstLine="567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1316A211" w14:textId="63D931D7" w:rsidR="00A84A35" w:rsidRPr="00FD4FFA" w:rsidRDefault="00E0086F" w:rsidP="00A84A35">
      <w:pPr>
        <w:pStyle w:val="Bezmezer"/>
        <w:ind w:left="0" w:firstLine="567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bookmarkStart w:id="2" w:name="_Hlk215041580"/>
      <w:r w:rsidRPr="00FD4FF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Ve smluvních záležitostech </w:t>
      </w:r>
      <w:r w:rsidR="00EC1291" w:rsidRPr="00FD4FF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zastoupen</w:t>
      </w:r>
      <w:r w:rsidR="001F5968" w:rsidRPr="00FD4FF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ý</w:t>
      </w:r>
      <w:r w:rsidRPr="00FD4FF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: </w:t>
      </w:r>
      <w:bookmarkEnd w:id="2"/>
      <w:r w:rsidR="004D3D4B" w:rsidRPr="00FD4FF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Ing. Šárkou Václavíkovou, ředitelkou KPÚ</w:t>
      </w:r>
      <w:r w:rsidR="00A84A35" w:rsidRPr="00FD4FF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679B3B2B" w14:textId="7012B423" w:rsidR="00E0086F" w:rsidRPr="00FD4FFA" w:rsidRDefault="004D3D4B" w:rsidP="006D7EA1">
      <w:pPr>
        <w:pStyle w:val="Bezmezer"/>
        <w:ind w:left="3969" w:firstLine="567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FD4FF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pro </w:t>
      </w:r>
      <w:r w:rsidR="00A84A35" w:rsidRPr="00FD4FF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Karlovarský kraj</w:t>
      </w:r>
      <w:r w:rsidR="0083666F" w:rsidRPr="00FD4FFA" w:rsidDel="0083666F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E0086F" w:rsidRPr="00FD4FF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394EACF7" w14:textId="77777777" w:rsidR="00A84A35" w:rsidRPr="00FD4FFA" w:rsidRDefault="00A84A35" w:rsidP="00A84A35">
      <w:pPr>
        <w:pStyle w:val="Bezmezer"/>
        <w:ind w:left="0" w:firstLine="567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445A1C92" w14:textId="77777777" w:rsidR="00F56772" w:rsidRPr="00FD4FFA" w:rsidRDefault="00E0086F" w:rsidP="00F56772">
      <w:pPr>
        <w:pStyle w:val="Bezmezer"/>
        <w:ind w:left="0" w:firstLine="567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FD4FF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V technických záležitostech </w:t>
      </w:r>
      <w:r w:rsidR="00EC1291" w:rsidRPr="00FD4FF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zastoupen</w:t>
      </w:r>
      <w:r w:rsidR="00945036" w:rsidRPr="00FD4FF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ý</w:t>
      </w:r>
      <w:r w:rsidR="004D3D4B" w:rsidRPr="00FD4FF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: Ing. Tomášem Valinou, vedoucím Pobočky</w:t>
      </w:r>
    </w:p>
    <w:p w14:paraId="52A4BCE2" w14:textId="291402A2" w:rsidR="00F56772" w:rsidRPr="00FD4FFA" w:rsidRDefault="004D3D4B" w:rsidP="00FD4FFA">
      <w:pPr>
        <w:pStyle w:val="Bezmezer"/>
        <w:ind w:left="3969" w:firstLine="567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FD4FF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Cheb</w:t>
      </w:r>
      <w:r w:rsidR="0083666F" w:rsidRPr="00FD4FFA" w:rsidDel="0083666F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bookmarkEnd w:id="1"/>
      <w:r w:rsidR="00F56772" w:rsidRPr="00FD4FF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48651F03" w14:textId="77777777" w:rsidR="00E0086F" w:rsidRPr="00ED6435" w:rsidRDefault="00E0086F" w:rsidP="008B0B51">
      <w:pPr>
        <w:tabs>
          <w:tab w:val="left" w:pos="4536"/>
        </w:tabs>
        <w:spacing w:before="240" w:after="120"/>
        <w:ind w:left="567"/>
        <w:contextualSpacing/>
        <w:jc w:val="both"/>
      </w:pPr>
      <w:r w:rsidRPr="00ED6435">
        <w:rPr>
          <w:b/>
          <w:bCs/>
        </w:rPr>
        <w:t>Kontaktní údaje:</w:t>
      </w:r>
    </w:p>
    <w:p w14:paraId="6A638703" w14:textId="5F3F6DEB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</w:pPr>
      <w:r w:rsidRPr="00ED6435">
        <w:t xml:space="preserve">Tel.: </w:t>
      </w:r>
      <w:r w:rsidR="00CC64C2">
        <w:tab/>
      </w:r>
      <w:r w:rsidR="00403809">
        <w:t>+420</w:t>
      </w:r>
      <w:r w:rsidR="004D3D4B">
        <w:t> 725 403 871, +420 601 584 05</w:t>
      </w:r>
      <w:r w:rsidR="008B0B51" w:rsidRPr="008A319F">
        <w:t>2</w:t>
      </w:r>
    </w:p>
    <w:p w14:paraId="073F5E87" w14:textId="427BAE5C" w:rsidR="00E0086F" w:rsidRPr="00403809" w:rsidRDefault="00E0086F" w:rsidP="00EC1291">
      <w:pPr>
        <w:tabs>
          <w:tab w:val="left" w:pos="4536"/>
        </w:tabs>
        <w:spacing w:after="120"/>
        <w:ind w:left="567"/>
        <w:contextualSpacing/>
        <w:jc w:val="both"/>
      </w:pPr>
      <w:r w:rsidRPr="00ED6435">
        <w:t>E-mail:</w:t>
      </w:r>
      <w:r w:rsidRPr="00ED6435">
        <w:rPr>
          <w:snapToGrid w:val="0"/>
        </w:rPr>
        <w:t xml:space="preserve"> </w:t>
      </w:r>
      <w:r w:rsidR="00CC64C2">
        <w:rPr>
          <w:snapToGrid w:val="0"/>
        </w:rPr>
        <w:tab/>
      </w:r>
      <w:r w:rsidR="00FC5F84">
        <w:rPr>
          <w:snapToGrid w:val="0"/>
        </w:rPr>
        <w:t>cheb.pk</w:t>
      </w:r>
      <w:r w:rsidR="00403809" w:rsidRPr="00403809">
        <w:rPr>
          <w:rFonts w:eastAsia="Times New Roman"/>
          <w:snapToGrid w:val="0"/>
        </w:rPr>
        <w:t>@spu</w:t>
      </w:r>
      <w:r w:rsidR="00A91D8B">
        <w:rPr>
          <w:rFonts w:eastAsia="Times New Roman"/>
          <w:snapToGrid w:val="0"/>
        </w:rPr>
        <w:t>.gov.</w:t>
      </w:r>
      <w:r w:rsidR="00403809" w:rsidRPr="00403809">
        <w:rPr>
          <w:rFonts w:eastAsia="Times New Roman"/>
          <w:snapToGrid w:val="0"/>
        </w:rPr>
        <w:t>cz</w:t>
      </w:r>
    </w:p>
    <w:p w14:paraId="251A0BC1" w14:textId="20D68F72" w:rsidR="00E0086F" w:rsidRPr="00ED6435" w:rsidRDefault="00E0086F" w:rsidP="00CC64C2">
      <w:pPr>
        <w:tabs>
          <w:tab w:val="left" w:pos="4536"/>
        </w:tabs>
        <w:spacing w:after="120"/>
        <w:ind w:left="567" w:right="1418"/>
        <w:jc w:val="both"/>
        <w:rPr>
          <w:b/>
          <w:i/>
        </w:rPr>
      </w:pPr>
      <w:r w:rsidRPr="00ED6435">
        <w:t xml:space="preserve">ID datové schránky: </w:t>
      </w:r>
      <w:r w:rsidR="00CC64C2">
        <w:tab/>
      </w:r>
      <w:r w:rsidR="008C4017">
        <w:t>z49per3</w:t>
      </w:r>
    </w:p>
    <w:p w14:paraId="7341B31E" w14:textId="5DDAD4BC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b/>
          <w:i/>
        </w:rPr>
      </w:pPr>
      <w:r w:rsidRPr="00ED6435">
        <w:rPr>
          <w:b/>
        </w:rPr>
        <w:t>Bankovní</w:t>
      </w:r>
      <w:r w:rsidRPr="00ED6435">
        <w:t xml:space="preserve"> </w:t>
      </w:r>
      <w:r w:rsidRPr="00ED6435">
        <w:rPr>
          <w:b/>
        </w:rPr>
        <w:t>spojení</w:t>
      </w:r>
      <w:r w:rsidRPr="00ED6435">
        <w:t xml:space="preserve">: </w:t>
      </w:r>
      <w:r w:rsidR="00CC64C2">
        <w:tab/>
      </w:r>
      <w:r w:rsidRPr="00ED6435">
        <w:t>Česká národní banka</w:t>
      </w:r>
    </w:p>
    <w:p w14:paraId="3A817518" w14:textId="363F10E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b/>
          <w:i/>
        </w:rPr>
      </w:pPr>
      <w:r w:rsidRPr="00ED6435">
        <w:t xml:space="preserve">Číslo účtu: </w:t>
      </w:r>
      <w:r w:rsidR="00CC64C2">
        <w:tab/>
      </w:r>
      <w:r w:rsidR="00DF3D12">
        <w:t>3723001/0710</w:t>
      </w:r>
    </w:p>
    <w:p w14:paraId="1375E27A" w14:textId="446A7F43" w:rsidR="00E0086F" w:rsidRPr="00ED6435" w:rsidRDefault="00E0086F" w:rsidP="000B1B09">
      <w:pPr>
        <w:spacing w:after="120"/>
        <w:ind w:left="4536" w:right="23" w:hanging="3969"/>
        <w:jc w:val="both"/>
      </w:pPr>
      <w:r w:rsidRPr="00ED6435">
        <w:t xml:space="preserve">DIČ: </w:t>
      </w:r>
      <w:r w:rsidR="00CC64C2">
        <w:tab/>
      </w:r>
      <w:r w:rsidR="00DD19CE">
        <w:rPr>
          <w:rFonts w:eastAsia="Times New Roman"/>
          <w:b/>
          <w:bCs/>
          <w:snapToGrid w:val="0"/>
        </w:rPr>
        <w:t xml:space="preserve"> </w:t>
      </w:r>
      <w:r w:rsidR="00DD19CE" w:rsidRPr="00ED6435">
        <w:t>CZ01312774 (</w:t>
      </w:r>
      <w:r w:rsidR="00DD19CE" w:rsidRPr="00ED6435">
        <w:rPr>
          <w:i/>
          <w:iCs/>
        </w:rPr>
        <w:t>není plátce DPH</w:t>
      </w:r>
      <w:r w:rsidR="00DD19CE" w:rsidRPr="00ED6435">
        <w:t>)</w:t>
      </w:r>
    </w:p>
    <w:p w14:paraId="2C7E241C" w14:textId="0FFE0561" w:rsidR="00E0086F" w:rsidRPr="00ED6435" w:rsidRDefault="00DF3D12" w:rsidP="00EC1291">
      <w:pPr>
        <w:spacing w:after="120"/>
        <w:ind w:left="4536" w:right="1417" w:hanging="3969"/>
        <w:jc w:val="both"/>
        <w:rPr>
          <w:b/>
        </w:rPr>
      </w:pPr>
      <w:r>
        <w:t>(</w:t>
      </w:r>
      <w:r w:rsidR="00E0086F" w:rsidRPr="00ED6435">
        <w:t>„</w:t>
      </w:r>
      <w:r w:rsidR="00E0086F" w:rsidRPr="00ED6435">
        <w:rPr>
          <w:b/>
        </w:rPr>
        <w:t>Objednatel</w:t>
      </w:r>
      <w:r w:rsidR="00E0086F" w:rsidRPr="00ED6435">
        <w:rPr>
          <w:bCs/>
        </w:rPr>
        <w:t>“)</w:t>
      </w:r>
    </w:p>
    <w:p w14:paraId="182727CF" w14:textId="43A0A0BE" w:rsidR="00F56772" w:rsidRPr="00111042" w:rsidRDefault="00F56772" w:rsidP="00111042">
      <w:pPr>
        <w:spacing w:before="240" w:after="120"/>
        <w:ind w:left="567"/>
        <w:jc w:val="both"/>
      </w:pPr>
      <w:r>
        <w:t>a</w:t>
      </w:r>
    </w:p>
    <w:p w14:paraId="29CF124F" w14:textId="59C13F77" w:rsidR="002A54CB" w:rsidRPr="009D7D88" w:rsidRDefault="002A54CB" w:rsidP="00F56772">
      <w:pPr>
        <w:pStyle w:val="Odstavecseseznamem"/>
        <w:numPr>
          <w:ilvl w:val="0"/>
          <w:numId w:val="14"/>
        </w:numPr>
        <w:spacing w:before="120" w:after="0" w:line="240" w:lineRule="auto"/>
        <w:ind w:left="567"/>
        <w:jc w:val="both"/>
        <w:rPr>
          <w:b/>
        </w:rPr>
      </w:pPr>
      <w:r>
        <w:rPr>
          <w:bCs/>
        </w:rPr>
        <w:t xml:space="preserve"> </w:t>
      </w:r>
      <w:r w:rsidRPr="009D7D88">
        <w:rPr>
          <w:b/>
        </w:rPr>
        <w:t>POZEMKOVÉ ÚPRAVY K+V s.r.o.</w:t>
      </w:r>
    </w:p>
    <w:p w14:paraId="764DE39B" w14:textId="692F2706" w:rsidR="00AE74B1" w:rsidRPr="003E63EC" w:rsidRDefault="00F56772" w:rsidP="00FD4FFA">
      <w:pPr>
        <w:spacing w:before="120" w:after="0" w:line="240" w:lineRule="auto"/>
        <w:ind w:left="612"/>
        <w:jc w:val="both"/>
        <w:rPr>
          <w:b/>
          <w:bCs/>
        </w:rPr>
      </w:pPr>
      <w:r>
        <w:rPr>
          <w:bCs/>
        </w:rPr>
        <w:t>s</w:t>
      </w:r>
      <w:r w:rsidR="00846E18" w:rsidRPr="003E63EC">
        <w:rPr>
          <w:bCs/>
        </w:rPr>
        <w:t>e sídlem</w:t>
      </w:r>
      <w:r w:rsidR="003E63EC" w:rsidRPr="003E63EC">
        <w:rPr>
          <w:bCs/>
        </w:rPr>
        <w:t xml:space="preserve"> Plachého 40, 301 00 Plzeň</w:t>
      </w:r>
      <w:r w:rsidR="000B1B09">
        <w:rPr>
          <w:bCs/>
        </w:rPr>
        <w:t xml:space="preserve">, </w:t>
      </w:r>
      <w:r w:rsidR="000B1B09" w:rsidRPr="000B1B09">
        <w:rPr>
          <w:bCs/>
        </w:rPr>
        <w:t>IČO: 290 99 323, zapsaná v obchodním rejstříku vedeném u Krajského soudu v Plzni, oddíl C, vložka 24674</w:t>
      </w:r>
    </w:p>
    <w:p w14:paraId="2A0D9D43" w14:textId="3C213D46" w:rsidR="00AE74B1" w:rsidRDefault="00F56772" w:rsidP="00AE74B1">
      <w:pPr>
        <w:spacing w:before="120" w:after="0" w:line="240" w:lineRule="auto"/>
        <w:ind w:left="567"/>
        <w:jc w:val="both"/>
        <w:rPr>
          <w:bCs/>
          <w:iCs/>
        </w:rPr>
      </w:pPr>
      <w:bookmarkStart w:id="3" w:name="_Hlk215041448"/>
      <w:r>
        <w:rPr>
          <w:bCs/>
        </w:rPr>
        <w:t xml:space="preserve"> </w:t>
      </w:r>
      <w:r w:rsidR="00AE74B1" w:rsidRPr="003E63EC">
        <w:rPr>
          <w:bCs/>
        </w:rPr>
        <w:t>Zastoupen</w:t>
      </w:r>
      <w:bookmarkEnd w:id="3"/>
      <w:r w:rsidR="003B4A80">
        <w:rPr>
          <w:bCs/>
        </w:rPr>
        <w:t>ý</w:t>
      </w:r>
      <w:r w:rsidR="003E63EC" w:rsidRPr="003E63EC">
        <w:rPr>
          <w:bCs/>
        </w:rPr>
        <w:t>: Ing. Barborou Salátovou, jednatelkou</w:t>
      </w:r>
      <w:r w:rsidR="00AE74B1" w:rsidRPr="003E63EC">
        <w:rPr>
          <w:bCs/>
          <w:iCs/>
        </w:rPr>
        <w:t xml:space="preserve"> </w:t>
      </w:r>
    </w:p>
    <w:p w14:paraId="2B6DEE00" w14:textId="77777777" w:rsidR="00F56772" w:rsidRPr="00F56772" w:rsidRDefault="00F56772" w:rsidP="00F56772">
      <w:pPr>
        <w:spacing w:before="120" w:after="0" w:line="240" w:lineRule="auto"/>
        <w:jc w:val="both"/>
        <w:rPr>
          <w:bCs/>
          <w:sz w:val="2"/>
          <w:szCs w:val="2"/>
        </w:rPr>
      </w:pPr>
    </w:p>
    <w:p w14:paraId="6756D340" w14:textId="5A3E6FF9" w:rsidR="00AE74B1" w:rsidRPr="00FD4FFA" w:rsidRDefault="00F56772" w:rsidP="003B4A80">
      <w:pPr>
        <w:pStyle w:val="Styl3"/>
        <w:numPr>
          <w:ilvl w:val="0"/>
          <w:numId w:val="0"/>
        </w:numPr>
        <w:ind w:left="567"/>
        <w:jc w:val="both"/>
        <w:rPr>
          <w:rFonts w:asciiTheme="minorHAnsi" w:hAnsiTheme="minorHAnsi"/>
          <w:bCs/>
        </w:rPr>
      </w:pPr>
      <w:r w:rsidRPr="00FD4FFA">
        <w:rPr>
          <w:rFonts w:asciiTheme="minorHAnsi" w:hAnsiTheme="minorHAnsi"/>
          <w:bCs/>
        </w:rPr>
        <w:t xml:space="preserve"> </w:t>
      </w:r>
      <w:r w:rsidR="00AE74B1" w:rsidRPr="00FD4FFA">
        <w:rPr>
          <w:rFonts w:asciiTheme="minorHAnsi" w:hAnsiTheme="minorHAnsi"/>
          <w:bCs/>
        </w:rPr>
        <w:t xml:space="preserve">Ve smluvních záležitostech zastoupený: </w:t>
      </w:r>
      <w:r w:rsidR="00CA6A58" w:rsidRPr="00FD4FFA">
        <w:rPr>
          <w:rFonts w:asciiTheme="minorHAnsi" w:hAnsiTheme="minorHAnsi"/>
          <w:bCs/>
        </w:rPr>
        <w:t>Mgr. Barborou Salátovou, Ing. Helenou</w:t>
      </w:r>
      <w:r w:rsidR="003B4A80" w:rsidRPr="00FD4FFA">
        <w:rPr>
          <w:rFonts w:asciiTheme="minorHAnsi" w:hAnsiTheme="minorHAnsi"/>
          <w:bCs/>
        </w:rPr>
        <w:t xml:space="preserve"> </w:t>
      </w:r>
      <w:r w:rsidR="00CA6A58" w:rsidRPr="00FD4FFA">
        <w:rPr>
          <w:rFonts w:asciiTheme="minorHAnsi" w:hAnsiTheme="minorHAnsi"/>
          <w:bCs/>
        </w:rPr>
        <w:t>Krausovou</w:t>
      </w:r>
    </w:p>
    <w:p w14:paraId="579E99E5" w14:textId="77777777" w:rsidR="00F56772" w:rsidRPr="00FD4FFA" w:rsidRDefault="00F56772" w:rsidP="00F56772">
      <w:pPr>
        <w:pStyle w:val="Styl3"/>
        <w:numPr>
          <w:ilvl w:val="0"/>
          <w:numId w:val="0"/>
        </w:numPr>
        <w:ind w:left="1224" w:hanging="657"/>
        <w:rPr>
          <w:rFonts w:asciiTheme="minorHAnsi" w:hAnsiTheme="minorHAnsi"/>
          <w:bCs/>
          <w:sz w:val="10"/>
          <w:szCs w:val="10"/>
        </w:rPr>
      </w:pPr>
    </w:p>
    <w:p w14:paraId="1A489D8F" w14:textId="31D7D00D" w:rsidR="00AE74B1" w:rsidRDefault="00AE74B1" w:rsidP="00FD4FFA">
      <w:pPr>
        <w:pStyle w:val="Styl3"/>
        <w:numPr>
          <w:ilvl w:val="0"/>
          <w:numId w:val="0"/>
        </w:numPr>
        <w:ind w:left="612"/>
        <w:jc w:val="both"/>
        <w:rPr>
          <w:rFonts w:asciiTheme="minorHAnsi" w:hAnsiTheme="minorHAnsi"/>
          <w:bCs/>
        </w:rPr>
      </w:pPr>
      <w:r w:rsidRPr="00FD4FFA">
        <w:rPr>
          <w:rFonts w:asciiTheme="minorHAnsi" w:hAnsiTheme="minorHAnsi"/>
          <w:bCs/>
        </w:rPr>
        <w:t>V technických záležitostech zastoupený</w:t>
      </w:r>
      <w:r w:rsidR="00AF6B54" w:rsidRPr="00FD4FFA">
        <w:rPr>
          <w:rFonts w:asciiTheme="minorHAnsi" w:hAnsiTheme="minorHAnsi"/>
          <w:bCs/>
        </w:rPr>
        <w:t xml:space="preserve">: </w:t>
      </w:r>
      <w:r w:rsidR="00FD4FFA">
        <w:rPr>
          <w:rFonts w:asciiTheme="minorHAnsi" w:hAnsiTheme="minorHAnsi"/>
          <w:bCs/>
        </w:rPr>
        <w:t>XXXXXX</w:t>
      </w:r>
      <w:r w:rsidR="00AF6B54" w:rsidRPr="00FD4FFA">
        <w:rPr>
          <w:rFonts w:asciiTheme="minorHAnsi" w:hAnsiTheme="minorHAnsi"/>
          <w:bCs/>
        </w:rPr>
        <w:t xml:space="preserve">, </w:t>
      </w:r>
      <w:r w:rsidR="00FD4FFA">
        <w:rPr>
          <w:rFonts w:asciiTheme="minorHAnsi" w:hAnsiTheme="minorHAnsi"/>
          <w:bCs/>
        </w:rPr>
        <w:t>XXXXXX</w:t>
      </w:r>
      <w:r w:rsidR="00AF6B54" w:rsidRPr="00FD4FFA">
        <w:rPr>
          <w:rFonts w:asciiTheme="minorHAnsi" w:hAnsiTheme="minorHAnsi"/>
          <w:bCs/>
        </w:rPr>
        <w:t xml:space="preserve">, </w:t>
      </w:r>
      <w:r w:rsidR="00FD4FFA">
        <w:rPr>
          <w:rFonts w:asciiTheme="minorHAnsi" w:hAnsiTheme="minorHAnsi"/>
          <w:bCs/>
        </w:rPr>
        <w:t>XXXXXX</w:t>
      </w:r>
      <w:r w:rsidR="00AF6B54" w:rsidRPr="00FD4FFA">
        <w:rPr>
          <w:rFonts w:asciiTheme="minorHAnsi" w:hAnsiTheme="minorHAnsi"/>
          <w:bCs/>
        </w:rPr>
        <w:t xml:space="preserve">, </w:t>
      </w:r>
      <w:r w:rsidR="00FD4FFA">
        <w:rPr>
          <w:rFonts w:asciiTheme="minorHAnsi" w:hAnsiTheme="minorHAnsi"/>
          <w:bCs/>
        </w:rPr>
        <w:t>XXXXXX</w:t>
      </w:r>
    </w:p>
    <w:p w14:paraId="464BCED3" w14:textId="77777777" w:rsidR="00FD4FFA" w:rsidRPr="00FD4FFA" w:rsidRDefault="00FD4FFA" w:rsidP="00FD4FFA">
      <w:pPr>
        <w:pStyle w:val="Styl3"/>
        <w:numPr>
          <w:ilvl w:val="0"/>
          <w:numId w:val="0"/>
        </w:numPr>
        <w:ind w:left="612"/>
        <w:jc w:val="both"/>
        <w:rPr>
          <w:rFonts w:asciiTheme="minorHAnsi" w:hAnsiTheme="minorHAnsi"/>
          <w:bCs/>
        </w:rPr>
      </w:pPr>
    </w:p>
    <w:p w14:paraId="6512F425" w14:textId="40614763" w:rsidR="000A4EA8" w:rsidRPr="008147C1" w:rsidRDefault="000A4EA8" w:rsidP="003B4A80">
      <w:pPr>
        <w:spacing w:before="240" w:after="0" w:line="240" w:lineRule="auto"/>
        <w:ind w:left="567"/>
        <w:jc w:val="both"/>
        <w:rPr>
          <w:bCs/>
        </w:rPr>
      </w:pPr>
      <w:r w:rsidRPr="008147C1">
        <w:rPr>
          <w:b/>
          <w:bCs/>
        </w:rPr>
        <w:lastRenderedPageBreak/>
        <w:t>Kontaktní údaje:</w:t>
      </w:r>
    </w:p>
    <w:p w14:paraId="232D2B86" w14:textId="4A3F2F63" w:rsidR="000A4EA8" w:rsidRPr="008147C1" w:rsidRDefault="000A4EA8" w:rsidP="003B4A80">
      <w:pPr>
        <w:spacing w:after="0" w:line="240" w:lineRule="auto"/>
        <w:ind w:left="567"/>
        <w:jc w:val="both"/>
        <w:rPr>
          <w:bCs/>
        </w:rPr>
      </w:pPr>
      <w:r w:rsidRPr="008147C1">
        <w:rPr>
          <w:bCs/>
        </w:rPr>
        <w:t xml:space="preserve">Tel.:                                                                   </w:t>
      </w:r>
      <w:r w:rsidR="00FD4FFA">
        <w:rPr>
          <w:bCs/>
        </w:rPr>
        <w:t>XXXXXX</w:t>
      </w:r>
    </w:p>
    <w:p w14:paraId="16EB85BB" w14:textId="49CFE57E" w:rsidR="000A4EA8" w:rsidRPr="008147C1" w:rsidRDefault="000A4EA8" w:rsidP="003B4A80">
      <w:pPr>
        <w:spacing w:after="0" w:line="240" w:lineRule="auto"/>
        <w:ind w:left="567"/>
        <w:jc w:val="both"/>
        <w:rPr>
          <w:bCs/>
        </w:rPr>
      </w:pPr>
      <w:proofErr w:type="gramStart"/>
      <w:r w:rsidRPr="008147C1">
        <w:rPr>
          <w:bCs/>
        </w:rPr>
        <w:t xml:space="preserve">E-mail:   </w:t>
      </w:r>
      <w:proofErr w:type="gramEnd"/>
      <w:r w:rsidRPr="008147C1">
        <w:rPr>
          <w:bCs/>
        </w:rPr>
        <w:t xml:space="preserve">                                                           </w:t>
      </w:r>
      <w:r w:rsidR="00FD4FFA">
        <w:t>XXXXXX</w:t>
      </w:r>
    </w:p>
    <w:p w14:paraId="64760670" w14:textId="17D7B88E" w:rsidR="000A4EA8" w:rsidRPr="008147C1" w:rsidRDefault="000A4EA8" w:rsidP="003B4A80">
      <w:pPr>
        <w:spacing w:line="240" w:lineRule="auto"/>
        <w:ind w:left="567"/>
        <w:jc w:val="both"/>
        <w:rPr>
          <w:bCs/>
        </w:rPr>
      </w:pPr>
      <w:r w:rsidRPr="008147C1">
        <w:rPr>
          <w:bCs/>
        </w:rPr>
        <w:t xml:space="preserve">ID datové </w:t>
      </w:r>
      <w:proofErr w:type="gramStart"/>
      <w:r w:rsidRPr="008147C1">
        <w:rPr>
          <w:bCs/>
        </w:rPr>
        <w:t xml:space="preserve">schránky:   </w:t>
      </w:r>
      <w:proofErr w:type="gramEnd"/>
      <w:r w:rsidRPr="008147C1">
        <w:rPr>
          <w:bCs/>
        </w:rPr>
        <w:t xml:space="preserve">                                     </w:t>
      </w:r>
      <w:r w:rsidR="008147C1" w:rsidRPr="00F56772">
        <w:t>gzhp5bf</w:t>
      </w:r>
    </w:p>
    <w:p w14:paraId="1EE1D6AC" w14:textId="38D06DD6" w:rsidR="000A4EA8" w:rsidRPr="000E6B51" w:rsidRDefault="000A4EA8" w:rsidP="000A4EA8">
      <w:pPr>
        <w:spacing w:before="120" w:after="0" w:line="240" w:lineRule="auto"/>
        <w:ind w:left="567"/>
        <w:jc w:val="both"/>
        <w:rPr>
          <w:bCs/>
        </w:rPr>
      </w:pPr>
      <w:r w:rsidRPr="000E6B51">
        <w:rPr>
          <w:b/>
          <w:bCs/>
        </w:rPr>
        <w:t>Bankovní spojení:</w:t>
      </w:r>
      <w:r w:rsidR="00526EA6" w:rsidRPr="000E6B51">
        <w:rPr>
          <w:b/>
          <w:bCs/>
        </w:rPr>
        <w:tab/>
      </w:r>
      <w:r w:rsidR="00526EA6" w:rsidRPr="000E6B51">
        <w:rPr>
          <w:b/>
          <w:bCs/>
        </w:rPr>
        <w:tab/>
      </w:r>
      <w:r w:rsidR="00526EA6" w:rsidRPr="000E6B51">
        <w:rPr>
          <w:b/>
          <w:bCs/>
        </w:rPr>
        <w:tab/>
      </w:r>
      <w:r w:rsidR="00526EA6" w:rsidRPr="000E6B51">
        <w:rPr>
          <w:b/>
          <w:bCs/>
        </w:rPr>
        <w:tab/>
      </w:r>
      <w:r w:rsidR="000E6B51" w:rsidRPr="00F56772">
        <w:t xml:space="preserve">  </w:t>
      </w:r>
    </w:p>
    <w:p w14:paraId="58F5521C" w14:textId="527021E8" w:rsidR="000A4EA8" w:rsidRPr="000E6B51" w:rsidRDefault="000A4EA8" w:rsidP="003B4A80">
      <w:pPr>
        <w:spacing w:after="0" w:line="240" w:lineRule="auto"/>
        <w:ind w:left="567"/>
        <w:jc w:val="both"/>
        <w:rPr>
          <w:bCs/>
        </w:rPr>
      </w:pPr>
      <w:r w:rsidRPr="000E6B51">
        <w:rPr>
          <w:bCs/>
        </w:rPr>
        <w:t xml:space="preserve">Číslo </w:t>
      </w:r>
      <w:proofErr w:type="gramStart"/>
      <w:r w:rsidRPr="000E6B51">
        <w:rPr>
          <w:bCs/>
        </w:rPr>
        <w:t xml:space="preserve">účtu:   </w:t>
      </w:r>
      <w:proofErr w:type="gramEnd"/>
      <w:r w:rsidRPr="000E6B51">
        <w:rPr>
          <w:bCs/>
        </w:rPr>
        <w:t xml:space="preserve">                                                      </w:t>
      </w:r>
      <w:r w:rsidR="000E6B51" w:rsidRPr="000E6B51">
        <w:rPr>
          <w:bCs/>
        </w:rPr>
        <w:t>5279999001/5500</w:t>
      </w:r>
    </w:p>
    <w:p w14:paraId="565BDCE7" w14:textId="68EC258A" w:rsidR="000A4EA8" w:rsidRPr="000E6B51" w:rsidRDefault="000A4EA8" w:rsidP="003B4A80">
      <w:pPr>
        <w:spacing w:after="0" w:line="240" w:lineRule="auto"/>
        <w:ind w:left="567"/>
        <w:jc w:val="both"/>
        <w:rPr>
          <w:bCs/>
        </w:rPr>
      </w:pPr>
      <w:proofErr w:type="gramStart"/>
      <w:r w:rsidRPr="000E6B51">
        <w:rPr>
          <w:bCs/>
        </w:rPr>
        <w:t xml:space="preserve">DIČ:   </w:t>
      </w:r>
      <w:proofErr w:type="gramEnd"/>
      <w:r w:rsidRPr="000E6B51">
        <w:rPr>
          <w:bCs/>
        </w:rPr>
        <w:t xml:space="preserve">                                                              </w:t>
      </w:r>
      <w:r w:rsidRPr="00E80BAF">
        <w:t xml:space="preserve">  </w:t>
      </w:r>
      <w:r w:rsidR="00FD4FFA">
        <w:t xml:space="preserve"> </w:t>
      </w:r>
      <w:r w:rsidR="000E6B51" w:rsidRPr="00E80BAF">
        <w:t>CZ29099323</w:t>
      </w:r>
    </w:p>
    <w:p w14:paraId="6A7C9231" w14:textId="1D3676DE" w:rsidR="000A4EA8" w:rsidRDefault="000A4EA8" w:rsidP="000A4EA8">
      <w:pPr>
        <w:spacing w:before="120" w:after="0" w:line="240" w:lineRule="auto"/>
        <w:ind w:left="567"/>
        <w:jc w:val="both"/>
        <w:rPr>
          <w:bCs/>
        </w:rPr>
      </w:pPr>
      <w:r w:rsidRPr="000E6B51">
        <w:rPr>
          <w:bCs/>
        </w:rPr>
        <w:t xml:space="preserve">(dále jen </w:t>
      </w:r>
      <w:r w:rsidRPr="000E6B51">
        <w:rPr>
          <w:b/>
          <w:bCs/>
        </w:rPr>
        <w:t>„Zhotovitel“</w:t>
      </w:r>
      <w:r w:rsidRPr="000E6B51">
        <w:rPr>
          <w:bCs/>
        </w:rPr>
        <w:t>)</w:t>
      </w:r>
    </w:p>
    <w:p w14:paraId="049AE66C" w14:textId="77777777" w:rsidR="00F449C4" w:rsidRDefault="00E0086F" w:rsidP="005E2AFD">
      <w:pPr>
        <w:spacing w:before="240" w:after="0"/>
        <w:ind w:left="567" w:right="-379"/>
        <w:jc w:val="both"/>
      </w:pPr>
      <w:r w:rsidRPr="00ED6435">
        <w:t>(Objednatel a Zhotovitel dále jako „</w:t>
      </w:r>
      <w:r w:rsidRPr="00ED6435">
        <w:rPr>
          <w:b/>
        </w:rPr>
        <w:t>Smluvní strany</w:t>
      </w:r>
      <w:r w:rsidRPr="00ED6435">
        <w:t xml:space="preserve">“ a každý z nich samostatně jako </w:t>
      </w:r>
    </w:p>
    <w:p w14:paraId="6EE35A18" w14:textId="6DCDA0B3" w:rsidR="00E0086F" w:rsidRDefault="00E0086F" w:rsidP="00140BD3">
      <w:pPr>
        <w:spacing w:after="120"/>
        <w:ind w:left="567"/>
        <w:jc w:val="both"/>
      </w:pPr>
      <w:r w:rsidRPr="00ED6435">
        <w:t>„</w:t>
      </w:r>
      <w:r w:rsidRPr="00ED6435">
        <w:rPr>
          <w:b/>
        </w:rPr>
        <w:t>Smluvní strana</w:t>
      </w:r>
      <w:r w:rsidRPr="00ED6435">
        <w:t>“)</w:t>
      </w:r>
    </w:p>
    <w:p w14:paraId="431A497E" w14:textId="50F77ECC" w:rsidR="00056ACC" w:rsidRDefault="00056ACC" w:rsidP="00DD459B">
      <w:pPr>
        <w:spacing w:before="240" w:after="120"/>
        <w:jc w:val="both"/>
        <w:rPr>
          <w:b/>
        </w:rPr>
      </w:pPr>
      <w:r w:rsidRPr="008032BE">
        <w:rPr>
          <w:b/>
          <w:bCs/>
          <w:snapToGrid w:val="0"/>
        </w:rPr>
        <w:t>Smluvní strany uzavřely níže uvedeného dne, měsíce a roku t</w:t>
      </w:r>
      <w:r>
        <w:rPr>
          <w:b/>
          <w:bCs/>
          <w:snapToGrid w:val="0"/>
        </w:rPr>
        <w:t>ento</w:t>
      </w:r>
      <w:r w:rsidRPr="008032BE">
        <w:rPr>
          <w:b/>
          <w:bCs/>
          <w:snapToGrid w:val="0"/>
        </w:rPr>
        <w:t xml:space="preserve"> </w:t>
      </w:r>
      <w:r>
        <w:rPr>
          <w:b/>
          <w:bCs/>
          <w:snapToGrid w:val="0"/>
        </w:rPr>
        <w:t xml:space="preserve">Dodatek č. </w:t>
      </w:r>
      <w:r w:rsidR="000E6B51">
        <w:rPr>
          <w:b/>
          <w:bCs/>
          <w:snapToGrid w:val="0"/>
        </w:rPr>
        <w:t>4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b/>
        </w:rPr>
      </w:pPr>
    </w:p>
    <w:p w14:paraId="376BF5EF" w14:textId="04969EEB" w:rsidR="00056ACC" w:rsidRPr="00682C9A" w:rsidRDefault="00056ACC" w:rsidP="00111042">
      <w:pPr>
        <w:pStyle w:val="Odstavecseseznamem"/>
        <w:spacing w:after="0" w:line="276" w:lineRule="auto"/>
        <w:ind w:left="0"/>
        <w:jc w:val="center"/>
        <w:rPr>
          <w:b/>
        </w:rPr>
      </w:pPr>
      <w:r w:rsidRPr="00682C9A">
        <w:rPr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b/>
        </w:rPr>
      </w:pPr>
      <w:r w:rsidRPr="00682C9A">
        <w:rPr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b/>
        </w:rPr>
      </w:pPr>
    </w:p>
    <w:p w14:paraId="382914C5" w14:textId="3F1D723B" w:rsidR="00664554" w:rsidRPr="001F3D7E" w:rsidRDefault="001F7475" w:rsidP="005E2AFD">
      <w:pPr>
        <w:pStyle w:val="Level2"/>
        <w:numPr>
          <w:ilvl w:val="0"/>
          <w:numId w:val="0"/>
        </w:numPr>
        <w:spacing w:line="240" w:lineRule="auto"/>
        <w:ind w:right="-379"/>
        <w:jc w:val="both"/>
        <w:rPr>
          <w:b/>
          <w:bCs/>
          <w:szCs w:val="22"/>
        </w:rPr>
      </w:pPr>
      <w:r w:rsidRPr="00ED6435">
        <w:rPr>
          <w:szCs w:val="22"/>
        </w:rPr>
        <w:t xml:space="preserve">Předmětem </w:t>
      </w:r>
      <w:r w:rsidR="002159EA">
        <w:rPr>
          <w:szCs w:val="22"/>
        </w:rPr>
        <w:t>dodatku</w:t>
      </w:r>
      <w:r w:rsidR="002159EA" w:rsidRPr="00BF554C">
        <w:rPr>
          <w:szCs w:val="22"/>
        </w:rPr>
        <w:t xml:space="preserve"> </w:t>
      </w:r>
      <w:r w:rsidR="001F3D7E" w:rsidRPr="00841423">
        <w:rPr>
          <w:szCs w:val="22"/>
        </w:rPr>
        <w:t xml:space="preserve">je </w:t>
      </w:r>
      <w:r w:rsidR="00664554" w:rsidRPr="00841423">
        <w:rPr>
          <w:szCs w:val="22"/>
        </w:rPr>
        <w:t xml:space="preserve">vyhrazená </w:t>
      </w:r>
      <w:r w:rsidR="002159EA" w:rsidRPr="00841423">
        <w:rPr>
          <w:szCs w:val="22"/>
        </w:rPr>
        <w:t>změn</w:t>
      </w:r>
      <w:r w:rsidR="001F3D7E" w:rsidRPr="00841423">
        <w:rPr>
          <w:szCs w:val="22"/>
        </w:rPr>
        <w:t>a</w:t>
      </w:r>
      <w:r w:rsidR="002159EA" w:rsidRPr="00841423">
        <w:rPr>
          <w:szCs w:val="22"/>
        </w:rPr>
        <w:t xml:space="preserve"> závazku ze </w:t>
      </w:r>
      <w:r w:rsidR="009E27FC" w:rsidRPr="00841423">
        <w:rPr>
          <w:szCs w:val="22"/>
        </w:rPr>
        <w:t>S</w:t>
      </w:r>
      <w:r w:rsidR="002159EA" w:rsidRPr="00841423">
        <w:rPr>
          <w:szCs w:val="22"/>
        </w:rPr>
        <w:t>mlouvy</w:t>
      </w:r>
      <w:r w:rsidR="00FA0AD9" w:rsidRPr="00841423">
        <w:rPr>
          <w:szCs w:val="22"/>
        </w:rPr>
        <w:t xml:space="preserve">, </w:t>
      </w:r>
      <w:r w:rsidR="008D65E7" w:rsidRPr="00841423">
        <w:rPr>
          <w:szCs w:val="22"/>
        </w:rPr>
        <w:t>jej</w:t>
      </w:r>
      <w:r w:rsidR="001F3D7E" w:rsidRPr="00841423">
        <w:rPr>
          <w:szCs w:val="22"/>
        </w:rPr>
        <w:t>í</w:t>
      </w:r>
      <w:r w:rsidR="008D65E7" w:rsidRPr="00841423">
        <w:rPr>
          <w:szCs w:val="22"/>
        </w:rPr>
        <w:t>ž potřeba vyvstala v průběhu plnění díla</w:t>
      </w:r>
      <w:r w:rsidR="00D63BE5" w:rsidRPr="00841423">
        <w:rPr>
          <w:szCs w:val="22"/>
        </w:rPr>
        <w:t xml:space="preserve">. </w:t>
      </w:r>
      <w:r w:rsidR="00664554" w:rsidRPr="00841423">
        <w:rPr>
          <w:szCs w:val="22"/>
        </w:rPr>
        <w:t>Změna</w:t>
      </w:r>
      <w:r w:rsidR="00664554" w:rsidRPr="00841423">
        <w:rPr>
          <w:b/>
          <w:bCs/>
          <w:szCs w:val="22"/>
        </w:rPr>
        <w:t xml:space="preserve"> </w:t>
      </w:r>
      <w:r w:rsidR="00664554" w:rsidRPr="00841423">
        <w:rPr>
          <w:szCs w:val="22"/>
        </w:rPr>
        <w:t>spočívá ve změně termínů předání dílčích částí</w:t>
      </w:r>
      <w:r w:rsidR="00664554" w:rsidRPr="00841423">
        <w:rPr>
          <w:b/>
          <w:bCs/>
          <w:szCs w:val="22"/>
        </w:rPr>
        <w:t>.</w:t>
      </w:r>
    </w:p>
    <w:p w14:paraId="18CA0C9D" w14:textId="0672FB70" w:rsidR="00202B10" w:rsidRDefault="00CB5BD2" w:rsidP="005F3A6D">
      <w:pPr>
        <w:pStyle w:val="Level2"/>
        <w:numPr>
          <w:ilvl w:val="0"/>
          <w:numId w:val="0"/>
        </w:numPr>
        <w:spacing w:after="120"/>
        <w:jc w:val="both"/>
        <w:rPr>
          <w:szCs w:val="22"/>
        </w:rPr>
      </w:pPr>
      <w:r w:rsidRPr="00CB5BD2">
        <w:rPr>
          <w:b/>
          <w:bCs/>
          <w:caps/>
          <w:szCs w:val="22"/>
          <w:u w:val="single"/>
        </w:rPr>
        <w:t>z</w:t>
      </w:r>
      <w:r w:rsidR="00591610">
        <w:rPr>
          <w:b/>
          <w:bCs/>
          <w:szCs w:val="22"/>
          <w:u w:val="single"/>
        </w:rPr>
        <w:t>měna termínů předání</w:t>
      </w:r>
      <w:r w:rsidR="00591610">
        <w:rPr>
          <w:szCs w:val="22"/>
          <w:u w:val="single"/>
        </w:rPr>
        <w:t xml:space="preserve"> dílčích částí:</w:t>
      </w:r>
    </w:p>
    <w:p w14:paraId="29FBAF18" w14:textId="1C331640" w:rsidR="00F76A5A" w:rsidRDefault="00F76A5A" w:rsidP="00F76A5A">
      <w:pPr>
        <w:ind w:left="705" w:hanging="705"/>
        <w:jc w:val="both"/>
      </w:pPr>
      <w:r>
        <w:t xml:space="preserve">Dodatkem </w:t>
      </w:r>
      <w:r w:rsidRPr="00325859">
        <w:rPr>
          <w:b/>
          <w:bCs/>
        </w:rPr>
        <w:t>se mění</w:t>
      </w:r>
      <w:r>
        <w:t xml:space="preserve"> </w:t>
      </w:r>
      <w:r w:rsidRPr="00AC2266">
        <w:rPr>
          <w:b/>
          <w:bCs/>
        </w:rPr>
        <w:t>termín</w:t>
      </w:r>
      <w:r w:rsidR="002E17A0">
        <w:rPr>
          <w:b/>
          <w:bCs/>
        </w:rPr>
        <w:t>y</w:t>
      </w:r>
      <w:r w:rsidRPr="00AC2266">
        <w:rPr>
          <w:b/>
          <w:bCs/>
        </w:rPr>
        <w:t xml:space="preserve"> </w:t>
      </w:r>
      <w:r>
        <w:rPr>
          <w:b/>
          <w:bCs/>
        </w:rPr>
        <w:t xml:space="preserve">předání </w:t>
      </w:r>
      <w:r w:rsidRPr="003A266D">
        <w:t>k akceptačnímu řízení</w:t>
      </w:r>
      <w:r>
        <w:rPr>
          <w:b/>
          <w:bCs/>
        </w:rPr>
        <w:t xml:space="preserve"> </w:t>
      </w:r>
      <w:r w:rsidRPr="0064090B">
        <w:t>n</w:t>
      </w:r>
      <w:r w:rsidRPr="006C6A93">
        <w:t>íže uveden</w:t>
      </w:r>
      <w:r w:rsidR="002E17A0">
        <w:t>ých</w:t>
      </w:r>
      <w:r w:rsidRPr="006C6A93">
        <w:t xml:space="preserve"> dílčí</w:t>
      </w:r>
      <w:r w:rsidR="002E17A0">
        <w:t>ch</w:t>
      </w:r>
      <w:r w:rsidRPr="006C6A93">
        <w:t xml:space="preserve"> část</w:t>
      </w:r>
      <w:r w:rsidR="002E17A0">
        <w:t>í</w:t>
      </w:r>
      <w:r w:rsidRPr="006C6A93">
        <w:t xml:space="preserve">:  </w:t>
      </w:r>
    </w:p>
    <w:tbl>
      <w:tblPr>
        <w:tblW w:w="909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3"/>
        <w:gridCol w:w="5046"/>
        <w:gridCol w:w="1517"/>
        <w:gridCol w:w="1460"/>
      </w:tblGrid>
      <w:tr w:rsidR="00B64EF4" w14:paraId="043CE381" w14:textId="77777777" w:rsidTr="0068590E">
        <w:trPr>
          <w:trHeight w:val="735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A341" w14:textId="77777777" w:rsidR="00B64EF4" w:rsidRDefault="00B64EF4" w:rsidP="00612E51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bookmarkStart w:id="4" w:name="_Hlk214973483"/>
          </w:p>
        </w:tc>
        <w:tc>
          <w:tcPr>
            <w:tcW w:w="504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FEBE6" w14:textId="77777777" w:rsidR="00B64EF4" w:rsidRPr="000D0486" w:rsidRDefault="00B64EF4" w:rsidP="00612E51">
            <w:pPr>
              <w:pStyle w:val="Normlnweb"/>
              <w:rPr>
                <w:rFonts w:ascii="Arial" w:hAnsi="Arial" w:cs="Arial"/>
              </w:rPr>
            </w:pPr>
            <w:r w:rsidRPr="000D0486">
              <w:rPr>
                <w:rFonts w:ascii="Arial" w:hAnsi="Arial" w:cs="Arial"/>
              </w:rPr>
              <w:t>Dílčí část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9B6FC" w14:textId="77777777" w:rsidR="00B64EF4" w:rsidRPr="000D0486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0D0486">
              <w:rPr>
                <w:rFonts w:ascii="Arial" w:hAnsi="Arial" w:cs="Arial"/>
              </w:rPr>
              <w:t>Původní termín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DD90E" w14:textId="77777777" w:rsidR="00B64EF4" w:rsidRPr="0068590E" w:rsidRDefault="00B64EF4" w:rsidP="00612E51">
            <w:pPr>
              <w:pStyle w:val="Normlnweb"/>
              <w:jc w:val="center"/>
              <w:rPr>
                <w:rFonts w:ascii="Arial" w:hAnsi="Arial" w:cs="Arial"/>
                <w:b/>
                <w:bCs/>
              </w:rPr>
            </w:pPr>
            <w:r w:rsidRPr="0068590E">
              <w:rPr>
                <w:rFonts w:ascii="Arial" w:hAnsi="Arial" w:cs="Arial"/>
                <w:b/>
                <w:bCs/>
              </w:rPr>
              <w:t>Nový termín</w:t>
            </w:r>
          </w:p>
        </w:tc>
      </w:tr>
      <w:tr w:rsidR="00B64EF4" w14:paraId="162A1C5B" w14:textId="77777777" w:rsidTr="0068590E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07141" w14:textId="77777777" w:rsidR="00B64EF4" w:rsidRPr="00067B9A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067B9A">
              <w:rPr>
                <w:rFonts w:ascii="Arial" w:hAnsi="Arial" w:cs="Arial"/>
              </w:rPr>
              <w:t>6.3.1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59697" w14:textId="7C2CD3C2" w:rsidR="00B64EF4" w:rsidRPr="00067B9A" w:rsidRDefault="00B64EF4" w:rsidP="00612E51">
            <w:pPr>
              <w:pStyle w:val="Normlnweb"/>
              <w:jc w:val="both"/>
              <w:rPr>
                <w:rFonts w:ascii="Arial" w:hAnsi="Arial" w:cs="Arial"/>
                <w:i/>
                <w:iCs/>
              </w:rPr>
            </w:pPr>
            <w:r w:rsidRPr="00067B9A">
              <w:rPr>
                <w:rFonts w:ascii="Arial" w:hAnsi="Arial" w:cs="Arial"/>
                <w:i/>
                <w:iCs/>
              </w:rPr>
              <w:t>Vypracování plánu společných zařízení („PSZ“)</w:t>
            </w:r>
          </w:p>
        </w:tc>
        <w:tc>
          <w:tcPr>
            <w:tcW w:w="1517" w:type="dxa"/>
            <w:vMerge w:val="restart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EFFBC" w14:textId="4E3F92B5" w:rsidR="00B64EF4" w:rsidRPr="00133809" w:rsidRDefault="00067B9A" w:rsidP="00612E51">
            <w:pPr>
              <w:jc w:val="center"/>
            </w:pPr>
            <w:r>
              <w:t>31. 1. 2026</w:t>
            </w:r>
          </w:p>
        </w:tc>
        <w:tc>
          <w:tcPr>
            <w:tcW w:w="1460" w:type="dxa"/>
            <w:vMerge w:val="restart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5CA2E" w14:textId="563A2B0D" w:rsidR="00B64EF4" w:rsidRPr="0068590E" w:rsidRDefault="00223117" w:rsidP="00612E51">
            <w:pPr>
              <w:jc w:val="center"/>
              <w:rPr>
                <w:b/>
                <w:bCs/>
                <w:highlight w:val="yellow"/>
              </w:rPr>
            </w:pPr>
            <w:r w:rsidRPr="00841423">
              <w:rPr>
                <w:b/>
                <w:bCs/>
              </w:rPr>
              <w:t>20</w:t>
            </w:r>
            <w:r w:rsidR="00067B9A" w:rsidRPr="00841423">
              <w:rPr>
                <w:b/>
                <w:bCs/>
              </w:rPr>
              <w:t xml:space="preserve">. </w:t>
            </w:r>
            <w:r w:rsidR="0068590E" w:rsidRPr="00841423">
              <w:rPr>
                <w:b/>
                <w:bCs/>
              </w:rPr>
              <w:t>06</w:t>
            </w:r>
            <w:r w:rsidR="00067B9A" w:rsidRPr="00841423">
              <w:rPr>
                <w:b/>
                <w:bCs/>
              </w:rPr>
              <w:t>. 2026</w:t>
            </w:r>
          </w:p>
        </w:tc>
      </w:tr>
      <w:tr w:rsidR="00B64EF4" w14:paraId="68BB00C7" w14:textId="77777777" w:rsidTr="0068590E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E9A22" w14:textId="77777777" w:rsidR="00B64EF4" w:rsidRPr="00067B9A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067B9A">
              <w:rPr>
                <w:rFonts w:ascii="Arial" w:hAnsi="Arial" w:cs="Arial"/>
              </w:rPr>
              <w:t>6.3.1 i) a)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C0AB4" w14:textId="57743244" w:rsidR="00B64EF4" w:rsidRPr="00067B9A" w:rsidRDefault="00B64EF4" w:rsidP="00612E51">
            <w:pPr>
              <w:pStyle w:val="Normlnweb"/>
              <w:jc w:val="both"/>
              <w:rPr>
                <w:rFonts w:ascii="Arial" w:hAnsi="Arial" w:cs="Arial"/>
                <w:i/>
                <w:iCs/>
              </w:rPr>
            </w:pPr>
            <w:r w:rsidRPr="00067B9A">
              <w:rPr>
                <w:rFonts w:ascii="Arial" w:hAnsi="Arial" w:cs="Arial"/>
                <w:i/>
                <w:iCs/>
              </w:rPr>
              <w:t>Výškopisné zaměření zájmového území dle čl. 6.3.1 i) a) Smlouvy</w:t>
            </w:r>
            <w:r w:rsidR="00202B10" w:rsidRPr="00067B9A">
              <w:rPr>
                <w:rFonts w:ascii="Arial" w:hAnsi="Arial" w:cs="Arial"/>
                <w:b/>
                <w:bCs/>
                <w:snapToGrid w:val="0"/>
              </w:rPr>
              <w:t xml:space="preserve"> </w:t>
            </w: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37AFF" w14:textId="77777777" w:rsidR="00B64EF4" w:rsidRDefault="00B64EF4" w:rsidP="00612E51">
            <w:pPr>
              <w:jc w:val="center"/>
            </w:pPr>
          </w:p>
        </w:tc>
        <w:tc>
          <w:tcPr>
            <w:tcW w:w="1460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28026" w14:textId="77777777" w:rsidR="00B64EF4" w:rsidRDefault="00B64EF4" w:rsidP="00612E51">
            <w:pPr>
              <w:jc w:val="center"/>
              <w:rPr>
                <w:b/>
                <w:bCs/>
              </w:rPr>
            </w:pPr>
          </w:p>
        </w:tc>
      </w:tr>
      <w:tr w:rsidR="00B64EF4" w14:paraId="7C4D0379" w14:textId="77777777" w:rsidTr="0068590E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9BD5D" w14:textId="77777777" w:rsidR="00B64EF4" w:rsidRPr="00067B9A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067B9A">
              <w:rPr>
                <w:rFonts w:ascii="Arial" w:eastAsia="Arial" w:hAnsi="Arial" w:cs="Arial"/>
              </w:rPr>
              <w:t>6.3.1 i) b)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28848" w14:textId="062B9810" w:rsidR="00B64EF4" w:rsidRPr="00067B9A" w:rsidRDefault="00B64EF4" w:rsidP="00612E51">
            <w:pPr>
              <w:pStyle w:val="Normlnweb"/>
              <w:jc w:val="both"/>
              <w:rPr>
                <w:rFonts w:ascii="Arial" w:hAnsi="Arial" w:cs="Arial"/>
                <w:i/>
                <w:iCs/>
              </w:rPr>
            </w:pPr>
            <w:r w:rsidRPr="00067B9A">
              <w:rPr>
                <w:rFonts w:ascii="Arial" w:eastAsia="Arial" w:hAnsi="Arial" w:cs="Arial"/>
                <w:i/>
                <w:iCs/>
              </w:rPr>
              <w:t>DTR liniových dopravních staveb PSZ pro stanovení plochy záboru půdy stavbami dle čl. 6.3.1 i) b) Smlouvy</w:t>
            </w:r>
            <w:r w:rsidR="00202B10" w:rsidRPr="00067B9A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2F06B" w14:textId="77777777" w:rsidR="00B64EF4" w:rsidRDefault="00B64EF4" w:rsidP="00612E51">
            <w:pPr>
              <w:jc w:val="center"/>
            </w:pPr>
          </w:p>
        </w:tc>
        <w:tc>
          <w:tcPr>
            <w:tcW w:w="1460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E36E6" w14:textId="77777777" w:rsidR="00B64EF4" w:rsidRDefault="00B64EF4" w:rsidP="00612E51">
            <w:pPr>
              <w:jc w:val="center"/>
              <w:rPr>
                <w:b/>
                <w:bCs/>
              </w:rPr>
            </w:pPr>
          </w:p>
        </w:tc>
      </w:tr>
      <w:tr w:rsidR="00B64EF4" w14:paraId="1DB06CD8" w14:textId="77777777" w:rsidTr="0068590E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B24B5" w14:textId="77777777" w:rsidR="00B64EF4" w:rsidRPr="00067B9A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067B9A">
              <w:rPr>
                <w:rFonts w:ascii="Arial" w:eastAsia="Arial" w:hAnsi="Arial" w:cs="Arial"/>
              </w:rPr>
              <w:t>6.3.1 i) b)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BEF06" w14:textId="62AABC29" w:rsidR="00B64EF4" w:rsidRPr="00067B9A" w:rsidRDefault="00202B10" w:rsidP="00612E51">
            <w:pPr>
              <w:pStyle w:val="Normlnweb"/>
              <w:jc w:val="both"/>
              <w:rPr>
                <w:rFonts w:ascii="Arial" w:hAnsi="Arial" w:cs="Arial"/>
                <w:i/>
                <w:iCs/>
              </w:rPr>
            </w:pPr>
            <w:r w:rsidRPr="00067B9A">
              <w:rPr>
                <w:rFonts w:ascii="Arial" w:eastAsia="Arial" w:hAnsi="Arial" w:cs="Arial"/>
                <w:i/>
                <w:iCs/>
              </w:rPr>
              <w:t xml:space="preserve"> </w:t>
            </w:r>
            <w:r w:rsidRPr="00067B9A">
              <w:rPr>
                <w:rFonts w:ascii="Arial" w:hAnsi="Arial" w:cs="Arial"/>
                <w:b/>
                <w:bCs/>
                <w:snapToGrid w:val="0"/>
              </w:rPr>
              <w:t>(</w:t>
            </w:r>
            <w:r w:rsidR="00B64EF4" w:rsidRPr="00067B9A">
              <w:rPr>
                <w:rFonts w:ascii="Arial" w:eastAsia="Arial" w:hAnsi="Arial" w:cs="Arial"/>
                <w:i/>
                <w:iCs/>
              </w:rPr>
              <w:t>DTR liniových vodohospodářských a protierozních staveb PSZ pro stanovení plochy záboru půdy stavbami dle čl. 6.3.1 i) b) Smlouvy</w:t>
            </w:r>
            <w:r w:rsidRPr="00067B9A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D86A7" w14:textId="77777777" w:rsidR="00B64EF4" w:rsidRDefault="00B64EF4" w:rsidP="00612E51">
            <w:pPr>
              <w:jc w:val="center"/>
            </w:pPr>
          </w:p>
        </w:tc>
        <w:tc>
          <w:tcPr>
            <w:tcW w:w="1460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3ADD3" w14:textId="77777777" w:rsidR="00B64EF4" w:rsidRDefault="00B64EF4" w:rsidP="00612E51">
            <w:pPr>
              <w:jc w:val="center"/>
              <w:rPr>
                <w:b/>
                <w:bCs/>
              </w:rPr>
            </w:pPr>
          </w:p>
        </w:tc>
      </w:tr>
      <w:tr w:rsidR="00B64EF4" w14:paraId="70E15380" w14:textId="77777777" w:rsidTr="0068590E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C513F" w14:textId="77777777" w:rsidR="00B64EF4" w:rsidRPr="00067B9A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067B9A">
              <w:rPr>
                <w:rFonts w:ascii="Arial" w:eastAsia="Arial" w:hAnsi="Arial" w:cs="Arial"/>
              </w:rPr>
              <w:t>6.3.1 i) c)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588E5" w14:textId="50F95462" w:rsidR="00B64EF4" w:rsidRPr="00067B9A" w:rsidRDefault="00B64EF4" w:rsidP="00612E51">
            <w:pPr>
              <w:pStyle w:val="Normlnweb"/>
              <w:jc w:val="both"/>
              <w:rPr>
                <w:rFonts w:ascii="Arial" w:hAnsi="Arial" w:cs="Arial"/>
                <w:i/>
                <w:iCs/>
              </w:rPr>
            </w:pPr>
            <w:r w:rsidRPr="00067B9A">
              <w:rPr>
                <w:rFonts w:ascii="Arial" w:eastAsia="Arial" w:hAnsi="Arial" w:cs="Arial"/>
                <w:i/>
                <w:iCs/>
              </w:rPr>
              <w:t>DTR vodohospodářských staveb PSZ dle čl. 6.3.1 i) c) Smlouvy</w:t>
            </w:r>
          </w:p>
        </w:tc>
        <w:tc>
          <w:tcPr>
            <w:tcW w:w="1517" w:type="dxa"/>
            <w:vMerge/>
            <w:tcBorders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19D11" w14:textId="77777777" w:rsidR="00B64EF4" w:rsidRDefault="00B64EF4" w:rsidP="00612E51">
            <w:pPr>
              <w:jc w:val="center"/>
            </w:pPr>
          </w:p>
        </w:tc>
        <w:tc>
          <w:tcPr>
            <w:tcW w:w="1460" w:type="dxa"/>
            <w:vMerge/>
            <w:tcBorders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39A41" w14:textId="77777777" w:rsidR="00B64EF4" w:rsidRDefault="00B64EF4" w:rsidP="00612E51">
            <w:pPr>
              <w:jc w:val="center"/>
              <w:rPr>
                <w:b/>
                <w:bCs/>
              </w:rPr>
            </w:pPr>
          </w:p>
        </w:tc>
      </w:tr>
      <w:tr w:rsidR="00B64EF4" w14:paraId="39915FB1" w14:textId="77777777" w:rsidTr="0068590E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D55EF" w14:textId="77777777" w:rsidR="00B64EF4" w:rsidRDefault="00B64EF4" w:rsidP="0068590E">
            <w:pPr>
              <w:pStyle w:val="Normlnweb"/>
              <w:spacing w:after="0" w:afterAutospacing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6.3.2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65A10" w14:textId="3BD7EC37" w:rsidR="00B64EF4" w:rsidRPr="003F10C1" w:rsidRDefault="00202B10" w:rsidP="0068590E">
            <w:pPr>
              <w:pStyle w:val="Normlnweb"/>
              <w:spacing w:after="0" w:afterAutospacing="0"/>
              <w:jc w:val="both"/>
              <w:rPr>
                <w:rFonts w:ascii="Arial" w:eastAsia="Arial" w:hAnsi="Arial" w:cs="Arial"/>
                <w:i/>
                <w:iCs/>
              </w:rPr>
            </w:pPr>
            <w:r w:rsidRPr="00403809">
              <w:rPr>
                <w:rFonts w:ascii="Arial" w:hAnsi="Arial" w:cs="Arial"/>
                <w:b/>
                <w:bCs/>
                <w:snapToGrid w:val="0"/>
              </w:rPr>
              <w:t>(</w:t>
            </w:r>
            <w:r w:rsidR="00B64EF4" w:rsidRPr="00202B10">
              <w:rPr>
                <w:rFonts w:ascii="Arial" w:eastAsia="Arial" w:hAnsi="Arial" w:cs="Arial"/>
                <w:i/>
                <w:iCs/>
              </w:rPr>
              <w:t>Vypracování</w:t>
            </w:r>
            <w:r w:rsidR="00B64EF4" w:rsidRPr="003F10C1">
              <w:rPr>
                <w:rFonts w:ascii="Arial" w:eastAsia="Arial" w:hAnsi="Arial" w:cs="Arial"/>
                <w:i/>
                <w:iCs/>
              </w:rPr>
              <w:t xml:space="preserve"> návrhu nového uspořádání pozemků k jeho vystavení dle § 11 odst. 1 Zákona</w:t>
            </w:r>
          </w:p>
        </w:tc>
        <w:tc>
          <w:tcPr>
            <w:tcW w:w="1517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9E00B" w14:textId="6246F649" w:rsidR="00B64EF4" w:rsidRDefault="008D5FCE" w:rsidP="0068590E">
            <w:pPr>
              <w:spacing w:after="0"/>
              <w:jc w:val="center"/>
            </w:pPr>
            <w:r>
              <w:t>31. 1. 2027</w:t>
            </w:r>
          </w:p>
        </w:tc>
        <w:tc>
          <w:tcPr>
            <w:tcW w:w="146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4E3BB" w14:textId="459EC957" w:rsidR="00B64EF4" w:rsidRPr="00841423" w:rsidRDefault="00223117" w:rsidP="0068590E">
            <w:pPr>
              <w:spacing w:after="0"/>
              <w:jc w:val="center"/>
              <w:rPr>
                <w:b/>
                <w:bCs/>
              </w:rPr>
            </w:pPr>
            <w:r w:rsidRPr="00841423">
              <w:rPr>
                <w:b/>
                <w:bCs/>
              </w:rPr>
              <w:t>20</w:t>
            </w:r>
            <w:r w:rsidR="008D5FCE" w:rsidRPr="00841423">
              <w:rPr>
                <w:b/>
                <w:bCs/>
              </w:rPr>
              <w:t xml:space="preserve">. </w:t>
            </w:r>
            <w:r w:rsidR="0068590E" w:rsidRPr="00841423">
              <w:rPr>
                <w:b/>
                <w:bCs/>
              </w:rPr>
              <w:t>06</w:t>
            </w:r>
            <w:r w:rsidR="008D5FCE" w:rsidRPr="00841423">
              <w:rPr>
                <w:b/>
                <w:bCs/>
              </w:rPr>
              <w:t>. 2027</w:t>
            </w:r>
          </w:p>
        </w:tc>
      </w:tr>
    </w:tbl>
    <w:bookmarkEnd w:id="4"/>
    <w:p w14:paraId="322453CB" w14:textId="6AC58EC3" w:rsidR="00824BDC" w:rsidRDefault="00824BDC" w:rsidP="00111042">
      <w:pPr>
        <w:pStyle w:val="Level2"/>
        <w:numPr>
          <w:ilvl w:val="0"/>
          <w:numId w:val="0"/>
        </w:numPr>
        <w:spacing w:before="240" w:after="240"/>
        <w:ind w:right="-521"/>
        <w:jc w:val="both"/>
      </w:pPr>
      <w:r>
        <w:t>Uveden</w:t>
      </w:r>
      <w:r w:rsidR="00F956C8">
        <w:t>é</w:t>
      </w:r>
      <w:r>
        <w:t xml:space="preserve"> změn</w:t>
      </w:r>
      <w:r w:rsidR="00F956C8">
        <w:t>y</w:t>
      </w:r>
      <w:r>
        <w:t xml:space="preserve"> se promítl</w:t>
      </w:r>
      <w:r w:rsidR="00F956C8">
        <w:t>y</w:t>
      </w:r>
      <w:r>
        <w:t xml:space="preserve"> do položkového výkazu činností s časovým harmonogramem prací.</w:t>
      </w:r>
    </w:p>
    <w:p w14:paraId="3435138E" w14:textId="77777777" w:rsidR="00BB77F3" w:rsidRPr="00BB77F3" w:rsidRDefault="00824BDC" w:rsidP="00824BDC">
      <w:pPr>
        <w:rPr>
          <w:b/>
          <w:bCs/>
          <w:u w:val="single"/>
        </w:rPr>
      </w:pPr>
      <w:r w:rsidRPr="00BB77F3">
        <w:rPr>
          <w:b/>
          <w:bCs/>
          <w:u w:val="single"/>
        </w:rPr>
        <w:t>Odůvodnění:</w:t>
      </w:r>
      <w:r w:rsidR="0054134D" w:rsidRPr="00BB77F3">
        <w:rPr>
          <w:b/>
          <w:bCs/>
          <w:u w:val="single"/>
        </w:rPr>
        <w:t xml:space="preserve"> </w:t>
      </w:r>
    </w:p>
    <w:p w14:paraId="3CB34816" w14:textId="77777777" w:rsidR="00011331" w:rsidRPr="00841423" w:rsidRDefault="00011331" w:rsidP="00011331">
      <w:pPr>
        <w:spacing w:before="120" w:after="120"/>
        <w:jc w:val="both"/>
      </w:pPr>
      <w:r w:rsidRPr="00841423">
        <w:t>Zhotovitel požádal dne 15. 7. 2025 o zajištění zpracování inženýrsko-geologického průzkumu, jehož výsledky jsou závazným podkladem pro návrh plánu společných zařízení. Vzhledem k rozsahu požadovaných prací Pobočka přerušila práce na zpracování návrhu KoPÚ Teplá, a to od 28. 7. 2025. Po předání vypracovaného inženýrsko-geologického průzkumu zhotoviteli, Pobočka dne 15.12.2025 obnovila přerušené práce na KoPÚ Teplá. Přerušení prací trvalo 140 dní.</w:t>
      </w:r>
    </w:p>
    <w:p w14:paraId="44E15433" w14:textId="77777777" w:rsidR="00011331" w:rsidRPr="00023BA3" w:rsidRDefault="00011331" w:rsidP="00011331">
      <w:pPr>
        <w:spacing w:before="120" w:after="120"/>
        <w:jc w:val="both"/>
        <w:rPr>
          <w:strike/>
        </w:rPr>
      </w:pPr>
      <w:r w:rsidRPr="00841423">
        <w:lastRenderedPageBreak/>
        <w:t>Následně zhotovitel požádal dne 6. 1. 2026 o posun termínů odevzdání dílčích částí 6.3.1, 6.3.1 i. a), 6.3.1. i. b), 6.3.1 i. c) o 142 dní a 6.3.2 o 141 dní z důvodu zajištění inženýrsko-geologického průzkumu.</w:t>
      </w:r>
      <w:r>
        <w:t xml:space="preserve"> </w:t>
      </w:r>
    </w:p>
    <w:p w14:paraId="3E9469AE" w14:textId="67B42550" w:rsidR="00B77C33" w:rsidRDefault="0069516E" w:rsidP="00B77C33">
      <w:pPr>
        <w:pStyle w:val="Level2"/>
        <w:numPr>
          <w:ilvl w:val="0"/>
          <w:numId w:val="0"/>
        </w:numPr>
        <w:spacing w:after="240"/>
        <w:jc w:val="both"/>
        <w:rPr>
          <w:bCs/>
        </w:rPr>
      </w:pPr>
      <w:r w:rsidRPr="00DE60F2">
        <w:rPr>
          <w:bCs/>
        </w:rPr>
        <w:t>Dodatek je uzavřen v souladu s</w:t>
      </w:r>
      <w:r w:rsidR="0027623E">
        <w:rPr>
          <w:bCs/>
        </w:rPr>
        <w:t> </w:t>
      </w:r>
      <w:r w:rsidRPr="00DE60F2">
        <w:rPr>
          <w:bCs/>
        </w:rPr>
        <w:t>ust</w:t>
      </w:r>
      <w:r w:rsidR="00404E33" w:rsidRPr="00DE60F2">
        <w:rPr>
          <w:bCs/>
        </w:rPr>
        <w:t>anovení</w:t>
      </w:r>
      <w:r w:rsidR="00404E33" w:rsidRPr="00841423">
        <w:rPr>
          <w:bCs/>
        </w:rPr>
        <w:t>m</w:t>
      </w:r>
      <w:r w:rsidR="0027623E" w:rsidRPr="00841423">
        <w:rPr>
          <w:bCs/>
        </w:rPr>
        <w:t xml:space="preserve"> § 100 odst. 1 ZZVZ. Provedená změna závazku ze Smlouvy, resp. změna termínu dílčích částí 6.3.1, 6.3.1 </w:t>
      </w:r>
      <w:proofErr w:type="gramStart"/>
      <w:r w:rsidR="0027623E" w:rsidRPr="00841423">
        <w:rPr>
          <w:bCs/>
        </w:rPr>
        <w:t>i)a</w:t>
      </w:r>
      <w:proofErr w:type="gramEnd"/>
      <w:r w:rsidR="0027623E" w:rsidRPr="00841423">
        <w:rPr>
          <w:bCs/>
        </w:rPr>
        <w:t xml:space="preserve">), 6.3.1 </w:t>
      </w:r>
      <w:proofErr w:type="gramStart"/>
      <w:r w:rsidR="0027623E" w:rsidRPr="00841423">
        <w:rPr>
          <w:bCs/>
        </w:rPr>
        <w:t>i)b</w:t>
      </w:r>
      <w:proofErr w:type="gramEnd"/>
      <w:r w:rsidR="0027623E" w:rsidRPr="00841423">
        <w:rPr>
          <w:bCs/>
        </w:rPr>
        <w:t xml:space="preserve">), 6.3.1 </w:t>
      </w:r>
      <w:proofErr w:type="gramStart"/>
      <w:r w:rsidR="0027623E" w:rsidRPr="00841423">
        <w:rPr>
          <w:bCs/>
        </w:rPr>
        <w:t>i)c</w:t>
      </w:r>
      <w:proofErr w:type="gramEnd"/>
      <w:r w:rsidR="0027623E" w:rsidRPr="00841423">
        <w:rPr>
          <w:bCs/>
        </w:rPr>
        <w:t>) a 6.3.2. jsou vyhrazenou změnou ze Smlouvy</w:t>
      </w:r>
      <w:r w:rsidR="006B3C2F" w:rsidRPr="00841423">
        <w:rPr>
          <w:bCs/>
        </w:rPr>
        <w:t>, kter</w:t>
      </w:r>
      <w:r w:rsidR="006B3C2F">
        <w:rPr>
          <w:bCs/>
        </w:rPr>
        <w:t xml:space="preserve">á vznikla v důsledku okolností, které zadavatel jednající s náležitou péčí nemohl předvídat a </w:t>
      </w:r>
      <w:r w:rsidR="00DA01C6">
        <w:rPr>
          <w:bCs/>
        </w:rPr>
        <w:t xml:space="preserve">která </w:t>
      </w:r>
      <w:r w:rsidR="006B3C2F">
        <w:rPr>
          <w:bCs/>
        </w:rPr>
        <w:t>nemění</w:t>
      </w:r>
      <w:r w:rsidR="00DA01C6">
        <w:rPr>
          <w:bCs/>
        </w:rPr>
        <w:t xml:space="preserve"> celkovou povahu veřejné zakázky</w:t>
      </w:r>
      <w:r w:rsidR="00981E5C">
        <w:rPr>
          <w:bCs/>
        </w:rPr>
        <w:t xml:space="preserve"> a</w:t>
      </w:r>
      <w:r w:rsidR="00CF7B23">
        <w:rPr>
          <w:bCs/>
        </w:rPr>
        <w:t xml:space="preserve"> je</w:t>
      </w:r>
      <w:r w:rsidR="00981E5C">
        <w:rPr>
          <w:bCs/>
        </w:rPr>
        <w:t xml:space="preserve"> nezbytn</w:t>
      </w:r>
      <w:r w:rsidR="00CF7B23">
        <w:rPr>
          <w:bCs/>
        </w:rPr>
        <w:t>á</w:t>
      </w:r>
      <w:r w:rsidR="00981E5C">
        <w:rPr>
          <w:bCs/>
        </w:rPr>
        <w:t xml:space="preserve"> k dokončení díla.</w:t>
      </w:r>
      <w:r w:rsidR="00B320FA">
        <w:rPr>
          <w:bCs/>
        </w:rPr>
        <w:t xml:space="preserve"> </w:t>
      </w:r>
      <w:r w:rsidR="00867BAD">
        <w:rPr>
          <w:bCs/>
        </w:rPr>
        <w:t>Prodlení s provedením dílčích částí díla není způsobeno zaviněným prodlením zhotovitele.</w:t>
      </w:r>
    </w:p>
    <w:p w14:paraId="4AE2DB60" w14:textId="04D5DDC2" w:rsidR="00CF3D34" w:rsidRDefault="00CF3D34" w:rsidP="00CF3D34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snapToGrid w:val="0"/>
        </w:rPr>
        <w:t>Na základě výše uvedených skutečností dochází ke změně termínů odevzdání uvedených dílčích částí tak, aby bylo možné veškeré činnosti včas a řádně provést.</w:t>
      </w:r>
      <w:r w:rsidRPr="0067189D">
        <w:rPr>
          <w:bCs/>
        </w:rPr>
        <w:t xml:space="preserve"> </w:t>
      </w:r>
    </w:p>
    <w:p w14:paraId="39CD3070" w14:textId="77777777" w:rsidR="00A91D8B" w:rsidRPr="00FD4FFA" w:rsidRDefault="00A91D8B" w:rsidP="00CF3D34">
      <w:pPr>
        <w:autoSpaceDE w:val="0"/>
        <w:autoSpaceDN w:val="0"/>
        <w:adjustRightInd w:val="0"/>
        <w:spacing w:after="0" w:line="240" w:lineRule="auto"/>
        <w:jc w:val="both"/>
        <w:rPr>
          <w:bCs/>
          <w:sz w:val="10"/>
          <w:szCs w:val="10"/>
        </w:rPr>
      </w:pPr>
    </w:p>
    <w:p w14:paraId="60BA31B2" w14:textId="77777777" w:rsidR="00E9755D" w:rsidRDefault="00E9755D" w:rsidP="00132CF1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14:paraId="0A02B0A4" w14:textId="46CA7A14" w:rsidR="00A91D8B" w:rsidRPr="00132CF1" w:rsidRDefault="00A91D8B" w:rsidP="00132CF1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132CF1">
        <w:rPr>
          <w:b/>
        </w:rPr>
        <w:t>ČI. II.</w:t>
      </w:r>
    </w:p>
    <w:p w14:paraId="12FEA8E8" w14:textId="291E692A" w:rsidR="00132CF1" w:rsidRDefault="00132CF1" w:rsidP="00132CF1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132CF1">
        <w:rPr>
          <w:b/>
        </w:rPr>
        <w:t>Změna identifikačních údajů</w:t>
      </w:r>
    </w:p>
    <w:p w14:paraId="522CBA73" w14:textId="77777777" w:rsidR="00E9755D" w:rsidRDefault="00E9755D" w:rsidP="00132CF1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14:paraId="59FA08FF" w14:textId="28368B3D" w:rsidR="00132CF1" w:rsidRDefault="00132CF1" w:rsidP="00841423">
      <w:pPr>
        <w:autoSpaceDE w:val="0"/>
        <w:autoSpaceDN w:val="0"/>
        <w:adjustRightInd w:val="0"/>
        <w:spacing w:line="240" w:lineRule="auto"/>
        <w:rPr>
          <w:bCs/>
        </w:rPr>
      </w:pPr>
      <w:r>
        <w:rPr>
          <w:bCs/>
        </w:rPr>
        <w:t>Změna identifikačníh</w:t>
      </w:r>
      <w:r w:rsidR="00CB5BD2">
        <w:rPr>
          <w:bCs/>
        </w:rPr>
        <w:t>o</w:t>
      </w:r>
      <w:r>
        <w:rPr>
          <w:bCs/>
        </w:rPr>
        <w:t xml:space="preserve"> údaj</w:t>
      </w:r>
      <w:r w:rsidR="00CB5BD2">
        <w:rPr>
          <w:bCs/>
        </w:rPr>
        <w:t>e</w:t>
      </w:r>
      <w:r>
        <w:rPr>
          <w:bCs/>
        </w:rPr>
        <w:t xml:space="preserve"> smluvní stran</w:t>
      </w:r>
      <w:r w:rsidR="00CB5BD2">
        <w:rPr>
          <w:bCs/>
        </w:rPr>
        <w:t>y</w:t>
      </w:r>
      <w:r>
        <w:rPr>
          <w:bCs/>
        </w:rPr>
        <w:t xml:space="preserve"> se mění takto:</w:t>
      </w:r>
    </w:p>
    <w:p w14:paraId="09647C6F" w14:textId="7BBFC601" w:rsidR="00195C21" w:rsidRDefault="00ED769B" w:rsidP="00CB5BD2">
      <w:pPr>
        <w:tabs>
          <w:tab w:val="left" w:pos="4536"/>
        </w:tabs>
        <w:spacing w:after="120"/>
        <w:contextualSpacing/>
        <w:jc w:val="both"/>
        <w:rPr>
          <w:rFonts w:eastAsia="Times New Roman"/>
          <w:snapToGrid w:val="0"/>
        </w:rPr>
      </w:pPr>
      <w:r>
        <w:rPr>
          <w:bCs/>
        </w:rPr>
        <w:t xml:space="preserve">Emailová adresa objednatele: </w:t>
      </w:r>
      <w:r w:rsidR="008443AC" w:rsidRPr="008443AC">
        <w:rPr>
          <w:snapToGrid w:val="0"/>
        </w:rPr>
        <w:t>cheb.pk</w:t>
      </w:r>
      <w:r w:rsidR="008443AC" w:rsidRPr="008443AC">
        <w:rPr>
          <w:rFonts w:eastAsia="Times New Roman"/>
          <w:snapToGrid w:val="0"/>
        </w:rPr>
        <w:t>@spu.gov.cz</w:t>
      </w:r>
    </w:p>
    <w:p w14:paraId="2F4C389F" w14:textId="77777777" w:rsidR="008443AC" w:rsidRPr="00FD4FFA" w:rsidRDefault="008443AC" w:rsidP="008443AC">
      <w:pPr>
        <w:tabs>
          <w:tab w:val="left" w:pos="4536"/>
        </w:tabs>
        <w:spacing w:after="120"/>
        <w:ind w:left="567"/>
        <w:contextualSpacing/>
        <w:jc w:val="both"/>
        <w:rPr>
          <w:sz w:val="10"/>
          <w:szCs w:val="10"/>
        </w:rPr>
      </w:pPr>
    </w:p>
    <w:p w14:paraId="794C15D4" w14:textId="208F06AF" w:rsidR="00AB2493" w:rsidRPr="00AB2493" w:rsidRDefault="00AB2493" w:rsidP="0095572F">
      <w:pPr>
        <w:pStyle w:val="Odstavecseseznamem"/>
        <w:spacing w:after="0" w:line="276" w:lineRule="auto"/>
        <w:ind w:left="0"/>
        <w:jc w:val="center"/>
        <w:rPr>
          <w:b/>
        </w:rPr>
      </w:pPr>
      <w:r w:rsidRPr="00AB2493">
        <w:rPr>
          <w:b/>
        </w:rPr>
        <w:t xml:space="preserve">Čl. </w:t>
      </w:r>
      <w:r w:rsidR="00A91D8B">
        <w:rPr>
          <w:b/>
        </w:rPr>
        <w:t>I</w:t>
      </w:r>
      <w:r w:rsidRPr="00AB2493">
        <w:rPr>
          <w:b/>
        </w:rPr>
        <w:t>II.</w:t>
      </w:r>
    </w:p>
    <w:p w14:paraId="659BE493" w14:textId="64FBA19D" w:rsidR="00C125ED" w:rsidRDefault="00056ACC" w:rsidP="008443AC">
      <w:pPr>
        <w:pStyle w:val="Odstavecseseznamem"/>
        <w:spacing w:after="120" w:line="276" w:lineRule="auto"/>
        <w:ind w:left="0"/>
        <w:jc w:val="center"/>
        <w:rPr>
          <w:b/>
        </w:rPr>
      </w:pPr>
      <w:r>
        <w:rPr>
          <w:b/>
        </w:rPr>
        <w:t>Závěrečná ustanovení</w:t>
      </w:r>
    </w:p>
    <w:p w14:paraId="46194B9D" w14:textId="77777777" w:rsidR="005534C0" w:rsidRPr="008443AC" w:rsidRDefault="005534C0" w:rsidP="005534C0">
      <w:pPr>
        <w:pStyle w:val="Odstavecseseznamem"/>
        <w:spacing w:after="120" w:line="240" w:lineRule="auto"/>
        <w:ind w:left="0"/>
        <w:jc w:val="center"/>
        <w:rPr>
          <w:b/>
          <w:sz w:val="4"/>
          <w:szCs w:val="4"/>
        </w:rPr>
      </w:pP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szCs w:val="22"/>
        </w:rPr>
      </w:pPr>
      <w:r>
        <w:rPr>
          <w:szCs w:val="22"/>
        </w:rPr>
        <w:t>1.</w:t>
      </w:r>
      <w:r>
        <w:rPr>
          <w:szCs w:val="22"/>
        </w:rPr>
        <w:tab/>
      </w:r>
      <w:r w:rsidR="00CE1FA9">
        <w:rPr>
          <w:szCs w:val="22"/>
        </w:rPr>
        <w:t>Ostatní ustanovení Smlouvy zůstávají beze změny</w:t>
      </w:r>
      <w:r w:rsidRPr="00BF554C">
        <w:rPr>
          <w:szCs w:val="22"/>
        </w:rPr>
        <w:t>.</w:t>
      </w:r>
    </w:p>
    <w:p w14:paraId="66760A13" w14:textId="417FAFD6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szCs w:val="22"/>
        </w:rPr>
      </w:pPr>
      <w:r>
        <w:rPr>
          <w:szCs w:val="22"/>
        </w:rPr>
        <w:t>2.</w:t>
      </w:r>
      <w:r>
        <w:rPr>
          <w:szCs w:val="22"/>
        </w:rPr>
        <w:tab/>
      </w:r>
      <w:r>
        <w:t>Nedílnou součástí tohoto dodatku je Položkový výkaz činností</w:t>
      </w:r>
      <w:r w:rsidR="00E9755D">
        <w:t>, aktualizovaného dle Dodatku č. 4</w:t>
      </w:r>
      <w:r>
        <w:t>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szCs w:val="22"/>
        </w:rPr>
      </w:pPr>
      <w:r>
        <w:rPr>
          <w:szCs w:val="22"/>
        </w:rPr>
        <w:t>3.</w:t>
      </w:r>
      <w:r>
        <w:rPr>
          <w:szCs w:val="22"/>
        </w:rPr>
        <w:tab/>
      </w:r>
      <w:r w:rsidRPr="5784E4A4">
        <w:t xml:space="preserve">Smluvní strany jsou si plně vědomy zákonné povinnosti uveřejnit </w:t>
      </w:r>
      <w:r>
        <w:t>tento</w:t>
      </w:r>
      <w:r w:rsidRPr="5784E4A4">
        <w:t xml:space="preserve"> </w:t>
      </w:r>
      <w:r w:rsidR="00036B56">
        <w:t>D</w:t>
      </w:r>
      <w:r>
        <w:t>odatek</w:t>
      </w:r>
      <w:r w:rsidRPr="5784E4A4">
        <w:t xml:space="preserve"> v souladu s</w:t>
      </w:r>
      <w:r>
        <w:t> </w:t>
      </w:r>
      <w:r w:rsidRPr="5784E4A4"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b/>
          <w:bCs/>
        </w:rPr>
        <w:t>ZRS</w:t>
      </w:r>
      <w:r w:rsidRPr="5784E4A4">
        <w:t>“). Smluvní strany se dále dohodly, že t</w:t>
      </w:r>
      <w:r>
        <w:t>ento</w:t>
      </w:r>
      <w:r w:rsidRPr="5784E4A4">
        <w:t xml:space="preserve"> </w:t>
      </w:r>
      <w:r w:rsidR="00036B56">
        <w:t>D</w:t>
      </w:r>
      <w:r>
        <w:t>odatek</w:t>
      </w:r>
      <w:r w:rsidRPr="5784E4A4">
        <w:t xml:space="preserve"> zašle správci registru smluv k uveřejnění prostřednictvím registru smluv Objednatel.</w:t>
      </w:r>
      <w:r w:rsidRPr="00BD622E">
        <w:rPr>
          <w:szCs w:val="22"/>
        </w:rPr>
        <w:t xml:space="preserve"> </w:t>
      </w:r>
    </w:p>
    <w:p w14:paraId="68DAC606" w14:textId="1B29554E" w:rsidR="00B554B2" w:rsidRDefault="00056ACC" w:rsidP="00FD4FFA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</w:pPr>
      <w:r>
        <w:rPr>
          <w:szCs w:val="22"/>
        </w:rPr>
        <w:t xml:space="preserve">4. </w:t>
      </w:r>
      <w:r>
        <w:rPr>
          <w:szCs w:val="22"/>
        </w:rPr>
        <w:tab/>
      </w:r>
      <w:r w:rsidRPr="003429B5">
        <w:rPr>
          <w:szCs w:val="22"/>
        </w:rPr>
        <w:t xml:space="preserve">Dodatek nabývá platnosti dnem podpisu Smluvních stran a účinnosti dnem jeho uveřejnění </w:t>
      </w:r>
      <w:r w:rsidRPr="5784E4A4">
        <w:t xml:space="preserve">v registru smluv dle § 6 odst. 1 </w:t>
      </w:r>
      <w:r>
        <w:t>ZRS</w:t>
      </w:r>
      <w:r w:rsidRPr="5784E4A4">
        <w:t xml:space="preserve">. </w:t>
      </w:r>
    </w:p>
    <w:p w14:paraId="53C0B34D" w14:textId="77777777" w:rsidR="00FD4FFA" w:rsidRPr="00FD4FFA" w:rsidRDefault="00FD4FFA" w:rsidP="00FD4FFA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b/>
          <w:sz w:val="2"/>
          <w:szCs w:val="2"/>
        </w:rPr>
      </w:pPr>
    </w:p>
    <w:p w14:paraId="5616B9B0" w14:textId="70863CE3" w:rsidR="00926520" w:rsidRDefault="00321220" w:rsidP="00B77235">
      <w:pPr>
        <w:spacing w:before="240" w:line="240" w:lineRule="auto"/>
        <w:jc w:val="both"/>
        <w:rPr>
          <w:b/>
        </w:rPr>
      </w:pPr>
      <w:r w:rsidRPr="00ED6435">
        <w:rPr>
          <w:b/>
        </w:rPr>
        <w:t>Smluvní strany tímto výslovně prohlašují, že t</w:t>
      </w:r>
      <w:r w:rsidR="00974D15">
        <w:rPr>
          <w:b/>
        </w:rPr>
        <w:t>ento</w:t>
      </w:r>
      <w:r w:rsidRPr="00ED6435">
        <w:rPr>
          <w:b/>
        </w:rPr>
        <w:t xml:space="preserve"> </w:t>
      </w:r>
      <w:r w:rsidR="00036B56">
        <w:rPr>
          <w:b/>
        </w:rPr>
        <w:t>D</w:t>
      </w:r>
      <w:r w:rsidR="00974D15">
        <w:rPr>
          <w:b/>
        </w:rPr>
        <w:t>odatek</w:t>
      </w:r>
      <w:r w:rsidRPr="00ED6435">
        <w:rPr>
          <w:b/>
        </w:rPr>
        <w:t xml:space="preserve"> vyjadřuje jejich pravou a</w:t>
      </w:r>
      <w:r w:rsidR="0076168F" w:rsidRPr="00ED6435">
        <w:rPr>
          <w:b/>
        </w:rPr>
        <w:t> </w:t>
      </w:r>
      <w:r w:rsidRPr="00ED6435">
        <w:rPr>
          <w:b/>
        </w:rPr>
        <w:t>svobodnou vůli, na důkaz čehož připojují níže své podpisy.</w:t>
      </w:r>
    </w:p>
    <w:p w14:paraId="672E955C" w14:textId="77777777" w:rsidR="00011331" w:rsidRDefault="00011331" w:rsidP="008443AC">
      <w:pPr>
        <w:tabs>
          <w:tab w:val="left" w:pos="567"/>
          <w:tab w:val="left" w:pos="5670"/>
        </w:tabs>
        <w:spacing w:after="0" w:line="240" w:lineRule="auto"/>
        <w:rPr>
          <w:b/>
        </w:rPr>
      </w:pPr>
    </w:p>
    <w:p w14:paraId="47E0F366" w14:textId="3A3084D5" w:rsidR="008443AC" w:rsidRPr="008443AC" w:rsidRDefault="002B735B" w:rsidP="00E9755D">
      <w:pPr>
        <w:tabs>
          <w:tab w:val="left" w:pos="567"/>
          <w:tab w:val="left" w:pos="4820"/>
          <w:tab w:val="left" w:pos="5387"/>
        </w:tabs>
        <w:spacing w:after="0" w:line="240" w:lineRule="auto"/>
        <w:rPr>
          <w:rFonts w:eastAsia="Times New Roman"/>
          <w:b/>
          <w:bCs/>
          <w:lang w:eastAsia="cs-CZ"/>
        </w:rPr>
      </w:pPr>
      <w:r w:rsidRPr="00ED6435">
        <w:rPr>
          <w:rFonts w:eastAsia="Times New Roman"/>
          <w:b/>
          <w:lang w:eastAsia="cs-CZ"/>
        </w:rPr>
        <w:t xml:space="preserve">Česká republika </w:t>
      </w:r>
      <w:r w:rsidR="00E400F4" w:rsidRPr="00ED6435">
        <w:rPr>
          <w:b/>
          <w:bCs/>
        </w:rPr>
        <w:t>–</w:t>
      </w:r>
      <w:r w:rsidRPr="00ED6435">
        <w:rPr>
          <w:rFonts w:eastAsia="Times New Roman"/>
          <w:b/>
          <w:lang w:eastAsia="cs-CZ"/>
        </w:rPr>
        <w:t xml:space="preserve"> Státní pozemkový úřad</w:t>
      </w:r>
      <w:r w:rsidR="005C1AAD">
        <w:rPr>
          <w:rFonts w:eastAsia="Times New Roman"/>
          <w:b/>
          <w:lang w:eastAsia="cs-CZ"/>
        </w:rPr>
        <w:t xml:space="preserve"> </w:t>
      </w:r>
      <w:r w:rsidR="00E9755D">
        <w:rPr>
          <w:rFonts w:eastAsia="Times New Roman"/>
          <w:b/>
          <w:lang w:eastAsia="cs-CZ"/>
        </w:rPr>
        <w:tab/>
        <w:t xml:space="preserve">  </w:t>
      </w:r>
      <w:r w:rsidR="005534C0" w:rsidRPr="008443AC">
        <w:rPr>
          <w:b/>
          <w:bCs/>
          <w:szCs w:val="20"/>
        </w:rPr>
        <w:t>POZEMKOVÉ ÚPRAVY K+V</w:t>
      </w:r>
      <w:r w:rsidR="00E9755D">
        <w:rPr>
          <w:b/>
          <w:bCs/>
          <w:szCs w:val="20"/>
        </w:rPr>
        <w:t xml:space="preserve"> </w:t>
      </w:r>
      <w:r w:rsidR="00E9755D" w:rsidRPr="008443AC">
        <w:rPr>
          <w:b/>
          <w:bCs/>
          <w:snapToGrid w:val="0"/>
        </w:rPr>
        <w:t>s.r.o.</w:t>
      </w:r>
      <w:r w:rsidR="005534C0" w:rsidRPr="008443AC">
        <w:rPr>
          <w:b/>
          <w:bCs/>
          <w:szCs w:val="20"/>
        </w:rPr>
        <w:t xml:space="preserve"> </w:t>
      </w:r>
    </w:p>
    <w:p w14:paraId="118DE848" w14:textId="0EBFFD95" w:rsidR="001C0EE2" w:rsidRPr="008443AC" w:rsidRDefault="001C0EE2" w:rsidP="008443AC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eastAsia="Times New Roman"/>
          <w:b/>
          <w:bCs/>
          <w:lang w:eastAsia="cs-CZ"/>
        </w:rPr>
      </w:pPr>
      <w:r w:rsidRPr="008443AC">
        <w:rPr>
          <w:rFonts w:eastAsia="Times New Roman"/>
          <w:b/>
          <w:lang w:eastAsia="cs-CZ"/>
        </w:rPr>
        <w:t xml:space="preserve">Krajský pozemkový úřad </w:t>
      </w:r>
      <w:r w:rsidR="005534C0" w:rsidRPr="008443AC">
        <w:rPr>
          <w:b/>
          <w:bCs/>
          <w:snapToGrid w:val="0"/>
        </w:rPr>
        <w:t>pro Karlovarský</w:t>
      </w:r>
      <w:r w:rsidR="005534C0" w:rsidRPr="008443AC">
        <w:rPr>
          <w:b/>
          <w:bCs/>
          <w:snapToGrid w:val="0"/>
        </w:rPr>
        <w:tab/>
      </w:r>
    </w:p>
    <w:p w14:paraId="31D7674C" w14:textId="0C24BD72" w:rsidR="005534C0" w:rsidRPr="001C0EE2" w:rsidRDefault="005534C0" w:rsidP="002B735B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/>
          <w:lang w:eastAsia="cs-CZ"/>
        </w:rPr>
      </w:pPr>
      <w:r>
        <w:rPr>
          <w:b/>
          <w:bCs/>
          <w:snapToGrid w:val="0"/>
        </w:rPr>
        <w:t>kraj</w:t>
      </w:r>
    </w:p>
    <w:p w14:paraId="52DB552F" w14:textId="3799E30C" w:rsidR="002B735B" w:rsidRPr="00ED6435" w:rsidRDefault="002B735B" w:rsidP="00E9755D">
      <w:pPr>
        <w:tabs>
          <w:tab w:val="left" w:pos="567"/>
        </w:tabs>
        <w:spacing w:after="0" w:line="240" w:lineRule="auto"/>
        <w:rPr>
          <w:rFonts w:eastAsia="Times New Roman"/>
          <w:bCs/>
          <w:lang w:eastAsia="cs-CZ"/>
        </w:rPr>
      </w:pPr>
      <w:r w:rsidRPr="00ED6435">
        <w:rPr>
          <w:rFonts w:eastAsia="Times New Roman"/>
          <w:bCs/>
          <w:lang w:eastAsia="cs-CZ"/>
        </w:rPr>
        <w:t>Místo:</w:t>
      </w:r>
      <w:r w:rsidR="00926520">
        <w:rPr>
          <w:rFonts w:eastAsia="Times New Roman"/>
          <w:bCs/>
          <w:lang w:eastAsia="cs-CZ"/>
        </w:rPr>
        <w:t xml:space="preserve"> </w:t>
      </w:r>
      <w:r w:rsidR="005534C0" w:rsidRPr="008443AC">
        <w:rPr>
          <w:snapToGrid w:val="0"/>
        </w:rPr>
        <w:t>Karlovy Vary</w:t>
      </w:r>
      <w:r w:rsidRPr="00ED6435">
        <w:rPr>
          <w:rFonts w:eastAsia="Times New Roman"/>
          <w:bCs/>
          <w:lang w:eastAsia="cs-CZ"/>
        </w:rPr>
        <w:tab/>
      </w:r>
      <w:r w:rsidRPr="00ED6435">
        <w:rPr>
          <w:rFonts w:eastAsia="Times New Roman"/>
          <w:bCs/>
          <w:lang w:eastAsia="cs-CZ"/>
        </w:rPr>
        <w:tab/>
      </w:r>
      <w:r w:rsidR="00E9755D">
        <w:rPr>
          <w:rFonts w:eastAsia="Times New Roman"/>
          <w:bCs/>
          <w:lang w:eastAsia="cs-CZ"/>
        </w:rPr>
        <w:tab/>
      </w:r>
      <w:r w:rsidR="00E9755D">
        <w:rPr>
          <w:rFonts w:eastAsia="Times New Roman"/>
          <w:bCs/>
          <w:lang w:eastAsia="cs-CZ"/>
        </w:rPr>
        <w:tab/>
      </w:r>
      <w:r w:rsidR="00E9755D">
        <w:rPr>
          <w:rFonts w:eastAsia="Times New Roman"/>
          <w:bCs/>
          <w:lang w:eastAsia="cs-CZ"/>
        </w:rPr>
        <w:tab/>
      </w:r>
      <w:r w:rsidRPr="00ED6435">
        <w:rPr>
          <w:rFonts w:eastAsia="Times New Roman"/>
          <w:bCs/>
          <w:lang w:eastAsia="cs-CZ"/>
        </w:rPr>
        <w:t xml:space="preserve">Místo: </w:t>
      </w:r>
      <w:r w:rsidR="005534C0" w:rsidRPr="008443AC">
        <w:rPr>
          <w:snapToGrid w:val="0"/>
        </w:rPr>
        <w:t>Plzeň</w:t>
      </w:r>
    </w:p>
    <w:p w14:paraId="435FBFFE" w14:textId="3CC98CBF" w:rsidR="002B735B" w:rsidRPr="00ED6435" w:rsidRDefault="0063520A" w:rsidP="00E9755D">
      <w:pPr>
        <w:tabs>
          <w:tab w:val="left" w:pos="567"/>
          <w:tab w:val="left" w:pos="5245"/>
        </w:tabs>
        <w:spacing w:after="0" w:line="240" w:lineRule="auto"/>
        <w:rPr>
          <w:rFonts w:eastAsia="Times New Roman"/>
          <w:bCs/>
          <w:lang w:eastAsia="cs-CZ"/>
        </w:rPr>
      </w:pPr>
      <w:r>
        <w:rPr>
          <w:rFonts w:eastAsia="Times New Roman"/>
          <w:bCs/>
          <w:lang w:eastAsia="cs-CZ"/>
        </w:rPr>
        <w:t>Datum:</w:t>
      </w:r>
      <w:r w:rsidR="00163AD6">
        <w:rPr>
          <w:rFonts w:eastAsia="Times New Roman"/>
          <w:bCs/>
          <w:lang w:eastAsia="cs-CZ"/>
        </w:rPr>
        <w:t xml:space="preserve"> </w:t>
      </w:r>
      <w:r w:rsidR="00FD4FFA" w:rsidRPr="00FD4FFA">
        <w:rPr>
          <w:rFonts w:eastAsia="Times New Roman"/>
          <w:bCs/>
          <w:lang w:eastAsia="cs-CZ"/>
        </w:rPr>
        <w:t xml:space="preserve">23. 1. 2026                                                                  </w:t>
      </w:r>
      <w:r w:rsidR="00257317">
        <w:rPr>
          <w:rFonts w:eastAsia="Times New Roman"/>
          <w:bCs/>
          <w:lang w:eastAsia="cs-CZ"/>
        </w:rPr>
        <w:t>Datum:</w:t>
      </w:r>
      <w:r w:rsidR="00926520">
        <w:rPr>
          <w:rFonts w:eastAsia="Times New Roman"/>
          <w:bCs/>
          <w:lang w:eastAsia="cs-CZ"/>
        </w:rPr>
        <w:t xml:space="preserve"> </w:t>
      </w:r>
      <w:r w:rsidR="00FD4FFA">
        <w:rPr>
          <w:rFonts w:eastAsia="Times New Roman"/>
          <w:bCs/>
          <w:lang w:eastAsia="cs-CZ"/>
        </w:rPr>
        <w:t>23. 1. 2026</w:t>
      </w:r>
      <w:r w:rsidR="002B735B" w:rsidRPr="00ED6435">
        <w:rPr>
          <w:rFonts w:eastAsia="Times New Roman"/>
          <w:bCs/>
          <w:lang w:eastAsia="cs-CZ"/>
        </w:rPr>
        <w:tab/>
      </w: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/>
          <w:lang w:eastAsia="cs-CZ"/>
        </w:rPr>
      </w:pPr>
    </w:p>
    <w:p w14:paraId="40C39296" w14:textId="6D5C8D33" w:rsidR="002B735B" w:rsidRPr="00B523F0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/>
          <w:i/>
          <w:iCs/>
          <w:lang w:eastAsia="cs-CZ"/>
        </w:rPr>
      </w:pPr>
      <w:r w:rsidRPr="00B523F0">
        <w:rPr>
          <w:rFonts w:eastAsia="Times New Roman"/>
          <w:bCs/>
          <w:i/>
          <w:iCs/>
          <w:lang w:eastAsia="cs-CZ"/>
        </w:rPr>
        <w:t>„elektronicky podepsáno“</w:t>
      </w:r>
      <w:r w:rsidR="00425FA4">
        <w:rPr>
          <w:rFonts w:eastAsia="Times New Roman"/>
          <w:bCs/>
          <w:i/>
          <w:iCs/>
          <w:lang w:eastAsia="cs-CZ"/>
        </w:rPr>
        <w:t xml:space="preserve">                                       </w:t>
      </w:r>
      <w:r w:rsidR="00FD4FFA">
        <w:rPr>
          <w:rFonts w:eastAsia="Times New Roman"/>
          <w:bCs/>
          <w:i/>
          <w:iCs/>
          <w:lang w:eastAsia="cs-CZ"/>
        </w:rPr>
        <w:t xml:space="preserve">           </w:t>
      </w:r>
      <w:proofErr w:type="gramStart"/>
      <w:r w:rsidR="00FD4FFA">
        <w:rPr>
          <w:rFonts w:eastAsia="Times New Roman"/>
          <w:bCs/>
          <w:i/>
          <w:iCs/>
          <w:lang w:eastAsia="cs-CZ"/>
        </w:rPr>
        <w:t xml:space="preserve">   „</w:t>
      </w:r>
      <w:proofErr w:type="gramEnd"/>
      <w:r w:rsidR="00425FA4" w:rsidRPr="00425FA4">
        <w:rPr>
          <w:rFonts w:eastAsia="Times New Roman"/>
          <w:bCs/>
          <w:i/>
          <w:iCs/>
          <w:lang w:eastAsia="cs-CZ"/>
        </w:rPr>
        <w:t>elektronicky podepsáno“</w:t>
      </w:r>
    </w:p>
    <w:p w14:paraId="07DCBE97" w14:textId="77777777" w:rsidR="0095572F" w:rsidRPr="00FD4FFA" w:rsidRDefault="0095572F" w:rsidP="002B735B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/>
          <w:sz w:val="10"/>
          <w:szCs w:val="10"/>
          <w:lang w:eastAsia="cs-CZ"/>
        </w:rPr>
      </w:pPr>
    </w:p>
    <w:p w14:paraId="29DB6108" w14:textId="2DB6A7A8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/>
          <w:lang w:eastAsia="cs-CZ"/>
        </w:rPr>
      </w:pPr>
      <w:r w:rsidRPr="00ED6435">
        <w:rPr>
          <w:rFonts w:eastAsia="Times New Roman"/>
          <w:bCs/>
          <w:lang w:eastAsia="cs-CZ"/>
        </w:rPr>
        <w:t xml:space="preserve">________________________________ </w:t>
      </w:r>
      <w:r w:rsidR="0095572F">
        <w:rPr>
          <w:rFonts w:eastAsia="Times New Roman"/>
          <w:bCs/>
          <w:lang w:eastAsia="cs-CZ"/>
        </w:rPr>
        <w:t xml:space="preserve">               </w:t>
      </w:r>
      <w:r w:rsidR="00FD4FFA">
        <w:rPr>
          <w:rFonts w:eastAsia="Times New Roman"/>
          <w:bCs/>
          <w:lang w:eastAsia="cs-CZ"/>
        </w:rPr>
        <w:t xml:space="preserve">             </w:t>
      </w:r>
      <w:r w:rsidR="0095572F">
        <w:rPr>
          <w:rFonts w:eastAsia="Times New Roman"/>
          <w:bCs/>
          <w:lang w:eastAsia="cs-CZ"/>
        </w:rPr>
        <w:t xml:space="preserve"> </w:t>
      </w:r>
      <w:r w:rsidRPr="00ED6435">
        <w:rPr>
          <w:rFonts w:eastAsia="Times New Roman"/>
          <w:bCs/>
          <w:lang w:eastAsia="cs-CZ"/>
        </w:rPr>
        <w:t>______________</w:t>
      </w:r>
      <w:r w:rsidR="0095572F">
        <w:rPr>
          <w:rFonts w:eastAsia="Times New Roman"/>
          <w:bCs/>
          <w:lang w:eastAsia="cs-CZ"/>
        </w:rPr>
        <w:t>_______________</w:t>
      </w:r>
    </w:p>
    <w:p w14:paraId="60262FE5" w14:textId="2D33D92C" w:rsidR="002B735B" w:rsidRPr="00ED6435" w:rsidRDefault="00BF029D" w:rsidP="002B735B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/>
          <w:lang w:eastAsia="cs-CZ"/>
        </w:rPr>
      </w:pPr>
      <w:r>
        <w:rPr>
          <w:rFonts w:eastAsia="Times New Roman"/>
          <w:bCs/>
          <w:lang w:eastAsia="cs-CZ"/>
        </w:rPr>
        <w:t>Ing. Šárka Václavíková</w:t>
      </w:r>
      <w:r w:rsidR="0095572F">
        <w:rPr>
          <w:rFonts w:eastAsia="Times New Roman"/>
          <w:bCs/>
          <w:lang w:eastAsia="cs-CZ"/>
        </w:rPr>
        <w:t xml:space="preserve">                                           </w:t>
      </w:r>
      <w:r w:rsidR="00FD4FFA">
        <w:rPr>
          <w:rFonts w:eastAsia="Times New Roman"/>
          <w:bCs/>
          <w:lang w:eastAsia="cs-CZ"/>
        </w:rPr>
        <w:t xml:space="preserve">                  </w:t>
      </w:r>
      <w:r>
        <w:rPr>
          <w:rFonts w:eastAsia="Times New Roman"/>
          <w:bCs/>
          <w:lang w:eastAsia="cs-CZ"/>
        </w:rPr>
        <w:t>Mgr. Barbora Salátová</w:t>
      </w:r>
    </w:p>
    <w:p w14:paraId="16E76274" w14:textId="6C2BF808" w:rsidR="008E0D4F" w:rsidRPr="008443AC" w:rsidRDefault="0002149C" w:rsidP="008443AC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/>
          <w:lang w:eastAsia="cs-CZ"/>
        </w:rPr>
      </w:pPr>
      <w:r>
        <w:rPr>
          <w:rFonts w:eastAsia="Times New Roman"/>
          <w:bCs/>
          <w:lang w:eastAsia="cs-CZ"/>
        </w:rPr>
        <w:t>ředitel</w:t>
      </w:r>
      <w:r w:rsidR="00BF029D">
        <w:rPr>
          <w:rFonts w:eastAsia="Times New Roman"/>
          <w:bCs/>
          <w:lang w:eastAsia="cs-CZ"/>
        </w:rPr>
        <w:t>ka</w:t>
      </w:r>
      <w:r>
        <w:rPr>
          <w:rFonts w:eastAsia="Times New Roman"/>
          <w:bCs/>
          <w:lang w:eastAsia="cs-CZ"/>
        </w:rPr>
        <w:t xml:space="preserve"> KP</w:t>
      </w:r>
      <w:r w:rsidR="0095572F">
        <w:rPr>
          <w:rFonts w:eastAsia="Times New Roman"/>
          <w:bCs/>
          <w:lang w:eastAsia="cs-CZ"/>
        </w:rPr>
        <w:t xml:space="preserve">Ú                                                         </w:t>
      </w:r>
      <w:r w:rsidR="00FD4FFA">
        <w:rPr>
          <w:rFonts w:eastAsia="Times New Roman"/>
          <w:bCs/>
          <w:lang w:eastAsia="cs-CZ"/>
        </w:rPr>
        <w:t xml:space="preserve">                 </w:t>
      </w:r>
      <w:r w:rsidR="0095572F">
        <w:rPr>
          <w:rFonts w:eastAsia="Times New Roman"/>
          <w:bCs/>
          <w:lang w:eastAsia="cs-CZ"/>
        </w:rPr>
        <w:t xml:space="preserve">  </w:t>
      </w:r>
      <w:r w:rsidR="007D297F">
        <w:rPr>
          <w:rFonts w:eastAsia="Times New Roman"/>
          <w:bCs/>
          <w:lang w:eastAsia="cs-CZ"/>
        </w:rPr>
        <w:t>jednatel</w:t>
      </w:r>
      <w:r w:rsidR="008443AC">
        <w:rPr>
          <w:rFonts w:eastAsia="Times New Roman"/>
          <w:bCs/>
          <w:lang w:eastAsia="cs-CZ"/>
        </w:rPr>
        <w:t>ka</w:t>
      </w:r>
      <w:r w:rsidR="007D297F">
        <w:rPr>
          <w:rFonts w:eastAsia="Times New Roman"/>
          <w:bCs/>
          <w:lang w:eastAsia="cs-CZ"/>
        </w:rPr>
        <w:t xml:space="preserve"> společnosti</w:t>
      </w:r>
    </w:p>
    <w:p w14:paraId="0DF09A0B" w14:textId="77777777" w:rsidR="0095572F" w:rsidRPr="00FD4FFA" w:rsidRDefault="0095572F" w:rsidP="008443AC">
      <w:pPr>
        <w:tabs>
          <w:tab w:val="left" w:pos="567"/>
          <w:tab w:val="left" w:pos="5670"/>
        </w:tabs>
        <w:spacing w:after="0" w:line="240" w:lineRule="auto"/>
        <w:rPr>
          <w:sz w:val="10"/>
          <w:szCs w:val="10"/>
        </w:rPr>
      </w:pPr>
    </w:p>
    <w:p w14:paraId="76B6444A" w14:textId="62524C12" w:rsidR="008E0D4F" w:rsidRPr="008443AC" w:rsidRDefault="008E0D4F" w:rsidP="008443AC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/>
          <w:lang w:eastAsia="cs-CZ"/>
        </w:rPr>
      </w:pPr>
      <w:r>
        <w:t xml:space="preserve">Za správnost: </w:t>
      </w:r>
      <w:r w:rsidR="00B705AB" w:rsidRPr="00B705AB">
        <w:rPr>
          <w:snapToGrid w:val="0"/>
        </w:rPr>
        <w:t>Eliška Bešťáková</w:t>
      </w:r>
    </w:p>
    <w:sectPr w:rsidR="008E0D4F" w:rsidRPr="008443AC" w:rsidSect="005E2AFD">
      <w:headerReference w:type="default" r:id="rId13"/>
      <w:footerReference w:type="default" r:id="rId14"/>
      <w:headerReference w:type="first" r:id="rId15"/>
      <w:pgSz w:w="11907" w:h="16839" w:code="9"/>
      <w:pgMar w:top="1304" w:right="1417" w:bottom="1247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E750D" w14:textId="77777777" w:rsidR="00234DAD" w:rsidRDefault="00234DAD" w:rsidP="007936E4">
      <w:pPr>
        <w:spacing w:after="0"/>
      </w:pPr>
      <w:r>
        <w:separator/>
      </w:r>
    </w:p>
  </w:endnote>
  <w:endnote w:type="continuationSeparator" w:id="0">
    <w:p w14:paraId="23F455AD" w14:textId="77777777" w:rsidR="00234DAD" w:rsidRDefault="00234DAD" w:rsidP="007936E4">
      <w:pPr>
        <w:spacing w:after="0"/>
      </w:pPr>
      <w:r>
        <w:continuationSeparator/>
      </w:r>
    </w:p>
  </w:endnote>
  <w:endnote w:type="continuationNotice" w:id="1">
    <w:p w14:paraId="3DEECE03" w14:textId="77777777" w:rsidR="00234DAD" w:rsidRDefault="00234DAD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</w:pPr>
    <w:r w:rsidRPr="00330188">
      <w:rPr>
        <w:sz w:val="16"/>
      </w:rPr>
      <w:fldChar w:fldCharType="begin"/>
    </w:r>
    <w:r w:rsidRPr="00330188">
      <w:rPr>
        <w:sz w:val="16"/>
      </w:rPr>
      <w:instrText>PAGE</w:instrText>
    </w:r>
    <w:r w:rsidRPr="00330188">
      <w:rPr>
        <w:sz w:val="16"/>
      </w:rPr>
      <w:fldChar w:fldCharType="separate"/>
    </w:r>
    <w:r w:rsidRPr="00330188">
      <w:rPr>
        <w:sz w:val="16"/>
      </w:rPr>
      <w:t>20</w:t>
    </w:r>
    <w:r w:rsidRPr="00330188">
      <w:rPr>
        <w:sz w:val="16"/>
      </w:rPr>
      <w:fldChar w:fldCharType="end"/>
    </w:r>
    <w:r w:rsidRPr="00330188">
      <w:rPr>
        <w:sz w:val="16"/>
      </w:rPr>
      <w:t xml:space="preserve"> / </w:t>
    </w:r>
    <w:r w:rsidRPr="00330188">
      <w:rPr>
        <w:sz w:val="16"/>
      </w:rPr>
      <w:fldChar w:fldCharType="begin"/>
    </w:r>
    <w:r w:rsidRPr="00330188">
      <w:rPr>
        <w:sz w:val="16"/>
      </w:rPr>
      <w:instrText>NUMPAGES</w:instrText>
    </w:r>
    <w:r w:rsidRPr="00330188">
      <w:rPr>
        <w:sz w:val="16"/>
      </w:rPr>
      <w:fldChar w:fldCharType="separate"/>
    </w:r>
    <w:r w:rsidRPr="00330188">
      <w:rPr>
        <w:sz w:val="16"/>
      </w:rPr>
      <w:t>20</w:t>
    </w:r>
    <w:r w:rsidRPr="00330188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24597" w14:textId="77777777" w:rsidR="00234DAD" w:rsidRDefault="00234DAD" w:rsidP="007936E4">
      <w:pPr>
        <w:spacing w:after="0"/>
      </w:pPr>
      <w:r>
        <w:separator/>
      </w:r>
    </w:p>
  </w:footnote>
  <w:footnote w:type="continuationSeparator" w:id="0">
    <w:p w14:paraId="6172F829" w14:textId="77777777" w:rsidR="00234DAD" w:rsidRDefault="00234DAD" w:rsidP="007936E4">
      <w:pPr>
        <w:spacing w:after="0"/>
      </w:pPr>
      <w:r>
        <w:continuationSeparator/>
      </w:r>
    </w:p>
  </w:footnote>
  <w:footnote w:type="continuationNotice" w:id="1">
    <w:p w14:paraId="33198E30" w14:textId="77777777" w:rsidR="00234DAD" w:rsidRDefault="00234DAD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035B2" w14:textId="77777777" w:rsidR="003B4A80" w:rsidRPr="00AB519F" w:rsidRDefault="003B4A80" w:rsidP="003B4A80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szCs w:val="16"/>
        <w:lang w:val="fr-FR" w:eastAsia="cs-CZ"/>
      </w:rPr>
    </w:pPr>
    <w:r w:rsidRPr="004629D2">
      <w:rPr>
        <w:szCs w:val="16"/>
        <w:lang w:val="fr-FR" w:eastAsia="cs-CZ"/>
      </w:rPr>
      <w:t>KoPÚ v k.ú. Teplá s částmi k.ú. Janokvice a k.ú. Hoštěc</w:t>
    </w:r>
  </w:p>
  <w:p w14:paraId="2D4AAC78" w14:textId="6E19D43E" w:rsidR="00043079" w:rsidRPr="003B4A80" w:rsidRDefault="00043079" w:rsidP="003B4A8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61C32" w14:textId="0C82058F" w:rsidR="00E80BAF" w:rsidRPr="005C5D23" w:rsidRDefault="00A1616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szCs w:val="16"/>
        <w:lang w:val="fr-FR" w:eastAsia="cs-CZ"/>
      </w:rPr>
    </w:pPr>
    <w:r>
      <w:rPr>
        <w:sz w:val="18"/>
        <w:szCs w:val="18"/>
        <w:lang w:val="fr-FR" w:eastAsia="cs-CZ"/>
      </w:rPr>
      <w:t xml:space="preserve">                                                                                                                          </w:t>
    </w:r>
    <w:r w:rsidR="00E80BAF" w:rsidRPr="005C5D23">
      <w:rPr>
        <w:sz w:val="18"/>
        <w:szCs w:val="18"/>
        <w:lang w:val="fr-FR" w:eastAsia="cs-CZ"/>
      </w:rPr>
      <w:t>Č</w:t>
    </w:r>
    <w:r w:rsidR="00E81B25" w:rsidRPr="005C5D23">
      <w:rPr>
        <w:sz w:val="18"/>
        <w:szCs w:val="18"/>
        <w:lang w:val="fr-FR" w:eastAsia="cs-CZ"/>
      </w:rPr>
      <w:t>.</w:t>
    </w:r>
    <w:r w:rsidR="00E80BAF" w:rsidRPr="005C5D23">
      <w:rPr>
        <w:sz w:val="18"/>
        <w:szCs w:val="18"/>
        <w:lang w:val="fr-FR" w:eastAsia="cs-CZ"/>
      </w:rPr>
      <w:t>j.:</w:t>
    </w:r>
    <w:r w:rsidR="00E81B25" w:rsidRPr="005C5D23">
      <w:rPr>
        <w:sz w:val="18"/>
        <w:szCs w:val="18"/>
        <w:lang w:val="fr-FR" w:eastAsia="cs-CZ"/>
      </w:rPr>
      <w:t xml:space="preserve"> SPU 016446/2026/129/Beš</w:t>
    </w:r>
    <w:r w:rsidR="00043079" w:rsidRPr="005C5D23">
      <w:rPr>
        <w:sz w:val="18"/>
        <w:szCs w:val="18"/>
        <w:lang w:val="fr-FR" w:eastAsia="cs-CZ"/>
      </w:rPr>
      <w:tab/>
    </w:r>
    <w:r w:rsidR="00043079" w:rsidRPr="005C5D23">
      <w:rPr>
        <w:sz w:val="18"/>
        <w:szCs w:val="18"/>
        <w:lang w:val="fr-FR" w:eastAsia="cs-CZ"/>
      </w:rPr>
      <w:tab/>
    </w:r>
    <w:r w:rsidR="00043079" w:rsidRPr="005C5D23">
      <w:rPr>
        <w:szCs w:val="16"/>
        <w:lang w:val="fr-FR" w:eastAsia="cs-CZ"/>
      </w:rPr>
      <w:tab/>
    </w:r>
    <w:r w:rsidR="0083666F" w:rsidRPr="005C5D23">
      <w:rPr>
        <w:szCs w:val="16"/>
        <w:lang w:val="fr-FR" w:eastAsia="cs-CZ"/>
      </w:rPr>
      <w:t xml:space="preserve">         </w:t>
    </w:r>
    <w:r w:rsidR="00E81B25" w:rsidRPr="005C5D23">
      <w:rPr>
        <w:szCs w:val="16"/>
        <w:lang w:val="fr-FR" w:eastAsia="cs-CZ"/>
      </w:rPr>
      <w:t xml:space="preserve"> </w:t>
    </w:r>
    <w:r w:rsidR="0083666F" w:rsidRPr="005C5D23">
      <w:rPr>
        <w:szCs w:val="16"/>
        <w:lang w:val="fr-FR" w:eastAsia="cs-CZ"/>
      </w:rPr>
      <w:t xml:space="preserve">UID: </w:t>
    </w:r>
    <w:r w:rsidR="00E81B25" w:rsidRPr="005C5D23">
      <w:rPr>
        <w:szCs w:val="16"/>
        <w:lang w:val="fr-FR" w:eastAsia="cs-CZ"/>
      </w:rPr>
      <w:t>spudms00000016286176</w:t>
    </w:r>
  </w:p>
  <w:p w14:paraId="44B36398" w14:textId="56B0D025" w:rsidR="0083666F" w:rsidRPr="00AB519F" w:rsidRDefault="00E80BAF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szCs w:val="16"/>
        <w:lang w:val="fr-FR" w:eastAsia="cs-CZ"/>
      </w:rPr>
    </w:pPr>
    <w:r w:rsidRPr="004629D2">
      <w:rPr>
        <w:szCs w:val="16"/>
        <w:lang w:val="fr-FR" w:eastAsia="cs-CZ"/>
      </w:rPr>
      <w:t xml:space="preserve">KoPÚ </w:t>
    </w:r>
    <w:r w:rsidR="003B4A80" w:rsidRPr="004629D2">
      <w:rPr>
        <w:szCs w:val="16"/>
        <w:lang w:val="fr-FR" w:eastAsia="cs-CZ"/>
      </w:rPr>
      <w:t xml:space="preserve">v k.ú. </w:t>
    </w:r>
    <w:r w:rsidRPr="004629D2">
      <w:rPr>
        <w:szCs w:val="16"/>
        <w:lang w:val="fr-FR" w:eastAsia="cs-CZ"/>
      </w:rPr>
      <w:t>Teplá</w:t>
    </w:r>
    <w:r w:rsidR="00AA6AFF" w:rsidRPr="004629D2">
      <w:rPr>
        <w:szCs w:val="16"/>
        <w:lang w:val="fr-FR" w:eastAsia="cs-CZ"/>
      </w:rPr>
      <w:t xml:space="preserve"> s částmi </w:t>
    </w:r>
    <w:r w:rsidR="003B4A80" w:rsidRPr="004629D2">
      <w:rPr>
        <w:szCs w:val="16"/>
        <w:lang w:val="fr-FR" w:eastAsia="cs-CZ"/>
      </w:rPr>
      <w:t xml:space="preserve">k.ú. </w:t>
    </w:r>
    <w:r w:rsidR="00AA6AFF" w:rsidRPr="004629D2">
      <w:rPr>
        <w:szCs w:val="16"/>
        <w:lang w:val="fr-FR" w:eastAsia="cs-CZ"/>
      </w:rPr>
      <w:t xml:space="preserve">Janokvice a </w:t>
    </w:r>
    <w:r w:rsidR="003B4A80" w:rsidRPr="004629D2">
      <w:rPr>
        <w:szCs w:val="16"/>
        <w:lang w:val="fr-FR" w:eastAsia="cs-CZ"/>
      </w:rPr>
      <w:t xml:space="preserve">k.ú. </w:t>
    </w:r>
    <w:r w:rsidR="00AA6AFF" w:rsidRPr="004629D2">
      <w:rPr>
        <w:szCs w:val="16"/>
        <w:lang w:val="fr-FR" w:eastAsia="cs-CZ"/>
      </w:rPr>
      <w:t>Hoštěc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 w:numId="65" w16cid:durableId="57746959">
    <w:abstractNumId w:val="4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1331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5F8D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67B9A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B09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B51"/>
    <w:rsid w:val="000E6D66"/>
    <w:rsid w:val="000E6D75"/>
    <w:rsid w:val="000E7830"/>
    <w:rsid w:val="000F0212"/>
    <w:rsid w:val="000F02F6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042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CF1"/>
    <w:rsid w:val="00132DD9"/>
    <w:rsid w:val="00133D07"/>
    <w:rsid w:val="00134D05"/>
    <w:rsid w:val="00134FCF"/>
    <w:rsid w:val="00135400"/>
    <w:rsid w:val="00136F16"/>
    <w:rsid w:val="001405B8"/>
    <w:rsid w:val="00140A6D"/>
    <w:rsid w:val="00140BD3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922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689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472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117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0EB8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51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23E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4CB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5B45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0FA8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E69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1A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4A80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7E1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3EC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AAA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3F34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9D2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7E0"/>
    <w:rsid w:val="004D2BF2"/>
    <w:rsid w:val="004D332A"/>
    <w:rsid w:val="004D3440"/>
    <w:rsid w:val="004D3D4B"/>
    <w:rsid w:val="004D3FFB"/>
    <w:rsid w:val="004D44B2"/>
    <w:rsid w:val="004D4A44"/>
    <w:rsid w:val="004D5FE3"/>
    <w:rsid w:val="004D6A49"/>
    <w:rsid w:val="004D6BDD"/>
    <w:rsid w:val="004D734B"/>
    <w:rsid w:val="004E0DEB"/>
    <w:rsid w:val="004E1924"/>
    <w:rsid w:val="004E2652"/>
    <w:rsid w:val="004E2DEB"/>
    <w:rsid w:val="004E398F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56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3942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6EA6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4C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5D23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2A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2B94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554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590E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1EFA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EA1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31A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AC0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47C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423"/>
    <w:rsid w:val="0084162F"/>
    <w:rsid w:val="008419E2"/>
    <w:rsid w:val="008424EB"/>
    <w:rsid w:val="00843526"/>
    <w:rsid w:val="0084399A"/>
    <w:rsid w:val="008440EE"/>
    <w:rsid w:val="008443AC"/>
    <w:rsid w:val="008445BE"/>
    <w:rsid w:val="00845BF3"/>
    <w:rsid w:val="00845F3B"/>
    <w:rsid w:val="008461A0"/>
    <w:rsid w:val="00846774"/>
    <w:rsid w:val="00846E18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32B3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253F"/>
    <w:rsid w:val="008831F4"/>
    <w:rsid w:val="00883B09"/>
    <w:rsid w:val="00884397"/>
    <w:rsid w:val="00884A7C"/>
    <w:rsid w:val="00886733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19F"/>
    <w:rsid w:val="008A390B"/>
    <w:rsid w:val="008A4006"/>
    <w:rsid w:val="008A4C99"/>
    <w:rsid w:val="008A5038"/>
    <w:rsid w:val="008A69F4"/>
    <w:rsid w:val="008A7266"/>
    <w:rsid w:val="008B084C"/>
    <w:rsid w:val="008B0B51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5FCE"/>
    <w:rsid w:val="008D60F8"/>
    <w:rsid w:val="008D65E7"/>
    <w:rsid w:val="008D743C"/>
    <w:rsid w:val="008D7780"/>
    <w:rsid w:val="008E0443"/>
    <w:rsid w:val="008E0D4F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798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28F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572F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D7D88"/>
    <w:rsid w:val="009E0270"/>
    <w:rsid w:val="009E02CD"/>
    <w:rsid w:val="009E113C"/>
    <w:rsid w:val="009E145E"/>
    <w:rsid w:val="009E1B34"/>
    <w:rsid w:val="009E271F"/>
    <w:rsid w:val="009E27FC"/>
    <w:rsid w:val="009E2ABA"/>
    <w:rsid w:val="009E2B17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5C5"/>
    <w:rsid w:val="00A138E4"/>
    <w:rsid w:val="00A15564"/>
    <w:rsid w:val="00A1565A"/>
    <w:rsid w:val="00A16168"/>
    <w:rsid w:val="00A16549"/>
    <w:rsid w:val="00A17123"/>
    <w:rsid w:val="00A17AE4"/>
    <w:rsid w:val="00A21469"/>
    <w:rsid w:val="00A22BB4"/>
    <w:rsid w:val="00A2366C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57CCE"/>
    <w:rsid w:val="00A57E3A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4A35"/>
    <w:rsid w:val="00A85F2D"/>
    <w:rsid w:val="00A87A6E"/>
    <w:rsid w:val="00A917BD"/>
    <w:rsid w:val="00A91D8B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6AFF"/>
    <w:rsid w:val="00AA707B"/>
    <w:rsid w:val="00AA7FCD"/>
    <w:rsid w:val="00AB095C"/>
    <w:rsid w:val="00AB1575"/>
    <w:rsid w:val="00AB2493"/>
    <w:rsid w:val="00AB3C95"/>
    <w:rsid w:val="00AB4826"/>
    <w:rsid w:val="00AB519F"/>
    <w:rsid w:val="00AB565B"/>
    <w:rsid w:val="00AB7E96"/>
    <w:rsid w:val="00AC09E6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B54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4B2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5AB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B29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2CCE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29D"/>
    <w:rsid w:val="00BF0C57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0DC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5EAD"/>
    <w:rsid w:val="00C75EBD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6A58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5BD2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3DBA"/>
    <w:rsid w:val="00CE43C1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D2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E60F2"/>
    <w:rsid w:val="00DF0D53"/>
    <w:rsid w:val="00DF0EC5"/>
    <w:rsid w:val="00DF1266"/>
    <w:rsid w:val="00DF1CB7"/>
    <w:rsid w:val="00DF2BDB"/>
    <w:rsid w:val="00DF34B2"/>
    <w:rsid w:val="00DF3D1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503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BAF"/>
    <w:rsid w:val="00E80C53"/>
    <w:rsid w:val="00E80D2E"/>
    <w:rsid w:val="00E81996"/>
    <w:rsid w:val="00E81B25"/>
    <w:rsid w:val="00E81C8C"/>
    <w:rsid w:val="00E81EA6"/>
    <w:rsid w:val="00E8265C"/>
    <w:rsid w:val="00E85062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9755D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D769B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1341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16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4F3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772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AA4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5F8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4FFA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4FFA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</w:style>
  <w:style w:type="character" w:default="1" w:styleId="Standardnpsmoodstavce">
    <w:name w:val="Default Paragraph Font"/>
    <w:uiPriority w:val="1"/>
    <w:semiHidden/>
    <w:unhideWhenUsed/>
    <w:rsid w:val="00FD4FFA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FD4FFA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Theme="minorEastAsia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eastAsia="Calibri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eastAsia="Calibri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8" ma:contentTypeDescription="Vytvoří nový dokument" ma:contentTypeScope="" ma:versionID="ff463447d9dab6d13e53e8874c7d79ac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64b6f81994c688cf0ddc28f43cc0504b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HCUZCRXN6NH5-585516579-5573</_dlc_DocId>
    <_dlc_DocIdUrl xmlns="85f4b5cc-4033-44c7-b405-f5eed34c8154">
      <Url>https://spucr.sharepoint.com/sites/Portal/vestniky/_layouts/15/DocIdRedir.aspx?ID=HCUZCRXN6NH5-585516579-5573</Url>
      <Description>HCUZCRXN6NH5-585516579-5573</Description>
    </_dlc_DocIdUrl>
    <TaxCatchAll xmlns="85f4b5cc-4033-44c7-b405-f5eed34c8154" xsi:nil="true"/>
    <lcf76f155ced4ddcb4097134ff3c332f xmlns="c656cff5-c402-4d10-aea1-9f704c23631b">
      <Terms xmlns="http://schemas.microsoft.com/office/infopath/2007/PartnerControls"/>
    </lcf76f155ced4ddcb4097134ff3c332f>
    <CisloJednaci xmlns="c656cff5-c402-4d10-aea1-9f704c23631b" xsi:nil="true"/>
    <UrcenPro xmlns="c656cff5-c402-4d10-aea1-9f704c23631b">Zaměstnance KPÚ a PK</UrcenPro>
    <Rok xmlns="c656cff5-c402-4d10-aea1-9f704c23631b">2025</Rok>
    <Predmet xmlns="c656cff5-c402-4d10-aea1-9f704c23631b">Vzor dodatku ve smlouvě o dílo KoPÚ/JPÚ</Predmet>
    <SouvisejiciRDURL xmlns="c656cff5-c402-4d10-aea1-9f704c23631b" xsi:nil="true"/>
    <ConcatOblast xmlns="c656cff5-c402-4d10-aea1-9f704c23631b">Veřejné zakázky</ConcatOblast>
    <Poradi xmlns="c656cff5-c402-4d10-aea1-9f704c23631b">47</Poradi>
    <IDVestniku xmlns="c656cff5-c402-4d10-aea1-9f704c23631b">237</IDVestniku>
    <CisloInformace xmlns="c656cff5-c402-4d10-aea1-9f704c23631b">137/2025</CisloInformace>
    <FolderName xmlns="c656cff5-c402-4d10-aea1-9f704c23631b">Vestnik-2025-47</FolderName>
    <IsRDSet xmlns="c656cff5-c402-4d10-aea1-9f704c23631b">Ne</IsRDSet>
    <KlicovaSlova xmlns="c656cff5-c402-4d10-aea1-9f704c23631b">vzor dodatku</KlicovaSlova>
    <StavVestniku xmlns="c656cff5-c402-4d10-aea1-9f704c23631b">Aktuální vydání</StavVestniku>
    <SouvisejiciRD xmlns="c656cff5-c402-4d10-aea1-9f704c23631b" xsi:nil="true"/>
    <JePrilohouK xmlns="c656cff5-c402-4d10-aea1-9f704c23631b">INFORMACE Z ODBORU VEŘEJNÝCH ZAKÁZEK – č. 17</JePrilohouK>
    <SouvisejiciRDIdent xmlns="c656cff5-c402-4d10-aea1-9f704c23631b" xsi:nil="true"/>
    <IsAttachmentOf xmlns="c656cff5-c402-4d10-aea1-9f704c23631b">5571</IsAttachmentOf>
    <PoradiInformace xmlns="c656cff5-c402-4d10-aea1-9f704c23631b">137</PoradiInformace>
    <OblastVestniku xmlns="c656cff5-c402-4d10-aea1-9f704c23631b">
      <Value>Veřejné zakázky</Value>
    </OblastVestniku>
    <SouvisejiciRDId xmlns="c656cff5-c402-4d10-aea1-9f704c23631b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F8856-5B17-4B33-9139-4879E4E3F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55D272C-CAB0-440D-A884-5FD65C2BFF4D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c656cff5-c402-4d10-aea1-9f704c23631b"/>
    <ds:schemaRef ds:uri="85f4b5cc-4033-44c7-b405-f5eed34c8154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915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Boháč Václav Bc.</cp:lastModifiedBy>
  <cp:revision>2</cp:revision>
  <cp:lastPrinted>2026-01-19T09:27:00Z</cp:lastPrinted>
  <dcterms:created xsi:type="dcterms:W3CDTF">2026-01-23T09:58:00Z</dcterms:created>
  <dcterms:modified xsi:type="dcterms:W3CDTF">2026-01-23T09:58:00Z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88c9da69-921d-4233-9f2b-ae3b4a1b51d5</vt:lpwstr>
  </property>
  <property fmtid="{D5CDD505-2E9C-101B-9397-08002B2CF9AE}" pid="5" name="RDDruhDokumentu">
    <vt:lpwstr>Nepřevádět na PDF</vt:lpwstr>
  </property>
  <property fmtid="{D5CDD505-2E9C-101B-9397-08002B2CF9AE}" pid="6" name="MediaServiceImageTags">
    <vt:lpwstr/>
  </property>
</Properties>
</file>