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9F6161B"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A7A81">
        <w:rPr>
          <w:rFonts w:ascii="Arial" w:hAnsi="Arial" w:cs="Arial"/>
          <w:bCs/>
          <w:sz w:val="20"/>
          <w:szCs w:val="20"/>
        </w:rPr>
        <w:t xml:space="preserve"> </w:t>
      </w:r>
      <w:r w:rsidR="007A7A81" w:rsidRPr="007A7A81">
        <w:rPr>
          <w:rFonts w:ascii="Arial" w:hAnsi="Arial" w:cs="Arial"/>
          <w:bCs/>
          <w:sz w:val="22"/>
          <w:szCs w:val="22"/>
        </w:rPr>
        <w:t>Středočeský kraj a hlavní město Praha</w:t>
      </w:r>
    </w:p>
    <w:p w14:paraId="2F7BD6A7" w14:textId="41BED295" w:rsidR="00443DFD" w:rsidRPr="007A7A81" w:rsidRDefault="00F649E9" w:rsidP="00443DFD">
      <w:pPr>
        <w:rPr>
          <w:rFonts w:ascii="Arial" w:hAnsi="Arial" w:cs="Arial"/>
          <w:bCs/>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7A7A81" w:rsidRPr="007A7A81">
        <w:rPr>
          <w:rFonts w:ascii="Arial" w:hAnsi="Arial" w:cs="Arial"/>
          <w:bCs/>
          <w:sz w:val="22"/>
          <w:szCs w:val="22"/>
        </w:rPr>
        <w:t>nám. Winstona Churchilla 1800, 130 00 Praha 3</w:t>
      </w:r>
    </w:p>
    <w:p w14:paraId="1764B9F8" w14:textId="3CE698AA" w:rsidR="0060643D" w:rsidRPr="007A7A81" w:rsidRDefault="0060643D" w:rsidP="00531AA6">
      <w:pPr>
        <w:rPr>
          <w:rFonts w:ascii="Arial" w:hAnsi="Arial" w:cs="Arial"/>
          <w:bCs/>
          <w:sz w:val="14"/>
          <w:szCs w:val="14"/>
        </w:rPr>
      </w:pPr>
      <w:r w:rsidRPr="007A7A81">
        <w:rPr>
          <w:rFonts w:ascii="Arial" w:hAnsi="Arial" w:cs="Arial"/>
          <w:bCs/>
          <w:sz w:val="14"/>
          <w:szCs w:val="14"/>
        </w:rPr>
        <w:t>______________________________________________________________________________________________________________________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C652DDE" w14:textId="531C05CB"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A7A81" w:rsidRPr="007A7A81">
        <w:rPr>
          <w:rFonts w:ascii="Arial" w:hAnsi="Arial" w:cs="Arial"/>
          <w:b/>
          <w:sz w:val="22"/>
          <w:szCs w:val="22"/>
          <w:u w:val="single"/>
        </w:rPr>
        <w:t>STČ/30_ME_Lužec_nad_Vltavou_pozemky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230B09C" w14:textId="77777777" w:rsidR="00E1323C" w:rsidRPr="00E1323C" w:rsidRDefault="00E1323C" w:rsidP="00E1323C">
      <w:pPr>
        <w:rPr>
          <w:rFonts w:ascii="Arial" w:hAnsi="Arial" w:cs="Arial"/>
          <w:sz w:val="22"/>
          <w:szCs w:val="22"/>
        </w:rPr>
      </w:pPr>
      <w:r w:rsidRPr="00E1323C">
        <w:rPr>
          <w:rFonts w:ascii="Arial" w:hAnsi="Arial" w:cs="Arial"/>
          <w:sz w:val="22"/>
          <w:szCs w:val="22"/>
        </w:rPr>
        <w:t xml:space="preserve">Krajský pozemkový úřad pro </w:t>
      </w:r>
      <w:bookmarkStart w:id="1" w:name="_Hlk205787036"/>
      <w:r w:rsidRPr="00E1323C">
        <w:rPr>
          <w:rFonts w:ascii="Arial" w:hAnsi="Arial" w:cs="Arial"/>
          <w:b/>
          <w:sz w:val="22"/>
          <w:szCs w:val="22"/>
        </w:rPr>
        <w:t>Středočeský kraj a hl. m. Praha</w:t>
      </w:r>
    </w:p>
    <w:bookmarkEnd w:id="1"/>
    <w:p w14:paraId="10F426EB" w14:textId="77777777" w:rsidR="00E1323C" w:rsidRPr="00E1323C" w:rsidRDefault="00E1323C" w:rsidP="00E1323C">
      <w:pPr>
        <w:rPr>
          <w:rFonts w:ascii="Arial" w:hAnsi="Arial" w:cs="Arial"/>
          <w:sz w:val="22"/>
          <w:szCs w:val="22"/>
        </w:rPr>
      </w:pPr>
      <w:r w:rsidRPr="00E1323C">
        <w:rPr>
          <w:rFonts w:ascii="Arial" w:hAnsi="Arial" w:cs="Arial"/>
          <w:sz w:val="22"/>
          <w:szCs w:val="22"/>
        </w:rPr>
        <w:t xml:space="preserve">Adresa pro doručování: </w:t>
      </w:r>
      <w:r w:rsidRPr="00E1323C">
        <w:rPr>
          <w:rFonts w:ascii="Arial" w:hAnsi="Arial" w:cs="Arial"/>
          <w:b/>
          <w:sz w:val="22"/>
          <w:szCs w:val="22"/>
        </w:rPr>
        <w:t>nám. Winstona Churchilla 1800, 130 00 Praha 3</w:t>
      </w:r>
    </w:p>
    <w:p w14:paraId="71A798DE" w14:textId="0185BB79" w:rsidR="00EC5914" w:rsidRDefault="00E1323C" w:rsidP="00E1323C">
      <w:pPr>
        <w:rPr>
          <w:rFonts w:ascii="Arial" w:hAnsi="Arial" w:cs="Arial"/>
          <w:sz w:val="22"/>
          <w:szCs w:val="22"/>
        </w:rPr>
      </w:pPr>
      <w:r w:rsidRPr="00E1323C">
        <w:rPr>
          <w:rFonts w:ascii="Arial" w:hAnsi="Arial" w:cs="Arial"/>
          <w:sz w:val="22"/>
          <w:szCs w:val="22"/>
        </w:rPr>
        <w:t>IČO: 01312774</w:t>
      </w:r>
    </w:p>
    <w:p w14:paraId="163F0E56" w14:textId="77777777" w:rsidR="00E1323C" w:rsidRDefault="00E1323C" w:rsidP="00E1323C">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9AEF64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E1323C">
        <w:rPr>
          <w:rFonts w:ascii="Arial" w:hAnsi="Arial" w:cs="Arial"/>
          <w:sz w:val="22"/>
          <w:szCs w:val="22"/>
        </w:rPr>
        <w:t>: Ing. Michaela Svobodová</w:t>
      </w:r>
    </w:p>
    <w:p w14:paraId="58D5DF46" w14:textId="2B65F7F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1323C">
        <w:rPr>
          <w:rFonts w:ascii="Arial" w:hAnsi="Arial" w:cs="Arial"/>
          <w:b/>
          <w:sz w:val="22"/>
          <w:szCs w:val="22"/>
        </w:rPr>
        <w:t xml:space="preserve">702 126 644 </w:t>
      </w:r>
      <w:r w:rsidR="000145A3" w:rsidRPr="00BB771A">
        <w:rPr>
          <w:rFonts w:ascii="Arial" w:hAnsi="Arial" w:cs="Arial"/>
          <w:sz w:val="22"/>
          <w:szCs w:val="22"/>
        </w:rPr>
        <w:t>E-mail:</w:t>
      </w:r>
      <w:r w:rsidR="00A508EB">
        <w:rPr>
          <w:rFonts w:ascii="Arial" w:hAnsi="Arial" w:cs="Arial"/>
          <w:sz w:val="22"/>
          <w:szCs w:val="22"/>
        </w:rPr>
        <w:t xml:space="preserve"> </w:t>
      </w:r>
      <w:r w:rsidR="00E1323C">
        <w:rPr>
          <w:rFonts w:ascii="Arial" w:hAnsi="Arial" w:cs="Arial"/>
          <w:b/>
          <w:sz w:val="22"/>
          <w:szCs w:val="22"/>
        </w:rPr>
        <w:t>michaela.svobodova@spu.gov.cz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3036662" w14:textId="49D8E50C" w:rsidR="00531AA6" w:rsidRDefault="00E1323C" w:rsidP="00531AA6">
      <w:pPr>
        <w:rPr>
          <w:rFonts w:ascii="Arial" w:hAnsi="Arial" w:cs="Arial"/>
          <w:b/>
          <w:sz w:val="22"/>
          <w:szCs w:val="22"/>
        </w:rPr>
      </w:pPr>
      <w:r>
        <w:rPr>
          <w:rFonts w:ascii="Arial" w:hAnsi="Arial" w:cs="Arial"/>
          <w:b/>
          <w:sz w:val="22"/>
          <w:szCs w:val="22"/>
        </w:rPr>
        <w:t xml:space="preserve">Převod zemědělského pozemku </w:t>
      </w:r>
      <w:r w:rsidRPr="00E1323C">
        <w:rPr>
          <w:rFonts w:ascii="Arial" w:hAnsi="Arial" w:cs="Arial"/>
          <w:b/>
          <w:sz w:val="22"/>
          <w:szCs w:val="22"/>
        </w:rPr>
        <w:t>podle § 17 odst. 3 písm. c) zákona č. 229/1991 Sb</w:t>
      </w:r>
      <w:r>
        <w:rPr>
          <w:rFonts w:ascii="Arial" w:hAnsi="Arial" w:cs="Arial"/>
          <w:b/>
          <w:sz w:val="22"/>
          <w:szCs w:val="22"/>
        </w:rPr>
        <w:t>.</w:t>
      </w:r>
    </w:p>
    <w:p w14:paraId="1454B67F" w14:textId="77777777" w:rsidR="00E1323C" w:rsidRPr="00E1323C" w:rsidRDefault="00E1323C" w:rsidP="00531AA6">
      <w:pPr>
        <w:rPr>
          <w:rFonts w:ascii="Arial" w:hAnsi="Arial" w:cs="Arial"/>
          <w:b/>
          <w:sz w:val="22"/>
          <w:szCs w:val="22"/>
        </w:rPr>
      </w:pPr>
    </w:p>
    <w:p w14:paraId="2BA9751B" w14:textId="77777777" w:rsidR="00D14F63" w:rsidRPr="00AB2EDF" w:rsidRDefault="00D14F63" w:rsidP="00AB2EDF">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7A3EE9">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55353268"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p>
    <w:p w14:paraId="74DBAFA5" w14:textId="225A3127" w:rsidR="00D14F63" w:rsidRPr="00D14F63" w:rsidRDefault="00E1323C" w:rsidP="007A7A81">
      <w:pPr>
        <w:pStyle w:val="vnintext"/>
        <w:ind w:firstLine="0"/>
        <w:rPr>
          <w:rFonts w:ascii="Arial" w:hAnsi="Arial" w:cs="Arial"/>
          <w:sz w:val="22"/>
          <w:szCs w:val="22"/>
        </w:rPr>
      </w:pPr>
      <w:r>
        <w:rPr>
          <w:rFonts w:ascii="Arial" w:hAnsi="Arial" w:cs="Arial"/>
          <w:sz w:val="22"/>
          <w:szCs w:val="22"/>
        </w:rPr>
        <w:t>EELVF IV Czech D4 s.r.o., jednatel pan Jan Sedlář 775 970 184</w:t>
      </w:r>
    </w:p>
    <w:p w14:paraId="2AEE546A"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Specifické požadavky objednatele:</w:t>
      </w:r>
    </w:p>
    <w:p w14:paraId="14292992" w14:textId="77777777" w:rsidR="00D14F63" w:rsidRPr="00D14F63" w:rsidRDefault="00D14F63" w:rsidP="006F4CAE">
      <w:pPr>
        <w:pStyle w:val="vnintext"/>
        <w:ind w:firstLine="0"/>
        <w:rPr>
          <w:rFonts w:ascii="Arial" w:hAnsi="Arial" w:cs="Arial"/>
          <w:sz w:val="22"/>
          <w:szCs w:val="22"/>
        </w:rPr>
      </w:pPr>
      <w:r w:rsidRPr="00D14F63">
        <w:rPr>
          <w:rFonts w:ascii="Arial" w:hAnsi="Arial" w:cs="Arial"/>
          <w:sz w:val="22"/>
          <w:szCs w:val="22"/>
        </w:rPr>
        <w:t>Cenu určit pro každý pozemek samostatně včetně zaokrouhlení.</w:t>
      </w:r>
    </w:p>
    <w:p w14:paraId="278A29C7" w14:textId="5F719C5E" w:rsidR="00E1323C" w:rsidRPr="00E1323C" w:rsidRDefault="00E1323C" w:rsidP="00E1323C">
      <w:pPr>
        <w:jc w:val="both"/>
        <w:rPr>
          <w:rFonts w:ascii="Arial" w:hAnsi="Arial" w:cs="Arial"/>
          <w:bCs/>
          <w:sz w:val="22"/>
          <w:szCs w:val="22"/>
        </w:rPr>
      </w:pPr>
      <w:r w:rsidRPr="00E1323C">
        <w:rPr>
          <w:rFonts w:ascii="Arial" w:hAnsi="Arial" w:cs="Arial"/>
          <w:bCs/>
          <w:sz w:val="22"/>
          <w:szCs w:val="22"/>
        </w:rPr>
        <w:t>Porosty jsou součástí ocenění</w:t>
      </w:r>
      <w:r>
        <w:rPr>
          <w:rFonts w:ascii="Arial" w:hAnsi="Arial" w:cs="Arial"/>
          <w:bCs/>
          <w:sz w:val="22"/>
          <w:szCs w:val="22"/>
        </w:rPr>
        <w:t>.</w:t>
      </w:r>
    </w:p>
    <w:p w14:paraId="6C72F53A" w14:textId="65938E0A" w:rsidR="00E1323C" w:rsidRPr="00492BE3" w:rsidRDefault="00E1323C" w:rsidP="00E1323C">
      <w:pPr>
        <w:jc w:val="both"/>
        <w:rPr>
          <w:rFonts w:ascii="Arial" w:hAnsi="Arial" w:cs="Arial"/>
          <w:bCs/>
          <w:sz w:val="22"/>
          <w:szCs w:val="22"/>
        </w:rPr>
      </w:pPr>
      <w:r>
        <w:rPr>
          <w:rFonts w:ascii="Arial" w:hAnsi="Arial" w:cs="Arial"/>
          <w:bCs/>
          <w:sz w:val="22"/>
          <w:szCs w:val="22"/>
        </w:rPr>
        <w:t xml:space="preserve">Pozemky vznikají dle GP č. 1043-170/2024 ze dne 26.11.2024 vyhotovený Ing. Petrem </w:t>
      </w:r>
      <w:proofErr w:type="spellStart"/>
      <w:r>
        <w:rPr>
          <w:rFonts w:ascii="Arial" w:hAnsi="Arial" w:cs="Arial"/>
          <w:bCs/>
          <w:sz w:val="22"/>
          <w:szCs w:val="22"/>
        </w:rPr>
        <w:t>Batěkem</w:t>
      </w:r>
      <w:proofErr w:type="spellEnd"/>
      <w:r>
        <w:rPr>
          <w:rFonts w:ascii="Arial" w:hAnsi="Arial" w:cs="Arial"/>
          <w:bCs/>
          <w:sz w:val="22"/>
          <w:szCs w:val="22"/>
        </w:rPr>
        <w:t>, dle níže uvedeného a dle přílohy.</w:t>
      </w:r>
    </w:p>
    <w:p w14:paraId="12AF881E" w14:textId="77777777" w:rsidR="00C84209" w:rsidRPr="00731B55" w:rsidRDefault="00C84209" w:rsidP="00C84209">
      <w:pPr>
        <w:tabs>
          <w:tab w:val="num" w:pos="1474"/>
        </w:tabs>
        <w:jc w:val="both"/>
        <w:rPr>
          <w:rFonts w:ascii="Arial" w:hAnsi="Arial" w:cs="Arial"/>
          <w:b/>
          <w:sz w:val="22"/>
          <w:szCs w:val="22"/>
        </w:rPr>
      </w:pPr>
    </w:p>
    <w:p w14:paraId="7305AD1A" w14:textId="77777777" w:rsidR="00C84209" w:rsidRPr="00731B55" w:rsidRDefault="00C84209" w:rsidP="00C84209">
      <w:pPr>
        <w:jc w:val="both"/>
        <w:rPr>
          <w:rFonts w:ascii="Arial" w:hAnsi="Arial" w:cs="Arial"/>
          <w:sz w:val="22"/>
          <w:szCs w:val="22"/>
        </w:rPr>
      </w:pPr>
      <w:r w:rsidRPr="00731B55">
        <w:rPr>
          <w:rFonts w:ascii="Arial" w:hAnsi="Arial" w:cs="Arial"/>
          <w:b/>
          <w:sz w:val="22"/>
          <w:szCs w:val="22"/>
        </w:rPr>
        <w:t>Soupis oceňovaných věcí nemovitých:</w:t>
      </w:r>
    </w:p>
    <w:p w14:paraId="3BCEC637" w14:textId="00603950" w:rsidR="00C84209" w:rsidRPr="00731B55" w:rsidRDefault="00C84209" w:rsidP="00C84209">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r w:rsidR="00E1323C">
        <w:rPr>
          <w:rFonts w:ascii="Arial" w:hAnsi="Arial" w:cs="Arial"/>
          <w:sz w:val="22"/>
          <w:szCs w:val="22"/>
        </w:rPr>
        <w:t>10002:</w:t>
      </w:r>
    </w:p>
    <w:p w14:paraId="06970AEB" w14:textId="77777777" w:rsidR="00C84209" w:rsidRDefault="00C84209" w:rsidP="00C8420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8A922A" w14:textId="77777777" w:rsidR="00C84209" w:rsidRPr="00731B55" w:rsidRDefault="00C84209" w:rsidP="00C84209">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4274A43" w14:textId="7F79D327" w:rsidR="00E1323C" w:rsidRPr="00E1323C" w:rsidRDefault="00C84209" w:rsidP="00E1323C">
      <w:pPr>
        <w:tabs>
          <w:tab w:val="left" w:pos="1418"/>
          <w:tab w:val="left" w:pos="3686"/>
          <w:tab w:val="left" w:pos="5103"/>
          <w:tab w:val="left" w:pos="6521"/>
          <w:tab w:val="left" w:pos="7938"/>
        </w:tabs>
        <w:ind w:left="-284" w:right="-568"/>
        <w:rPr>
          <w:rFonts w:ascii="Arial" w:hAnsi="Arial" w:cs="Arial"/>
          <w:b/>
          <w:bCs/>
          <w:iCs/>
          <w:sz w:val="22"/>
          <w:szCs w:val="22"/>
        </w:rPr>
      </w:pPr>
      <w:r>
        <w:rPr>
          <w:rFonts w:ascii="Arial" w:hAnsi="Arial" w:cs="Arial"/>
          <w:sz w:val="22"/>
          <w:szCs w:val="22"/>
        </w:rPr>
        <w:t>------------------------------------------------------------------------------------------------------------------------------------</w:t>
      </w:r>
      <w:r w:rsidR="00E1323C" w:rsidRPr="00E1323C">
        <w:rPr>
          <w:rFonts w:ascii="Arial" w:hAnsi="Arial" w:cs="Arial"/>
          <w:b/>
          <w:bCs/>
          <w:iCs/>
          <w:sz w:val="22"/>
          <w:szCs w:val="22"/>
        </w:rPr>
        <w:t>Lužec nad Vltavou       Lužec nad Vltavou          KN 1655/2 *          ostatní plocha</w:t>
      </w:r>
      <w:r w:rsidR="00E1323C" w:rsidRPr="00E1323C">
        <w:rPr>
          <w:rFonts w:ascii="Arial" w:hAnsi="Arial" w:cs="Arial"/>
          <w:b/>
          <w:bCs/>
          <w:iCs/>
          <w:sz w:val="22"/>
          <w:szCs w:val="22"/>
        </w:rPr>
        <w:tab/>
      </w:r>
      <w:r w:rsidR="00E1323C" w:rsidRPr="00E1323C">
        <w:rPr>
          <w:rFonts w:ascii="Arial" w:hAnsi="Arial" w:cs="Arial"/>
          <w:b/>
          <w:bCs/>
          <w:iCs/>
          <w:sz w:val="22"/>
          <w:szCs w:val="22"/>
        </w:rPr>
        <w:tab/>
        <w:t>448</w:t>
      </w:r>
    </w:p>
    <w:p w14:paraId="2E8E7292" w14:textId="1DD0CF2A" w:rsidR="00E1323C" w:rsidRPr="00E1323C" w:rsidRDefault="00E1323C" w:rsidP="00E1323C">
      <w:pPr>
        <w:tabs>
          <w:tab w:val="left" w:pos="1418"/>
          <w:tab w:val="left" w:pos="3686"/>
          <w:tab w:val="left" w:pos="5103"/>
          <w:tab w:val="left" w:pos="6521"/>
          <w:tab w:val="left" w:pos="7938"/>
        </w:tabs>
        <w:ind w:left="-284" w:right="-568"/>
        <w:rPr>
          <w:rFonts w:ascii="Arial" w:hAnsi="Arial" w:cs="Arial"/>
          <w:i/>
          <w:sz w:val="22"/>
          <w:szCs w:val="22"/>
        </w:rPr>
      </w:pPr>
      <w:r w:rsidRPr="00E1323C">
        <w:rPr>
          <w:rFonts w:ascii="Arial" w:hAnsi="Arial" w:cs="Arial"/>
          <w:i/>
          <w:sz w:val="22"/>
          <w:szCs w:val="22"/>
        </w:rPr>
        <w:t>*vzniká z </w:t>
      </w:r>
      <w:proofErr w:type="spellStart"/>
      <w:r w:rsidRPr="00E1323C">
        <w:rPr>
          <w:rFonts w:ascii="Arial" w:hAnsi="Arial" w:cs="Arial"/>
          <w:i/>
          <w:sz w:val="22"/>
          <w:szCs w:val="22"/>
        </w:rPr>
        <w:t>parc</w:t>
      </w:r>
      <w:proofErr w:type="spellEnd"/>
      <w:r w:rsidRPr="00E1323C">
        <w:rPr>
          <w:rFonts w:ascii="Arial" w:hAnsi="Arial" w:cs="Arial"/>
          <w:i/>
          <w:sz w:val="22"/>
          <w:szCs w:val="22"/>
        </w:rPr>
        <w:t>. č. dle KN 1655 dle GP č. 1043-170/2024</w:t>
      </w:r>
    </w:p>
    <w:p w14:paraId="225EBAA7" w14:textId="1BC71A6A" w:rsidR="00E1323C" w:rsidRPr="00E1323C" w:rsidRDefault="00E1323C" w:rsidP="00E1323C">
      <w:pPr>
        <w:tabs>
          <w:tab w:val="left" w:pos="1418"/>
          <w:tab w:val="left" w:pos="3686"/>
          <w:tab w:val="left" w:pos="5103"/>
          <w:tab w:val="left" w:pos="6521"/>
          <w:tab w:val="left" w:pos="7938"/>
        </w:tabs>
        <w:ind w:left="-284" w:right="-568"/>
        <w:rPr>
          <w:rFonts w:ascii="Arial" w:hAnsi="Arial" w:cs="Arial"/>
          <w:b/>
          <w:bCs/>
          <w:iCs/>
          <w:sz w:val="22"/>
          <w:szCs w:val="22"/>
        </w:rPr>
      </w:pPr>
      <w:r w:rsidRPr="00E1323C">
        <w:rPr>
          <w:rFonts w:ascii="Arial" w:hAnsi="Arial" w:cs="Arial"/>
          <w:b/>
          <w:bCs/>
          <w:iCs/>
          <w:sz w:val="22"/>
          <w:szCs w:val="22"/>
        </w:rPr>
        <w:t xml:space="preserve">Lužec nad Vltavou       Lužec nad Vltavou          KN </w:t>
      </w:r>
      <w:r>
        <w:rPr>
          <w:rFonts w:ascii="Arial" w:hAnsi="Arial" w:cs="Arial"/>
          <w:b/>
          <w:bCs/>
          <w:iCs/>
          <w:sz w:val="22"/>
          <w:szCs w:val="22"/>
        </w:rPr>
        <w:t>1657/2</w:t>
      </w:r>
      <w:r w:rsidRPr="00E1323C">
        <w:rPr>
          <w:rFonts w:ascii="Arial" w:hAnsi="Arial" w:cs="Arial"/>
          <w:b/>
          <w:bCs/>
          <w:iCs/>
          <w:sz w:val="22"/>
          <w:szCs w:val="22"/>
        </w:rPr>
        <w:t xml:space="preserve"> *          ostatní plocha</w:t>
      </w:r>
      <w:r w:rsidRPr="00E1323C">
        <w:rPr>
          <w:rFonts w:ascii="Arial" w:hAnsi="Arial" w:cs="Arial"/>
          <w:b/>
          <w:bCs/>
          <w:iCs/>
          <w:sz w:val="22"/>
          <w:szCs w:val="22"/>
        </w:rPr>
        <w:tab/>
      </w:r>
      <w:r w:rsidRPr="00E1323C">
        <w:rPr>
          <w:rFonts w:ascii="Arial" w:hAnsi="Arial" w:cs="Arial"/>
          <w:b/>
          <w:bCs/>
          <w:iCs/>
          <w:sz w:val="22"/>
          <w:szCs w:val="22"/>
        </w:rPr>
        <w:tab/>
        <w:t>4</w:t>
      </w:r>
      <w:r>
        <w:rPr>
          <w:rFonts w:ascii="Arial" w:hAnsi="Arial" w:cs="Arial"/>
          <w:b/>
          <w:bCs/>
          <w:iCs/>
          <w:sz w:val="22"/>
          <w:szCs w:val="22"/>
        </w:rPr>
        <w:t>5</w:t>
      </w:r>
      <w:r w:rsidRPr="00E1323C">
        <w:rPr>
          <w:rFonts w:ascii="Arial" w:hAnsi="Arial" w:cs="Arial"/>
          <w:b/>
          <w:bCs/>
          <w:iCs/>
          <w:sz w:val="22"/>
          <w:szCs w:val="22"/>
        </w:rPr>
        <w:t>8</w:t>
      </w:r>
    </w:p>
    <w:p w14:paraId="272B5909" w14:textId="681B0A7D" w:rsidR="00E1323C" w:rsidRPr="00E1323C" w:rsidRDefault="00E1323C" w:rsidP="00E1323C">
      <w:pPr>
        <w:tabs>
          <w:tab w:val="left" w:pos="1418"/>
          <w:tab w:val="left" w:pos="3686"/>
          <w:tab w:val="left" w:pos="5103"/>
          <w:tab w:val="left" w:pos="6521"/>
          <w:tab w:val="left" w:pos="7938"/>
        </w:tabs>
        <w:ind w:left="-284" w:right="-568"/>
        <w:rPr>
          <w:rFonts w:ascii="Arial" w:hAnsi="Arial" w:cs="Arial"/>
          <w:i/>
          <w:sz w:val="22"/>
          <w:szCs w:val="22"/>
        </w:rPr>
      </w:pPr>
      <w:r w:rsidRPr="00E1323C">
        <w:rPr>
          <w:rFonts w:ascii="Arial" w:hAnsi="Arial" w:cs="Arial"/>
          <w:i/>
          <w:sz w:val="22"/>
          <w:szCs w:val="22"/>
        </w:rPr>
        <w:t>*vzniká z </w:t>
      </w:r>
      <w:proofErr w:type="spellStart"/>
      <w:r w:rsidRPr="00E1323C">
        <w:rPr>
          <w:rFonts w:ascii="Arial" w:hAnsi="Arial" w:cs="Arial"/>
          <w:i/>
          <w:sz w:val="22"/>
          <w:szCs w:val="22"/>
        </w:rPr>
        <w:t>parc</w:t>
      </w:r>
      <w:proofErr w:type="spellEnd"/>
      <w:r w:rsidRPr="00E1323C">
        <w:rPr>
          <w:rFonts w:ascii="Arial" w:hAnsi="Arial" w:cs="Arial"/>
          <w:i/>
          <w:sz w:val="22"/>
          <w:szCs w:val="22"/>
        </w:rPr>
        <w:t>. č. dle KN 165</w:t>
      </w:r>
      <w:r>
        <w:rPr>
          <w:rFonts w:ascii="Arial" w:hAnsi="Arial" w:cs="Arial"/>
          <w:i/>
          <w:sz w:val="22"/>
          <w:szCs w:val="22"/>
        </w:rPr>
        <w:t>7</w:t>
      </w:r>
      <w:r w:rsidRPr="00E1323C">
        <w:rPr>
          <w:rFonts w:ascii="Arial" w:hAnsi="Arial" w:cs="Arial"/>
          <w:i/>
          <w:sz w:val="22"/>
          <w:szCs w:val="22"/>
        </w:rPr>
        <w:t xml:space="preserve"> dle GP č. 1043-170/2024</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4A9EAA6" w14:textId="77777777" w:rsidR="00531AA6" w:rsidRDefault="00531AA6">
      <w:pPr>
        <w:spacing w:after="160" w:line="259" w:lineRule="auto"/>
        <w:rPr>
          <w:rFonts w:ascii="Arial" w:hAnsi="Arial" w:cs="Arial"/>
          <w:b/>
          <w:bCs/>
          <w:sz w:val="22"/>
          <w:szCs w:val="22"/>
        </w:rPr>
      </w:pPr>
      <w:r>
        <w:rPr>
          <w:rFonts w:ascii="Arial" w:hAnsi="Arial" w:cs="Arial"/>
          <w:b/>
          <w:bCs/>
          <w:sz w:val="22"/>
          <w:szCs w:val="22"/>
        </w:rPr>
        <w:br w:type="page"/>
      </w:r>
    </w:p>
    <w:p w14:paraId="1C094B0B" w14:textId="26707E4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B0D676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4F6B52">
        <w:rPr>
          <w:rFonts w:ascii="Arial" w:hAnsi="Arial" w:cs="Arial"/>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39894F" w:rsidR="00FA7091" w:rsidRPr="004F6B52" w:rsidRDefault="00AF4182" w:rsidP="004F6B52">
      <w:pPr>
        <w:pStyle w:val="Odstavecseseznamem"/>
        <w:numPr>
          <w:ilvl w:val="0"/>
          <w:numId w:val="12"/>
        </w:numPr>
        <w:spacing w:after="120" w:line="276" w:lineRule="auto"/>
        <w:ind w:left="425" w:hanging="357"/>
        <w:contextualSpacing w:val="0"/>
        <w:jc w:val="both"/>
        <w:rPr>
          <w:rFonts w:ascii="Arial" w:hAnsi="Arial" w:cs="Arial"/>
          <w:sz w:val="22"/>
          <w:szCs w:val="22"/>
        </w:rPr>
      </w:pPr>
      <w:r w:rsidRPr="004F6B52">
        <w:rPr>
          <w:rFonts w:ascii="Arial" w:hAnsi="Arial" w:cs="Arial"/>
          <w:sz w:val="22"/>
          <w:szCs w:val="22"/>
        </w:rPr>
        <w:t xml:space="preserve">Znalecký posudek </w:t>
      </w:r>
      <w:r w:rsidR="00BF0750" w:rsidRPr="004F6B52">
        <w:rPr>
          <w:rFonts w:ascii="Arial" w:hAnsi="Arial" w:cs="Arial"/>
          <w:sz w:val="22"/>
          <w:szCs w:val="22"/>
        </w:rPr>
        <w:t>v listinné podobě</w:t>
      </w:r>
      <w:r w:rsidR="008B1BFF" w:rsidRPr="004F6B52">
        <w:rPr>
          <w:rFonts w:ascii="Arial" w:hAnsi="Arial" w:cs="Arial"/>
          <w:sz w:val="22"/>
          <w:szCs w:val="22"/>
        </w:rPr>
        <w:t xml:space="preserve"> bude předán na adrese</w:t>
      </w:r>
      <w:r w:rsidR="00BF0750" w:rsidRPr="004F6B52">
        <w:rPr>
          <w:rFonts w:ascii="Arial" w:hAnsi="Arial" w:cs="Arial"/>
          <w:sz w:val="22"/>
          <w:szCs w:val="22"/>
        </w:rPr>
        <w:t xml:space="preserve">: </w:t>
      </w:r>
      <w:r w:rsidR="004F6B52" w:rsidRPr="004F6B52">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4245B0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4F6B52" w:rsidRPr="004F6B52">
        <w:rPr>
          <w:rFonts w:ascii="Arial" w:hAnsi="Arial" w:cs="Arial"/>
          <w:sz w:val="22"/>
          <w:szCs w:val="22"/>
        </w:rPr>
        <w:t>KPÚ pro Středočeský kraj a hl. m. Praha, náměstí Winstona Churchilla 1800/2, 130 00, Praha 3</w:t>
      </w:r>
      <w:r w:rsidR="00A167A0" w:rsidRPr="004F6B52">
        <w:rPr>
          <w:rFonts w:ascii="Arial" w:hAnsi="Arial" w:cs="Arial"/>
          <w:b/>
          <w:sz w:val="22"/>
          <w:szCs w:val="22"/>
        </w:rPr>
        <w:t>.</w:t>
      </w:r>
      <w:r w:rsidR="00A167A0" w:rsidRPr="004F6B52">
        <w:rPr>
          <w:rFonts w:ascii="Arial" w:hAnsi="Arial" w:cs="Arial"/>
          <w:sz w:val="22"/>
          <w:szCs w:val="22"/>
        </w:rPr>
        <w:t xml:space="preserve"> </w:t>
      </w:r>
      <w:r w:rsidRPr="004F6B52">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1CA4A2B" w14:textId="77777777" w:rsidR="007A7A81" w:rsidRDefault="007A7A81" w:rsidP="007A7A81"/>
    <w:p w14:paraId="4EED9C45" w14:textId="77777777" w:rsidR="007A7A81" w:rsidRDefault="007A7A81" w:rsidP="007A7A81"/>
    <w:p w14:paraId="2EDEA647" w14:textId="77777777" w:rsidR="007A7A81" w:rsidRDefault="007A7A81" w:rsidP="007A7A81"/>
    <w:p w14:paraId="7699D785" w14:textId="77777777" w:rsidR="007A7A81" w:rsidRDefault="007A7A81" w:rsidP="007A7A81"/>
    <w:p w14:paraId="74DEC5D6" w14:textId="77777777" w:rsidR="007A7A81" w:rsidRDefault="007A7A81" w:rsidP="007A7A81"/>
    <w:p w14:paraId="5F5EDBDF" w14:textId="77777777" w:rsidR="007A7A81" w:rsidRPr="007A7A81" w:rsidRDefault="007A7A81" w:rsidP="007A7A81"/>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859B711" w14:textId="77777777" w:rsidR="007A7A81" w:rsidRDefault="007A7A81" w:rsidP="0055145A">
      <w:pPr>
        <w:spacing w:after="120" w:line="276" w:lineRule="auto"/>
        <w:jc w:val="both"/>
        <w:rPr>
          <w:rFonts w:ascii="Arial" w:hAnsi="Arial" w:cs="Arial"/>
          <w:sz w:val="22"/>
          <w:szCs w:val="22"/>
        </w:rPr>
      </w:pPr>
    </w:p>
    <w:p w14:paraId="289DB2EF" w14:textId="77777777" w:rsidR="007A7A81" w:rsidRDefault="007A7A81" w:rsidP="0055145A">
      <w:pPr>
        <w:spacing w:after="120" w:line="276" w:lineRule="auto"/>
        <w:jc w:val="both"/>
        <w:rPr>
          <w:rFonts w:ascii="Arial" w:hAnsi="Arial" w:cs="Arial"/>
          <w:sz w:val="22"/>
          <w:szCs w:val="22"/>
        </w:rPr>
      </w:pPr>
    </w:p>
    <w:p w14:paraId="50AD0D90" w14:textId="77777777" w:rsidR="007A7A81" w:rsidRDefault="007A7A81" w:rsidP="0055145A">
      <w:pPr>
        <w:spacing w:after="120" w:line="276" w:lineRule="auto"/>
        <w:jc w:val="both"/>
        <w:rPr>
          <w:rFonts w:ascii="Arial" w:hAnsi="Arial" w:cs="Arial"/>
          <w:sz w:val="22"/>
          <w:szCs w:val="22"/>
        </w:rPr>
      </w:pPr>
    </w:p>
    <w:p w14:paraId="607AB3AD" w14:textId="77777777" w:rsidR="007A7A81" w:rsidRDefault="007A7A81"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D3E4930" w14:textId="77777777" w:rsidR="007A7A81" w:rsidRDefault="007A7A81" w:rsidP="007A7A81">
      <w:pPr>
        <w:spacing w:after="120" w:line="276" w:lineRule="auto"/>
        <w:jc w:val="both"/>
        <w:rPr>
          <w:rFonts w:ascii="Arial" w:hAnsi="Arial" w:cs="Arial"/>
          <w:snapToGrid w:val="0"/>
          <w:sz w:val="22"/>
          <w:szCs w:val="22"/>
        </w:rPr>
      </w:pPr>
    </w:p>
    <w:p w14:paraId="44EB8441" w14:textId="77777777" w:rsidR="007A7A81" w:rsidRPr="007A7A81" w:rsidRDefault="007A7A81" w:rsidP="007A7A81">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3DE4FE"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6E2261CF"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456C5AB4"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05C07880"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57394E1A"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6A49359C"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66949350"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10DEB6C4"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2F224031"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7AC03F70"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30D49F33"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68DA5B44"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4CD60D12"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4ECD796A"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14B62B7E"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7E5CCB6C"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7860655D"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7BE4052B"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2DD7FDAC"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69A21972"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2CCBA506" w14:textId="77777777" w:rsidR="007A7A81" w:rsidRDefault="007A7A81" w:rsidP="009E6E1E">
      <w:pPr>
        <w:pStyle w:val="Odstavecseseznamem"/>
        <w:spacing w:line="276" w:lineRule="auto"/>
        <w:ind w:left="360"/>
        <w:contextualSpacing w:val="0"/>
        <w:jc w:val="both"/>
        <w:rPr>
          <w:rFonts w:ascii="Arial" w:hAnsi="Arial" w:cs="Arial"/>
          <w:sz w:val="22"/>
          <w:szCs w:val="22"/>
        </w:rPr>
      </w:pPr>
    </w:p>
    <w:p w14:paraId="3B22EA5F"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43EB2BAB"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37C72D0C"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032DE12A"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067F1216" w14:textId="77777777" w:rsidR="00217505" w:rsidRDefault="00217505" w:rsidP="009E6E1E">
      <w:pPr>
        <w:pStyle w:val="Odstavecseseznamem"/>
        <w:spacing w:line="276" w:lineRule="auto"/>
        <w:ind w:left="360"/>
        <w:contextualSpacing w:val="0"/>
        <w:jc w:val="both"/>
        <w:rPr>
          <w:rFonts w:ascii="Arial" w:hAnsi="Arial" w:cs="Arial"/>
          <w:sz w:val="22"/>
          <w:szCs w:val="22"/>
        </w:rPr>
      </w:pPr>
    </w:p>
    <w:p w14:paraId="252B710C" w14:textId="77777777" w:rsidR="00217505" w:rsidRDefault="00217505" w:rsidP="009E6E1E">
      <w:pPr>
        <w:pStyle w:val="Odstavecseseznamem"/>
        <w:spacing w:line="276" w:lineRule="auto"/>
        <w:ind w:left="360"/>
        <w:contextualSpacing w:val="0"/>
        <w:jc w:val="both"/>
        <w:rPr>
          <w:rFonts w:ascii="Arial" w:hAnsi="Arial" w:cs="Arial"/>
          <w:sz w:val="22"/>
          <w:szCs w:val="22"/>
        </w:rPr>
      </w:pPr>
    </w:p>
    <w:p w14:paraId="2A041AB0" w14:textId="77777777" w:rsidR="00217505" w:rsidRDefault="00217505" w:rsidP="009E6E1E">
      <w:pPr>
        <w:pStyle w:val="Odstavecseseznamem"/>
        <w:spacing w:line="276" w:lineRule="auto"/>
        <w:ind w:left="360"/>
        <w:contextualSpacing w:val="0"/>
        <w:jc w:val="both"/>
        <w:rPr>
          <w:rFonts w:ascii="Arial" w:hAnsi="Arial" w:cs="Arial"/>
          <w:sz w:val="22"/>
          <w:szCs w:val="22"/>
        </w:rPr>
      </w:pPr>
    </w:p>
    <w:p w14:paraId="324E255E" w14:textId="77777777" w:rsidR="00217505" w:rsidRDefault="00217505" w:rsidP="009E6E1E">
      <w:pPr>
        <w:pStyle w:val="Odstavecseseznamem"/>
        <w:spacing w:line="276" w:lineRule="auto"/>
        <w:ind w:left="360"/>
        <w:contextualSpacing w:val="0"/>
        <w:jc w:val="both"/>
        <w:rPr>
          <w:rFonts w:ascii="Arial" w:hAnsi="Arial" w:cs="Arial"/>
          <w:sz w:val="22"/>
          <w:szCs w:val="22"/>
        </w:rPr>
      </w:pPr>
    </w:p>
    <w:p w14:paraId="3C9DB88D" w14:textId="77777777" w:rsidR="00217505" w:rsidRDefault="00217505" w:rsidP="009E6E1E">
      <w:pPr>
        <w:pStyle w:val="Odstavecseseznamem"/>
        <w:spacing w:line="276" w:lineRule="auto"/>
        <w:ind w:left="360"/>
        <w:contextualSpacing w:val="0"/>
        <w:jc w:val="both"/>
        <w:rPr>
          <w:rFonts w:ascii="Arial" w:hAnsi="Arial" w:cs="Arial"/>
          <w:sz w:val="22"/>
          <w:szCs w:val="22"/>
        </w:rPr>
      </w:pPr>
    </w:p>
    <w:p w14:paraId="52A75ADD" w14:textId="77777777" w:rsidR="00217505" w:rsidRDefault="00217505" w:rsidP="009E6E1E">
      <w:pPr>
        <w:pStyle w:val="Odstavecseseznamem"/>
        <w:spacing w:line="276" w:lineRule="auto"/>
        <w:ind w:left="360"/>
        <w:contextualSpacing w:val="0"/>
        <w:jc w:val="both"/>
        <w:rPr>
          <w:rFonts w:ascii="Arial" w:hAnsi="Arial" w:cs="Arial"/>
          <w:sz w:val="22"/>
          <w:szCs w:val="22"/>
        </w:rPr>
      </w:pPr>
    </w:p>
    <w:p w14:paraId="664FA097" w14:textId="77777777" w:rsidR="00217505" w:rsidRDefault="00217505" w:rsidP="009E6E1E">
      <w:pPr>
        <w:pStyle w:val="Odstavecseseznamem"/>
        <w:spacing w:line="276" w:lineRule="auto"/>
        <w:ind w:left="360"/>
        <w:contextualSpacing w:val="0"/>
        <w:jc w:val="both"/>
        <w:rPr>
          <w:rFonts w:ascii="Arial" w:hAnsi="Arial" w:cs="Arial"/>
          <w:sz w:val="22"/>
          <w:szCs w:val="22"/>
        </w:rPr>
      </w:pPr>
    </w:p>
    <w:p w14:paraId="39276C33" w14:textId="77777777" w:rsidR="00217505" w:rsidRDefault="00217505" w:rsidP="009E6E1E">
      <w:pPr>
        <w:pStyle w:val="Odstavecseseznamem"/>
        <w:spacing w:line="276" w:lineRule="auto"/>
        <w:ind w:left="360"/>
        <w:contextualSpacing w:val="0"/>
        <w:jc w:val="both"/>
        <w:rPr>
          <w:rFonts w:ascii="Arial" w:hAnsi="Arial" w:cs="Arial"/>
          <w:sz w:val="22"/>
          <w:szCs w:val="22"/>
        </w:rPr>
      </w:pPr>
    </w:p>
    <w:p w14:paraId="3129C759" w14:textId="77777777" w:rsidR="004F6B52" w:rsidRDefault="004F6B52" w:rsidP="004F6B52">
      <w:pPr>
        <w:jc w:val="both"/>
        <w:rPr>
          <w:rFonts w:ascii="Arial" w:hAnsi="Arial" w:cs="Arial"/>
          <w:sz w:val="22"/>
          <w:szCs w:val="22"/>
        </w:rPr>
      </w:pPr>
    </w:p>
    <w:p w14:paraId="2AD17ACC" w14:textId="77777777" w:rsidR="004F6B52" w:rsidRPr="00217505" w:rsidRDefault="004F6B52" w:rsidP="004F6B52">
      <w:pPr>
        <w:jc w:val="both"/>
        <w:rPr>
          <w:rFonts w:ascii="Arial" w:hAnsi="Arial" w:cs="Arial"/>
          <w:i/>
          <w:iCs/>
          <w:sz w:val="22"/>
          <w:szCs w:val="22"/>
        </w:rPr>
      </w:pPr>
      <w:r w:rsidRPr="00217505">
        <w:rPr>
          <w:rFonts w:ascii="Arial" w:hAnsi="Arial" w:cs="Arial"/>
          <w:i/>
          <w:iCs/>
          <w:sz w:val="22"/>
          <w:szCs w:val="22"/>
        </w:rPr>
        <w:t>„elektronicky podepsáno“</w:t>
      </w:r>
    </w:p>
    <w:p w14:paraId="4160B94E" w14:textId="77777777" w:rsidR="004F6B52" w:rsidRPr="00936B10" w:rsidRDefault="004F6B52" w:rsidP="004F6B52">
      <w:pPr>
        <w:rPr>
          <w:rFonts w:ascii="Arial" w:hAnsi="Arial" w:cs="Arial"/>
          <w:sz w:val="22"/>
          <w:szCs w:val="22"/>
        </w:rPr>
      </w:pPr>
      <w:r w:rsidRPr="00936B10">
        <w:rPr>
          <w:rFonts w:ascii="Arial" w:hAnsi="Arial" w:cs="Arial"/>
          <w:sz w:val="22"/>
          <w:szCs w:val="22"/>
        </w:rPr>
        <w:t>……………………….</w:t>
      </w:r>
    </w:p>
    <w:p w14:paraId="36B1ACF8" w14:textId="77777777" w:rsidR="004F6B52" w:rsidRDefault="004F6B52" w:rsidP="004F6B52">
      <w:pPr>
        <w:contextualSpacing/>
        <w:rPr>
          <w:rFonts w:ascii="Arial" w:hAnsi="Arial" w:cs="Arial"/>
          <w:b/>
          <w:sz w:val="22"/>
          <w:szCs w:val="22"/>
        </w:rPr>
      </w:pPr>
      <w:r>
        <w:rPr>
          <w:rFonts w:ascii="Arial" w:hAnsi="Arial" w:cs="Arial"/>
          <w:b/>
          <w:sz w:val="22"/>
          <w:szCs w:val="22"/>
        </w:rPr>
        <w:t>Ing. Jiří Veselý</w:t>
      </w:r>
    </w:p>
    <w:p w14:paraId="59457272" w14:textId="77777777" w:rsidR="004F6B52" w:rsidRPr="00C536C0" w:rsidRDefault="004F6B52" w:rsidP="004F6B52">
      <w:pPr>
        <w:contextualSpacing/>
        <w:rPr>
          <w:rFonts w:ascii="Arial" w:hAnsi="Arial" w:cs="Arial"/>
          <w:bCs/>
          <w:sz w:val="22"/>
          <w:szCs w:val="22"/>
        </w:rPr>
      </w:pPr>
      <w:r>
        <w:rPr>
          <w:rFonts w:ascii="Arial" w:hAnsi="Arial" w:cs="Arial"/>
          <w:bCs/>
          <w:sz w:val="22"/>
          <w:szCs w:val="22"/>
        </w:rPr>
        <w:t>Ředitel KPÚ pro Středočeský kraj a hl. m. Praha</w:t>
      </w:r>
    </w:p>
    <w:p w14:paraId="58445CC6" w14:textId="77777777" w:rsidR="004F6B52" w:rsidRDefault="004F6B52" w:rsidP="004F6B52">
      <w:pPr>
        <w:contextualSpacing/>
        <w:rPr>
          <w:rFonts w:ascii="Arial" w:hAnsi="Arial" w:cs="Arial"/>
          <w:b/>
          <w:sz w:val="22"/>
          <w:szCs w:val="22"/>
        </w:rPr>
      </w:pPr>
    </w:p>
    <w:sectPr w:rsidR="004F6B5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1750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78696B"/>
    <w:multiLevelType w:val="hybridMultilevel"/>
    <w:tmpl w:val="47F020D0"/>
    <w:lvl w:ilvl="0" w:tplc="0630C800">
      <w:numFmt w:val="bullet"/>
      <w:lvlText w:val=""/>
      <w:lvlJc w:val="left"/>
      <w:pPr>
        <w:ind w:left="76" w:hanging="360"/>
      </w:pPr>
      <w:rPr>
        <w:rFonts w:ascii="Symbol" w:eastAsia="Times New Roman" w:hAnsi="Symbol" w:cs="Arial"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4048A5"/>
    <w:multiLevelType w:val="hybridMultilevel"/>
    <w:tmpl w:val="D93C905E"/>
    <w:lvl w:ilvl="0" w:tplc="DA0464E4">
      <w:numFmt w:val="bullet"/>
      <w:lvlText w:val=""/>
      <w:lvlJc w:val="left"/>
      <w:pPr>
        <w:ind w:left="76" w:hanging="360"/>
      </w:pPr>
      <w:rPr>
        <w:rFonts w:ascii="Symbol" w:eastAsia="Times New Roman" w:hAnsi="Symbol" w:cs="Arial"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1448967342">
    <w:abstractNumId w:val="22"/>
  </w:num>
  <w:num w:numId="43" w16cid:durableId="12349249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0BC2"/>
    <w:rsid w:val="001B3797"/>
    <w:rsid w:val="001B61D8"/>
    <w:rsid w:val="001C0257"/>
    <w:rsid w:val="001C0941"/>
    <w:rsid w:val="001C171A"/>
    <w:rsid w:val="001C23B5"/>
    <w:rsid w:val="001C7985"/>
    <w:rsid w:val="001D4BA2"/>
    <w:rsid w:val="001D50F1"/>
    <w:rsid w:val="001D5353"/>
    <w:rsid w:val="001E082A"/>
    <w:rsid w:val="001E36E3"/>
    <w:rsid w:val="001E3928"/>
    <w:rsid w:val="001E6E31"/>
    <w:rsid w:val="001F2D69"/>
    <w:rsid w:val="001F7D8E"/>
    <w:rsid w:val="001F7D96"/>
    <w:rsid w:val="00204861"/>
    <w:rsid w:val="00211B25"/>
    <w:rsid w:val="0021705E"/>
    <w:rsid w:val="00217505"/>
    <w:rsid w:val="002207F7"/>
    <w:rsid w:val="00237D02"/>
    <w:rsid w:val="00240DE6"/>
    <w:rsid w:val="00247C60"/>
    <w:rsid w:val="002529EC"/>
    <w:rsid w:val="00252EF4"/>
    <w:rsid w:val="00255B09"/>
    <w:rsid w:val="00261155"/>
    <w:rsid w:val="00262551"/>
    <w:rsid w:val="00271587"/>
    <w:rsid w:val="00273D55"/>
    <w:rsid w:val="00276435"/>
    <w:rsid w:val="002810CA"/>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20DA"/>
    <w:rsid w:val="003F67A3"/>
    <w:rsid w:val="00405CD4"/>
    <w:rsid w:val="00413849"/>
    <w:rsid w:val="00422DA3"/>
    <w:rsid w:val="00425BB8"/>
    <w:rsid w:val="0043544F"/>
    <w:rsid w:val="00440B5D"/>
    <w:rsid w:val="00442FC0"/>
    <w:rsid w:val="00443DFD"/>
    <w:rsid w:val="004513B1"/>
    <w:rsid w:val="004523DA"/>
    <w:rsid w:val="00454EB3"/>
    <w:rsid w:val="0045793B"/>
    <w:rsid w:val="00463719"/>
    <w:rsid w:val="00476D2D"/>
    <w:rsid w:val="0048038D"/>
    <w:rsid w:val="00484A6E"/>
    <w:rsid w:val="004A4099"/>
    <w:rsid w:val="004A4634"/>
    <w:rsid w:val="004B046E"/>
    <w:rsid w:val="004B350E"/>
    <w:rsid w:val="004B4625"/>
    <w:rsid w:val="004B7EB4"/>
    <w:rsid w:val="004C6906"/>
    <w:rsid w:val="004D7214"/>
    <w:rsid w:val="004E2E7E"/>
    <w:rsid w:val="004F122C"/>
    <w:rsid w:val="004F2506"/>
    <w:rsid w:val="004F2B9F"/>
    <w:rsid w:val="004F6B52"/>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1414"/>
    <w:rsid w:val="00675A63"/>
    <w:rsid w:val="0068292E"/>
    <w:rsid w:val="006934AB"/>
    <w:rsid w:val="00695C38"/>
    <w:rsid w:val="00697394"/>
    <w:rsid w:val="00697420"/>
    <w:rsid w:val="00697E6D"/>
    <w:rsid w:val="006A2AF2"/>
    <w:rsid w:val="006A4D23"/>
    <w:rsid w:val="006A63D9"/>
    <w:rsid w:val="006C37F9"/>
    <w:rsid w:val="006C4798"/>
    <w:rsid w:val="006F4CAE"/>
    <w:rsid w:val="0070317D"/>
    <w:rsid w:val="00707ADC"/>
    <w:rsid w:val="0071082C"/>
    <w:rsid w:val="00712AE7"/>
    <w:rsid w:val="00716F5F"/>
    <w:rsid w:val="00730875"/>
    <w:rsid w:val="007418B4"/>
    <w:rsid w:val="00742BC2"/>
    <w:rsid w:val="007459D1"/>
    <w:rsid w:val="00745A7C"/>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A3EE9"/>
    <w:rsid w:val="007A419C"/>
    <w:rsid w:val="007A7A81"/>
    <w:rsid w:val="007B355B"/>
    <w:rsid w:val="007B5020"/>
    <w:rsid w:val="007C2D01"/>
    <w:rsid w:val="007D4C25"/>
    <w:rsid w:val="007D513F"/>
    <w:rsid w:val="007D53B4"/>
    <w:rsid w:val="007E184D"/>
    <w:rsid w:val="007E1D76"/>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799E"/>
    <w:rsid w:val="008A2F89"/>
    <w:rsid w:val="008B1BFF"/>
    <w:rsid w:val="008B2970"/>
    <w:rsid w:val="008B64CB"/>
    <w:rsid w:val="008C2F86"/>
    <w:rsid w:val="008C7863"/>
    <w:rsid w:val="008E1675"/>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436C"/>
    <w:rsid w:val="00A357C3"/>
    <w:rsid w:val="00A362D6"/>
    <w:rsid w:val="00A433F7"/>
    <w:rsid w:val="00A50287"/>
    <w:rsid w:val="00A508EB"/>
    <w:rsid w:val="00A518B2"/>
    <w:rsid w:val="00A61C70"/>
    <w:rsid w:val="00A657FA"/>
    <w:rsid w:val="00A7600A"/>
    <w:rsid w:val="00AB2DEB"/>
    <w:rsid w:val="00AB2EDF"/>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66CCB"/>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4F63"/>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23C"/>
    <w:rsid w:val="00E134D5"/>
    <w:rsid w:val="00E30858"/>
    <w:rsid w:val="00E416ED"/>
    <w:rsid w:val="00E437BD"/>
    <w:rsid w:val="00E53A5B"/>
    <w:rsid w:val="00E60DF8"/>
    <w:rsid w:val="00E65DDB"/>
    <w:rsid w:val="00E70E12"/>
    <w:rsid w:val="00E7679B"/>
    <w:rsid w:val="00E80807"/>
    <w:rsid w:val="00E86738"/>
    <w:rsid w:val="00E94483"/>
    <w:rsid w:val="00EA08B5"/>
    <w:rsid w:val="00EA1C2F"/>
    <w:rsid w:val="00EA210A"/>
    <w:rsid w:val="00EB55CF"/>
    <w:rsid w:val="00EC33D0"/>
    <w:rsid w:val="00EC5914"/>
    <w:rsid w:val="00ED5945"/>
    <w:rsid w:val="00EE4F70"/>
    <w:rsid w:val="00EF077C"/>
    <w:rsid w:val="00EF53E5"/>
    <w:rsid w:val="00EF5744"/>
    <w:rsid w:val="00EF6671"/>
    <w:rsid w:val="00F03CBB"/>
    <w:rsid w:val="00F201B9"/>
    <w:rsid w:val="00F20DFB"/>
    <w:rsid w:val="00F23412"/>
    <w:rsid w:val="00F237E8"/>
    <w:rsid w:val="00F33DC7"/>
    <w:rsid w:val="00F52B32"/>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3574</Words>
  <Characters>21092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cp:revision>
  <cp:lastPrinted>2023-01-02T13:44:00Z</cp:lastPrinted>
  <dcterms:created xsi:type="dcterms:W3CDTF">2025-12-23T10:42:00Z</dcterms:created>
  <dcterms:modified xsi:type="dcterms:W3CDTF">2026-01-13T12:13:00Z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