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453F" w14:textId="1DE4E5AA" w:rsidR="003328BE" w:rsidRPr="003B3FD8" w:rsidRDefault="006615F7" w:rsidP="0098042A">
      <w:pPr>
        <w:pStyle w:val="Nzev"/>
        <w:rPr>
          <w:rFonts w:eastAsia="Times New Roman"/>
        </w:rPr>
      </w:pPr>
      <w:r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69D072C4" w14:textId="77777777" w:rsidR="00030A24" w:rsidRPr="00030A24" w:rsidRDefault="00030A24" w:rsidP="0098042A">
      <w:pPr>
        <w:pStyle w:val="Nzev"/>
      </w:pPr>
      <w:r w:rsidRPr="00030A24">
        <w:t>(dále jen „smlouva“ nebo „SoD“)</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5C399928" w14:textId="77777777" w:rsidR="006615F7" w:rsidRPr="00D91ACC" w:rsidRDefault="006615F7" w:rsidP="006615F7">
      <w:pPr>
        <w:tabs>
          <w:tab w:val="left" w:pos="4820"/>
        </w:tabs>
        <w:spacing w:line="288" w:lineRule="auto"/>
        <w:rPr>
          <w:rFonts w:eastAsia="Times New Roman" w:cs="Arial"/>
          <w:lang w:eastAsia="cs-CZ"/>
        </w:rPr>
      </w:pPr>
    </w:p>
    <w:p w14:paraId="71462E7F" w14:textId="77777777" w:rsidR="00115C77" w:rsidRPr="003C6F82" w:rsidRDefault="00115C77" w:rsidP="00115C77">
      <w:pPr>
        <w:tabs>
          <w:tab w:val="left" w:pos="4253"/>
        </w:tabs>
        <w:spacing w:after="0" w:line="280" w:lineRule="exact"/>
        <w:jc w:val="both"/>
        <w:rPr>
          <w:rFonts w:eastAsia="Times New Roman" w:cs="Arial"/>
          <w:b/>
          <w:lang w:eastAsia="cs-CZ"/>
        </w:rPr>
      </w:pPr>
      <w:r w:rsidRPr="003C6F82">
        <w:rPr>
          <w:rFonts w:eastAsia="Times New Roman" w:cs="Arial"/>
          <w:b/>
          <w:lang w:eastAsia="cs-CZ"/>
        </w:rPr>
        <w:t>Objednatel:</w:t>
      </w:r>
    </w:p>
    <w:p w14:paraId="2C72BECB" w14:textId="77777777" w:rsidR="00115C77" w:rsidRPr="003C6F82" w:rsidRDefault="00115C77" w:rsidP="00115C77">
      <w:pPr>
        <w:spacing w:after="0" w:line="280" w:lineRule="exact"/>
        <w:jc w:val="both"/>
        <w:rPr>
          <w:rFonts w:eastAsia="Times New Roman" w:cs="Arial"/>
          <w:b/>
          <w:lang w:eastAsia="cs-CZ"/>
        </w:rPr>
      </w:pPr>
    </w:p>
    <w:p w14:paraId="490E3781" w14:textId="77777777"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Česká republika – Státní pozemkový úřad</w:t>
      </w:r>
    </w:p>
    <w:p w14:paraId="41742DD3" w14:textId="783C754B"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1024/11a, 130 00 Praha 3</w:t>
      </w:r>
      <w:bookmarkEnd w:id="0"/>
    </w:p>
    <w:p w14:paraId="210EC8F4" w14:textId="499D5086" w:rsidR="00115C77" w:rsidRDefault="00115C77" w:rsidP="00115C77">
      <w:pPr>
        <w:overflowPunct w:val="0"/>
        <w:autoSpaceDE w:val="0"/>
        <w:autoSpaceDN w:val="0"/>
        <w:adjustRightInd w:val="0"/>
        <w:spacing w:after="0"/>
        <w:jc w:val="both"/>
        <w:textAlignment w:val="baseline"/>
        <w:rPr>
          <w:rFonts w:eastAsia="Times New Roman" w:cs="Arial"/>
          <w:b/>
          <w:lang w:eastAsia="cs-CZ"/>
        </w:rPr>
      </w:pPr>
      <w:r w:rsidRPr="003C6F82">
        <w:rPr>
          <w:rFonts w:eastAsia="Times New Roman" w:cs="Arial"/>
          <w:b/>
          <w:lang w:eastAsia="cs-CZ"/>
        </w:rPr>
        <w:t xml:space="preserve">Krajský pozemkový úřad </w:t>
      </w:r>
      <w:r w:rsidR="004168C5">
        <w:rPr>
          <w:rFonts w:eastAsia="Times New Roman" w:cs="Arial"/>
          <w:b/>
          <w:lang w:eastAsia="cs-CZ"/>
        </w:rPr>
        <w:t>pro Královéhradecký kraj</w:t>
      </w:r>
    </w:p>
    <w:p w14:paraId="6DBD0484" w14:textId="0C8E76AC" w:rsidR="004168C5" w:rsidRPr="004236C9" w:rsidRDefault="004168C5" w:rsidP="00115C77">
      <w:pPr>
        <w:overflowPunct w:val="0"/>
        <w:autoSpaceDE w:val="0"/>
        <w:autoSpaceDN w:val="0"/>
        <w:adjustRightInd w:val="0"/>
        <w:spacing w:after="0"/>
        <w:jc w:val="both"/>
        <w:textAlignment w:val="baseline"/>
        <w:rPr>
          <w:rFonts w:eastAsia="Times New Roman" w:cs="Arial"/>
          <w:b/>
          <w:snapToGrid w:val="0"/>
          <w:highlight w:val="yellow"/>
          <w:lang w:eastAsia="cs-CZ"/>
        </w:rPr>
      </w:pPr>
      <w:r>
        <w:rPr>
          <w:rFonts w:eastAsia="Times New Roman" w:cs="Arial"/>
          <w:b/>
          <w:lang w:eastAsia="cs-CZ"/>
        </w:rPr>
        <w:t xml:space="preserve">Adresa: </w:t>
      </w:r>
      <w:r w:rsidRPr="00422D44">
        <w:rPr>
          <w:rFonts w:eastAsia="Times New Roman" w:cs="Arial"/>
          <w:bCs/>
          <w:lang w:eastAsia="cs-CZ"/>
        </w:rPr>
        <w:t>Kydlinovská 245, 503 01 Hradec Králové</w:t>
      </w:r>
    </w:p>
    <w:p w14:paraId="62C7E744" w14:textId="445C025A" w:rsidR="00115C77" w:rsidRPr="00422D44" w:rsidRDefault="00115C77" w:rsidP="00115C77">
      <w:pPr>
        <w:overflowPunct w:val="0"/>
        <w:autoSpaceDE w:val="0"/>
        <w:autoSpaceDN w:val="0"/>
        <w:adjustRightInd w:val="0"/>
        <w:spacing w:after="0"/>
        <w:jc w:val="both"/>
        <w:textAlignment w:val="baseline"/>
        <w:rPr>
          <w:rFonts w:eastAsia="Times New Roman" w:cs="Arial"/>
          <w:b/>
          <w:bCs/>
          <w:snapToGrid w:val="0"/>
          <w:lang w:eastAsia="cs-CZ"/>
        </w:rPr>
      </w:pPr>
      <w:r w:rsidRPr="00422D44">
        <w:rPr>
          <w:rFonts w:eastAsia="Times New Roman" w:cs="Arial"/>
          <w:b/>
          <w:lang w:eastAsia="cs-CZ"/>
        </w:rPr>
        <w:t xml:space="preserve">Pobočka </w:t>
      </w:r>
      <w:r w:rsidR="004168C5" w:rsidRPr="00422D44">
        <w:rPr>
          <w:rFonts w:eastAsia="Times New Roman" w:cs="Arial"/>
          <w:b/>
          <w:bCs/>
          <w:snapToGrid w:val="0"/>
          <w:lang w:eastAsia="cs-CZ"/>
        </w:rPr>
        <w:t>Jičín</w:t>
      </w:r>
    </w:p>
    <w:p w14:paraId="2A000BF3" w14:textId="051943B1" w:rsidR="00115C77" w:rsidRPr="003C6F82" w:rsidRDefault="00115C77" w:rsidP="00115C77">
      <w:pPr>
        <w:overflowPunct w:val="0"/>
        <w:autoSpaceDE w:val="0"/>
        <w:autoSpaceDN w:val="0"/>
        <w:adjustRightInd w:val="0"/>
        <w:spacing w:after="0"/>
        <w:jc w:val="both"/>
        <w:textAlignment w:val="baseline"/>
        <w:rPr>
          <w:rFonts w:eastAsia="Times New Roman" w:cs="Arial"/>
          <w:b/>
          <w:lang w:eastAsia="cs-CZ"/>
        </w:rPr>
      </w:pPr>
      <w:r w:rsidRPr="003C6F82">
        <w:rPr>
          <w:rFonts w:eastAsia="Times New Roman" w:cs="Arial"/>
          <w:b/>
          <w:lang w:eastAsia="cs-CZ"/>
        </w:rPr>
        <w:t>Adresa:</w:t>
      </w:r>
      <w:r w:rsidR="004168C5">
        <w:rPr>
          <w:rFonts w:eastAsia="Times New Roman" w:cs="Arial"/>
          <w:b/>
          <w:lang w:eastAsia="cs-CZ"/>
        </w:rPr>
        <w:t xml:space="preserve"> </w:t>
      </w:r>
      <w:r w:rsidR="004168C5" w:rsidRPr="00422D44">
        <w:rPr>
          <w:rFonts w:eastAsia="Times New Roman" w:cs="Arial"/>
          <w:bCs/>
          <w:lang w:eastAsia="cs-CZ"/>
        </w:rPr>
        <w:t>Havlíčkova 56, 506 01 Jičín</w:t>
      </w:r>
    </w:p>
    <w:p w14:paraId="5ED7207F" w14:textId="33253FB3" w:rsidR="00115C77" w:rsidRPr="003C6F82" w:rsidRDefault="00115C77" w:rsidP="0063499D">
      <w:pPr>
        <w:overflowPunct w:val="0"/>
        <w:autoSpaceDE w:val="0"/>
        <w:autoSpaceDN w:val="0"/>
        <w:adjustRightInd w:val="0"/>
        <w:spacing w:after="0"/>
        <w:ind w:left="1418" w:hanging="1418"/>
        <w:jc w:val="both"/>
        <w:textAlignment w:val="baseline"/>
        <w:rPr>
          <w:rFonts w:eastAsia="Lucida Sans Unicode" w:cs="Arial"/>
          <w:lang w:eastAsia="cs-CZ"/>
        </w:rPr>
      </w:pPr>
      <w:r w:rsidRPr="003C6F82">
        <w:rPr>
          <w:rFonts w:eastAsia="Lucida Sans Unicode" w:cs="Arial"/>
          <w:lang w:eastAsia="cs-CZ"/>
        </w:rPr>
        <w:t>zastoupený:</w:t>
      </w:r>
      <w:r>
        <w:rPr>
          <w:rFonts w:eastAsia="Lucida Sans Unicode" w:cs="Arial"/>
          <w:lang w:eastAsia="cs-CZ"/>
        </w:rPr>
        <w:t xml:space="preserve"> </w:t>
      </w:r>
      <w:r w:rsidR="004168C5" w:rsidRPr="00422D44">
        <w:rPr>
          <w:rFonts w:eastAsia="Lucida Sans Unicode" w:cs="Arial"/>
          <w:bCs/>
          <w:lang w:eastAsia="cs-CZ"/>
        </w:rPr>
        <w:t>Ing.</w:t>
      </w:r>
      <w:r w:rsidR="00422D44">
        <w:rPr>
          <w:rFonts w:eastAsia="Lucida Sans Unicode" w:cs="Arial"/>
          <w:bCs/>
          <w:lang w:eastAsia="cs-CZ"/>
        </w:rPr>
        <w:t xml:space="preserve"> Petrem Lázňovským, ředitelem Krajského pozemkového úřadu pro Královéhradecký kraj</w:t>
      </w:r>
    </w:p>
    <w:p w14:paraId="7E06A351" w14:textId="6A57EA42" w:rsidR="00115C77" w:rsidRPr="00422D44" w:rsidRDefault="00115C77" w:rsidP="00115C77">
      <w:pPr>
        <w:widowControl w:val="0"/>
        <w:tabs>
          <w:tab w:val="left" w:pos="4678"/>
        </w:tabs>
        <w:suppressAutoHyphens/>
        <w:spacing w:after="0" w:line="240" w:lineRule="auto"/>
        <w:ind w:left="4678" w:hanging="4678"/>
        <w:jc w:val="both"/>
        <w:rPr>
          <w:rFonts w:eastAsia="Lucida Sans Unicode" w:cs="Arial"/>
          <w:bCs/>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422D44" w:rsidRPr="00422D44">
        <w:rPr>
          <w:rFonts w:eastAsia="Lucida Sans Unicode" w:cs="Arial"/>
          <w:bCs/>
          <w:lang w:eastAsia="cs-CZ"/>
        </w:rPr>
        <w:t>Ing. Petr Lázňovský, ředitel Krajského pozemkového úřadu pro Královéhradecký kraj</w:t>
      </w:r>
    </w:p>
    <w:p w14:paraId="5FB44BF1" w14:textId="46585A54" w:rsidR="00115C77" w:rsidRPr="003C6F82" w:rsidRDefault="00115C77" w:rsidP="000B3816">
      <w:pPr>
        <w:widowControl w:val="0"/>
        <w:tabs>
          <w:tab w:val="left" w:pos="4678"/>
        </w:tabs>
        <w:suppressAutoHyphens/>
        <w:spacing w:after="0"/>
        <w:ind w:left="4678" w:hanging="4678"/>
        <w:jc w:val="both"/>
        <w:rPr>
          <w:rFonts w:eastAsia="Lucida Sans Unicode" w:cs="Arial"/>
          <w:snapToGrid w:val="0"/>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sidRPr="003C6F82">
        <w:rPr>
          <w:rFonts w:eastAsia="Lucida Sans Unicode" w:cs="Arial"/>
          <w:snapToGrid w:val="0"/>
          <w:lang w:eastAsia="cs-CZ"/>
        </w:rPr>
        <w:tab/>
      </w:r>
      <w:r w:rsidR="00422D44" w:rsidRPr="000B3816">
        <w:rPr>
          <w:rFonts w:eastAsia="Lucida Sans Unicode" w:cs="Arial"/>
          <w:bCs/>
          <w:lang w:eastAsia="cs-CZ"/>
        </w:rPr>
        <w:t>Ing. Markéta Šťastná, Pobočka Jičín</w:t>
      </w:r>
      <w:r w:rsidRPr="003C6F82">
        <w:rPr>
          <w:rFonts w:eastAsia="Lucida Sans Unicode" w:cs="Arial"/>
          <w:lang w:eastAsia="cs-CZ"/>
        </w:rPr>
        <w:t xml:space="preserve"> </w:t>
      </w:r>
    </w:p>
    <w:p w14:paraId="76915F95" w14:textId="4859D6AB" w:rsidR="00115C77" w:rsidRPr="000B3816" w:rsidRDefault="00115C77" w:rsidP="00115C77">
      <w:pPr>
        <w:widowControl w:val="0"/>
        <w:tabs>
          <w:tab w:val="left" w:pos="284"/>
          <w:tab w:val="left" w:pos="4678"/>
        </w:tabs>
        <w:suppressAutoHyphens/>
        <w:spacing w:after="0" w:line="240" w:lineRule="auto"/>
        <w:rPr>
          <w:rFonts w:eastAsia="Lucida Sans Unicode" w:cs="Arial"/>
          <w:lang w:eastAsia="cs-CZ"/>
        </w:rPr>
      </w:pPr>
      <w:r w:rsidRPr="000B3816">
        <w:rPr>
          <w:rFonts w:eastAsia="Lucida Sans Unicode" w:cs="Arial"/>
          <w:lang w:eastAsia="cs-CZ"/>
        </w:rPr>
        <w:tab/>
        <w:t>Tel.:</w:t>
      </w:r>
      <w:r w:rsidRPr="000B3816">
        <w:rPr>
          <w:rFonts w:eastAsia="Lucida Sans Unicode" w:cs="Arial"/>
          <w:lang w:eastAsia="cs-CZ"/>
        </w:rPr>
        <w:tab/>
        <w:t>+420</w:t>
      </w:r>
      <w:r w:rsidR="000B3816" w:rsidRPr="000B3816">
        <w:rPr>
          <w:rFonts w:eastAsia="Lucida Sans Unicode" w:cs="Arial"/>
          <w:lang w:eastAsia="cs-CZ"/>
        </w:rPr>
        <w:t xml:space="preserve"> 725 568 035</w:t>
      </w:r>
    </w:p>
    <w:p w14:paraId="420CCAE5" w14:textId="0B461927"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E-mail:</w:t>
      </w:r>
      <w:r w:rsidRPr="003C6F82">
        <w:rPr>
          <w:rFonts w:eastAsia="Lucida Sans Unicode" w:cs="Arial"/>
          <w:lang w:eastAsia="cs-CZ"/>
        </w:rPr>
        <w:tab/>
      </w:r>
      <w:r w:rsidR="000B3816">
        <w:rPr>
          <w:rFonts w:eastAsia="Lucida Sans Unicode" w:cs="Arial"/>
          <w:lang w:eastAsia="cs-CZ"/>
        </w:rPr>
        <w:t>jicin.pk</w:t>
      </w:r>
      <w:r w:rsidRPr="003C6F82">
        <w:rPr>
          <w:rFonts w:eastAsia="Lucida Sans Unicode" w:cs="Arial"/>
          <w:lang w:eastAsia="cs-CZ"/>
        </w:rPr>
        <w:t>@spu</w:t>
      </w:r>
      <w:r w:rsidR="00C942AB">
        <w:rPr>
          <w:rFonts w:eastAsia="Lucida Sans Unicode" w:cs="Arial"/>
          <w:lang w:eastAsia="cs-CZ"/>
        </w:rPr>
        <w:t>.gov.cz</w:t>
      </w:r>
    </w:p>
    <w:p w14:paraId="7FD07F17"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ID DS:</w:t>
      </w:r>
      <w:r w:rsidRPr="003C6F82">
        <w:rPr>
          <w:rFonts w:eastAsia="Lucida Sans Unicode" w:cs="Arial"/>
          <w:lang w:eastAsia="cs-CZ"/>
        </w:rPr>
        <w:tab/>
        <w:t>z49per3</w:t>
      </w:r>
    </w:p>
    <w:p w14:paraId="7CA895A1"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Bankovní spojení:</w:t>
      </w:r>
      <w:r w:rsidRPr="003C6F82">
        <w:rPr>
          <w:rFonts w:eastAsia="Lucida Sans Unicode" w:cs="Arial"/>
          <w:lang w:eastAsia="cs-CZ"/>
        </w:rPr>
        <w:tab/>
        <w:t>ČNB</w:t>
      </w:r>
    </w:p>
    <w:p w14:paraId="6A81407D"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Číslo účtu:</w:t>
      </w:r>
      <w:r w:rsidRPr="003C6F82">
        <w:rPr>
          <w:rFonts w:eastAsia="Lucida Sans Unicode" w:cs="Arial"/>
          <w:bCs/>
          <w:lang w:eastAsia="cs-CZ"/>
        </w:rPr>
        <w:tab/>
        <w:t>3723001/0710</w:t>
      </w:r>
    </w:p>
    <w:p w14:paraId="7B93F71D"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IČO:</w:t>
      </w:r>
      <w:r w:rsidRPr="003C6F82">
        <w:rPr>
          <w:rFonts w:eastAsia="Lucida Sans Unicode" w:cs="Arial"/>
          <w:bCs/>
          <w:lang w:eastAsia="cs-CZ"/>
        </w:rPr>
        <w:tab/>
        <w:t>01312774</w:t>
      </w:r>
    </w:p>
    <w:p w14:paraId="767C0F77" w14:textId="77777777" w:rsidR="00115C77" w:rsidRPr="003C6F82" w:rsidRDefault="00115C77" w:rsidP="00115C77">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t>DIČ:</w:t>
      </w:r>
      <w:r w:rsidRPr="003C6F82">
        <w:rPr>
          <w:rFonts w:eastAsia="Lucida Sans Unicode" w:cs="Arial"/>
          <w:bCs/>
          <w:lang w:eastAsia="cs-CZ"/>
        </w:rPr>
        <w:tab/>
        <w:t>CZ01312774 není plátcem DPH</w:t>
      </w:r>
    </w:p>
    <w:p w14:paraId="106A32DB"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52DC151" w14:textId="77777777" w:rsidR="00115C77" w:rsidRPr="009E2418" w:rsidRDefault="00115C77" w:rsidP="00115C77">
      <w:pPr>
        <w:tabs>
          <w:tab w:val="left" w:pos="4253"/>
        </w:tabs>
        <w:spacing w:after="0" w:line="280" w:lineRule="exact"/>
        <w:jc w:val="both"/>
        <w:rPr>
          <w:rFonts w:eastAsia="Times New Roman" w:cs="Arial"/>
          <w:bCs/>
          <w:lang w:eastAsia="cs-CZ"/>
        </w:rPr>
      </w:pPr>
    </w:p>
    <w:p w14:paraId="575E1E62" w14:textId="77777777" w:rsidR="00115C77" w:rsidRPr="003C6F82" w:rsidRDefault="00115C77" w:rsidP="00115C77">
      <w:pPr>
        <w:spacing w:line="288" w:lineRule="auto"/>
        <w:rPr>
          <w:rFonts w:eastAsia="Times New Roman" w:cs="Arial"/>
          <w:b/>
          <w:lang w:eastAsia="cs-CZ"/>
        </w:rPr>
      </w:pPr>
      <w:r w:rsidRPr="003C6F82">
        <w:rPr>
          <w:rFonts w:eastAsia="Times New Roman" w:cs="Arial"/>
          <w:b/>
          <w:lang w:eastAsia="cs-CZ"/>
        </w:rPr>
        <w:t>a</w:t>
      </w:r>
    </w:p>
    <w:p w14:paraId="50C08D43" w14:textId="77777777"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Zhotovitel:</w:t>
      </w:r>
    </w:p>
    <w:p w14:paraId="05F82041" w14:textId="28B19A55"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Jméno:</w:t>
      </w:r>
      <w:r>
        <w:rPr>
          <w:rFonts w:eastAsia="Times New Roman" w:cs="Arial"/>
          <w:b/>
          <w:lang w:eastAsia="cs-CZ"/>
        </w:rPr>
        <w:t xml:space="preserve"> </w:t>
      </w:r>
      <w:r w:rsidR="00226A0E">
        <w:rPr>
          <w:rFonts w:eastAsia="Times New Roman" w:cs="Arial"/>
          <w:b/>
          <w:bCs/>
          <w:snapToGrid w:val="0"/>
          <w:lang w:eastAsia="cs-CZ"/>
        </w:rPr>
        <w:t>Lesy Štampach, s.r.o.</w:t>
      </w:r>
    </w:p>
    <w:p w14:paraId="1AFA1A15" w14:textId="2BDBD53E"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r w:rsidR="00226A0E" w:rsidRPr="00226A0E">
        <w:t>Doležalova 1057/27, Černý Most, 198 00 Praha 9</w:t>
      </w:r>
      <w:r w:rsidR="00226A0E">
        <w:rPr>
          <w:rFonts w:eastAsia="Times New Roman" w:cs="Arial"/>
          <w:b/>
          <w:bCs/>
          <w:snapToGrid w:val="0"/>
          <w:lang w:eastAsia="cs-CZ"/>
        </w:rPr>
        <w:t xml:space="preserve">     </w:t>
      </w:r>
    </w:p>
    <w:p w14:paraId="07C76183" w14:textId="02DDC4C0" w:rsidR="00115C77" w:rsidRDefault="00115C77" w:rsidP="00226A0E">
      <w:pPr>
        <w:tabs>
          <w:tab w:val="left" w:pos="4253"/>
        </w:tabs>
        <w:spacing w:after="0" w:line="288" w:lineRule="auto"/>
        <w:rPr>
          <w:rFonts w:eastAsia="Times New Roman" w:cs="Arial"/>
          <w:i/>
          <w:lang w:eastAsia="cs-CZ"/>
        </w:rPr>
      </w:pPr>
      <w:r w:rsidRPr="003C6F82">
        <w:rPr>
          <w:rFonts w:eastAsia="Times New Roman" w:cs="Arial"/>
          <w:lang w:eastAsia="cs-CZ"/>
        </w:rPr>
        <w:t>zastoupený:</w:t>
      </w:r>
      <w:r>
        <w:rPr>
          <w:rFonts w:eastAsia="Times New Roman" w:cs="Arial"/>
          <w:lang w:eastAsia="cs-CZ"/>
        </w:rPr>
        <w:t xml:space="preserve"> </w:t>
      </w:r>
      <w:r w:rsidR="00226A0E" w:rsidRPr="001D0956">
        <w:rPr>
          <w:rFonts w:eastAsia="Times New Roman" w:cs="Arial"/>
          <w:snapToGrid w:val="0"/>
          <w:lang w:eastAsia="cs-CZ"/>
        </w:rPr>
        <w:t>Josef Semrád, jednatel;</w:t>
      </w:r>
      <w:r w:rsidR="00226A0E" w:rsidRPr="001D0956">
        <w:rPr>
          <w:rFonts w:eastAsia="Times New Roman" w:cs="Arial"/>
          <w:bCs/>
          <w:snapToGrid w:val="0"/>
          <w:lang w:eastAsia="cs-CZ"/>
        </w:rPr>
        <w:t xml:space="preserve"> Jakub Kučera, jednatel </w:t>
      </w:r>
      <w:r w:rsidR="00C36A4D">
        <w:rPr>
          <w:rFonts w:eastAsia="Times New Roman" w:cs="Arial"/>
          <w:bCs/>
          <w:snapToGrid w:val="0"/>
          <w:lang w:eastAsia="cs-CZ"/>
        </w:rPr>
        <w:t>(</w:t>
      </w:r>
      <w:r w:rsidRPr="00C36A4D">
        <w:rPr>
          <w:rFonts w:eastAsia="Times New Roman" w:cs="Arial"/>
          <w:i/>
          <w:lang w:eastAsia="cs-CZ"/>
        </w:rPr>
        <w:t xml:space="preserve">statutární orgán dle výpisu </w:t>
      </w:r>
      <w:r w:rsidR="00226A0E" w:rsidRPr="00C36A4D">
        <w:rPr>
          <w:rFonts w:eastAsia="Times New Roman" w:cs="Arial"/>
          <w:i/>
          <w:lang w:eastAsia="cs-CZ"/>
        </w:rPr>
        <w:t>z</w:t>
      </w:r>
      <w:r w:rsidRPr="00C36A4D">
        <w:rPr>
          <w:rFonts w:eastAsia="Times New Roman" w:cs="Arial"/>
          <w:i/>
          <w:lang w:eastAsia="cs-CZ"/>
        </w:rPr>
        <w:t> </w:t>
      </w:r>
      <w:r w:rsidR="00226A0E" w:rsidRPr="00C36A4D">
        <w:rPr>
          <w:rFonts w:eastAsia="Times New Roman" w:cs="Arial"/>
          <w:i/>
          <w:lang w:eastAsia="cs-CZ"/>
        </w:rPr>
        <w:t>OR</w:t>
      </w:r>
      <w:r w:rsidRPr="00C36A4D">
        <w:rPr>
          <w:rFonts w:eastAsia="Times New Roman" w:cs="Arial"/>
          <w:i/>
          <w:lang w:eastAsia="cs-CZ"/>
        </w:rPr>
        <w:t>)</w:t>
      </w:r>
    </w:p>
    <w:p w14:paraId="1739CB55" w14:textId="078292ED" w:rsidR="00226A0E" w:rsidRPr="003C6F82" w:rsidRDefault="00226A0E" w:rsidP="00115C77">
      <w:pPr>
        <w:tabs>
          <w:tab w:val="left" w:pos="4253"/>
        </w:tabs>
        <w:spacing w:after="0" w:line="288" w:lineRule="auto"/>
        <w:jc w:val="both"/>
        <w:rPr>
          <w:rFonts w:eastAsia="Times New Roman" w:cs="Arial"/>
          <w:i/>
          <w:lang w:eastAsia="cs-CZ"/>
        </w:rPr>
      </w:pPr>
      <w:r>
        <w:rPr>
          <w:rFonts w:eastAsia="Times New Roman" w:cs="Arial"/>
          <w:i/>
          <w:lang w:eastAsia="cs-CZ"/>
        </w:rPr>
        <w:t xml:space="preserve">                    </w:t>
      </w:r>
      <w:r w:rsidR="00C308BF">
        <w:rPr>
          <w:rFonts w:eastAsia="Times New Roman" w:cs="Arial"/>
          <w:i/>
          <w:lang w:eastAsia="cs-CZ"/>
        </w:rPr>
        <w:t>xxxxxxxxxxxxxxxxxxx</w:t>
      </w:r>
      <w:r>
        <w:rPr>
          <w:rFonts w:eastAsia="Times New Roman" w:cs="Arial"/>
          <w:i/>
          <w:lang w:eastAsia="cs-CZ"/>
        </w:rPr>
        <w:t xml:space="preserve"> na základě plné moci</w:t>
      </w:r>
    </w:p>
    <w:p w14:paraId="06F495D1" w14:textId="5CC3EB4D" w:rsidR="00115C77" w:rsidRPr="003C6F82" w:rsidRDefault="00115C77" w:rsidP="00115C77">
      <w:pPr>
        <w:tabs>
          <w:tab w:val="left" w:pos="284"/>
          <w:tab w:val="left" w:pos="4678"/>
        </w:tabs>
        <w:spacing w:after="0" w:line="288" w:lineRule="auto"/>
        <w:jc w:val="both"/>
        <w:rPr>
          <w:rFonts w:eastAsia="Times New Roman" w:cs="Arial"/>
          <w:lang w:eastAsia="cs-CZ"/>
        </w:rPr>
      </w:pPr>
      <w:r w:rsidRPr="003C6F82">
        <w:rPr>
          <w:rFonts w:eastAsia="Times New Roman" w:cs="Arial"/>
          <w:lang w:eastAsia="cs-CZ"/>
        </w:rPr>
        <w:tab/>
        <w:t>Tel.:</w:t>
      </w:r>
      <w:r w:rsidRPr="003C6F82">
        <w:rPr>
          <w:rFonts w:eastAsia="Times New Roman" w:cs="Arial"/>
          <w:lang w:eastAsia="cs-CZ"/>
        </w:rPr>
        <w:tab/>
      </w:r>
      <w:r w:rsidR="00C308BF">
        <w:rPr>
          <w:rFonts w:eastAsia="Times New Roman" w:cs="Arial"/>
          <w:b/>
          <w:bCs/>
          <w:snapToGrid w:val="0"/>
          <w:lang w:eastAsia="cs-CZ"/>
        </w:rPr>
        <w:t>xxxxxxxxxxxxxxxx</w:t>
      </w:r>
    </w:p>
    <w:p w14:paraId="70242161" w14:textId="644E3BA7" w:rsidR="00115C77" w:rsidRPr="003C6F82" w:rsidRDefault="00115C77" w:rsidP="00115C77">
      <w:pPr>
        <w:tabs>
          <w:tab w:val="left" w:pos="284"/>
          <w:tab w:val="left" w:pos="4678"/>
        </w:tabs>
        <w:spacing w:after="0" w:line="288" w:lineRule="auto"/>
        <w:ind w:right="-110"/>
        <w:jc w:val="both"/>
        <w:rPr>
          <w:rFonts w:eastAsia="Times New Roman" w:cs="Arial"/>
          <w:bCs/>
          <w:snapToGrid w:val="0"/>
          <w:lang w:eastAsia="cs-CZ"/>
        </w:rPr>
      </w:pPr>
      <w:r w:rsidRPr="003C6F82">
        <w:rPr>
          <w:rFonts w:eastAsia="Times New Roman" w:cs="Arial"/>
          <w:lang w:eastAsia="cs-CZ"/>
        </w:rPr>
        <w:tab/>
        <w:t>E-mail:</w:t>
      </w:r>
      <w:r w:rsidRPr="003C6F82">
        <w:rPr>
          <w:rFonts w:eastAsia="Times New Roman" w:cs="Arial"/>
          <w:lang w:eastAsia="cs-CZ"/>
        </w:rPr>
        <w:tab/>
      </w:r>
      <w:r w:rsidR="00C308BF">
        <w:rPr>
          <w:rFonts w:eastAsia="Times New Roman" w:cs="Arial"/>
          <w:b/>
          <w:bCs/>
          <w:snapToGrid w:val="0"/>
          <w:lang w:eastAsia="cs-CZ"/>
        </w:rPr>
        <w:t>xxxxxxxxxxxxxxxx</w:t>
      </w:r>
    </w:p>
    <w:p w14:paraId="352177C1" w14:textId="0F2305C9" w:rsidR="00115C77" w:rsidRPr="003C6F82" w:rsidRDefault="00115C77" w:rsidP="00115C77">
      <w:pPr>
        <w:tabs>
          <w:tab w:val="left" w:pos="284"/>
          <w:tab w:val="left" w:pos="4678"/>
        </w:tabs>
        <w:spacing w:after="0" w:line="288" w:lineRule="auto"/>
        <w:ind w:right="-110"/>
        <w:jc w:val="both"/>
        <w:rPr>
          <w:rFonts w:eastAsia="Times New Roman" w:cs="Arial"/>
          <w:b/>
          <w:bCs/>
          <w:snapToGrid w:val="0"/>
          <w:lang w:eastAsia="cs-CZ"/>
        </w:rPr>
      </w:pPr>
      <w:r>
        <w:rPr>
          <w:rFonts w:eastAsia="Times New Roman" w:cs="Arial"/>
          <w:snapToGrid w:val="0"/>
          <w:lang w:eastAsia="cs-CZ"/>
        </w:rPr>
        <w:tab/>
      </w:r>
      <w:r w:rsidRPr="003C6F82">
        <w:rPr>
          <w:rFonts w:eastAsia="Times New Roman" w:cs="Arial"/>
          <w:snapToGrid w:val="0"/>
          <w:lang w:eastAsia="cs-CZ"/>
        </w:rPr>
        <w:t>ID DS:</w:t>
      </w:r>
      <w:r w:rsidRPr="003C6F82">
        <w:rPr>
          <w:rFonts w:eastAsia="Times New Roman" w:cs="Arial"/>
          <w:bCs/>
          <w:snapToGrid w:val="0"/>
          <w:lang w:eastAsia="cs-CZ"/>
        </w:rPr>
        <w:tab/>
      </w:r>
      <w:r w:rsidR="001D0956">
        <w:rPr>
          <w:rFonts w:eastAsia="Times New Roman" w:cs="Arial"/>
          <w:b/>
          <w:bCs/>
          <w:snapToGrid w:val="0"/>
          <w:lang w:eastAsia="cs-CZ"/>
        </w:rPr>
        <w:t>bcunsqf</w:t>
      </w:r>
    </w:p>
    <w:p w14:paraId="5FFC0825" w14:textId="161248D8" w:rsidR="00115C77" w:rsidRPr="003C6F82" w:rsidRDefault="00115C77" w:rsidP="00115C77">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r w:rsidR="00C308BF">
        <w:rPr>
          <w:rFonts w:eastAsia="Times New Roman" w:cs="Arial"/>
          <w:b/>
          <w:bCs/>
          <w:snapToGrid w:val="0"/>
          <w:lang w:eastAsia="cs-CZ"/>
        </w:rPr>
        <w:t>xxxxxxxxxxxxxxxx</w:t>
      </w:r>
    </w:p>
    <w:p w14:paraId="62D155E5" w14:textId="1AD17521" w:rsidR="00115C77" w:rsidRPr="003C6F82" w:rsidRDefault="00115C77" w:rsidP="00115C77">
      <w:pPr>
        <w:tabs>
          <w:tab w:val="left" w:pos="284"/>
          <w:tab w:val="left" w:pos="4678"/>
        </w:tabs>
        <w:spacing w:after="0" w:line="288" w:lineRule="auto"/>
        <w:jc w:val="both"/>
        <w:rPr>
          <w:rFonts w:eastAsia="Times New Roman" w:cs="Arial"/>
          <w:lang w:eastAsia="cs-CZ"/>
        </w:rPr>
      </w:pPr>
      <w:r>
        <w:rPr>
          <w:rFonts w:eastAsia="Times New Roman" w:cs="Arial"/>
          <w:lang w:eastAsia="cs-CZ"/>
        </w:rPr>
        <w:tab/>
        <w:t>T</w:t>
      </w:r>
      <w:r w:rsidRPr="003C6F82">
        <w:rPr>
          <w:rFonts w:eastAsia="Times New Roman" w:cs="Arial"/>
          <w:lang w:eastAsia="cs-CZ"/>
        </w:rPr>
        <w:t>el.:</w:t>
      </w:r>
      <w:r>
        <w:rPr>
          <w:rFonts w:eastAsia="Times New Roman" w:cs="Arial"/>
          <w:lang w:eastAsia="cs-CZ"/>
        </w:rPr>
        <w:tab/>
      </w:r>
      <w:r w:rsidR="00C308BF">
        <w:rPr>
          <w:rFonts w:eastAsia="Times New Roman" w:cs="Arial"/>
          <w:b/>
          <w:bCs/>
          <w:snapToGrid w:val="0"/>
          <w:lang w:eastAsia="cs-CZ"/>
        </w:rPr>
        <w:t>xxxxxxxxxxxxxxxx</w:t>
      </w:r>
    </w:p>
    <w:p w14:paraId="13D925F5" w14:textId="2CC86F9C" w:rsidR="00115C77" w:rsidRDefault="00115C77" w:rsidP="00115C77">
      <w:pPr>
        <w:tabs>
          <w:tab w:val="left" w:pos="284"/>
          <w:tab w:val="left" w:pos="4678"/>
        </w:tabs>
        <w:spacing w:after="0" w:line="288" w:lineRule="auto"/>
        <w:ind w:right="-110"/>
        <w:jc w:val="both"/>
        <w:rPr>
          <w:rFonts w:eastAsia="Times New Roman" w:cs="Arial"/>
          <w:b/>
          <w:bCs/>
          <w:snapToGrid w:val="0"/>
          <w:lang w:eastAsia="cs-CZ"/>
        </w:rPr>
      </w:pPr>
      <w:r>
        <w:rPr>
          <w:rFonts w:eastAsia="Times New Roman" w:cs="Arial"/>
          <w:lang w:eastAsia="cs-CZ"/>
        </w:rPr>
        <w:tab/>
        <w:t>E</w:t>
      </w:r>
      <w:r w:rsidRPr="003C6F82">
        <w:rPr>
          <w:rFonts w:eastAsia="Times New Roman" w:cs="Arial"/>
          <w:lang w:eastAsia="cs-CZ"/>
        </w:rPr>
        <w:t>-mail:</w:t>
      </w:r>
      <w:r w:rsidRPr="003C6F82">
        <w:rPr>
          <w:rFonts w:eastAsia="Times New Roman" w:cs="Arial"/>
          <w:lang w:eastAsia="cs-CZ"/>
        </w:rPr>
        <w:tab/>
      </w:r>
      <w:r w:rsidR="00C308BF">
        <w:rPr>
          <w:rFonts w:eastAsia="Times New Roman" w:cs="Arial"/>
          <w:b/>
          <w:bCs/>
          <w:snapToGrid w:val="0"/>
          <w:lang w:eastAsia="cs-CZ"/>
        </w:rPr>
        <w:t>xxxxxxxxxxxxxxxx</w:t>
      </w:r>
    </w:p>
    <w:p w14:paraId="2454B7F0" w14:textId="77777777" w:rsidR="00642411" w:rsidRPr="003C6F82" w:rsidRDefault="00642411" w:rsidP="00115C77">
      <w:pPr>
        <w:tabs>
          <w:tab w:val="left" w:pos="284"/>
          <w:tab w:val="left" w:pos="4678"/>
        </w:tabs>
        <w:spacing w:after="0" w:line="288" w:lineRule="auto"/>
        <w:ind w:right="-110"/>
        <w:jc w:val="both"/>
        <w:rPr>
          <w:rFonts w:eastAsia="Times New Roman" w:cs="Arial"/>
          <w:b/>
          <w:bCs/>
          <w:snapToGrid w:val="0"/>
          <w:lang w:eastAsia="cs-CZ"/>
        </w:rPr>
      </w:pPr>
    </w:p>
    <w:p w14:paraId="0C91F3D6" w14:textId="248B73C0" w:rsidR="00115C77" w:rsidRPr="003C6F82" w:rsidRDefault="00115C77" w:rsidP="00115C77">
      <w:pPr>
        <w:tabs>
          <w:tab w:val="left" w:pos="284"/>
          <w:tab w:val="left" w:pos="4678"/>
        </w:tabs>
        <w:spacing w:after="0" w:line="288" w:lineRule="auto"/>
        <w:ind w:right="-284"/>
        <w:rPr>
          <w:rFonts w:eastAsia="Times New Roman" w:cs="Arial"/>
          <w:lang w:eastAsia="cs-CZ"/>
        </w:rPr>
      </w:pPr>
      <w:r>
        <w:rPr>
          <w:rFonts w:eastAsia="Times New Roman" w:cs="Arial"/>
          <w:lang w:eastAsia="cs-CZ"/>
        </w:rPr>
        <w:lastRenderedPageBreak/>
        <w:tab/>
        <w:t>B</w:t>
      </w:r>
      <w:r w:rsidRPr="003C6F82">
        <w:rPr>
          <w:rFonts w:eastAsia="Times New Roman" w:cs="Arial"/>
          <w:lang w:eastAsia="cs-CZ"/>
        </w:rPr>
        <w:t>ankovní spojení:</w:t>
      </w:r>
      <w:r w:rsidRPr="003C6F82">
        <w:rPr>
          <w:rFonts w:eastAsia="Times New Roman" w:cs="Arial"/>
          <w:lang w:eastAsia="cs-CZ"/>
        </w:rPr>
        <w:tab/>
      </w:r>
      <w:r w:rsidR="00226A0E">
        <w:rPr>
          <w:b/>
          <w:bCs/>
        </w:rPr>
        <w:t>MONETA Money Bank, a.s.</w:t>
      </w:r>
    </w:p>
    <w:p w14:paraId="56440553" w14:textId="4199C6F7" w:rsidR="00115C77" w:rsidRPr="003C6F82" w:rsidRDefault="00115C77" w:rsidP="00115C77">
      <w:pPr>
        <w:tabs>
          <w:tab w:val="left" w:pos="284"/>
          <w:tab w:val="left" w:pos="4678"/>
        </w:tabs>
        <w:spacing w:after="0" w:line="288" w:lineRule="auto"/>
        <w:jc w:val="both"/>
        <w:rPr>
          <w:rFonts w:eastAsia="Times New Roman" w:cs="Arial"/>
          <w:lang w:eastAsia="cs-CZ"/>
        </w:rPr>
      </w:pPr>
      <w:r>
        <w:rPr>
          <w:rFonts w:eastAsia="Times New Roman" w:cs="Arial"/>
          <w:lang w:eastAsia="cs-CZ"/>
        </w:rPr>
        <w:tab/>
        <w:t>Č</w:t>
      </w:r>
      <w:r w:rsidRPr="003C6F82">
        <w:rPr>
          <w:rFonts w:eastAsia="Times New Roman" w:cs="Arial"/>
          <w:lang w:eastAsia="cs-CZ"/>
        </w:rPr>
        <w:t>íslo účtu:</w:t>
      </w:r>
      <w:r w:rsidRPr="003C6F82">
        <w:rPr>
          <w:rFonts w:eastAsia="Times New Roman" w:cs="Arial"/>
          <w:lang w:eastAsia="cs-CZ"/>
        </w:rPr>
        <w:tab/>
      </w:r>
      <w:r w:rsidR="00226A0E" w:rsidRPr="00226A0E">
        <w:rPr>
          <w:b/>
          <w:bCs/>
        </w:rPr>
        <w:t>258329890/0600</w:t>
      </w:r>
    </w:p>
    <w:p w14:paraId="0A8D1DEB" w14:textId="492C729A" w:rsidR="00115C77" w:rsidRPr="003C6F82" w:rsidRDefault="00115C77" w:rsidP="00115C77">
      <w:pPr>
        <w:tabs>
          <w:tab w:val="left" w:pos="284"/>
          <w:tab w:val="left" w:pos="4678"/>
        </w:tabs>
        <w:spacing w:after="0" w:line="288" w:lineRule="auto"/>
        <w:jc w:val="both"/>
        <w:rPr>
          <w:rFonts w:eastAsia="Times New Roman" w:cs="Arial"/>
          <w:b/>
          <w:lang w:eastAsia="cs-CZ"/>
        </w:rPr>
      </w:pPr>
      <w:r>
        <w:rPr>
          <w:rFonts w:eastAsia="Times New Roman" w:cs="Arial"/>
          <w:lang w:eastAsia="cs-CZ"/>
        </w:rPr>
        <w:tab/>
      </w:r>
      <w:r w:rsidRPr="003C6F82">
        <w:rPr>
          <w:rFonts w:eastAsia="Times New Roman" w:cs="Arial"/>
          <w:lang w:eastAsia="cs-CZ"/>
        </w:rPr>
        <w:t>IČO:</w:t>
      </w:r>
      <w:r w:rsidRPr="003C6F82">
        <w:rPr>
          <w:rFonts w:eastAsia="Times New Roman" w:cs="Arial"/>
          <w:lang w:eastAsia="cs-CZ"/>
        </w:rPr>
        <w:tab/>
      </w:r>
      <w:r w:rsidR="001D0956">
        <w:rPr>
          <w:rFonts w:eastAsia="Times New Roman" w:cs="Arial"/>
          <w:b/>
          <w:bCs/>
          <w:snapToGrid w:val="0"/>
          <w:lang w:eastAsia="cs-CZ"/>
        </w:rPr>
        <w:t>11951443</w:t>
      </w:r>
    </w:p>
    <w:p w14:paraId="62C16EE6" w14:textId="44083063" w:rsidR="00115C77" w:rsidRPr="003C6F82" w:rsidRDefault="00115C77" w:rsidP="00115C77">
      <w:pPr>
        <w:tabs>
          <w:tab w:val="left" w:pos="284"/>
          <w:tab w:val="left" w:pos="4678"/>
        </w:tabs>
        <w:spacing w:after="0" w:line="288" w:lineRule="auto"/>
        <w:jc w:val="both"/>
        <w:rPr>
          <w:rFonts w:eastAsia="Times New Roman" w:cs="Arial"/>
          <w:lang w:eastAsia="cs-CZ"/>
        </w:rPr>
      </w:pPr>
      <w:r>
        <w:rPr>
          <w:rFonts w:eastAsia="Times New Roman" w:cs="Arial"/>
          <w:lang w:eastAsia="cs-CZ"/>
        </w:rPr>
        <w:tab/>
      </w:r>
      <w:r w:rsidRPr="003C6F82">
        <w:rPr>
          <w:rFonts w:eastAsia="Times New Roman" w:cs="Arial"/>
          <w:lang w:eastAsia="cs-CZ"/>
        </w:rPr>
        <w:t>DIČ:</w:t>
      </w:r>
      <w:r w:rsidRPr="003C6F82">
        <w:rPr>
          <w:rFonts w:eastAsia="Times New Roman" w:cs="Arial"/>
          <w:lang w:eastAsia="cs-CZ"/>
        </w:rPr>
        <w:tab/>
      </w:r>
      <w:r w:rsidR="001D0956">
        <w:rPr>
          <w:rFonts w:eastAsia="Times New Roman" w:cs="Arial"/>
          <w:b/>
          <w:bCs/>
          <w:snapToGrid w:val="0"/>
          <w:lang w:eastAsia="cs-CZ"/>
        </w:rPr>
        <w:t>CZ11951443</w:t>
      </w:r>
    </w:p>
    <w:p w14:paraId="31C8660A" w14:textId="4D67D3EB" w:rsidR="00115C77" w:rsidRPr="003C6F82" w:rsidRDefault="00115C77" w:rsidP="00544AB5">
      <w:pPr>
        <w:spacing w:line="288" w:lineRule="auto"/>
        <w:contextualSpacing w:val="0"/>
        <w:jc w:val="both"/>
        <w:rPr>
          <w:rFonts w:eastAsia="Times New Roman" w:cs="Arial"/>
          <w:lang w:eastAsia="cs-CZ"/>
        </w:rPr>
      </w:pPr>
      <w:r w:rsidRPr="003C6F82">
        <w:rPr>
          <w:rFonts w:eastAsia="Times New Roman" w:cs="Arial"/>
          <w:lang w:eastAsia="cs-CZ"/>
        </w:rPr>
        <w:t xml:space="preserve">Společnost je zapsaná v obchodním rejstříku vedeném u </w:t>
      </w:r>
      <w:r w:rsidR="001D0956">
        <w:rPr>
          <w:rFonts w:eastAsia="Times New Roman" w:cs="Arial"/>
          <w:b/>
          <w:bCs/>
          <w:snapToGrid w:val="0"/>
          <w:lang w:eastAsia="cs-CZ"/>
        </w:rPr>
        <w:t>Městského soudu v Praze</w:t>
      </w:r>
      <w:r w:rsidRPr="003C6F82">
        <w:rPr>
          <w:rFonts w:eastAsia="Times New Roman" w:cs="Arial"/>
          <w:lang w:eastAsia="cs-CZ"/>
        </w:rPr>
        <w:t xml:space="preserve">, oddíl </w:t>
      </w:r>
      <w:r w:rsidR="001D0956">
        <w:rPr>
          <w:rFonts w:eastAsia="Times New Roman" w:cs="Arial"/>
          <w:b/>
          <w:bCs/>
          <w:snapToGrid w:val="0"/>
          <w:lang w:eastAsia="cs-CZ"/>
        </w:rPr>
        <w:t>C</w:t>
      </w:r>
      <w:r w:rsidRPr="003C6F82">
        <w:rPr>
          <w:rFonts w:eastAsia="Times New Roman" w:cs="Arial"/>
          <w:lang w:eastAsia="cs-CZ"/>
        </w:rPr>
        <w:t xml:space="preserve">, vložka </w:t>
      </w:r>
      <w:r w:rsidR="001D0956">
        <w:rPr>
          <w:rFonts w:eastAsia="Times New Roman" w:cs="Arial"/>
          <w:b/>
          <w:bCs/>
          <w:snapToGrid w:val="0"/>
          <w:lang w:eastAsia="cs-CZ"/>
        </w:rPr>
        <w:t>355859,</w:t>
      </w:r>
    </w:p>
    <w:p w14:paraId="6FFF6A77"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3637E395" w14:textId="26E2997A" w:rsidR="0079317F" w:rsidRDefault="006615F7" w:rsidP="00992189">
      <w:pPr>
        <w:spacing w:before="240" w:line="288" w:lineRule="auto"/>
        <w:contextualSpacing w:val="0"/>
        <w:jc w:val="both"/>
        <w:rPr>
          <w:rFonts w:eastAsia="Times New Roman" w:cs="Arial"/>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 názvem </w:t>
      </w:r>
      <w:r w:rsidR="000B3816">
        <w:rPr>
          <w:rFonts w:eastAsia="Times New Roman" w:cs="Arial"/>
          <w:b/>
          <w:bCs/>
          <w:lang w:eastAsia="cs-CZ"/>
        </w:rPr>
        <w:t>LBC 41 a LBK 41 v k.ú. Češov</w:t>
      </w:r>
      <w:r w:rsidR="4FE5E5C2" w:rsidRPr="006A46EA">
        <w:rPr>
          <w:rFonts w:eastAsia="Times New Roman" w:cs="Arial"/>
          <w:b/>
          <w:bCs/>
          <w:lang w:eastAsia="cs-CZ"/>
        </w:rPr>
        <w:t xml:space="preserve"> </w:t>
      </w:r>
      <w:r w:rsidR="4FE5E5C2" w:rsidRPr="006A46EA">
        <w:rPr>
          <w:rFonts w:eastAsia="Times New Roman" w:cs="Arial"/>
          <w:lang w:eastAsia="cs-CZ"/>
        </w:rPr>
        <w:t>(dále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0FCBC786" w14:textId="77777777" w:rsidR="00977A7C" w:rsidRPr="00977A7C" w:rsidRDefault="00977A7C" w:rsidP="00977A7C">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17B20958" w14:textId="43A05FC1"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Nabídka zhotovitele ze dne: </w:t>
      </w:r>
      <w:r w:rsidR="001D0956">
        <w:rPr>
          <w:rFonts w:eastAsia="Times New Roman" w:cs="Arial"/>
          <w:b/>
          <w:bCs/>
          <w:snapToGrid w:val="0"/>
          <w:lang w:eastAsia="cs-CZ"/>
        </w:rPr>
        <w:t>20. 11. 2025</w:t>
      </w:r>
    </w:p>
    <w:p w14:paraId="241D2826" w14:textId="256F6ED8"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Zadávací dokumentace ze dne: </w:t>
      </w:r>
      <w:r w:rsidR="00043BAD">
        <w:rPr>
          <w:rFonts w:eastAsia="Times New Roman" w:cs="Arial"/>
          <w:b/>
          <w:bCs/>
          <w:snapToGrid w:val="0"/>
          <w:lang w:eastAsia="cs-CZ"/>
        </w:rPr>
        <w:t>5. 11. 2025</w:t>
      </w:r>
    </w:p>
    <w:p w14:paraId="0D99EF9B" w14:textId="028FDEC2" w:rsidR="00977A7C" w:rsidRDefault="00977A7C" w:rsidP="00977A7C">
      <w:pPr>
        <w:spacing w:line="288" w:lineRule="auto"/>
        <w:jc w:val="both"/>
        <w:rPr>
          <w:rFonts w:eastAsia="Times New Roman" w:cs="Arial"/>
          <w:snapToGrid w:val="0"/>
          <w:lang w:eastAsia="cs-CZ"/>
        </w:rPr>
      </w:pPr>
      <w:r w:rsidRPr="00977A7C">
        <w:rPr>
          <w:rFonts w:eastAsia="Times New Roman" w:cs="Arial"/>
          <w:lang w:eastAsia="cs-CZ"/>
        </w:rPr>
        <w:t xml:space="preserve">Rozhodnutí zadavatele o výběru nejvhodnější nabídky ze dne: </w:t>
      </w:r>
      <w:r w:rsidR="004576CA">
        <w:rPr>
          <w:rFonts w:eastAsia="Times New Roman" w:cs="Arial"/>
          <w:b/>
          <w:bCs/>
          <w:snapToGrid w:val="0"/>
          <w:lang w:eastAsia="cs-CZ"/>
        </w:rPr>
        <w:t>04.12.2025</w:t>
      </w:r>
    </w:p>
    <w:p w14:paraId="6DF7288D" w14:textId="77777777" w:rsidR="00977A7C" w:rsidRPr="00977A7C" w:rsidRDefault="00977A7C" w:rsidP="00977A7C">
      <w:pPr>
        <w:spacing w:line="288" w:lineRule="auto"/>
        <w:jc w:val="both"/>
        <w:rPr>
          <w:rFonts w:eastAsia="Times New Roman" w:cs="Arial"/>
          <w:lang w:eastAsia="cs-CZ"/>
        </w:rPr>
      </w:pPr>
    </w:p>
    <w:p w14:paraId="6246C685" w14:textId="2DB47572" w:rsidR="000246D6" w:rsidRPr="008F14A3" w:rsidRDefault="00332612" w:rsidP="00D120CB">
      <w:pPr>
        <w:pStyle w:val="l-L1"/>
      </w:pPr>
      <w:r w:rsidRPr="008F14A3">
        <w:t>Předmět a účel smlouvy</w:t>
      </w:r>
    </w:p>
    <w:p w14:paraId="7A1BD746" w14:textId="556A30D2" w:rsidR="007350D2" w:rsidRDefault="00D6259E" w:rsidP="007350D2">
      <w:pPr>
        <w:pStyle w:val="l-L2"/>
        <w:numPr>
          <w:ilvl w:val="0"/>
          <w:numId w:val="2"/>
        </w:numPr>
        <w:ind w:left="357" w:hanging="357"/>
      </w:pPr>
      <w:r w:rsidRPr="007350D2">
        <w:t xml:space="preserve">Účelem smlouvy je zajištění </w:t>
      </w:r>
      <w:r w:rsidR="00B207E3" w:rsidRPr="007350D2">
        <w:t xml:space="preserve">výsadby zeleně v rámci </w:t>
      </w:r>
      <w:r w:rsidRPr="007350D2">
        <w:t>realizace společných zařízení navržených v rámci komplexních pozemkových úprav v</w:t>
      </w:r>
      <w:r w:rsidR="00F1166B">
        <w:t> </w:t>
      </w:r>
      <w:bookmarkStart w:id="1" w:name="_Hlk18410741"/>
      <w:r w:rsidR="00F1166B">
        <w:rPr>
          <w:b/>
          <w:bCs/>
        </w:rPr>
        <w:t>k.ú. Češov</w:t>
      </w:r>
      <w:r w:rsidRPr="007350D2">
        <w:t xml:space="preserve"> </w:t>
      </w:r>
      <w:bookmarkEnd w:id="1"/>
      <w:r w:rsidRPr="007350D2">
        <w:t>dle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77777777"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0639BD">
      <w:pPr>
        <w:pStyle w:val="l-L2"/>
        <w:numPr>
          <w:ilvl w:val="0"/>
          <w:numId w:val="44"/>
        </w:numPr>
        <w:ind w:left="357" w:hanging="357"/>
      </w:pPr>
      <w:r w:rsidRPr="000639BD">
        <w:t>Zhotovitel se zavazuje k provedení následujícího díla:</w:t>
      </w:r>
    </w:p>
    <w:p w14:paraId="2194B0F2" w14:textId="77777777" w:rsidR="002371FA" w:rsidRDefault="00262A51" w:rsidP="000639BD">
      <w:pPr>
        <w:pStyle w:val="l-L2"/>
        <w:tabs>
          <w:tab w:val="clear" w:pos="737"/>
          <w:tab w:val="left" w:pos="851"/>
          <w:tab w:val="left" w:pos="2268"/>
        </w:tabs>
        <w:ind w:left="357"/>
        <w:rPr>
          <w:rFonts w:cs="Arial"/>
          <w:b/>
          <w:bCs/>
        </w:rPr>
      </w:pPr>
      <w:r>
        <w:rPr>
          <w:rFonts w:cs="Arial"/>
        </w:rPr>
        <w:tab/>
      </w:r>
      <w:r w:rsidRPr="002E10E1">
        <w:rPr>
          <w:rFonts w:cs="Arial"/>
        </w:rPr>
        <w:t>Název díla:</w:t>
      </w:r>
      <w:r w:rsidRPr="002E10E1">
        <w:rPr>
          <w:rFonts w:cs="Arial"/>
        </w:rPr>
        <w:tab/>
      </w:r>
      <w:r w:rsidR="002371FA">
        <w:rPr>
          <w:rFonts w:cs="Arial"/>
          <w:b/>
          <w:bCs/>
        </w:rPr>
        <w:t>LBC 41 a LBK 41 v k.ú. Češov</w:t>
      </w:r>
    </w:p>
    <w:p w14:paraId="5DD9C3D6" w14:textId="3C30241E" w:rsidR="002371FA" w:rsidRPr="002371FA" w:rsidRDefault="00262A51" w:rsidP="002371FA">
      <w:pPr>
        <w:pStyle w:val="l-L2"/>
        <w:tabs>
          <w:tab w:val="clear" w:pos="737"/>
          <w:tab w:val="left" w:pos="851"/>
          <w:tab w:val="left" w:pos="2268"/>
        </w:tabs>
        <w:ind w:left="357"/>
        <w:rPr>
          <w:rFonts w:cs="Arial"/>
          <w:b/>
          <w:bCs/>
        </w:rPr>
      </w:pPr>
      <w:r>
        <w:rPr>
          <w:rFonts w:cs="Arial"/>
          <w:b/>
          <w:bCs/>
        </w:rPr>
        <w:tab/>
      </w:r>
      <w:r w:rsidRPr="003C6F82">
        <w:rPr>
          <w:rFonts w:cs="Arial"/>
        </w:rPr>
        <w:t xml:space="preserve">Místo </w:t>
      </w:r>
      <w:r>
        <w:rPr>
          <w:rFonts w:cs="Arial"/>
        </w:rPr>
        <w:t>plnění</w:t>
      </w:r>
      <w:r w:rsidRPr="003C6F82">
        <w:rPr>
          <w:rFonts w:cs="Arial"/>
        </w:rPr>
        <w:t>:</w:t>
      </w:r>
      <w:r>
        <w:rPr>
          <w:rFonts w:cs="Arial"/>
        </w:rPr>
        <w:tab/>
      </w:r>
      <w:r w:rsidR="002371FA">
        <w:rPr>
          <w:rFonts w:cs="Arial"/>
          <w:b/>
          <w:bCs/>
        </w:rPr>
        <w:t xml:space="preserve">k.ú. Češov, </w:t>
      </w:r>
      <w:r w:rsidR="002371FA" w:rsidRPr="002371FA">
        <w:rPr>
          <w:rFonts w:cs="Arial"/>
        </w:rPr>
        <w:t>okres Jičín, Královéhradecký kraj</w:t>
      </w:r>
    </w:p>
    <w:p w14:paraId="1B81F13E" w14:textId="78F207D2" w:rsidR="000639BD" w:rsidRPr="000639BD" w:rsidRDefault="00D6259E" w:rsidP="000639BD">
      <w:pPr>
        <w:pStyle w:val="l-L2"/>
        <w:numPr>
          <w:ilvl w:val="0"/>
          <w:numId w:val="44"/>
        </w:numPr>
        <w:ind w:left="357" w:hanging="357"/>
        <w:rPr>
          <w:rFonts w:cs="Arial"/>
          <w:b/>
          <w:bCs/>
        </w:rPr>
      </w:pPr>
      <w:r w:rsidRPr="00D91ACC">
        <w:rPr>
          <w:rFonts w:cs="Arial"/>
        </w:rPr>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 xml:space="preserve">kterou </w:t>
      </w:r>
      <w:r w:rsidRPr="00D91ACC">
        <w:rPr>
          <w:rFonts w:cs="Arial"/>
        </w:rPr>
        <w:lastRenderedPageBreak/>
        <w:t xml:space="preserve">vypracovala projekční společnost </w:t>
      </w:r>
      <w:r w:rsidR="002371FA">
        <w:rPr>
          <w:rFonts w:cs="Arial"/>
        </w:rPr>
        <w:t>Zahrady pro radost s.r.o., Bolehošťská Lhota 3, 517 31 Bolehošť</w:t>
      </w:r>
      <w:r w:rsidRPr="00D91ACC">
        <w:rPr>
          <w:rFonts w:cs="Arial"/>
          <w:b/>
        </w:rPr>
        <w:t>,</w:t>
      </w:r>
      <w:r w:rsidR="002371FA">
        <w:rPr>
          <w:rFonts w:cs="Arial"/>
        </w:rPr>
        <w:t xml:space="preserve"> v</w:t>
      </w:r>
      <w:r w:rsidR="008D1205">
        <w:rPr>
          <w:rFonts w:cs="Arial"/>
        </w:rPr>
        <w:t> </w:t>
      </w:r>
      <w:r w:rsidR="002371FA">
        <w:rPr>
          <w:rFonts w:cs="Arial"/>
        </w:rPr>
        <w:t>srpnu</w:t>
      </w:r>
      <w:r w:rsidR="008D1205">
        <w:rPr>
          <w:rFonts w:cs="Arial"/>
        </w:rPr>
        <w:t xml:space="preserve"> </w:t>
      </w:r>
      <w:r w:rsidR="002371FA">
        <w:rPr>
          <w:rFonts w:cs="Arial"/>
        </w:rPr>
        <w:t>2024</w:t>
      </w:r>
      <w:r w:rsidRPr="00D91ACC">
        <w:rPr>
          <w:rFonts w:cs="Arial"/>
        </w:rPr>
        <w:t xml:space="preserve">. Uvedená projektová dokumentace bude </w:t>
      </w:r>
      <w:r w:rsidR="00EE39B7" w:rsidRPr="00D91ACC">
        <w:rPr>
          <w:rFonts w:cs="Arial"/>
        </w:rPr>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7646F716" w:rsidR="00D6259E" w:rsidRPr="000639BD" w:rsidRDefault="00D6259E" w:rsidP="000639BD">
      <w:pPr>
        <w:pStyle w:val="l-L2"/>
        <w:numPr>
          <w:ilvl w:val="0"/>
          <w:numId w:val="44"/>
        </w:numPr>
        <w:ind w:left="357" w:hanging="357"/>
        <w:rPr>
          <w:rFonts w:cs="Arial"/>
          <w:b/>
          <w:bCs/>
        </w:rPr>
      </w:pPr>
      <w:r w:rsidRPr="000639BD">
        <w:rPr>
          <w:rFonts w:cs="Arial"/>
        </w:rPr>
        <w:t>Součástí realizace díla jsou tyto činnosti:</w:t>
      </w:r>
    </w:p>
    <w:p w14:paraId="3C063A6C" w14:textId="6C77977C" w:rsidR="000859F9" w:rsidRPr="00D91ACC" w:rsidRDefault="000859F9" w:rsidP="00BF3FEE">
      <w:pPr>
        <w:pStyle w:val="l-L2"/>
        <w:numPr>
          <w:ilvl w:val="1"/>
          <w:numId w:val="45"/>
        </w:numPr>
        <w:ind w:left="714" w:hanging="357"/>
        <w:rPr>
          <w:rFonts w:cs="Arial"/>
        </w:rPr>
      </w:pPr>
      <w:r w:rsidRPr="00D91ACC">
        <w:rPr>
          <w:rFonts w:cs="Arial"/>
        </w:rPr>
        <w:t>Zajištění všech dodávek, materiálů a zařízení nezbytných pro řádné dokončení díla.</w:t>
      </w:r>
    </w:p>
    <w:p w14:paraId="5CDB1130" w14:textId="77777777" w:rsidR="00BF3FEE" w:rsidRDefault="00BF3FEE" w:rsidP="00BF3FEE">
      <w:pPr>
        <w:pStyle w:val="l-L2"/>
        <w:numPr>
          <w:ilvl w:val="1"/>
          <w:numId w:val="45"/>
        </w:numPr>
        <w:ind w:left="714" w:hanging="357"/>
      </w:pPr>
      <w:r w:rsidRPr="003C6F82">
        <w:t>Provedení všech činností souvisejících s provedením díla nezbytných pro</w:t>
      </w:r>
      <w:r>
        <w:t> </w:t>
      </w:r>
      <w:r w:rsidRPr="003C6F82">
        <w:t>řádné dokončení díla (dodávky, služby, bezpečnostní opatření apod.).</w:t>
      </w:r>
    </w:p>
    <w:p w14:paraId="74FFF944" w14:textId="77777777" w:rsidR="00BF3FEE" w:rsidRPr="00BF3FEE" w:rsidRDefault="00D6259E" w:rsidP="00BF3FEE">
      <w:pPr>
        <w:pStyle w:val="l-L2"/>
        <w:numPr>
          <w:ilvl w:val="1"/>
          <w:numId w:val="45"/>
        </w:numPr>
        <w:ind w:left="714" w:hanging="357"/>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CE6395" w:rsidRDefault="00D6259E" w:rsidP="00BF3FEE">
      <w:pPr>
        <w:pStyle w:val="l-L2"/>
        <w:numPr>
          <w:ilvl w:val="1"/>
          <w:numId w:val="45"/>
        </w:numPr>
        <w:ind w:left="714" w:hanging="357"/>
      </w:pPr>
      <w:r w:rsidRPr="00BF3FEE">
        <w:rPr>
          <w:rFonts w:cs="Arial"/>
        </w:rPr>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2357EF4A" w14:textId="0A28EEA4" w:rsidR="00A00B10" w:rsidRPr="00A00B10" w:rsidRDefault="00A00B10" w:rsidP="00893ED1">
      <w:pPr>
        <w:pStyle w:val="l-L2"/>
        <w:numPr>
          <w:ilvl w:val="1"/>
          <w:numId w:val="45"/>
        </w:numPr>
        <w:ind w:left="714" w:hanging="357"/>
      </w:pPr>
      <w:r w:rsidRPr="00A00B10">
        <w:t>Zajištění povinné publicity dle pravidel v souladu s Příručkou pro publicitu Strategického plánu SZP 2023-2027, která je zveřejněna na internetových stránkách https://mze.gov.cz/spszp a https://szif.gov.cz. Zhotovitel prohlašuje, že byl s tímto závazkem objednatelem seznámen a jsou mu známy jeho podmínky.</w:t>
      </w:r>
    </w:p>
    <w:p w14:paraId="15C893C4" w14:textId="53162EF2" w:rsidR="00BF3FEE" w:rsidRPr="00BF3FEE" w:rsidRDefault="00B90E36" w:rsidP="00BF3FEE">
      <w:pPr>
        <w:pStyle w:val="l-L2"/>
        <w:numPr>
          <w:ilvl w:val="1"/>
          <w:numId w:val="45"/>
        </w:numPr>
        <w:ind w:left="714" w:hanging="357"/>
      </w:pPr>
      <w:r w:rsidRPr="00BF3FEE">
        <w:rPr>
          <w:rFonts w:cs="Arial"/>
        </w:rPr>
        <w:t>Zhotovitel</w:t>
      </w:r>
      <w:r w:rsidR="002371FA">
        <w:rPr>
          <w:rFonts w:cs="Arial"/>
        </w:rPr>
        <w:t xml:space="preserve"> </w:t>
      </w:r>
      <w:r w:rsidRPr="00BF3FEE">
        <w:rPr>
          <w:rFonts w:cs="Arial"/>
        </w:rPr>
        <w:t>umožní předběžný záchranný archeologický výzkum.</w:t>
      </w:r>
    </w:p>
    <w:p w14:paraId="0437CA1C" w14:textId="77777777" w:rsidR="00BF3FEE" w:rsidRPr="00BF3FEE" w:rsidRDefault="00D6259E" w:rsidP="00BF3FEE">
      <w:pPr>
        <w:pStyle w:val="l-L2"/>
        <w:numPr>
          <w:ilvl w:val="1"/>
          <w:numId w:val="45"/>
        </w:numPr>
        <w:ind w:left="714" w:hanging="357"/>
      </w:pPr>
      <w:r w:rsidRPr="00BF3FEE">
        <w:rPr>
          <w:rFonts w:cs="Arial"/>
        </w:rPr>
        <w:t xml:space="preserve">Pokud dojde v průběhu provádění </w:t>
      </w:r>
      <w:r w:rsidR="00755995" w:rsidRPr="00BF3FEE">
        <w:rPr>
          <w:rFonts w:cs="Arial"/>
        </w:rPr>
        <w:t xml:space="preserve">předběžného záchranného archeologického výzkumu </w:t>
      </w:r>
      <w:r w:rsidRPr="00BF3FEE">
        <w:rPr>
          <w:rFonts w:cs="Arial"/>
        </w:rPr>
        <w:t xml:space="preserve">v rámci přípravy a realizace </w:t>
      </w:r>
      <w:r w:rsidR="00A24CAD" w:rsidRPr="00BF3FEE">
        <w:rPr>
          <w:rFonts w:cs="Arial"/>
        </w:rPr>
        <w:t>díla</w:t>
      </w:r>
      <w:r w:rsidR="0019057A" w:rsidRPr="00BF3FEE">
        <w:rPr>
          <w:rFonts w:cs="Arial"/>
        </w:rPr>
        <w:t xml:space="preserve"> </w:t>
      </w:r>
      <w:r w:rsidRPr="00BF3FEE">
        <w:rPr>
          <w:rFonts w:cs="Arial"/>
        </w:rPr>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B52EC2" w:rsidRPr="00BF3FEE">
        <w:rPr>
          <w:rFonts w:cs="Arial"/>
        </w:rPr>
        <w:t> </w:t>
      </w:r>
      <w:r w:rsidRPr="00BF3FEE">
        <w:rPr>
          <w:rFonts w:cs="Arial"/>
        </w:rPr>
        <w:t>státní památkové péči, ve znění pozdějších předpisů</w:t>
      </w:r>
      <w:r w:rsidR="00327D29" w:rsidRPr="00BF3FEE">
        <w:rPr>
          <w:rFonts w:cs="Arial"/>
        </w:rPr>
        <w:t>.</w:t>
      </w:r>
    </w:p>
    <w:p w14:paraId="5DBB2F0B" w14:textId="47597957" w:rsidR="00AD6EEC" w:rsidRPr="00AD6EEC" w:rsidRDefault="00911188" w:rsidP="00BF3FEE">
      <w:pPr>
        <w:pStyle w:val="l-L2"/>
        <w:numPr>
          <w:ilvl w:val="1"/>
          <w:numId w:val="45"/>
        </w:numPr>
        <w:ind w:left="714" w:hanging="357"/>
      </w:pPr>
      <w:r w:rsidRPr="00BF3FEE">
        <w:rPr>
          <w:rFonts w:cs="Arial"/>
        </w:rPr>
        <w:t>D</w:t>
      </w:r>
      <w:r w:rsidR="00FF51E0" w:rsidRPr="00BF3FEE">
        <w:rPr>
          <w:rFonts w:cs="Arial"/>
        </w:rPr>
        <w:t>ojde-li během přípravy a realizace stavby k nepředvídaným archeologickým nebo paleontologickým nálezům kulturně cenných předmětů, detailů stavby nebo chráněných částí přírody</w:t>
      </w:r>
      <w:bookmarkStart w:id="2" w:name="_Hlk16772920"/>
      <w:r w:rsidR="00FF51E0" w:rsidRPr="00BF3FEE">
        <w:rPr>
          <w:rFonts w:cs="Arial"/>
        </w:rPr>
        <w:t xml:space="preserve">, </w:t>
      </w:r>
      <w:bookmarkEnd w:id="2"/>
      <w:r w:rsidR="00FF51E0" w:rsidRPr="00BF3FEE">
        <w:rPr>
          <w:rFonts w:cs="Arial"/>
        </w:rPr>
        <w:t>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w:t>
      </w:r>
      <w:r w:rsidR="00B52EC2" w:rsidRPr="00BF3FEE">
        <w:rPr>
          <w:rFonts w:cs="Arial"/>
        </w:rPr>
        <w:t> </w:t>
      </w:r>
      <w:r w:rsidR="00FF51E0" w:rsidRPr="00BF3FEE">
        <w:rPr>
          <w:rFonts w:cs="Arial"/>
        </w:rPr>
        <w:t xml:space="preserve">popis provedených opatření </w:t>
      </w:r>
      <w:r w:rsidR="00973498" w:rsidRPr="00BF3FEE">
        <w:rPr>
          <w:rFonts w:cs="Arial"/>
        </w:rPr>
        <w:t>v souladu s</w:t>
      </w:r>
      <w:r w:rsidR="0049073A">
        <w:rPr>
          <w:rFonts w:cs="Arial"/>
        </w:rPr>
        <w:t> </w:t>
      </w:r>
      <w:r w:rsidR="00FF51E0" w:rsidRPr="00BF3FEE">
        <w:rPr>
          <w:rFonts w:cs="Arial"/>
        </w:rPr>
        <w:t>§</w:t>
      </w:r>
      <w:r w:rsidR="0049073A">
        <w:rPr>
          <w:rFonts w:cs="Arial"/>
        </w:rPr>
        <w:t> </w:t>
      </w:r>
      <w:r w:rsidR="00FF51E0" w:rsidRPr="00BF3FEE">
        <w:rPr>
          <w:rFonts w:cs="Arial"/>
        </w:rPr>
        <w:t>266, odst.</w:t>
      </w:r>
      <w:r w:rsidR="000964C9">
        <w:rPr>
          <w:rFonts w:cs="Arial"/>
        </w:rPr>
        <w:t> </w:t>
      </w:r>
      <w:r w:rsidR="00FF51E0" w:rsidRPr="00BF3FEE">
        <w:rPr>
          <w:rFonts w:cs="Arial"/>
        </w:rPr>
        <w:t xml:space="preserve">1 </w:t>
      </w:r>
      <w:bookmarkStart w:id="3" w:name="_Hlk155796260"/>
      <w:r w:rsidR="00FF51E0" w:rsidRPr="00BF3FEE">
        <w:rPr>
          <w:rFonts w:cs="Arial"/>
        </w:rPr>
        <w:t>zákona č.</w:t>
      </w:r>
      <w:r w:rsidR="00D32127" w:rsidRPr="00BF3FEE">
        <w:rPr>
          <w:rFonts w:cs="Arial"/>
        </w:rPr>
        <w:t> </w:t>
      </w:r>
      <w:r w:rsidR="00FF51E0" w:rsidRPr="00BF3FEE">
        <w:rPr>
          <w:rFonts w:cs="Arial"/>
        </w:rPr>
        <w:t>283/2021 Sb., stavební zákon</w:t>
      </w:r>
      <w:bookmarkEnd w:id="3"/>
      <w:r w:rsidR="00973498" w:rsidRPr="00BF3FEE">
        <w:rPr>
          <w:rFonts w:cs="Arial"/>
        </w:rPr>
        <w:t>, ve znění pozdějších předpisů</w:t>
      </w:r>
      <w:r w:rsidR="00FF51E0" w:rsidRPr="00BF3FEE">
        <w:rPr>
          <w:rFonts w:cs="Arial"/>
        </w:rPr>
        <w:t>.</w:t>
      </w:r>
    </w:p>
    <w:p w14:paraId="020079BD" w14:textId="63610C68" w:rsidR="00BF3FEE" w:rsidRPr="00BF3FEE" w:rsidRDefault="00D6259E" w:rsidP="00BF3FEE">
      <w:pPr>
        <w:pStyle w:val="l-L2"/>
        <w:numPr>
          <w:ilvl w:val="1"/>
          <w:numId w:val="45"/>
        </w:numPr>
        <w:ind w:left="714" w:hanging="357"/>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 prací</w:t>
      </w:r>
      <w:r w:rsidR="00697D9E" w:rsidRPr="00BF3FEE">
        <w:rPr>
          <w:rFonts w:cs="Arial"/>
        </w:rPr>
        <w:t xml:space="preserve"> např.</w:t>
      </w:r>
      <w:r w:rsidR="006330D8" w:rsidRPr="00BF3FEE">
        <w:rPr>
          <w:rFonts w:cs="Arial"/>
        </w:rPr>
        <w:t xml:space="preserve"> </w:t>
      </w:r>
      <w:r w:rsidR="00003103" w:rsidRPr="00BF3FEE">
        <w:rPr>
          <w:rFonts w:cs="Arial"/>
        </w:rPr>
        <w:t>(dle čl.</w:t>
      </w:r>
      <w:r w:rsidR="0049073A">
        <w:rPr>
          <w:rFonts w:cs="Arial"/>
        </w:rPr>
        <w:t> </w:t>
      </w:r>
      <w:r w:rsidR="00003103" w:rsidRPr="00BF3FEE">
        <w:rPr>
          <w:rFonts w:cs="Arial"/>
        </w:rPr>
        <w:t xml:space="preserve">II </w:t>
      </w:r>
      <w:r w:rsidR="00046A5D">
        <w:rPr>
          <w:rFonts w:cs="Arial"/>
        </w:rPr>
        <w:t>odst. </w:t>
      </w:r>
      <w:r w:rsidR="00DB691D">
        <w:rPr>
          <w:rFonts w:cs="Arial"/>
        </w:rPr>
        <w:t>3</w:t>
      </w:r>
      <w:r w:rsidR="00003103" w:rsidRPr="00BF3FEE">
        <w:rPr>
          <w:rFonts w:cs="Arial"/>
        </w:rPr>
        <w:t>.</w:t>
      </w:r>
      <w:r w:rsidR="00046A5D">
        <w:rPr>
          <w:rFonts w:cs="Arial"/>
        </w:rPr>
        <w:t xml:space="preserve"> bodu </w:t>
      </w:r>
      <w:r w:rsidR="00003103" w:rsidRPr="00BF3FEE">
        <w:rPr>
          <w:rFonts w:cs="Arial"/>
        </w:rPr>
        <w:t xml:space="preserve">g) bude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BF3FEE">
      <w:pPr>
        <w:pStyle w:val="l-L2"/>
        <w:numPr>
          <w:ilvl w:val="1"/>
          <w:numId w:val="45"/>
        </w:numPr>
        <w:ind w:left="714" w:hanging="357"/>
      </w:pPr>
      <w:r w:rsidRPr="00BF3FEE">
        <w:rPr>
          <w:rFonts w:cs="Arial"/>
        </w:rPr>
        <w:t>Zajištění a provedení všech opatření organizačního charakteru nezbytných k řádnému provedení díla.</w:t>
      </w:r>
    </w:p>
    <w:p w14:paraId="6841BEF6" w14:textId="77777777" w:rsidR="00BF3FEE" w:rsidRPr="00BF3FEE" w:rsidRDefault="00D6259E" w:rsidP="00BF3FEE">
      <w:pPr>
        <w:pStyle w:val="l-L2"/>
        <w:numPr>
          <w:ilvl w:val="1"/>
          <w:numId w:val="45"/>
        </w:numPr>
        <w:ind w:left="714" w:hanging="357"/>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BF3FEE">
      <w:pPr>
        <w:pStyle w:val="l-L2"/>
        <w:numPr>
          <w:ilvl w:val="1"/>
          <w:numId w:val="45"/>
        </w:numPr>
        <w:ind w:left="714" w:hanging="357"/>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BF3FEE">
      <w:pPr>
        <w:pStyle w:val="l-L2"/>
        <w:numPr>
          <w:ilvl w:val="1"/>
          <w:numId w:val="45"/>
        </w:numPr>
        <w:ind w:left="714" w:hanging="357"/>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BF3FEE">
      <w:pPr>
        <w:pStyle w:val="l-L2"/>
        <w:numPr>
          <w:ilvl w:val="1"/>
          <w:numId w:val="45"/>
        </w:numPr>
        <w:ind w:left="714" w:hanging="357"/>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BF3FEE">
      <w:pPr>
        <w:pStyle w:val="l-L2"/>
        <w:numPr>
          <w:ilvl w:val="1"/>
          <w:numId w:val="45"/>
        </w:numPr>
        <w:ind w:left="714" w:hanging="357"/>
      </w:pPr>
      <w:r w:rsidRPr="00BF3FEE">
        <w:rPr>
          <w:rFonts w:cs="Arial"/>
        </w:rPr>
        <w:t>Zajištění dopravního značení k dopravním omezením vč. případné světelné signalizace, jejich údržba, přemisťování a následné odstranění.</w:t>
      </w:r>
    </w:p>
    <w:p w14:paraId="2543D526" w14:textId="7498A7A5" w:rsidR="00BF3FEE" w:rsidRPr="00BF3FEE" w:rsidRDefault="00D6259E" w:rsidP="00BF3FEE">
      <w:pPr>
        <w:pStyle w:val="l-L2"/>
        <w:numPr>
          <w:ilvl w:val="1"/>
          <w:numId w:val="45"/>
        </w:numPr>
        <w:ind w:left="714" w:hanging="357"/>
      </w:pPr>
      <w:r w:rsidRPr="00BF3FEE">
        <w:rPr>
          <w:rFonts w:cs="Arial"/>
        </w:rPr>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BF3FEE">
      <w:pPr>
        <w:pStyle w:val="l-L2"/>
        <w:numPr>
          <w:ilvl w:val="1"/>
          <w:numId w:val="45"/>
        </w:numPr>
        <w:ind w:left="714" w:hanging="357"/>
      </w:pPr>
      <w:r w:rsidRPr="00BF3FEE">
        <w:rPr>
          <w:rFonts w:cs="Arial"/>
        </w:rPr>
        <w:lastRenderedPageBreak/>
        <w:t>Zajištění ochrany a vytyčení podzemních inženýrských sítí uvedených v projektové dokumentaci.</w:t>
      </w:r>
    </w:p>
    <w:p w14:paraId="0E7BC394" w14:textId="0FA0FC24" w:rsidR="00073207" w:rsidRPr="00BF3FEE" w:rsidRDefault="000A37DE" w:rsidP="00BF3FEE">
      <w:pPr>
        <w:pStyle w:val="l-L2"/>
        <w:numPr>
          <w:ilvl w:val="1"/>
          <w:numId w:val="45"/>
        </w:numPr>
        <w:ind w:left="714" w:hanging="357"/>
      </w:pPr>
      <w:r w:rsidRPr="00BF3FEE">
        <w:rPr>
          <w:rFonts w:cs="Arial"/>
        </w:rPr>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BF3FEE">
      <w:pPr>
        <w:pStyle w:val="l-L2"/>
        <w:numPr>
          <w:ilvl w:val="0"/>
          <w:numId w:val="44"/>
        </w:numPr>
        <w:ind w:left="357" w:hanging="357"/>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9140C19" w:rsidR="0041441D" w:rsidRDefault="00D6259E" w:rsidP="004D4897">
      <w:pPr>
        <w:pStyle w:val="l-L2"/>
        <w:numPr>
          <w:ilvl w:val="0"/>
          <w:numId w:val="44"/>
        </w:numPr>
        <w:spacing w:after="0"/>
        <w:ind w:left="357" w:hanging="357"/>
        <w:rPr>
          <w:rFonts w:cs="Arial"/>
        </w:rPr>
      </w:pPr>
      <w:r w:rsidRPr="00BF3FEE">
        <w:rPr>
          <w:rFonts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4D4897">
      <w:pPr>
        <w:pStyle w:val="l-L2"/>
        <w:tabs>
          <w:tab w:val="clear" w:pos="737"/>
        </w:tabs>
        <w:spacing w:before="0" w:line="240" w:lineRule="auto"/>
        <w:rPr>
          <w:rFonts w:cs="Arial"/>
        </w:rPr>
      </w:pPr>
    </w:p>
    <w:p w14:paraId="4325B748" w14:textId="06F1E9F5" w:rsidR="00CC70FE" w:rsidRPr="00670CE5" w:rsidRDefault="005643D1" w:rsidP="00670CE5">
      <w:pPr>
        <w:pStyle w:val="l-L1"/>
      </w:pPr>
      <w:r w:rsidRPr="00670CE5">
        <w:t>Cena díla</w:t>
      </w:r>
    </w:p>
    <w:p w14:paraId="4BFAB499" w14:textId="7D9C28DD" w:rsidR="00670CE5" w:rsidRPr="003C6F82" w:rsidRDefault="00670CE5" w:rsidP="00670CE5">
      <w:pPr>
        <w:pStyle w:val="l-L2"/>
        <w:numPr>
          <w:ilvl w:val="0"/>
          <w:numId w:val="43"/>
        </w:numPr>
        <w:ind w:left="357" w:hanging="357"/>
      </w:pPr>
      <w:r w:rsidRPr="003C6F82">
        <w:t>Cena za provedení díla v rozsahu podle čl. II. smlouvy, se sjednává dohodou smluvních stran na základě nabídky učiněné zhotovitelem na veřejnou zakázku ze dne</w:t>
      </w:r>
      <w:r>
        <w:t xml:space="preserve"> </w:t>
      </w:r>
      <w:r w:rsidR="00231E5D">
        <w:rPr>
          <w:b/>
          <w:bCs/>
        </w:rPr>
        <w:t>20. 11. 2025</w:t>
      </w:r>
      <w:r w:rsidRPr="003C6F82">
        <w:t>. Přičemž</w:t>
      </w:r>
      <w:r>
        <w:t> </w:t>
      </w:r>
      <w:r w:rsidRPr="003C6F82">
        <w:t>je zhotovitel povinen se sám ujistit o správnosti a</w:t>
      </w:r>
      <w:r>
        <w:t> </w:t>
      </w:r>
      <w:r w:rsidRPr="003C6F82">
        <w:t>dostatečnosti své nabídky.</w:t>
      </w:r>
    </w:p>
    <w:p w14:paraId="4AC929C4" w14:textId="77777777" w:rsidR="00E33D1A" w:rsidRDefault="00BB542D" w:rsidP="00E33D1A">
      <w:pPr>
        <w:pStyle w:val="l-L2"/>
        <w:numPr>
          <w:ilvl w:val="0"/>
          <w:numId w:val="43"/>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E33D1A" w:rsidRDefault="00A26E5C" w:rsidP="00705CB2">
      <w:pPr>
        <w:pStyle w:val="l-L2"/>
        <w:numPr>
          <w:ilvl w:val="0"/>
          <w:numId w:val="43"/>
        </w:numPr>
        <w:ind w:left="357" w:hanging="357"/>
        <w:contextualSpacing w:val="0"/>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4"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5" w:name="_Ref376425814"/>
      <w:bookmarkEnd w:id="4"/>
    </w:p>
    <w:p w14:paraId="523A4297" w14:textId="5CEC2D2F" w:rsidR="00E6175B" w:rsidRPr="00852CA8" w:rsidRDefault="00A26E5C" w:rsidP="00D346A4">
      <w:pPr>
        <w:pStyle w:val="l-L2"/>
        <w:numPr>
          <w:ilvl w:val="0"/>
          <w:numId w:val="43"/>
        </w:numPr>
        <w:tabs>
          <w:tab w:val="right" w:pos="5954"/>
          <w:tab w:val="left" w:pos="6237"/>
        </w:tabs>
        <w:spacing w:line="360" w:lineRule="auto"/>
        <w:ind w:left="357" w:hanging="357"/>
      </w:pPr>
      <w:r w:rsidRPr="00852CA8">
        <w:rPr>
          <w:rFonts w:cs="Arial"/>
        </w:rPr>
        <w:t>Celková cena za díl</w:t>
      </w:r>
      <w:r w:rsidR="003A12CC" w:rsidRPr="00852CA8">
        <w:rPr>
          <w:rFonts w:cs="Arial"/>
        </w:rPr>
        <w:t>o</w:t>
      </w:r>
      <w:r w:rsidR="00E6175B" w:rsidRPr="00852CA8">
        <w:rPr>
          <w:rFonts w:cs="Arial"/>
        </w:rPr>
        <w:t>:</w:t>
      </w:r>
      <w:bookmarkStart w:id="6" w:name="_Hlk18914383"/>
      <w:r w:rsidR="00075ACD" w:rsidRPr="00852CA8">
        <w:rPr>
          <w:rFonts w:cs="Arial"/>
        </w:rPr>
        <w:tab/>
      </w:r>
      <w:r w:rsidR="00E6175B" w:rsidRPr="00852CA8">
        <w:t>bez DPH činí</w:t>
      </w:r>
      <w:r w:rsidR="009C6193" w:rsidRPr="00852CA8">
        <w:tab/>
      </w:r>
      <w:r w:rsidR="00231E5D">
        <w:rPr>
          <w:b/>
        </w:rPr>
        <w:t>1 674 922,50</w:t>
      </w:r>
      <w:r w:rsidR="008B5576" w:rsidRPr="00852CA8">
        <w:rPr>
          <w:b/>
        </w:rPr>
        <w:t> </w:t>
      </w:r>
      <w:r w:rsidR="00E6175B" w:rsidRPr="00852CA8">
        <w:t>Kč.</w:t>
      </w:r>
    </w:p>
    <w:p w14:paraId="5F8C2123" w14:textId="79D69A08" w:rsidR="00DB68FB" w:rsidRPr="00231E5D" w:rsidRDefault="00DB68FB" w:rsidP="00D346A4">
      <w:pPr>
        <w:pStyle w:val="l-L2"/>
        <w:tabs>
          <w:tab w:val="clear" w:pos="737"/>
          <w:tab w:val="right" w:pos="5954"/>
          <w:tab w:val="left" w:pos="6237"/>
        </w:tabs>
        <w:spacing w:line="360" w:lineRule="auto"/>
        <w:ind w:left="357"/>
        <w:rPr>
          <w:i/>
          <w:iCs/>
        </w:rPr>
      </w:pPr>
      <w:r w:rsidRPr="004D4897">
        <w:rPr>
          <w:i/>
          <w:iCs/>
        </w:rPr>
        <w:t>Cena za provedení výsadby:</w:t>
      </w:r>
      <w:r w:rsidR="00BA4FD2" w:rsidRPr="004D4897">
        <w:rPr>
          <w:i/>
          <w:iCs/>
        </w:rPr>
        <w:tab/>
      </w:r>
      <w:r w:rsidRPr="004D4897">
        <w:rPr>
          <w:i/>
          <w:iCs/>
        </w:rPr>
        <w:t>bez DPH činí</w:t>
      </w:r>
      <w:r w:rsidR="00BA4FD2" w:rsidRPr="004D4897">
        <w:rPr>
          <w:i/>
          <w:iCs/>
        </w:rPr>
        <w:tab/>
      </w:r>
      <w:r w:rsidR="00231E5D" w:rsidRPr="00231E5D">
        <w:rPr>
          <w:b/>
          <w:bCs/>
          <w:i/>
          <w:iCs/>
        </w:rPr>
        <w:t>1 247 979,60</w:t>
      </w:r>
      <w:r w:rsidR="008B5576" w:rsidRPr="00231E5D">
        <w:rPr>
          <w:bCs/>
          <w:i/>
          <w:iCs/>
        </w:rPr>
        <w:t> </w:t>
      </w:r>
      <w:r w:rsidRPr="00231E5D">
        <w:rPr>
          <w:i/>
          <w:iCs/>
        </w:rPr>
        <w:t>Kč.</w:t>
      </w:r>
    </w:p>
    <w:p w14:paraId="5E333570" w14:textId="70357947" w:rsidR="00DB68FB" w:rsidRPr="0084077A" w:rsidRDefault="00DB68FB" w:rsidP="00D346A4">
      <w:pPr>
        <w:pStyle w:val="l-L2"/>
        <w:tabs>
          <w:tab w:val="clear" w:pos="737"/>
          <w:tab w:val="right" w:pos="5954"/>
          <w:tab w:val="left" w:pos="6237"/>
        </w:tabs>
        <w:spacing w:line="360" w:lineRule="auto"/>
        <w:ind w:left="357"/>
        <w:rPr>
          <w:i/>
          <w:iCs/>
        </w:rPr>
      </w:pPr>
      <w:r w:rsidRPr="00231E5D">
        <w:rPr>
          <w:i/>
          <w:iCs/>
        </w:rPr>
        <w:t>Cena za zajištění následné péče:</w:t>
      </w:r>
      <w:r w:rsidR="00BA4FD2" w:rsidRPr="00231E5D">
        <w:rPr>
          <w:i/>
          <w:iCs/>
        </w:rPr>
        <w:tab/>
      </w:r>
      <w:r w:rsidRPr="00231E5D">
        <w:rPr>
          <w:i/>
          <w:iCs/>
        </w:rPr>
        <w:t>bez DPH činí</w:t>
      </w:r>
      <w:r w:rsidR="00BA4FD2" w:rsidRPr="00231E5D">
        <w:rPr>
          <w:i/>
          <w:iCs/>
        </w:rPr>
        <w:tab/>
      </w:r>
      <w:r w:rsidR="00231E5D" w:rsidRPr="00231E5D">
        <w:rPr>
          <w:i/>
          <w:iCs/>
        </w:rPr>
        <w:t xml:space="preserve">   </w:t>
      </w:r>
      <w:r w:rsidR="00231E5D" w:rsidRPr="00231E5D">
        <w:rPr>
          <w:b/>
          <w:i/>
          <w:iCs/>
        </w:rPr>
        <w:t>426 942,90</w:t>
      </w:r>
      <w:r w:rsidR="008B5576" w:rsidRPr="00231E5D">
        <w:rPr>
          <w:bCs/>
          <w:i/>
          <w:iCs/>
        </w:rPr>
        <w:t> </w:t>
      </w:r>
      <w:r w:rsidRPr="00231E5D">
        <w:rPr>
          <w:i/>
          <w:iCs/>
        </w:rPr>
        <w:t>Kč.</w:t>
      </w:r>
    </w:p>
    <w:p w14:paraId="1021F543" w14:textId="26C0FDD5" w:rsidR="00AA5313" w:rsidRPr="00231E5D" w:rsidRDefault="00AA5313" w:rsidP="004D4897">
      <w:pPr>
        <w:pStyle w:val="l-L2"/>
        <w:tabs>
          <w:tab w:val="clear" w:pos="737"/>
          <w:tab w:val="right" w:pos="5954"/>
          <w:tab w:val="left" w:pos="6237"/>
        </w:tabs>
        <w:ind w:left="714" w:hanging="357"/>
        <w:rPr>
          <w:i/>
          <w:iCs/>
          <w:szCs w:val="22"/>
          <w:lang w:eastAsia="en-US"/>
        </w:rPr>
      </w:pPr>
      <w:bookmarkStart w:id="7" w:name="_Hlk18668301"/>
      <w:r w:rsidRPr="004D4897">
        <w:rPr>
          <w:i/>
          <w:iCs/>
          <w:szCs w:val="22"/>
          <w:lang w:eastAsia="en-US"/>
        </w:rPr>
        <w:t xml:space="preserve">1 rok </w:t>
      </w:r>
      <w:r w:rsidR="0019057A" w:rsidRPr="004D4897">
        <w:rPr>
          <w:i/>
          <w:iCs/>
          <w:szCs w:val="22"/>
          <w:lang w:eastAsia="en-US"/>
        </w:rPr>
        <w:t>péče o vysazený porost</w:t>
      </w:r>
      <w:r w:rsidRPr="004D4897">
        <w:rPr>
          <w:i/>
          <w:iCs/>
          <w:szCs w:val="22"/>
          <w:lang w:eastAsia="en-US"/>
        </w:rPr>
        <w:t>:</w:t>
      </w:r>
      <w:r w:rsidR="009C6193" w:rsidRPr="004D4897">
        <w:rPr>
          <w:i/>
          <w:iCs/>
          <w:szCs w:val="22"/>
          <w:lang w:eastAsia="en-US"/>
        </w:rPr>
        <w:tab/>
      </w:r>
      <w:r w:rsidRPr="004D4897">
        <w:rPr>
          <w:i/>
          <w:iCs/>
          <w:szCs w:val="22"/>
          <w:lang w:eastAsia="en-US"/>
        </w:rPr>
        <w:t>Cena bez DPH</w:t>
      </w:r>
      <w:r w:rsidR="005F5F82" w:rsidRPr="004D4897">
        <w:rPr>
          <w:i/>
          <w:iCs/>
          <w:szCs w:val="22"/>
          <w:lang w:eastAsia="en-US"/>
        </w:rPr>
        <w:tab/>
      </w:r>
      <w:r w:rsidR="00231E5D">
        <w:rPr>
          <w:i/>
          <w:iCs/>
          <w:szCs w:val="22"/>
          <w:lang w:eastAsia="en-US"/>
        </w:rPr>
        <w:t xml:space="preserve">   </w:t>
      </w:r>
      <w:r w:rsidR="00231E5D" w:rsidRPr="00231E5D">
        <w:rPr>
          <w:b/>
          <w:bCs/>
          <w:i/>
          <w:iCs/>
          <w:szCs w:val="22"/>
          <w:lang w:eastAsia="en-US"/>
        </w:rPr>
        <w:t>142 314,30</w:t>
      </w:r>
      <w:r w:rsidR="008B5576" w:rsidRPr="00231E5D">
        <w:rPr>
          <w:i/>
          <w:iCs/>
          <w:szCs w:val="22"/>
          <w:lang w:eastAsia="en-US"/>
        </w:rPr>
        <w:t> </w:t>
      </w:r>
      <w:r w:rsidRPr="00231E5D">
        <w:rPr>
          <w:i/>
          <w:iCs/>
          <w:szCs w:val="22"/>
          <w:lang w:eastAsia="en-US"/>
        </w:rPr>
        <w:t>Kč.</w:t>
      </w:r>
    </w:p>
    <w:p w14:paraId="4A8883B1" w14:textId="252AC194" w:rsidR="00AA5313" w:rsidRPr="00231E5D" w:rsidRDefault="00AA5313" w:rsidP="004D4897">
      <w:pPr>
        <w:pStyle w:val="l-L2"/>
        <w:tabs>
          <w:tab w:val="clear" w:pos="737"/>
          <w:tab w:val="right" w:pos="5954"/>
          <w:tab w:val="left" w:pos="6237"/>
        </w:tabs>
        <w:ind w:left="714" w:hanging="357"/>
        <w:rPr>
          <w:i/>
          <w:iCs/>
          <w:szCs w:val="22"/>
          <w:lang w:eastAsia="en-US"/>
        </w:rPr>
      </w:pPr>
      <w:r w:rsidRPr="00231E5D">
        <w:rPr>
          <w:i/>
          <w:iCs/>
          <w:szCs w:val="22"/>
          <w:lang w:eastAsia="en-US"/>
        </w:rPr>
        <w:t xml:space="preserve">2 rok </w:t>
      </w:r>
      <w:r w:rsidR="00636CB1" w:rsidRPr="00231E5D">
        <w:rPr>
          <w:i/>
          <w:iCs/>
          <w:szCs w:val="22"/>
          <w:lang w:eastAsia="en-US"/>
        </w:rPr>
        <w:t>péče o vysazený porost</w:t>
      </w:r>
      <w:r w:rsidRPr="00231E5D">
        <w:rPr>
          <w:i/>
          <w:iCs/>
          <w:szCs w:val="22"/>
          <w:lang w:eastAsia="en-US"/>
        </w:rPr>
        <w:t>:</w:t>
      </w:r>
      <w:r w:rsidR="005F5F82" w:rsidRPr="00231E5D">
        <w:rPr>
          <w:i/>
          <w:iCs/>
          <w:szCs w:val="22"/>
          <w:lang w:eastAsia="en-US"/>
        </w:rPr>
        <w:tab/>
      </w:r>
      <w:r w:rsidRPr="00231E5D">
        <w:rPr>
          <w:i/>
          <w:iCs/>
          <w:szCs w:val="22"/>
          <w:lang w:eastAsia="en-US"/>
        </w:rPr>
        <w:t>Cena bez DPH</w:t>
      </w:r>
      <w:r w:rsidR="005F5F82" w:rsidRPr="00231E5D">
        <w:rPr>
          <w:i/>
          <w:iCs/>
          <w:szCs w:val="22"/>
          <w:lang w:eastAsia="en-US"/>
        </w:rPr>
        <w:tab/>
      </w:r>
      <w:r w:rsidR="00231E5D" w:rsidRPr="00231E5D">
        <w:rPr>
          <w:i/>
          <w:iCs/>
          <w:szCs w:val="22"/>
          <w:lang w:eastAsia="en-US"/>
        </w:rPr>
        <w:t xml:space="preserve">   </w:t>
      </w:r>
      <w:r w:rsidR="00231E5D" w:rsidRPr="00231E5D">
        <w:rPr>
          <w:b/>
          <w:bCs/>
          <w:i/>
          <w:iCs/>
          <w:szCs w:val="22"/>
          <w:lang w:eastAsia="en-US"/>
        </w:rPr>
        <w:t>142 314,30</w:t>
      </w:r>
      <w:r w:rsidR="00231E5D" w:rsidRPr="00231E5D">
        <w:rPr>
          <w:i/>
          <w:iCs/>
          <w:szCs w:val="22"/>
          <w:lang w:eastAsia="en-US"/>
        </w:rPr>
        <w:t> Kč.</w:t>
      </w:r>
    </w:p>
    <w:p w14:paraId="17617604" w14:textId="78C31A55" w:rsidR="00AA5313" w:rsidRPr="0084077A" w:rsidRDefault="00AA5313" w:rsidP="004D4897">
      <w:pPr>
        <w:pStyle w:val="l-L2"/>
        <w:tabs>
          <w:tab w:val="clear" w:pos="737"/>
          <w:tab w:val="right" w:pos="5954"/>
          <w:tab w:val="left" w:pos="6237"/>
        </w:tabs>
        <w:ind w:left="714" w:hanging="357"/>
        <w:rPr>
          <w:i/>
          <w:iCs/>
          <w:szCs w:val="22"/>
          <w:lang w:eastAsia="en-US"/>
        </w:rPr>
      </w:pPr>
      <w:r w:rsidRPr="00231E5D">
        <w:rPr>
          <w:i/>
          <w:iCs/>
          <w:szCs w:val="22"/>
          <w:lang w:eastAsia="en-US"/>
        </w:rPr>
        <w:t xml:space="preserve">3 rok </w:t>
      </w:r>
      <w:r w:rsidR="00636CB1" w:rsidRPr="00231E5D">
        <w:rPr>
          <w:i/>
          <w:iCs/>
          <w:szCs w:val="22"/>
          <w:lang w:eastAsia="en-US"/>
        </w:rPr>
        <w:t>péče o vysazený porost</w:t>
      </w:r>
      <w:r w:rsidRPr="00231E5D">
        <w:rPr>
          <w:i/>
          <w:iCs/>
          <w:szCs w:val="22"/>
          <w:lang w:eastAsia="en-US"/>
        </w:rPr>
        <w:t>:</w:t>
      </w:r>
      <w:r w:rsidR="005F5F82" w:rsidRPr="00231E5D">
        <w:rPr>
          <w:i/>
          <w:iCs/>
          <w:szCs w:val="22"/>
          <w:lang w:eastAsia="en-US"/>
        </w:rPr>
        <w:tab/>
      </w:r>
      <w:r w:rsidRPr="00231E5D">
        <w:rPr>
          <w:i/>
          <w:iCs/>
          <w:szCs w:val="22"/>
          <w:lang w:eastAsia="en-US"/>
        </w:rPr>
        <w:t>Cena bez DPH</w:t>
      </w:r>
      <w:r w:rsidR="005F5F82" w:rsidRPr="00231E5D">
        <w:rPr>
          <w:i/>
          <w:iCs/>
          <w:szCs w:val="22"/>
          <w:lang w:eastAsia="en-US"/>
        </w:rPr>
        <w:tab/>
      </w:r>
      <w:r w:rsidR="00231E5D" w:rsidRPr="00231E5D">
        <w:rPr>
          <w:i/>
          <w:iCs/>
          <w:szCs w:val="22"/>
          <w:lang w:eastAsia="en-US"/>
        </w:rPr>
        <w:t xml:space="preserve">   </w:t>
      </w:r>
      <w:r w:rsidR="00231E5D" w:rsidRPr="00231E5D">
        <w:rPr>
          <w:b/>
          <w:bCs/>
          <w:i/>
          <w:iCs/>
          <w:szCs w:val="22"/>
          <w:lang w:eastAsia="en-US"/>
        </w:rPr>
        <w:t>142 314,30</w:t>
      </w:r>
      <w:r w:rsidR="00231E5D" w:rsidRPr="00231E5D">
        <w:rPr>
          <w:i/>
          <w:iCs/>
          <w:szCs w:val="22"/>
          <w:lang w:eastAsia="en-US"/>
        </w:rPr>
        <w:t> Kč.</w:t>
      </w:r>
    </w:p>
    <w:bookmarkEnd w:id="5"/>
    <w:bookmarkEnd w:id="6"/>
    <w:bookmarkEnd w:id="7"/>
    <w:p w14:paraId="7169B5EB" w14:textId="72CAFB94" w:rsidR="00D54A79" w:rsidRPr="00B236CD" w:rsidRDefault="00D54A79" w:rsidP="004D4897">
      <w:pPr>
        <w:pStyle w:val="l-L2"/>
        <w:tabs>
          <w:tab w:val="clear" w:pos="737"/>
        </w:tabs>
        <w:ind w:left="357"/>
        <w:rPr>
          <w:i/>
          <w:iCs/>
        </w:rPr>
      </w:pPr>
      <w:r w:rsidRPr="00B236CD">
        <w:rPr>
          <w:i/>
          <w:iCs/>
        </w:rPr>
        <w:t>(Cena bude uváděna na haléře, tj. na 2 desetinná místa)</w:t>
      </w:r>
    </w:p>
    <w:p w14:paraId="23C5C476" w14:textId="6129E0AB" w:rsidR="26DF764C" w:rsidRPr="00C61981" w:rsidRDefault="26DF764C" w:rsidP="004D4897">
      <w:pPr>
        <w:pStyle w:val="l-L2"/>
        <w:tabs>
          <w:tab w:val="clear" w:pos="737"/>
        </w:tabs>
        <w:spacing w:line="360" w:lineRule="auto"/>
        <w:ind w:left="357"/>
        <w:rPr>
          <w:rFonts w:eastAsia="Arial" w:cs="Arial"/>
        </w:rPr>
      </w:pPr>
      <w:r w:rsidRPr="00C61981">
        <w:t>Zhotovitel bude fakturovat objednateli DPH v sazbě platné v den zdanitelného plnění.</w:t>
      </w:r>
    </w:p>
    <w:p w14:paraId="55824561" w14:textId="371191C5" w:rsidR="00EF3A87" w:rsidRDefault="00EF3A87" w:rsidP="00EF3A87">
      <w:pPr>
        <w:pStyle w:val="l-L2"/>
        <w:numPr>
          <w:ilvl w:val="0"/>
          <w:numId w:val="43"/>
        </w:numPr>
        <w:ind w:left="357" w:hanging="357"/>
      </w:pPr>
      <w:r w:rsidRPr="003C6F82">
        <w:t>Položkový nabídkový rozpočet</w:t>
      </w:r>
      <w:bookmarkStart w:id="8" w:name="_Hlk72403307"/>
      <w:r w:rsidRPr="003C6F82">
        <w:t xml:space="preserve">, který je </w:t>
      </w:r>
      <w:r w:rsidR="0016131C">
        <w:t>P</w:t>
      </w:r>
      <w:r w:rsidRPr="003C6F82">
        <w:t>řílohou č.</w:t>
      </w:r>
      <w:r w:rsidR="0016131C">
        <w:t> </w:t>
      </w:r>
      <w:r w:rsidRPr="003C6F82">
        <w:t xml:space="preserve">2 této smlouvy, </w:t>
      </w:r>
      <w:bookmarkEnd w:id="8"/>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9" w:name="_Hlk13050228"/>
      <w:r w:rsidRPr="003C6F82">
        <w:t>ve formátu pdf.</w:t>
      </w:r>
      <w:bookmarkEnd w:id="9"/>
    </w:p>
    <w:p w14:paraId="4C64AD66" w14:textId="77777777" w:rsidR="00EF3A87" w:rsidRDefault="00EF3A87" w:rsidP="004D4897">
      <w:pPr>
        <w:pStyle w:val="l-L2"/>
        <w:tabs>
          <w:tab w:val="clear" w:pos="737"/>
        </w:tabs>
        <w:spacing w:line="240" w:lineRule="auto"/>
      </w:pPr>
    </w:p>
    <w:p w14:paraId="29580607" w14:textId="57BE436B" w:rsidR="005643D1" w:rsidRPr="00B52DEC" w:rsidRDefault="005643D1" w:rsidP="00B52DEC">
      <w:pPr>
        <w:pStyle w:val="l-L1"/>
      </w:pPr>
      <w:bookmarkStart w:id="10" w:name="_Hlk130984568"/>
      <w:r w:rsidRPr="00B52DEC">
        <w:t>Platební podmínky</w:t>
      </w:r>
    </w:p>
    <w:p w14:paraId="65EB5129" w14:textId="77777777" w:rsidR="008C6630" w:rsidRPr="003C6F82" w:rsidRDefault="008C6630" w:rsidP="008C6630">
      <w:pPr>
        <w:pStyle w:val="l-L2"/>
        <w:numPr>
          <w:ilvl w:val="0"/>
          <w:numId w:val="42"/>
        </w:numPr>
        <w:ind w:left="357" w:hanging="357"/>
        <w:rPr>
          <w:rFonts w:eastAsiaTheme="minorEastAsia"/>
        </w:rPr>
      </w:pPr>
      <w:bookmarkStart w:id="11" w:name="_Hlk130984087"/>
      <w:bookmarkStart w:id="12" w:name="_Hlk130907241"/>
      <w:bookmarkEnd w:id="10"/>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8C6630">
      <w:pPr>
        <w:pStyle w:val="l-L2"/>
        <w:numPr>
          <w:ilvl w:val="0"/>
          <w:numId w:val="42"/>
        </w:numPr>
        <w:ind w:left="357" w:hanging="357"/>
        <w:rPr>
          <w:rFonts w:eastAsiaTheme="minorEastAsia"/>
        </w:rPr>
      </w:pPr>
      <w:r w:rsidRPr="003C6F82">
        <w:rPr>
          <w:rFonts w:eastAsiaTheme="minorEastAsia"/>
        </w:rPr>
        <w:t>Objednatel neposkytuje zálohy.</w:t>
      </w:r>
    </w:p>
    <w:p w14:paraId="697AFF00" w14:textId="6E239B8A" w:rsidR="00B52DEC" w:rsidRPr="00450C99" w:rsidRDefault="00C53481" w:rsidP="004B58C7">
      <w:pPr>
        <w:pStyle w:val="l-L2"/>
        <w:numPr>
          <w:ilvl w:val="0"/>
          <w:numId w:val="42"/>
        </w:numPr>
        <w:ind w:left="357" w:hanging="357"/>
        <w:rPr>
          <w:rFonts w:eastAsiaTheme="minorEastAsia"/>
        </w:rPr>
      </w:pPr>
      <w:r w:rsidRPr="00450C99">
        <w:rPr>
          <w:rFonts w:eastAsiaTheme="minorEastAsia" w:cs="Arial"/>
        </w:rPr>
        <w:t>Zhotovitel je oprávněn vystavit fakturu za provedení díla nebo jeho jednotlivých částí</w:t>
      </w:r>
      <w:r w:rsidR="0020289F" w:rsidRPr="00450C99">
        <w:rPr>
          <w:rFonts w:eastAsiaTheme="minorEastAsia" w:cs="Arial"/>
        </w:rPr>
        <w:t xml:space="preserve"> </w:t>
      </w:r>
      <w:r w:rsidR="0020289F" w:rsidRPr="00450C99">
        <w:rPr>
          <w:rFonts w:cs="Arial"/>
        </w:rPr>
        <w:t>(týká se i péče o vysazený porost v jednotlivých letech)</w:t>
      </w:r>
      <w:r w:rsidRPr="00450C99">
        <w:rPr>
          <w:rFonts w:eastAsiaTheme="minorEastAsia" w:cs="Arial"/>
        </w:rPr>
        <w:t xml:space="preserve"> poté, co dokončí a objednateli předá řádně dokončené dílo</w:t>
      </w:r>
      <w:r w:rsidR="003D78C9" w:rsidRPr="00450C99">
        <w:rPr>
          <w:rFonts w:eastAsiaTheme="minorEastAsia" w:cs="Arial"/>
        </w:rPr>
        <w:t>, případně jeho část dle jednotlivých etap</w:t>
      </w:r>
      <w:r w:rsidRPr="00450C99">
        <w:rPr>
          <w:rFonts w:eastAsiaTheme="minorEastAsia" w:cs="Arial"/>
        </w:rPr>
        <w:t xml:space="preserve"> vymezen</w:t>
      </w:r>
      <w:r w:rsidR="003D78C9" w:rsidRPr="00450C99">
        <w:rPr>
          <w:rFonts w:eastAsiaTheme="minorEastAsia" w:cs="Arial"/>
        </w:rPr>
        <w:t>ých</w:t>
      </w:r>
      <w:r w:rsidRPr="00450C99">
        <w:rPr>
          <w:rFonts w:eastAsiaTheme="minorEastAsia" w:cs="Arial"/>
        </w:rPr>
        <w:t xml:space="preserve"> v čl. V. této smlouvy, a to na základě zhotovitelem vyhotoveného a objednatelem potvrzeného schvalovacího protokolu o provedení prací, vždy nejpozději do</w:t>
      </w:r>
      <w:r w:rsidR="008C6630" w:rsidRPr="00450C99">
        <w:rPr>
          <w:rFonts w:eastAsiaTheme="minorEastAsia" w:cs="Arial"/>
        </w:rPr>
        <w:t> </w:t>
      </w:r>
      <w:r w:rsidR="00170055" w:rsidRPr="00450C99">
        <w:rPr>
          <w:rFonts w:eastAsiaTheme="minorEastAsia" w:cs="Arial"/>
        </w:rPr>
        <w:t>20</w:t>
      </w:r>
      <w:r w:rsidRPr="00450C99">
        <w:rPr>
          <w:rFonts w:eastAsiaTheme="minorEastAsia" w:cs="Arial"/>
        </w:rPr>
        <w:t>.</w:t>
      </w:r>
      <w:r w:rsidR="00A0418B" w:rsidRPr="00450C99">
        <w:rPr>
          <w:rFonts w:eastAsiaTheme="minorEastAsia" w:cs="Arial"/>
        </w:rPr>
        <w:t> </w:t>
      </w:r>
      <w:r w:rsidRPr="00450C99">
        <w:rPr>
          <w:rFonts w:eastAsiaTheme="minorEastAsia" w:cs="Arial"/>
        </w:rPr>
        <w:t>1</w:t>
      </w:r>
      <w:r w:rsidR="00170055" w:rsidRPr="00450C99">
        <w:rPr>
          <w:rFonts w:eastAsiaTheme="minorEastAsia" w:cs="Arial"/>
        </w:rPr>
        <w:t>1</w:t>
      </w:r>
      <w:r w:rsidRPr="00450C99">
        <w:rPr>
          <w:rFonts w:eastAsiaTheme="minorEastAsia" w:cs="Arial"/>
        </w:rPr>
        <w:t xml:space="preserve">. příslušného roku. Bez tohoto </w:t>
      </w:r>
      <w:r w:rsidRPr="00450C99">
        <w:rPr>
          <w:rFonts w:eastAsiaTheme="minorEastAsia" w:cs="Arial"/>
        </w:rPr>
        <w:lastRenderedPageBreak/>
        <w:t xml:space="preserve">potvrzeného protokolu nesmí být faktura vystavena. Přílohou řádně vystavené faktury musí být soupisy provedených prací </w:t>
      </w:r>
      <w:r w:rsidRPr="00450C99">
        <w:rPr>
          <w:rFonts w:cs="Arial"/>
        </w:rPr>
        <w:t>odsouhlasené autorským dozorem nebo jiným dozorem objednatele (dále jen „dozorem objednatele“) a</w:t>
      </w:r>
      <w:r w:rsidR="008C6630" w:rsidRPr="00450C99">
        <w:rPr>
          <w:rFonts w:cs="Arial"/>
        </w:rPr>
        <w:t> </w:t>
      </w:r>
      <w:r w:rsidRPr="00450C99">
        <w:rPr>
          <w:rFonts w:cs="Arial"/>
        </w:rPr>
        <w:t>potvrzené objednatelem, jinak zhotovitel není oprávněn fakturu vystavit</w:t>
      </w:r>
      <w:r w:rsidRPr="00450C99">
        <w:rPr>
          <w:rFonts w:eastAsiaTheme="minorEastAsia" w:cs="Arial"/>
        </w:rPr>
        <w:t>. V případě realizace následné péče o</w:t>
      </w:r>
      <w:r w:rsidR="00D32127" w:rsidRPr="00450C99">
        <w:rPr>
          <w:rFonts w:eastAsiaTheme="minorEastAsia" w:cs="Arial"/>
        </w:rPr>
        <w:t> </w:t>
      </w:r>
      <w:r w:rsidRPr="00450C99">
        <w:rPr>
          <w:rFonts w:eastAsiaTheme="minorEastAsia" w:cs="Arial"/>
        </w:rPr>
        <w:t>vysazený porost uhradí objednatel zhotoviteli</w:t>
      </w:r>
      <w:bookmarkStart w:id="13" w:name="_Hlk130992003"/>
      <w:r w:rsidR="004B58C7" w:rsidRPr="00450C99">
        <w:rPr>
          <w:rFonts w:eastAsiaTheme="minorEastAsia" w:cs="Arial"/>
        </w:rPr>
        <w:t xml:space="preserve"> č</w:t>
      </w:r>
      <w:r w:rsidR="00EE2072" w:rsidRPr="00450C99">
        <w:rPr>
          <w:rFonts w:eastAsiaTheme="minorEastAsia" w:cs="Arial"/>
        </w:rPr>
        <w:t>ást ceny díla po ukončení 1.</w:t>
      </w:r>
      <w:r w:rsidR="00B74F13" w:rsidRPr="00450C99">
        <w:rPr>
          <w:rFonts w:eastAsiaTheme="minorEastAsia" w:cs="Arial"/>
        </w:rPr>
        <w:t> r</w:t>
      </w:r>
      <w:r w:rsidR="00EE2072" w:rsidRPr="00450C99">
        <w:rPr>
          <w:rFonts w:eastAsiaTheme="minorEastAsia" w:cs="Arial"/>
        </w:rPr>
        <w:t>oku péče o vysazený porost, část ceny díla po</w:t>
      </w:r>
      <w:r w:rsidR="00B52DEC" w:rsidRPr="00450C99">
        <w:rPr>
          <w:rFonts w:eastAsiaTheme="minorEastAsia" w:cs="Arial"/>
        </w:rPr>
        <w:t> </w:t>
      </w:r>
      <w:r w:rsidR="00EE2072" w:rsidRPr="00450C99">
        <w:rPr>
          <w:rFonts w:eastAsiaTheme="minorEastAsia" w:cs="Arial"/>
        </w:rPr>
        <w:t>ukončení 2.</w:t>
      </w:r>
      <w:r w:rsidR="00B74F13" w:rsidRPr="00450C99">
        <w:rPr>
          <w:rFonts w:eastAsiaTheme="minorEastAsia" w:cs="Arial"/>
        </w:rPr>
        <w:t> </w:t>
      </w:r>
      <w:r w:rsidR="00EE2072" w:rsidRPr="00450C99">
        <w:rPr>
          <w:rFonts w:eastAsiaTheme="minorEastAsia" w:cs="Arial"/>
        </w:rPr>
        <w:t>roku péče o vysazený porost, část ceny díla po ukončení 3.</w:t>
      </w:r>
      <w:r w:rsidR="00B74F13" w:rsidRPr="00450C99">
        <w:rPr>
          <w:rFonts w:eastAsiaTheme="minorEastAsia" w:cs="Arial"/>
        </w:rPr>
        <w:t> </w:t>
      </w:r>
      <w:r w:rsidR="00EE2072" w:rsidRPr="00450C99">
        <w:rPr>
          <w:rFonts w:eastAsiaTheme="minorEastAsia" w:cs="Arial"/>
        </w:rPr>
        <w:t>roku péče o</w:t>
      </w:r>
      <w:r w:rsidR="00B52EC2" w:rsidRPr="00450C99">
        <w:rPr>
          <w:rFonts w:eastAsiaTheme="minorEastAsia" w:cs="Arial"/>
        </w:rPr>
        <w:t> </w:t>
      </w:r>
      <w:r w:rsidR="00EE2072" w:rsidRPr="00450C99">
        <w:rPr>
          <w:rFonts w:eastAsiaTheme="minorEastAsia" w:cs="Arial"/>
        </w:rPr>
        <w:t>vysazený porost. V případě dílčí fakturace bude zhotovitelem každá faktura označena textem „dílčí“ s označením fakturačního celku.</w:t>
      </w:r>
      <w:bookmarkEnd w:id="13"/>
    </w:p>
    <w:p w14:paraId="6F293DE7" w14:textId="699B031C" w:rsidR="00C53481" w:rsidRPr="00B52DEC" w:rsidRDefault="00C53481" w:rsidP="00B52DEC">
      <w:pPr>
        <w:pStyle w:val="l-L2"/>
        <w:numPr>
          <w:ilvl w:val="0"/>
          <w:numId w:val="42"/>
        </w:numPr>
        <w:ind w:left="357" w:hanging="357"/>
        <w:rPr>
          <w:rFonts w:eastAsiaTheme="minorEastAsia"/>
        </w:rPr>
      </w:pPr>
      <w:r w:rsidRPr="00B52DEC">
        <w:rPr>
          <w:rFonts w:eastAsiaTheme="minorEastAsia"/>
        </w:rPr>
        <w:t>Poslední faktura bude vystavena do 10 kalendářních dnů od protokolárního předání a</w:t>
      </w:r>
      <w:r w:rsidR="00D32127" w:rsidRPr="00B52DEC">
        <w:rPr>
          <w:rFonts w:eastAsiaTheme="minorEastAsia"/>
        </w:rPr>
        <w:t> </w:t>
      </w:r>
      <w:r w:rsidRPr="00B52DEC">
        <w:rPr>
          <w:rFonts w:eastAsiaTheme="minorEastAsia"/>
        </w:rPr>
        <w:t xml:space="preserve">převzetí díla dle této smlouvy. Tato faktura bude doručena objednateli nejdéle do </w:t>
      </w:r>
      <w:r w:rsidR="00170055" w:rsidRPr="00B52DEC">
        <w:rPr>
          <w:rFonts w:eastAsiaTheme="minorEastAsia"/>
        </w:rPr>
        <w:t>20</w:t>
      </w:r>
      <w:r w:rsidRPr="00B52DEC">
        <w:rPr>
          <w:rFonts w:eastAsiaTheme="minorEastAsia"/>
        </w:rPr>
        <w:t>.</w:t>
      </w:r>
      <w:r w:rsidR="00471A19" w:rsidRPr="00B52DEC">
        <w:rPr>
          <w:rFonts w:eastAsiaTheme="minorEastAsia"/>
        </w:rPr>
        <w:t> </w:t>
      </w:r>
      <w:r w:rsidRPr="00B52DEC">
        <w:rPr>
          <w:rFonts w:eastAsiaTheme="minorEastAsia"/>
        </w:rPr>
        <w:t>1</w:t>
      </w:r>
      <w:r w:rsidR="00170055" w:rsidRPr="00B52DEC">
        <w:rPr>
          <w:rFonts w:eastAsiaTheme="minorEastAsia"/>
        </w:rPr>
        <w:t>1</w:t>
      </w:r>
      <w:r w:rsidRPr="00B52DEC">
        <w:rPr>
          <w:rFonts w:eastAsiaTheme="minorEastAsia"/>
        </w:rPr>
        <w:t>. příslušného roku a bude označena textem „konečná“.</w:t>
      </w:r>
      <w:r w:rsidR="00EE2072" w:rsidRPr="00B52DEC">
        <w:rPr>
          <w:rFonts w:eastAsiaTheme="minorEastAsia"/>
        </w:rPr>
        <w:t xml:space="preserve"> </w:t>
      </w:r>
      <w:r w:rsidRPr="00B52DEC">
        <w:rPr>
          <w:rFonts w:eastAsiaTheme="minorEastAsia"/>
        </w:rPr>
        <w:t>Součástí „konečné“ faktury vystavené po ukončení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 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r w:rsidRPr="00B52DEC">
        <w:rPr>
          <w:rFonts w:eastAsiaTheme="minorEastAsia"/>
        </w:rPr>
        <w:t>SoD.</w:t>
      </w:r>
    </w:p>
    <w:p w14:paraId="50D58D7C" w14:textId="6197CD64" w:rsidR="00976B17" w:rsidRPr="00976B17" w:rsidRDefault="00976B17" w:rsidP="00976B17">
      <w:pPr>
        <w:pStyle w:val="l-L2"/>
        <w:numPr>
          <w:ilvl w:val="0"/>
          <w:numId w:val="42"/>
        </w:numPr>
        <w:ind w:left="357" w:hanging="357"/>
        <w:rPr>
          <w:rFonts w:eastAsiaTheme="minorEastAsia" w:cs="Arial"/>
          <w:i/>
        </w:rPr>
      </w:pPr>
      <w:bookmarkStart w:id="14" w:name="_Hlk130907391"/>
      <w:bookmarkEnd w:id="11"/>
      <w:bookmarkEnd w:id="12"/>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976B17">
      <w:pPr>
        <w:pStyle w:val="l-L2"/>
        <w:numPr>
          <w:ilvl w:val="0"/>
          <w:numId w:val="42"/>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4"/>
    <w:p w14:paraId="58A039EA" w14:textId="77777777" w:rsidR="00D164AD" w:rsidRPr="00F8630F" w:rsidRDefault="00D164AD" w:rsidP="00D164AD">
      <w:pPr>
        <w:pStyle w:val="l-L2"/>
        <w:numPr>
          <w:ilvl w:val="0"/>
          <w:numId w:val="42"/>
        </w:numPr>
        <w:ind w:left="357" w:hanging="357"/>
        <w:rPr>
          <w:rFonts w:eastAsiaTheme="minorEastAsia" w:cs="Arial"/>
          <w:i/>
        </w:rPr>
      </w:pPr>
      <w:r w:rsidRPr="00F8630F">
        <w:rPr>
          <w:rFonts w:cs="Arial"/>
        </w:rPr>
        <w:t>Na faktuře pro objednatele bude zhotovitel uvádět:</w:t>
      </w:r>
    </w:p>
    <w:p w14:paraId="15DAB6C7" w14:textId="77777777" w:rsidR="00D164AD" w:rsidRDefault="00D164AD" w:rsidP="00D164AD">
      <w:pPr>
        <w:pStyle w:val="l-L2"/>
        <w:tabs>
          <w:tab w:val="clear" w:pos="737"/>
        </w:tabs>
        <w:ind w:left="357"/>
        <w:rPr>
          <w:rFonts w:cs="Arial"/>
        </w:rPr>
      </w:pPr>
      <w:r w:rsidRPr="00F8630F">
        <w:rPr>
          <w:rFonts w:cs="Arial"/>
        </w:rPr>
        <w:t>Odběratel: Státní pozemkový úřad, Praha 3, Husinecká 1024/11a, PSČ 130 00, IČO 01312774.</w:t>
      </w:r>
    </w:p>
    <w:p w14:paraId="075F338D" w14:textId="681D5AFB" w:rsidR="00994BB7" w:rsidRPr="004B58C7" w:rsidRDefault="00D164AD" w:rsidP="00994BB7">
      <w:pPr>
        <w:pStyle w:val="l-L2"/>
        <w:tabs>
          <w:tab w:val="clear" w:pos="737"/>
        </w:tabs>
        <w:ind w:left="357"/>
        <w:rPr>
          <w:rFonts w:cs="Arial"/>
          <w:bCs/>
        </w:rPr>
      </w:pPr>
      <w:r w:rsidRPr="00F8630F">
        <w:rPr>
          <w:rFonts w:cs="Arial"/>
        </w:rPr>
        <w:t>Konečný příjemce</w:t>
      </w:r>
      <w:r w:rsidRPr="004B58C7">
        <w:rPr>
          <w:rFonts w:cs="Arial"/>
        </w:rPr>
        <w:t xml:space="preserve">: </w:t>
      </w:r>
      <w:bookmarkStart w:id="15" w:name="_Hlk202876623"/>
      <w:r w:rsidRPr="004B58C7">
        <w:rPr>
          <w:rFonts w:cs="Arial"/>
        </w:rPr>
        <w:t>SPÚ</w:t>
      </w:r>
      <w:r w:rsidR="004B58C7" w:rsidRPr="004B58C7">
        <w:rPr>
          <w:rFonts w:cs="Arial"/>
        </w:rPr>
        <w:t xml:space="preserve">, </w:t>
      </w:r>
      <w:r w:rsidRPr="004B58C7">
        <w:rPr>
          <w:rFonts w:cs="Arial"/>
        </w:rPr>
        <w:t>Pobočka</w:t>
      </w:r>
      <w:r w:rsidR="004B58C7" w:rsidRPr="004B58C7">
        <w:rPr>
          <w:rFonts w:cs="Arial"/>
        </w:rPr>
        <w:t xml:space="preserve"> Jičín, Havlíčkova 56</w:t>
      </w:r>
      <w:r w:rsidRPr="004B58C7">
        <w:rPr>
          <w:rFonts w:cs="Arial"/>
        </w:rPr>
        <w:t xml:space="preserve">, </w:t>
      </w:r>
      <w:r w:rsidR="004B58C7" w:rsidRPr="004B58C7">
        <w:rPr>
          <w:rFonts w:cs="Arial"/>
          <w:bCs/>
        </w:rPr>
        <w:t>506 01 Jičín</w:t>
      </w:r>
      <w:bookmarkEnd w:id="15"/>
    </w:p>
    <w:p w14:paraId="0C800F79" w14:textId="3AC04A5F" w:rsidR="1E87B6E8" w:rsidRPr="00994BB7" w:rsidRDefault="1E87B6E8" w:rsidP="00994BB7">
      <w:pPr>
        <w:pStyle w:val="l-L2"/>
        <w:tabs>
          <w:tab w:val="clear" w:pos="737"/>
        </w:tabs>
        <w:ind w:left="357"/>
        <w:rPr>
          <w:rFonts w:eastAsiaTheme="minorEastAsia" w:cs="Arial"/>
          <w:i/>
        </w:rPr>
      </w:pPr>
      <w:r w:rsidRPr="00994BB7">
        <w:rPr>
          <w:rFonts w:cs="Arial"/>
          <w:szCs w:val="22"/>
        </w:rPr>
        <w:t xml:space="preserve">Elektronická faktura bude doručena do datové schránky objednatele nebo na e-mailovou adresu: </w:t>
      </w:r>
      <w:hyperlink r:id="rId12" w:history="1">
        <w:r w:rsidRPr="00994BB7">
          <w:rPr>
            <w:rStyle w:val="Hypertextovodkaz"/>
            <w:rFonts w:cs="Arial"/>
            <w:color w:val="auto"/>
            <w:szCs w:val="22"/>
            <w:u w:val="none"/>
          </w:rPr>
          <w:t>epodatelna@spu.gov.cz</w:t>
        </w:r>
      </w:hyperlink>
      <w:r w:rsidRPr="00994BB7">
        <w:rPr>
          <w:rFonts w:cs="Arial"/>
          <w:szCs w:val="22"/>
        </w:rPr>
        <w:t>.</w:t>
      </w:r>
    </w:p>
    <w:p w14:paraId="3690D5CC" w14:textId="77777777" w:rsidR="00D164AD" w:rsidRDefault="00D164AD" w:rsidP="00D164AD">
      <w:pPr>
        <w:pStyle w:val="l-L2"/>
        <w:numPr>
          <w:ilvl w:val="0"/>
          <w:numId w:val="42"/>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D164AD">
      <w:pPr>
        <w:pStyle w:val="l-L2"/>
        <w:numPr>
          <w:ilvl w:val="0"/>
          <w:numId w:val="42"/>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D164AD">
      <w:pPr>
        <w:pStyle w:val="l-L2"/>
        <w:numPr>
          <w:ilvl w:val="0"/>
          <w:numId w:val="42"/>
        </w:numPr>
        <w:ind w:left="357" w:hanging="357"/>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D164AD">
      <w:pPr>
        <w:pStyle w:val="l-L2"/>
        <w:numPr>
          <w:ilvl w:val="0"/>
          <w:numId w:val="42"/>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6" w:name="_Ref376434141"/>
    </w:p>
    <w:p w14:paraId="4508A022" w14:textId="17D79414" w:rsidR="00D164AD" w:rsidRDefault="00D164AD" w:rsidP="00D164AD">
      <w:pPr>
        <w:pStyle w:val="l-L2"/>
        <w:numPr>
          <w:ilvl w:val="0"/>
          <w:numId w:val="42"/>
        </w:numPr>
        <w:ind w:left="357" w:hanging="357"/>
        <w:rPr>
          <w:rFonts w:cs="Arial"/>
        </w:rPr>
      </w:pPr>
      <w:r w:rsidRPr="00BF554F">
        <w:rPr>
          <w:rFonts w:cs="Arial"/>
        </w:rPr>
        <w:lastRenderedPageBreak/>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16"/>
      <w:r w:rsidRPr="00BF554F">
        <w:rPr>
          <w:rFonts w:cs="Arial"/>
        </w:rPr>
        <w:t>.</w:t>
      </w:r>
    </w:p>
    <w:p w14:paraId="4122914A" w14:textId="77777777" w:rsidR="00257CD0" w:rsidRPr="00257CD0" w:rsidRDefault="00257CD0" w:rsidP="004D3246">
      <w:pPr>
        <w:pStyle w:val="l-L2"/>
        <w:numPr>
          <w:ilvl w:val="0"/>
          <w:numId w:val="42"/>
        </w:numPr>
        <w:ind w:left="357" w:hanging="357"/>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77777777" w:rsidR="00257CD0" w:rsidRPr="00257CD0" w:rsidRDefault="00257CD0" w:rsidP="00FA1DF6">
      <w:pPr>
        <w:pStyle w:val="l-L2"/>
        <w:tabs>
          <w:tab w:val="clear" w:pos="737"/>
        </w:tabs>
        <w:ind w:left="357"/>
        <w:rPr>
          <w:rFonts w:cs="Arial"/>
        </w:rPr>
      </w:pPr>
      <w:r w:rsidRPr="00257CD0">
        <w:rPr>
          <w:rFonts w:cs="Arial"/>
        </w:rPr>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 období 2023–2027.</w:t>
      </w:r>
    </w:p>
    <w:p w14:paraId="56782D3A" w14:textId="121C48D6" w:rsidR="00257CD0" w:rsidRPr="00257CD0" w:rsidRDefault="00257CD0" w:rsidP="00FA1DF6">
      <w:pPr>
        <w:pStyle w:val="l-L2"/>
        <w:tabs>
          <w:tab w:val="clear" w:pos="737"/>
        </w:tabs>
        <w:ind w:left="357"/>
        <w:rPr>
          <w:rFonts w:cs="Arial"/>
        </w:rPr>
      </w:pPr>
      <w:r w:rsidRPr="00257CD0">
        <w:rPr>
          <w:rFonts w:cs="Arial"/>
        </w:rPr>
        <w:t>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w:t>
      </w:r>
      <w:r w:rsidR="004D3246">
        <w:rPr>
          <w:rFonts w:cs="Arial"/>
        </w:rPr>
        <w:t> </w:t>
      </w:r>
      <w:r w:rsidRPr="00257CD0">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257CD0" w:rsidRDefault="00257CD0" w:rsidP="00FA1DF6">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sidR="004D3246">
        <w:rPr>
          <w:rFonts w:cs="Arial"/>
        </w:rPr>
        <w:t> </w:t>
      </w:r>
      <w:r w:rsidRPr="00257CD0">
        <w:rPr>
          <w:rFonts w:cs="Arial"/>
        </w:rPr>
        <w:t>dobu stanovenou v tomto zákoně, nejméně však 10 let od proplacení dotace.</w:t>
      </w:r>
    </w:p>
    <w:p w14:paraId="3B2B340A" w14:textId="77777777" w:rsidR="00D90DFA" w:rsidRDefault="00D90DFA" w:rsidP="004D3246">
      <w:pPr>
        <w:pStyle w:val="l-L2"/>
        <w:numPr>
          <w:ilvl w:val="0"/>
          <w:numId w:val="42"/>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D90DFA">
      <w:pPr>
        <w:pStyle w:val="l-L2"/>
        <w:numPr>
          <w:ilvl w:val="0"/>
          <w:numId w:val="42"/>
        </w:numPr>
        <w:ind w:left="357" w:hanging="357"/>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t>Doba plnění</w:t>
      </w:r>
    </w:p>
    <w:p w14:paraId="52E75F12" w14:textId="6F0FE91E" w:rsidR="00674421" w:rsidRPr="00A2252A" w:rsidRDefault="00674421" w:rsidP="00A2252A">
      <w:pPr>
        <w:pStyle w:val="l-L2"/>
        <w:numPr>
          <w:ilvl w:val="0"/>
          <w:numId w:val="41"/>
        </w:numPr>
        <w:ind w:left="357" w:hanging="357"/>
        <w:rPr>
          <w:rFonts w:eastAsiaTheme="minorEastAsia"/>
        </w:rPr>
      </w:pPr>
      <w:bookmarkStart w:id="17" w:name="_Hlk132371048"/>
      <w:bookmarkStart w:id="18"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A2252A">
      <w:pPr>
        <w:pStyle w:val="l-L2"/>
        <w:numPr>
          <w:ilvl w:val="0"/>
          <w:numId w:val="41"/>
        </w:numPr>
        <w:ind w:left="357" w:hanging="357"/>
        <w:rPr>
          <w:rFonts w:eastAsiaTheme="minorEastAsia"/>
        </w:rPr>
      </w:pPr>
      <w:r w:rsidRPr="00A2252A">
        <w:rPr>
          <w:rFonts w:eastAsiaTheme="minorEastAsia"/>
        </w:rPr>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 xml:space="preserve">dodatečné lhůtě práce nebo prohlásí před uplynutím dodatečné lhůty, že svůj závazek </w:t>
      </w:r>
      <w:r w:rsidRPr="00A2252A">
        <w:rPr>
          <w:rFonts w:eastAsiaTheme="minorEastAsia"/>
        </w:rPr>
        <w:lastRenderedPageBreak/>
        <w:t>nesplní, může objednatel od smlouvy odstoupit. Trvá-li dočasné zastavení prací déle než 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B32E66" w:rsidRDefault="00A2252A" w:rsidP="00A2252A">
      <w:pPr>
        <w:pStyle w:val="l-L2"/>
        <w:numPr>
          <w:ilvl w:val="0"/>
          <w:numId w:val="41"/>
        </w:numPr>
        <w:ind w:left="357" w:hanging="357"/>
        <w:rPr>
          <w:rFonts w:eastAsiaTheme="minorEastAsia"/>
        </w:rPr>
      </w:pPr>
      <w:r w:rsidRPr="00A2252A">
        <w:rPr>
          <w:rFonts w:eastAsiaTheme="minorEastAsia"/>
        </w:rPr>
        <w:t>Dílo bude provedeno v </w:t>
      </w:r>
      <w:r w:rsidRPr="00B32E66">
        <w:rPr>
          <w:rFonts w:eastAsiaTheme="minorEastAsia"/>
        </w:rPr>
        <w:t>následujících lhůtách</w:t>
      </w:r>
    </w:p>
    <w:p w14:paraId="2A0DAB8D" w14:textId="013BAA8A" w:rsidR="00674421" w:rsidRPr="00B32E66" w:rsidRDefault="00674421" w:rsidP="00C86C56">
      <w:pPr>
        <w:pStyle w:val="l-L2"/>
        <w:tabs>
          <w:tab w:val="clear" w:pos="737"/>
        </w:tabs>
        <w:ind w:left="357"/>
        <w:rPr>
          <w:rFonts w:eastAsiaTheme="minorEastAsia"/>
        </w:rPr>
      </w:pPr>
      <w:r w:rsidRPr="00B32E66">
        <w:rPr>
          <w:rFonts w:eastAsiaTheme="minorEastAsia"/>
        </w:rPr>
        <w:t xml:space="preserve">Lhůta pro předání a převzetí </w:t>
      </w:r>
      <w:r w:rsidR="007278AC" w:rsidRPr="00B32E66">
        <w:rPr>
          <w:rFonts w:eastAsiaTheme="minorEastAsia"/>
        </w:rPr>
        <w:t>místa plnění</w:t>
      </w:r>
      <w:r w:rsidRPr="00B32E66">
        <w:rPr>
          <w:rFonts w:eastAsiaTheme="minorEastAsia"/>
        </w:rPr>
        <w:t xml:space="preserve">: </w:t>
      </w:r>
      <w:bookmarkStart w:id="19" w:name="_Hlk96425213"/>
      <w:r w:rsidR="006276F8" w:rsidRPr="00B32E66">
        <w:rPr>
          <w:rFonts w:eastAsiaTheme="minorEastAsia"/>
          <w:b/>
          <w:bCs/>
        </w:rPr>
        <w:t xml:space="preserve">do </w:t>
      </w:r>
      <w:r w:rsidR="00F84A35" w:rsidRPr="00B32E66">
        <w:rPr>
          <w:rFonts w:eastAsiaTheme="minorEastAsia"/>
          <w:b/>
          <w:bCs/>
        </w:rPr>
        <w:t>10</w:t>
      </w:r>
      <w:r w:rsidR="006276F8" w:rsidRPr="00B32E66">
        <w:rPr>
          <w:rFonts w:eastAsiaTheme="minorEastAsia"/>
          <w:b/>
          <w:bCs/>
        </w:rPr>
        <w:t xml:space="preserve"> dnů</w:t>
      </w:r>
      <w:r w:rsidR="00F74945" w:rsidRPr="00B32E66">
        <w:rPr>
          <w:rFonts w:eastAsiaTheme="minorEastAsia"/>
          <w:b/>
          <w:bCs/>
        </w:rPr>
        <w:t xml:space="preserve"> od nabytí účinnosti smlouvy</w:t>
      </w:r>
      <w:r w:rsidRPr="00B32E66">
        <w:rPr>
          <w:rFonts w:eastAsiaTheme="minorEastAsia"/>
        </w:rPr>
        <w:t>.</w:t>
      </w:r>
      <w:bookmarkEnd w:id="19"/>
    </w:p>
    <w:p w14:paraId="697B04B4" w14:textId="256FE8FA" w:rsidR="00674421" w:rsidRPr="00B32E66" w:rsidRDefault="00674421" w:rsidP="00C86C56">
      <w:pPr>
        <w:pStyle w:val="l-L2"/>
        <w:tabs>
          <w:tab w:val="clear" w:pos="737"/>
        </w:tabs>
        <w:ind w:left="357"/>
        <w:rPr>
          <w:rFonts w:eastAsiaTheme="minorEastAsia"/>
        </w:rPr>
      </w:pPr>
      <w:r w:rsidRPr="00B32E66">
        <w:rPr>
          <w:rFonts w:eastAsiaTheme="minorEastAsia"/>
        </w:rPr>
        <w:t xml:space="preserve">Lhůta pro zahájení </w:t>
      </w:r>
      <w:r w:rsidR="007278AC" w:rsidRPr="00B32E66">
        <w:rPr>
          <w:rFonts w:eastAsiaTheme="minorEastAsia"/>
        </w:rPr>
        <w:t>díla</w:t>
      </w:r>
      <w:r w:rsidRPr="00B32E66">
        <w:rPr>
          <w:rFonts w:eastAsiaTheme="minorEastAsia"/>
        </w:rPr>
        <w:t xml:space="preserve">: </w:t>
      </w:r>
      <w:r w:rsidR="006276F8" w:rsidRPr="00B32E66">
        <w:rPr>
          <w:rFonts w:eastAsiaTheme="minorEastAsia"/>
          <w:b/>
          <w:bCs/>
        </w:rPr>
        <w:t xml:space="preserve">do </w:t>
      </w:r>
      <w:r w:rsidR="00F84A35" w:rsidRPr="00B32E66">
        <w:rPr>
          <w:rFonts w:eastAsiaTheme="minorEastAsia"/>
          <w:b/>
          <w:bCs/>
        </w:rPr>
        <w:t>2</w:t>
      </w:r>
      <w:r w:rsidR="006276F8" w:rsidRPr="00B32E66">
        <w:rPr>
          <w:rFonts w:eastAsiaTheme="minorEastAsia"/>
          <w:b/>
          <w:bCs/>
        </w:rPr>
        <w:t xml:space="preserve">0 </w:t>
      </w:r>
      <w:r w:rsidR="00F74945" w:rsidRPr="00B32E66">
        <w:rPr>
          <w:rFonts w:eastAsiaTheme="minorEastAsia"/>
          <w:b/>
          <w:bCs/>
        </w:rPr>
        <w:t xml:space="preserve">dnů od </w:t>
      </w:r>
      <w:r w:rsidR="00820CA1" w:rsidRPr="00B32E66">
        <w:rPr>
          <w:rFonts w:eastAsiaTheme="minorEastAsia"/>
          <w:b/>
          <w:bCs/>
        </w:rPr>
        <w:t>nabytí účinnosti smlouvy</w:t>
      </w:r>
      <w:r w:rsidR="00F74945" w:rsidRPr="00B32E66">
        <w:rPr>
          <w:rFonts w:eastAsiaTheme="minorEastAsia"/>
        </w:rPr>
        <w:t>.</w:t>
      </w:r>
    </w:p>
    <w:p w14:paraId="2F706E58" w14:textId="6D8A97A1" w:rsidR="00674421" w:rsidRPr="00450C99" w:rsidRDefault="00674421" w:rsidP="00C86C56">
      <w:pPr>
        <w:pStyle w:val="l-L2"/>
        <w:tabs>
          <w:tab w:val="clear" w:pos="737"/>
        </w:tabs>
        <w:ind w:left="357"/>
        <w:rPr>
          <w:rFonts w:eastAsiaTheme="minorEastAsia"/>
        </w:rPr>
      </w:pPr>
      <w:r w:rsidRPr="00450C99">
        <w:rPr>
          <w:rFonts w:eastAsiaTheme="minorEastAsia"/>
        </w:rPr>
        <w:t xml:space="preserve">Lhůta pro dokončení </w:t>
      </w:r>
      <w:r w:rsidR="00E646A8" w:rsidRPr="00450C99">
        <w:rPr>
          <w:rFonts w:eastAsiaTheme="minorEastAsia"/>
        </w:rPr>
        <w:t>výsadb</w:t>
      </w:r>
      <w:r w:rsidR="007A066F" w:rsidRPr="00450C99">
        <w:rPr>
          <w:rFonts w:eastAsiaTheme="minorEastAsia"/>
        </w:rPr>
        <w:t>y</w:t>
      </w:r>
      <w:r w:rsidRPr="00450C99">
        <w:rPr>
          <w:rFonts w:eastAsiaTheme="minorEastAsia"/>
        </w:rPr>
        <w:t xml:space="preserve">: </w:t>
      </w:r>
      <w:r w:rsidR="006276F8" w:rsidRPr="00450C99">
        <w:rPr>
          <w:rFonts w:eastAsiaTheme="minorEastAsia"/>
          <w:b/>
          <w:bCs/>
        </w:rPr>
        <w:t xml:space="preserve">do </w:t>
      </w:r>
      <w:r w:rsidR="00F84A35">
        <w:rPr>
          <w:rFonts w:eastAsiaTheme="minorEastAsia"/>
          <w:b/>
          <w:bCs/>
        </w:rPr>
        <w:t>3</w:t>
      </w:r>
      <w:r w:rsidR="006276F8" w:rsidRPr="00450C99">
        <w:rPr>
          <w:rFonts w:eastAsiaTheme="minorEastAsia"/>
          <w:b/>
          <w:bCs/>
        </w:rPr>
        <w:t>0.</w:t>
      </w:r>
      <w:r w:rsidR="00F84A35">
        <w:rPr>
          <w:rFonts w:eastAsiaTheme="minorEastAsia"/>
          <w:b/>
          <w:bCs/>
        </w:rPr>
        <w:t>04</w:t>
      </w:r>
      <w:r w:rsidR="006276F8" w:rsidRPr="00450C99">
        <w:rPr>
          <w:rFonts w:eastAsiaTheme="minorEastAsia"/>
          <w:b/>
          <w:bCs/>
        </w:rPr>
        <w:t>.2026</w:t>
      </w:r>
    </w:p>
    <w:p w14:paraId="2A27F86A" w14:textId="71D5BEEA" w:rsidR="00BC573D" w:rsidRPr="00D87850" w:rsidRDefault="00674421" w:rsidP="00C86C56">
      <w:pPr>
        <w:pStyle w:val="l-L2"/>
        <w:tabs>
          <w:tab w:val="clear" w:pos="737"/>
        </w:tabs>
        <w:ind w:left="357"/>
        <w:rPr>
          <w:rFonts w:eastAsiaTheme="minorEastAsia"/>
        </w:rPr>
      </w:pPr>
      <w:r w:rsidRPr="00D87850">
        <w:rPr>
          <w:rFonts w:eastAsiaTheme="minorEastAsia"/>
        </w:rPr>
        <w:t>Lhůta pro dokončen</w:t>
      </w:r>
      <w:r w:rsidR="003D4F12" w:rsidRPr="00D87850">
        <w:rPr>
          <w:rFonts w:eastAsiaTheme="minorEastAsia"/>
        </w:rPr>
        <w:t>í tříleté následné péče o zeleň</w:t>
      </w:r>
      <w:r w:rsidR="000843BA" w:rsidRPr="00D87850">
        <w:rPr>
          <w:rFonts w:eastAsiaTheme="minorEastAsia"/>
        </w:rPr>
        <w:t>:</w:t>
      </w:r>
      <w:r w:rsidRPr="00D87850">
        <w:rPr>
          <w:rFonts w:eastAsiaTheme="minorEastAsia"/>
        </w:rPr>
        <w:t xml:space="preserve"> </w:t>
      </w:r>
      <w:r w:rsidR="006276F8" w:rsidRPr="00D87850">
        <w:rPr>
          <w:rFonts w:eastAsiaTheme="minorEastAsia"/>
          <w:b/>
          <w:bCs/>
        </w:rPr>
        <w:t>1</w:t>
      </w:r>
      <w:r w:rsidR="00EA5032">
        <w:rPr>
          <w:rFonts w:eastAsiaTheme="minorEastAsia"/>
          <w:b/>
          <w:bCs/>
        </w:rPr>
        <w:t>0</w:t>
      </w:r>
      <w:r w:rsidR="006276F8" w:rsidRPr="00D87850">
        <w:rPr>
          <w:rFonts w:eastAsiaTheme="minorEastAsia"/>
          <w:b/>
          <w:bCs/>
        </w:rPr>
        <w:t>.11.202</w:t>
      </w:r>
      <w:r w:rsidR="00F84A35">
        <w:rPr>
          <w:rFonts w:eastAsiaTheme="minorEastAsia"/>
          <w:b/>
          <w:bCs/>
        </w:rPr>
        <w:t>8</w:t>
      </w:r>
      <w:r w:rsidR="000843BA" w:rsidRPr="00D87850">
        <w:rPr>
          <w:rFonts w:eastAsiaTheme="minorEastAsia"/>
        </w:rPr>
        <w:t>.</w:t>
      </w:r>
    </w:p>
    <w:p w14:paraId="17FC0EDB" w14:textId="17B8B006" w:rsidR="003D4F12" w:rsidRPr="00D87850" w:rsidRDefault="003D4F12" w:rsidP="00C86C56">
      <w:pPr>
        <w:pStyle w:val="l-L2"/>
        <w:tabs>
          <w:tab w:val="clear" w:pos="737"/>
        </w:tabs>
        <w:ind w:left="357"/>
        <w:rPr>
          <w:rFonts w:eastAsiaTheme="minorEastAsia"/>
        </w:rPr>
      </w:pPr>
      <w:r w:rsidRPr="00D87850">
        <w:rPr>
          <w:rFonts w:eastAsiaTheme="minorEastAsia"/>
        </w:rPr>
        <w:t>Tříletá péče o vysazený porost v rozsahu dle soupisu prací bude provedena zhotovitelem a písemně odsouhlasena objednatelem v následujících lhůtách:</w:t>
      </w:r>
    </w:p>
    <w:p w14:paraId="3BD2A3E0" w14:textId="36489A1F" w:rsidR="003D4F12" w:rsidRPr="00D87850" w:rsidRDefault="007A066F" w:rsidP="00C86C56">
      <w:pPr>
        <w:pStyle w:val="l-L2"/>
        <w:tabs>
          <w:tab w:val="clear" w:pos="737"/>
        </w:tabs>
        <w:ind w:left="357"/>
        <w:rPr>
          <w:rFonts w:eastAsiaTheme="minorEastAsia"/>
        </w:rPr>
      </w:pPr>
      <w:r w:rsidRPr="00D87850">
        <w:rPr>
          <w:rFonts w:eastAsiaTheme="minorEastAsia"/>
        </w:rPr>
        <w:t>1.</w:t>
      </w:r>
      <w:r w:rsidR="000843BA" w:rsidRPr="00D87850">
        <w:rPr>
          <w:rFonts w:eastAsiaTheme="minorEastAsia"/>
        </w:rPr>
        <w:t xml:space="preserve"> r</w:t>
      </w:r>
      <w:r w:rsidR="003D4F12" w:rsidRPr="00D87850">
        <w:rPr>
          <w:rFonts w:eastAsiaTheme="minorEastAsia"/>
        </w:rPr>
        <w:t xml:space="preserve">ok: </w:t>
      </w:r>
      <w:r w:rsidR="006276F8" w:rsidRPr="00D87850">
        <w:rPr>
          <w:rFonts w:eastAsiaTheme="minorEastAsia"/>
          <w:b/>
          <w:bCs/>
        </w:rPr>
        <w:t>10.11.202</w:t>
      </w:r>
      <w:r w:rsidR="00F84A35">
        <w:rPr>
          <w:rFonts w:eastAsiaTheme="minorEastAsia"/>
          <w:b/>
          <w:bCs/>
        </w:rPr>
        <w:t>6</w:t>
      </w:r>
    </w:p>
    <w:p w14:paraId="1AE5AAAF" w14:textId="268314EE" w:rsidR="003D4F12" w:rsidRPr="00D87850" w:rsidRDefault="007A066F" w:rsidP="00C86C56">
      <w:pPr>
        <w:pStyle w:val="l-L2"/>
        <w:tabs>
          <w:tab w:val="clear" w:pos="737"/>
        </w:tabs>
        <w:ind w:left="357"/>
        <w:rPr>
          <w:rFonts w:eastAsiaTheme="minorEastAsia"/>
        </w:rPr>
      </w:pPr>
      <w:r w:rsidRPr="00D87850">
        <w:rPr>
          <w:rFonts w:eastAsiaTheme="minorEastAsia"/>
        </w:rPr>
        <w:t>2.</w:t>
      </w:r>
      <w:r w:rsidR="000843BA" w:rsidRPr="00D87850">
        <w:rPr>
          <w:rFonts w:eastAsiaTheme="minorEastAsia"/>
        </w:rPr>
        <w:t xml:space="preserve"> r</w:t>
      </w:r>
      <w:r w:rsidR="003D4F12" w:rsidRPr="00D87850">
        <w:rPr>
          <w:rFonts w:eastAsiaTheme="minorEastAsia"/>
        </w:rPr>
        <w:t xml:space="preserve">ok: </w:t>
      </w:r>
      <w:r w:rsidR="006276F8" w:rsidRPr="00D87850">
        <w:rPr>
          <w:rFonts w:eastAsiaTheme="minorEastAsia"/>
          <w:b/>
          <w:bCs/>
        </w:rPr>
        <w:t>10.11.202</w:t>
      </w:r>
      <w:r w:rsidR="00F84A35">
        <w:rPr>
          <w:rFonts w:eastAsiaTheme="minorEastAsia"/>
          <w:b/>
          <w:bCs/>
        </w:rPr>
        <w:t>7</w:t>
      </w:r>
    </w:p>
    <w:p w14:paraId="77D1BB09" w14:textId="1DBA06C0" w:rsidR="003D4F12" w:rsidRPr="00D87850" w:rsidRDefault="007A066F" w:rsidP="00C86C56">
      <w:pPr>
        <w:pStyle w:val="l-L2"/>
        <w:tabs>
          <w:tab w:val="clear" w:pos="737"/>
        </w:tabs>
        <w:ind w:left="357"/>
        <w:rPr>
          <w:rFonts w:eastAsiaTheme="minorEastAsia"/>
        </w:rPr>
      </w:pPr>
      <w:r w:rsidRPr="00D87850">
        <w:rPr>
          <w:rFonts w:eastAsiaTheme="minorEastAsia"/>
        </w:rPr>
        <w:t>3.</w:t>
      </w:r>
      <w:r w:rsidR="000843BA" w:rsidRPr="00D87850">
        <w:rPr>
          <w:rFonts w:eastAsiaTheme="minorEastAsia"/>
        </w:rPr>
        <w:t xml:space="preserve"> r</w:t>
      </w:r>
      <w:r w:rsidR="003D4F12" w:rsidRPr="00D87850">
        <w:rPr>
          <w:rFonts w:eastAsiaTheme="minorEastAsia"/>
        </w:rPr>
        <w:t xml:space="preserve">ok: </w:t>
      </w:r>
      <w:r w:rsidR="006276F8" w:rsidRPr="00D87850">
        <w:rPr>
          <w:rFonts w:eastAsiaTheme="minorEastAsia"/>
          <w:b/>
          <w:bCs/>
        </w:rPr>
        <w:t>1</w:t>
      </w:r>
      <w:r w:rsidR="00EA5032">
        <w:rPr>
          <w:rFonts w:eastAsiaTheme="minorEastAsia"/>
          <w:b/>
          <w:bCs/>
        </w:rPr>
        <w:t>0</w:t>
      </w:r>
      <w:r w:rsidR="006276F8" w:rsidRPr="00D87850">
        <w:rPr>
          <w:rFonts w:eastAsiaTheme="minorEastAsia"/>
          <w:b/>
          <w:bCs/>
        </w:rPr>
        <w:t>.11.202</w:t>
      </w:r>
      <w:r w:rsidR="00F84A35">
        <w:rPr>
          <w:rFonts w:eastAsiaTheme="minorEastAsia"/>
          <w:b/>
          <w:bCs/>
        </w:rPr>
        <w:t>8</w:t>
      </w:r>
    </w:p>
    <w:p w14:paraId="00066691" w14:textId="689B4A43" w:rsidR="00BA78E0" w:rsidRDefault="00BA78E0" w:rsidP="00BA78E0">
      <w:pPr>
        <w:pStyle w:val="l-L2"/>
        <w:tabs>
          <w:tab w:val="clear" w:pos="737"/>
        </w:tabs>
        <w:ind w:left="357"/>
        <w:rPr>
          <w:rFonts w:eastAsiaTheme="minorEastAsia"/>
        </w:rPr>
      </w:pPr>
      <w:bookmarkStart w:id="20" w:name="_Hlk125718798"/>
      <w:bookmarkEnd w:id="17"/>
    </w:p>
    <w:bookmarkEnd w:id="18"/>
    <w:bookmarkEnd w:id="20"/>
    <w:p w14:paraId="30EEE6C1" w14:textId="352D6032" w:rsidR="009B3B28" w:rsidRPr="00D91ACC" w:rsidRDefault="00646665" w:rsidP="00D120CB">
      <w:pPr>
        <w:pStyle w:val="l-L1"/>
      </w:pPr>
      <w:r w:rsidRPr="00D91ACC">
        <w:t>Povinnosti objednatele</w:t>
      </w:r>
    </w:p>
    <w:p w14:paraId="58173A7A" w14:textId="6F1605A8" w:rsidR="009A6F40" w:rsidRPr="0086211B" w:rsidRDefault="009A6F40" w:rsidP="0086211B">
      <w:pPr>
        <w:pStyle w:val="l-L2"/>
        <w:numPr>
          <w:ilvl w:val="0"/>
          <w:numId w:val="40"/>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44390C">
      <w:pPr>
        <w:pStyle w:val="l-L2"/>
        <w:numPr>
          <w:ilvl w:val="0"/>
          <w:numId w:val="40"/>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90C">
      <w:pPr>
        <w:pStyle w:val="l-L2"/>
        <w:numPr>
          <w:ilvl w:val="0"/>
          <w:numId w:val="40"/>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380B0D81" w:rsidR="009A6F40" w:rsidRPr="00D91ACC" w:rsidRDefault="002A0E91" w:rsidP="00EA3C61">
      <w:pPr>
        <w:pStyle w:val="l-L2"/>
        <w:numPr>
          <w:ilvl w:val="0"/>
          <w:numId w:val="37"/>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EA3C61">
      <w:pPr>
        <w:pStyle w:val="l-L2"/>
        <w:numPr>
          <w:ilvl w:val="0"/>
          <w:numId w:val="37"/>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DC1305">
      <w:pPr>
        <w:pStyle w:val="l-L2"/>
        <w:numPr>
          <w:ilvl w:val="1"/>
          <w:numId w:val="37"/>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77777777" w:rsidR="00EA3C61" w:rsidRDefault="00EA3C61" w:rsidP="00EA3C61">
      <w:pPr>
        <w:pStyle w:val="l-L2"/>
        <w:numPr>
          <w:ilvl w:val="1"/>
          <w:numId w:val="37"/>
        </w:numPr>
        <w:ind w:left="714" w:hanging="357"/>
      </w:pPr>
      <w:r w:rsidRPr="003C6F82">
        <w:t>zodpovídat za čistotu veřejných komunikací v případě vlastního provozu na nich</w:t>
      </w:r>
      <w:r>
        <w:t>,</w:t>
      </w:r>
    </w:p>
    <w:p w14:paraId="3C7D5ACD" w14:textId="77777777" w:rsidR="007B3796" w:rsidRDefault="007B3796" w:rsidP="007B3796">
      <w:pPr>
        <w:pStyle w:val="l-L2"/>
        <w:numPr>
          <w:ilvl w:val="0"/>
          <w:numId w:val="37"/>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7B3796">
      <w:pPr>
        <w:pStyle w:val="l-L2"/>
        <w:numPr>
          <w:ilvl w:val="0"/>
          <w:numId w:val="37"/>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7B3796">
      <w:pPr>
        <w:pStyle w:val="l-L2"/>
        <w:numPr>
          <w:ilvl w:val="0"/>
          <w:numId w:val="37"/>
        </w:numPr>
        <w:ind w:left="357" w:hanging="357"/>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w:t>
      </w:r>
      <w:r w:rsidRPr="007B3796">
        <w:rPr>
          <w:rFonts w:cs="Arial"/>
        </w:rPr>
        <w:lastRenderedPageBreak/>
        <w:t xml:space="preserve">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7B3796">
      <w:pPr>
        <w:pStyle w:val="l-L2"/>
        <w:numPr>
          <w:ilvl w:val="0"/>
          <w:numId w:val="37"/>
        </w:numPr>
        <w:ind w:left="357" w:hanging="357"/>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7B3796">
      <w:pPr>
        <w:pStyle w:val="l-L2"/>
        <w:numPr>
          <w:ilvl w:val="0"/>
          <w:numId w:val="37"/>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7B3796">
      <w:pPr>
        <w:pStyle w:val="l-L2"/>
        <w:numPr>
          <w:ilvl w:val="0"/>
          <w:numId w:val="37"/>
        </w:numPr>
        <w:ind w:left="357" w:hanging="357"/>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7B3796">
      <w:pPr>
        <w:pStyle w:val="l-L2"/>
        <w:numPr>
          <w:ilvl w:val="0"/>
          <w:numId w:val="37"/>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7B3796">
      <w:pPr>
        <w:pStyle w:val="l-L2"/>
        <w:numPr>
          <w:ilvl w:val="0"/>
          <w:numId w:val="37"/>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bookmarkStart w:id="21"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21"/>
    </w:p>
    <w:p w14:paraId="1247FA16" w14:textId="77777777" w:rsidR="007B3796" w:rsidRDefault="009A6F40" w:rsidP="007B3796">
      <w:pPr>
        <w:pStyle w:val="l-L2"/>
        <w:numPr>
          <w:ilvl w:val="0"/>
          <w:numId w:val="37"/>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17424BDE" w:rsidR="007B3796" w:rsidRDefault="009A6F40" w:rsidP="007B3796">
      <w:pPr>
        <w:pStyle w:val="l-L2"/>
        <w:numPr>
          <w:ilvl w:val="0"/>
          <w:numId w:val="37"/>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 xml:space="preserve">silničního správního úřadu a provést na svůj náklad všechna opatření, která úřady nařídí, totéž </w:t>
      </w:r>
      <w:r w:rsidR="00BB1063" w:rsidRPr="007B3796">
        <w:rPr>
          <w:rFonts w:cs="Arial"/>
        </w:rPr>
        <w:t>platí,</w:t>
      </w:r>
      <w:r w:rsidRPr="007B3796">
        <w:rPr>
          <w:rFonts w:cs="Arial"/>
        </w:rPr>
        <w:t xml:space="preserve"> pokud se týče zajištění místa pro uložení přebytečné zeminy a stavební suti.</w:t>
      </w:r>
    </w:p>
    <w:p w14:paraId="73BF6CD9" w14:textId="77777777" w:rsidR="007B3796" w:rsidRDefault="009A6F40" w:rsidP="007B3796">
      <w:pPr>
        <w:pStyle w:val="l-L2"/>
        <w:numPr>
          <w:ilvl w:val="0"/>
          <w:numId w:val="37"/>
        </w:numPr>
        <w:ind w:left="357" w:hanging="357"/>
        <w:rPr>
          <w:rFonts w:cs="Arial"/>
        </w:rPr>
      </w:pPr>
      <w:r w:rsidRPr="007B3796">
        <w:rPr>
          <w:rFonts w:cs="Arial"/>
        </w:rPr>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7B3796">
      <w:pPr>
        <w:pStyle w:val="l-L2"/>
        <w:numPr>
          <w:ilvl w:val="0"/>
          <w:numId w:val="37"/>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7B3796">
      <w:pPr>
        <w:pStyle w:val="l-L2"/>
        <w:numPr>
          <w:ilvl w:val="0"/>
          <w:numId w:val="37"/>
        </w:numPr>
        <w:ind w:left="357" w:hanging="357"/>
        <w:rPr>
          <w:rFonts w:cs="Arial"/>
        </w:rPr>
      </w:pPr>
      <w:r w:rsidRPr="007B3796">
        <w:rPr>
          <w:rFonts w:cs="Arial"/>
        </w:rPr>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7B3796">
      <w:pPr>
        <w:pStyle w:val="l-L2"/>
        <w:numPr>
          <w:ilvl w:val="0"/>
          <w:numId w:val="37"/>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7B3796">
      <w:pPr>
        <w:pStyle w:val="l-L2"/>
        <w:numPr>
          <w:ilvl w:val="0"/>
          <w:numId w:val="37"/>
        </w:numPr>
        <w:ind w:left="357" w:hanging="357"/>
        <w:rPr>
          <w:rFonts w:cs="Arial"/>
        </w:rPr>
      </w:pPr>
      <w:r w:rsidRPr="007B3796">
        <w:rPr>
          <w:rFonts w:cs="Arial"/>
        </w:rPr>
        <w:t>Zhotovitel se zavazuje při provádění díla dodržet vytyčenou vlastnickou hranici pozemků určených ke provedení díla dle projektové dokumentace.</w:t>
      </w:r>
    </w:p>
    <w:p w14:paraId="3F1FF2BE" w14:textId="77777777" w:rsidR="00312C75" w:rsidRPr="00E27C32" w:rsidRDefault="00312C75" w:rsidP="00312C75">
      <w:pPr>
        <w:pStyle w:val="l-L2"/>
        <w:numPr>
          <w:ilvl w:val="0"/>
          <w:numId w:val="37"/>
        </w:numPr>
        <w:ind w:left="357" w:hanging="357"/>
        <w:rPr>
          <w:rFonts w:cs="Arial"/>
        </w:rPr>
      </w:pPr>
      <w:r w:rsidRPr="00E27C32">
        <w:rPr>
          <w:rFonts w:cs="Arial"/>
        </w:rPr>
        <w:lastRenderedPageBreak/>
        <w:t>Zhotovitel je povinen zajistit po celou dobu plnění veřejné zakázky následující podmínky společensky odpovědného veřejného zadávání:</w:t>
      </w:r>
    </w:p>
    <w:p w14:paraId="47B049FA" w14:textId="77777777" w:rsidR="00312C75" w:rsidRPr="003C6F82" w:rsidRDefault="00312C75" w:rsidP="00312C75">
      <w:pPr>
        <w:pStyle w:val="l-L2"/>
        <w:numPr>
          <w:ilvl w:val="1"/>
          <w:numId w:val="38"/>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312C75">
      <w:pPr>
        <w:pStyle w:val="l-L2"/>
        <w:numPr>
          <w:ilvl w:val="1"/>
          <w:numId w:val="38"/>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3C6F82" w:rsidRDefault="00312C75" w:rsidP="00312C75">
      <w:pPr>
        <w:pStyle w:val="l-L2"/>
        <w:numPr>
          <w:ilvl w:val="1"/>
          <w:numId w:val="38"/>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312C75">
      <w:pPr>
        <w:pStyle w:val="l-L2"/>
        <w:numPr>
          <w:ilvl w:val="1"/>
          <w:numId w:val="38"/>
        </w:numPr>
        <w:ind w:left="714" w:hanging="357"/>
      </w:pPr>
      <w:r w:rsidRPr="003C6F82">
        <w:t>snížení negativního dopadu jeho činnosti při plnění veřejné zakázky na životní prostředí, zejména pak</w:t>
      </w:r>
    </w:p>
    <w:p w14:paraId="59C623B2" w14:textId="77777777" w:rsidR="00312C75" w:rsidRDefault="00312C75" w:rsidP="00312C75">
      <w:pPr>
        <w:pStyle w:val="l-L2"/>
        <w:numPr>
          <w:ilvl w:val="0"/>
          <w:numId w:val="39"/>
        </w:numPr>
        <w:ind w:left="1071" w:hanging="357"/>
      </w:pPr>
      <w:r w:rsidRPr="003C6F82">
        <w:t>využíváním nízkoemisních automobilů, má-li je k dispozici;</w:t>
      </w:r>
    </w:p>
    <w:p w14:paraId="2154563B" w14:textId="77777777" w:rsidR="00312C75" w:rsidRDefault="00312C75" w:rsidP="00312C75">
      <w:pPr>
        <w:pStyle w:val="l-L2"/>
        <w:numPr>
          <w:ilvl w:val="0"/>
          <w:numId w:val="39"/>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312C75">
      <w:pPr>
        <w:pStyle w:val="l-L2"/>
        <w:numPr>
          <w:ilvl w:val="0"/>
          <w:numId w:val="39"/>
        </w:numPr>
        <w:ind w:left="1071" w:hanging="357"/>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312C75">
      <w:pPr>
        <w:pStyle w:val="l-L2"/>
        <w:numPr>
          <w:ilvl w:val="0"/>
          <w:numId w:val="39"/>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401EFC88" w14:textId="77777777" w:rsidR="00C05428" w:rsidRPr="00312C75" w:rsidRDefault="00C05428" w:rsidP="00312C75">
      <w:pPr>
        <w:pStyle w:val="l-L2"/>
        <w:numPr>
          <w:ilvl w:val="1"/>
          <w:numId w:val="38"/>
        </w:numPr>
        <w:ind w:left="714" w:hanging="357"/>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t>Pojištění zhotovitele</w:t>
      </w:r>
    </w:p>
    <w:p w14:paraId="1097D249" w14:textId="2C19FB33" w:rsidR="00FA7A71" w:rsidRDefault="00FA7A71" w:rsidP="00FA7A71">
      <w:pPr>
        <w:pStyle w:val="l-L2"/>
        <w:numPr>
          <w:ilvl w:val="0"/>
          <w:numId w:val="36"/>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 xml:space="preserve">souvislosti s výkonem jeho činnosti, </w:t>
      </w:r>
      <w:r w:rsidR="005A2A96" w:rsidRPr="004D4897">
        <w:rPr>
          <w:rFonts w:cs="Arial"/>
          <w:b/>
          <w:bCs/>
        </w:rPr>
        <w:t xml:space="preserve">minimálně </w:t>
      </w:r>
      <w:r w:rsidRPr="004D4897">
        <w:rPr>
          <w:rFonts w:cs="Arial"/>
          <w:b/>
          <w:bCs/>
        </w:rPr>
        <w:t>ve výši</w:t>
      </w:r>
      <w:r w:rsidR="005A2A96" w:rsidRPr="004D4897">
        <w:rPr>
          <w:rFonts w:cs="Arial"/>
          <w:b/>
          <w:bCs/>
        </w:rPr>
        <w:t xml:space="preserve"> ceny díla včetně DPH</w:t>
      </w:r>
      <w:r w:rsidR="005A2A96">
        <w:rPr>
          <w:rFonts w:cs="Arial"/>
        </w:rPr>
        <w:t>. Z</w:t>
      </w:r>
      <w:r w:rsidRPr="003C6F82">
        <w:rPr>
          <w:rFonts w:cs="Arial"/>
        </w:rPr>
        <w:t>hotovitel se zavazuje, že 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4BBF7289" w14:textId="77777777" w:rsidR="00FA7A71" w:rsidRDefault="00FA7A71" w:rsidP="00FA7A71">
      <w:pPr>
        <w:pStyle w:val="l-L2"/>
        <w:numPr>
          <w:ilvl w:val="0"/>
          <w:numId w:val="36"/>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FA7A71">
      <w:pPr>
        <w:pStyle w:val="l-L2"/>
        <w:numPr>
          <w:ilvl w:val="0"/>
          <w:numId w:val="36"/>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197B5" w14:textId="77777777" w:rsidR="00FA7A71" w:rsidRDefault="00943F4A" w:rsidP="00FA7A71">
      <w:pPr>
        <w:pStyle w:val="l-L2"/>
        <w:numPr>
          <w:ilvl w:val="0"/>
          <w:numId w:val="36"/>
        </w:numPr>
        <w:ind w:left="357" w:hanging="357"/>
        <w:rPr>
          <w:rFonts w:cs="Arial"/>
        </w:rPr>
      </w:pPr>
      <w:r w:rsidRPr="00FA7A71">
        <w:rPr>
          <w:rFonts w:cs="Arial"/>
        </w:rPr>
        <w:lastRenderedPageBreak/>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FA7A71">
      <w:pPr>
        <w:pStyle w:val="l-L2"/>
        <w:numPr>
          <w:ilvl w:val="0"/>
          <w:numId w:val="36"/>
        </w:numPr>
        <w:ind w:left="357" w:hanging="357"/>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A7A71">
        <w:rPr>
          <w:rFonts w:cs="Arial"/>
        </w:rPr>
        <w:t>místa plnění</w:t>
      </w:r>
      <w:bookmarkStart w:id="22" w:name="_Hlk72494327"/>
      <w:r w:rsidRPr="00FA7A71">
        <w:rPr>
          <w:rFonts w:cs="Arial"/>
        </w:rPr>
        <w:t xml:space="preserve">. </w:t>
      </w:r>
      <w:r w:rsidR="001F5101" w:rsidRPr="00FA7A71">
        <w:rPr>
          <w:rFonts w:cs="Arial"/>
        </w:rPr>
        <w:t>Nedoložení uvedených dokumentů je důvodem, pro který může objednatel od smlouvy odstoupit.</w:t>
      </w:r>
    </w:p>
    <w:bookmarkEnd w:id="22"/>
    <w:p w14:paraId="65FDC358" w14:textId="729CCAB3" w:rsidR="00DB5F6F" w:rsidRDefault="00DB5F6F" w:rsidP="00DB5F6F">
      <w:pPr>
        <w:pStyle w:val="l-L2"/>
        <w:numPr>
          <w:ilvl w:val="0"/>
          <w:numId w:val="36"/>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DB5F6F">
      <w:pPr>
        <w:pStyle w:val="l-L2"/>
        <w:numPr>
          <w:ilvl w:val="0"/>
          <w:numId w:val="36"/>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BD6AED">
      <w:pPr>
        <w:pStyle w:val="l-L2"/>
        <w:numPr>
          <w:ilvl w:val="0"/>
          <w:numId w:val="36"/>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77777777" w:rsidR="006705E2" w:rsidRPr="003C6F82" w:rsidRDefault="006705E2" w:rsidP="006705E2">
      <w:pPr>
        <w:pStyle w:val="l-L2"/>
        <w:numPr>
          <w:ilvl w:val="0"/>
          <w:numId w:val="35"/>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77777777" w:rsidR="006705E2" w:rsidRPr="003C6F82" w:rsidRDefault="006705E2" w:rsidP="006705E2">
      <w:pPr>
        <w:pStyle w:val="l-L2"/>
        <w:numPr>
          <w:ilvl w:val="0"/>
          <w:numId w:val="3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35EF843" w14:textId="77777777" w:rsidR="006705E2" w:rsidRDefault="006705E2" w:rsidP="006705E2">
      <w:pPr>
        <w:pStyle w:val="l-L2"/>
        <w:numPr>
          <w:ilvl w:val="0"/>
          <w:numId w:val="3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3"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7D03A4AF" w:rsidR="0039429C" w:rsidRDefault="00B30859" w:rsidP="0039429C">
      <w:pPr>
        <w:pStyle w:val="l-L2"/>
        <w:numPr>
          <w:ilvl w:val="0"/>
          <w:numId w:val="18"/>
        </w:numPr>
        <w:ind w:left="357" w:hanging="357"/>
      </w:pPr>
      <w:bookmarkStart w:id="24"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2A5A39">
        <w:t xml:space="preserve">předepsaný </w:t>
      </w:r>
      <w:r w:rsidRPr="0039429C">
        <w:t>písemný protokol, který obě smluvní strany podepíší. Součástí protokolu bude zhotovitelem zpracovaný časový harmonogram, který bude datumově konkretizovat lhůty jednotlivých fází díla. Za den předání a</w:t>
      </w:r>
      <w:r w:rsidR="005C0200">
        <w:t> </w:t>
      </w:r>
      <w:r w:rsidRPr="0039429C">
        <w:t>převzetí místa plnění se považuje den, kdy dojde k oboustrannému podpisu příslušného protokolu.</w:t>
      </w:r>
      <w:bookmarkEnd w:id="24"/>
    </w:p>
    <w:p w14:paraId="7050A5BA" w14:textId="46E68813" w:rsidR="0039429C" w:rsidRPr="0039429C" w:rsidRDefault="0086685B" w:rsidP="0039429C">
      <w:pPr>
        <w:pStyle w:val="l-L2"/>
        <w:numPr>
          <w:ilvl w:val="0"/>
          <w:numId w:val="18"/>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w:t>
      </w:r>
      <w:r w:rsidRPr="0039429C">
        <w:rPr>
          <w:rFonts w:cs="Arial"/>
        </w:rPr>
        <w:lastRenderedPageBreak/>
        <w:t>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39429C">
      <w:pPr>
        <w:pStyle w:val="l-L2"/>
        <w:numPr>
          <w:ilvl w:val="0"/>
          <w:numId w:val="18"/>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39429C">
      <w:pPr>
        <w:pStyle w:val="l-L2"/>
        <w:numPr>
          <w:ilvl w:val="0"/>
          <w:numId w:val="18"/>
        </w:numPr>
        <w:ind w:left="357" w:hanging="357"/>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171182">
      <w:pPr>
        <w:pStyle w:val="l-L2"/>
        <w:rPr>
          <w:u w:val="single"/>
        </w:rPr>
      </w:pPr>
      <w:r w:rsidRPr="00374925">
        <w:rPr>
          <w:u w:val="single"/>
        </w:rPr>
        <w:t>Zahájení prací</w:t>
      </w:r>
    </w:p>
    <w:p w14:paraId="2DFBF31D" w14:textId="35939382" w:rsidR="00FE73DE" w:rsidRDefault="00171182" w:rsidP="00FE73DE">
      <w:pPr>
        <w:pStyle w:val="l-L2"/>
        <w:numPr>
          <w:ilvl w:val="0"/>
          <w:numId w:val="18"/>
        </w:numPr>
        <w:ind w:left="357" w:hanging="357"/>
      </w:pPr>
      <w:r w:rsidRPr="003C6F82">
        <w:t xml:space="preserve">Zhotovitel zahájí činnosti vedoucí k dokončení </w:t>
      </w:r>
      <w:r w:rsidR="001E4C35" w:rsidRPr="001E4C35">
        <w:t>díla</w:t>
      </w:r>
      <w:r w:rsidRPr="001E4C35">
        <w:t xml:space="preserve"> dnem předání a převzetí </w:t>
      </w:r>
      <w:r w:rsidR="001E4C35" w:rsidRPr="001E4C35">
        <w:t>místa plnění</w:t>
      </w:r>
      <w:r w:rsidRPr="001E4C35">
        <w:t xml:space="preserve">. Pokud zhotovitel nezahájí činnosti vedoucí ke zdárnému dokončení </w:t>
      </w:r>
      <w:r w:rsidR="001E4C35" w:rsidRPr="001E4C35">
        <w:t>díla</w:t>
      </w:r>
      <w:r w:rsidRPr="001E4C35">
        <w:t xml:space="preserve"> </w:t>
      </w:r>
      <w:r w:rsidR="006A5D3C">
        <w:t>dle čl. V, odst. 3</w:t>
      </w:r>
      <w:r w:rsidR="001B1A54">
        <w:t>, 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FE73DE">
      <w:pPr>
        <w:pStyle w:val="l-L2"/>
        <w:numPr>
          <w:ilvl w:val="0"/>
          <w:numId w:val="18"/>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FE73DE">
      <w:pPr>
        <w:pStyle w:val="l-L2"/>
        <w:numPr>
          <w:ilvl w:val="0"/>
          <w:numId w:val="18"/>
        </w:numPr>
        <w:ind w:left="357" w:hanging="357"/>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173262CC" w14:textId="77777777" w:rsidR="00C351BC" w:rsidRPr="00B20469" w:rsidRDefault="00C351BC" w:rsidP="00C351BC">
      <w:pPr>
        <w:pStyle w:val="l-L2"/>
        <w:rPr>
          <w:u w:val="single"/>
        </w:rPr>
      </w:pPr>
      <w:r w:rsidRPr="00B20469">
        <w:rPr>
          <w:u w:val="single"/>
        </w:rPr>
        <w:t>Kontrola prováděných prací</w:t>
      </w:r>
    </w:p>
    <w:p w14:paraId="0304FC49" w14:textId="77777777" w:rsidR="00C351BC" w:rsidRDefault="00C351BC" w:rsidP="00FE73DE">
      <w:pPr>
        <w:pStyle w:val="l-L2"/>
        <w:numPr>
          <w:ilvl w:val="0"/>
          <w:numId w:val="18"/>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DF33CF">
      <w:pPr>
        <w:pStyle w:val="l-L2"/>
        <w:rPr>
          <w:u w:val="single"/>
        </w:rPr>
      </w:pPr>
      <w:bookmarkStart w:id="25" w:name="_Hlk18916216"/>
      <w:r w:rsidRPr="00B20469">
        <w:rPr>
          <w:u w:val="single"/>
        </w:rPr>
        <w:t>Kontrolní dny</w:t>
      </w:r>
    </w:p>
    <w:p w14:paraId="276639EE" w14:textId="48C05B82" w:rsidR="00DF33CF" w:rsidRDefault="00DF33CF" w:rsidP="00FE73DE">
      <w:pPr>
        <w:pStyle w:val="l-L2"/>
        <w:numPr>
          <w:ilvl w:val="0"/>
          <w:numId w:val="18"/>
        </w:numPr>
        <w:ind w:left="357" w:hanging="357"/>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FE73DE">
      <w:pPr>
        <w:pStyle w:val="l-L2"/>
        <w:numPr>
          <w:ilvl w:val="0"/>
          <w:numId w:val="18"/>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5"/>
      <w:r w:rsidR="00EF7A64" w:rsidRPr="00DF33CF">
        <w:rPr>
          <w:rFonts w:cs="Arial"/>
        </w:rPr>
        <w:t>.</w:t>
      </w:r>
    </w:p>
    <w:p w14:paraId="163AEA7E" w14:textId="77777777" w:rsidR="008928FB" w:rsidRPr="003C6F82" w:rsidRDefault="008928FB" w:rsidP="00FE73DE">
      <w:pPr>
        <w:pStyle w:val="l-L2"/>
        <w:numPr>
          <w:ilvl w:val="0"/>
          <w:numId w:val="18"/>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FE73DE">
      <w:pPr>
        <w:pStyle w:val="l-L2"/>
        <w:numPr>
          <w:ilvl w:val="0"/>
          <w:numId w:val="18"/>
        </w:numPr>
        <w:ind w:left="357" w:hanging="357"/>
      </w:pPr>
      <w:r w:rsidRPr="003C6F82">
        <w:t>Zástupci zhotovitele jsou povinni se zúčastňovat kontrolních dnů. Zhotovitel má právo přizvat na kontrolní den své poddodavatele.</w:t>
      </w:r>
    </w:p>
    <w:p w14:paraId="2BFC26B1" w14:textId="77777777" w:rsidR="00E6788A" w:rsidRDefault="00E6788A" w:rsidP="00FE73DE">
      <w:pPr>
        <w:pStyle w:val="l-L2"/>
        <w:numPr>
          <w:ilvl w:val="0"/>
          <w:numId w:val="18"/>
        </w:numPr>
        <w:ind w:left="357" w:hanging="357"/>
      </w:pPr>
      <w:r w:rsidRPr="003C6F82">
        <w:t>Kontrolní dny vede objednatel, případně jím určený TDS.</w:t>
      </w:r>
    </w:p>
    <w:p w14:paraId="311CB019" w14:textId="25F4660F" w:rsidR="007958B9" w:rsidRPr="00E6788A" w:rsidRDefault="007958B9" w:rsidP="00FE73DE">
      <w:pPr>
        <w:pStyle w:val="l-L2"/>
        <w:numPr>
          <w:ilvl w:val="0"/>
          <w:numId w:val="18"/>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FE73DE">
      <w:pPr>
        <w:pStyle w:val="l-L2"/>
        <w:numPr>
          <w:ilvl w:val="0"/>
          <w:numId w:val="18"/>
        </w:numPr>
        <w:ind w:left="357" w:hanging="357"/>
      </w:pPr>
      <w:r w:rsidRPr="003C6F82">
        <w:t>Objednatel, popřípadě jím určený TDS pořizuje z kontrolního dne zápis o jednání, který písemně předá všem zúčastněným.</w:t>
      </w:r>
    </w:p>
    <w:p w14:paraId="7B3F7A3E" w14:textId="0DF78035" w:rsidR="00F45421" w:rsidRPr="00F664C7" w:rsidRDefault="00A355F7" w:rsidP="00F664C7">
      <w:pPr>
        <w:pStyle w:val="l-L2"/>
        <w:rPr>
          <w:u w:val="single"/>
        </w:rPr>
      </w:pPr>
      <w:r w:rsidRPr="00F664C7">
        <w:rPr>
          <w:u w:val="single"/>
        </w:rPr>
        <w:lastRenderedPageBreak/>
        <w:t>Předání a převzetí</w:t>
      </w:r>
      <w:r w:rsidR="000559CD" w:rsidRPr="00F664C7">
        <w:rPr>
          <w:u w:val="single"/>
        </w:rPr>
        <w:t xml:space="preserve"> díla</w:t>
      </w:r>
    </w:p>
    <w:p w14:paraId="34E67FD9" w14:textId="734C4D5D" w:rsidR="00C11600" w:rsidRDefault="00C11600" w:rsidP="00FE73DE">
      <w:pPr>
        <w:pStyle w:val="l-L2"/>
        <w:numPr>
          <w:ilvl w:val="0"/>
          <w:numId w:val="18"/>
        </w:numPr>
        <w:ind w:left="357" w:hanging="357"/>
      </w:pPr>
      <w:r w:rsidRPr="003C6F82">
        <w:t>Zhotovitel je povinen provést dílo</w:t>
      </w:r>
      <w:r w:rsidR="001B1A54">
        <w:t xml:space="preserve"> řádně a včas</w:t>
      </w:r>
      <w:r w:rsidRPr="003C6F82">
        <w:t xml:space="preserve"> ve lhůtě sjednané ve smlouvě.</w:t>
      </w:r>
    </w:p>
    <w:p w14:paraId="2006A1A7" w14:textId="6E15B19C" w:rsidR="00E50C88" w:rsidRPr="00577576" w:rsidRDefault="00414852" w:rsidP="00FE73DE">
      <w:pPr>
        <w:pStyle w:val="l-L2"/>
        <w:numPr>
          <w:ilvl w:val="0"/>
          <w:numId w:val="18"/>
        </w:numPr>
        <w:ind w:left="357" w:hanging="357"/>
      </w:pPr>
      <w:r w:rsidRPr="00FA1DF6">
        <w:rPr>
          <w:rFonts w:cs="Arial"/>
        </w:rPr>
        <w:t>Zhotovitel je povinen písemně oznámit objednateli nejpozději 7</w:t>
      </w:r>
      <w:r w:rsidR="00C11600" w:rsidRPr="00FA1DF6">
        <w:rPr>
          <w:rFonts w:cs="Arial"/>
        </w:rPr>
        <w:t> </w:t>
      </w:r>
      <w:r w:rsidRPr="00FA1DF6">
        <w:rPr>
          <w:rFonts w:cs="Arial"/>
        </w:rPr>
        <w:t xml:space="preserve">pracovních dnů předem </w:t>
      </w:r>
      <w:r w:rsidR="00066106" w:rsidRPr="00FA1DF6">
        <w:rPr>
          <w:rFonts w:cs="Arial"/>
        </w:rPr>
        <w:t>lhůtu pro</w:t>
      </w:r>
      <w:r w:rsidRPr="00FA1DF6">
        <w:rPr>
          <w:rFonts w:cs="Arial"/>
        </w:rPr>
        <w:t xml:space="preserve"> ukončení prací a</w:t>
      </w:r>
      <w:r w:rsidR="00C11600" w:rsidRPr="00FA1DF6">
        <w:rPr>
          <w:rFonts w:cs="Arial"/>
        </w:rPr>
        <w:t> </w:t>
      </w:r>
      <w:r w:rsidR="00066106" w:rsidRPr="00FA1DF6">
        <w:rPr>
          <w:rFonts w:cs="Arial"/>
        </w:rPr>
        <w:t>v této lhůtě</w:t>
      </w:r>
      <w:r w:rsidRPr="00FA1DF6">
        <w:rPr>
          <w:rFonts w:cs="Arial"/>
        </w:rPr>
        <w:t xml:space="preserve"> předložit objednateli veškeré doklady nezbytné k</w:t>
      </w:r>
      <w:r w:rsidR="00B04033" w:rsidRPr="00FA1DF6">
        <w:rPr>
          <w:rFonts w:cs="Arial"/>
        </w:rPr>
        <w:t> </w:t>
      </w:r>
      <w:r w:rsidRPr="00FA1DF6">
        <w:rPr>
          <w:rFonts w:cs="Arial"/>
        </w:rPr>
        <w:t>předání a</w:t>
      </w:r>
      <w:r w:rsidR="00C11600" w:rsidRPr="00FA1DF6">
        <w:rPr>
          <w:rFonts w:cs="Arial"/>
        </w:rPr>
        <w:t> </w:t>
      </w:r>
      <w:r w:rsidRPr="00FA1DF6">
        <w:rPr>
          <w:rFonts w:cs="Arial"/>
        </w:rPr>
        <w:t>převzetí díla</w:t>
      </w:r>
      <w:r w:rsidR="007D1BDA" w:rsidRPr="00FA1DF6">
        <w:rPr>
          <w:rFonts w:cs="Arial"/>
        </w:rPr>
        <w:t xml:space="preserve"> </w:t>
      </w:r>
      <w:r w:rsidR="00C11600" w:rsidRPr="00FA1DF6">
        <w:rPr>
          <w:rFonts w:cs="Arial"/>
        </w:rPr>
        <w:noBreakHyphen/>
      </w:r>
      <w:r w:rsidR="007D1BDA" w:rsidRPr="00FA1DF6">
        <w:rPr>
          <w:rFonts w:cs="Arial"/>
        </w:rPr>
        <w:t xml:space="preserve"> provedení výsadby zeleně a následné předání a převzetí celého díla po</w:t>
      </w:r>
      <w:r w:rsidR="00C11600" w:rsidRPr="00FA1DF6">
        <w:rPr>
          <w:rFonts w:cs="Arial"/>
        </w:rPr>
        <w:t> </w:t>
      </w:r>
      <w:r w:rsidR="007D1BDA" w:rsidRPr="00FA1DF6">
        <w:rPr>
          <w:rFonts w:cs="Arial"/>
        </w:rPr>
        <w:t>ukončení následné péče.</w:t>
      </w:r>
      <w:r w:rsidR="003D21B7" w:rsidRPr="00FA1DF6">
        <w:rPr>
          <w:rFonts w:cs="Arial"/>
        </w:rPr>
        <w:t xml:space="preserve"> Pokud není dohodnuto jinak, je místem předání místo, kde je </w:t>
      </w:r>
      <w:r w:rsidR="003A70AE" w:rsidRPr="00FA1DF6">
        <w:rPr>
          <w:rFonts w:cs="Arial"/>
        </w:rPr>
        <w:t xml:space="preserve">dílo </w:t>
      </w:r>
      <w:r w:rsidR="003D21B7" w:rsidRPr="00FA1DF6">
        <w:rPr>
          <w:rFonts w:cs="Arial"/>
        </w:rPr>
        <w:t>prováděn</w:t>
      </w:r>
      <w:r w:rsidR="003A70AE" w:rsidRPr="00FA1DF6">
        <w:rPr>
          <w:rFonts w:cs="Arial"/>
        </w:rPr>
        <w:t>o</w:t>
      </w:r>
      <w:r w:rsidR="003D21B7" w:rsidRPr="00FA1DF6">
        <w:rPr>
          <w:rFonts w:cs="Arial"/>
        </w:rPr>
        <w:t>.</w:t>
      </w:r>
      <w:r w:rsidRPr="00FA1DF6">
        <w:rPr>
          <w:rFonts w:cs="Arial"/>
        </w:rPr>
        <w:t xml:space="preserve"> Místem pro předání dokladů je </w:t>
      </w:r>
      <w:r w:rsidR="00E50C88" w:rsidRPr="00577576">
        <w:t>Státní pozemkový úřad</w:t>
      </w:r>
      <w:r w:rsidR="00577576" w:rsidRPr="00577576">
        <w:t>,</w:t>
      </w:r>
      <w:r w:rsidR="00E50C88" w:rsidRPr="00577576">
        <w:t xml:space="preserve"> Pobočka </w:t>
      </w:r>
      <w:r w:rsidR="00577576" w:rsidRPr="00577576">
        <w:t>Jičín, Havlíčkova 56,</w:t>
      </w:r>
      <w:r w:rsidR="00577576">
        <w:t xml:space="preserve"> </w:t>
      </w:r>
      <w:r w:rsidR="00577576" w:rsidRPr="00577576">
        <w:t>506 01 Jičín</w:t>
      </w:r>
      <w:r w:rsidR="00E50C88" w:rsidRPr="00577576">
        <w:t>.</w:t>
      </w:r>
    </w:p>
    <w:p w14:paraId="06186E50" w14:textId="50CF228F" w:rsidR="002A5A39" w:rsidRPr="00FA1DF6" w:rsidRDefault="002A5A39" w:rsidP="00FE73DE">
      <w:pPr>
        <w:pStyle w:val="l-L2"/>
        <w:numPr>
          <w:ilvl w:val="0"/>
          <w:numId w:val="18"/>
        </w:numPr>
        <w:ind w:left="357" w:hanging="357"/>
      </w:pPr>
      <w:r w:rsidRPr="00FA1DF6">
        <w:t>O provedení výsadeb zeleně bude sepsán předepsaný protokol.</w:t>
      </w:r>
    </w:p>
    <w:p w14:paraId="20889925" w14:textId="06DB5C85" w:rsidR="00E50C88" w:rsidRPr="00E50C88" w:rsidRDefault="00414852" w:rsidP="00FE73DE">
      <w:pPr>
        <w:pStyle w:val="l-L2"/>
        <w:numPr>
          <w:ilvl w:val="0"/>
          <w:numId w:val="18"/>
        </w:numPr>
        <w:ind w:left="357" w:hanging="357"/>
      </w:pPr>
      <w:r w:rsidRPr="00E50C88">
        <w:rPr>
          <w:rFonts w:cs="Arial"/>
        </w:rPr>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6" w:name="_Hlk72494551"/>
    </w:p>
    <w:p w14:paraId="03F8BB9C" w14:textId="4632A8F5" w:rsidR="00850EFD" w:rsidRPr="00E50C88" w:rsidRDefault="00850EFD" w:rsidP="00FE73DE">
      <w:pPr>
        <w:pStyle w:val="l-L2"/>
        <w:numPr>
          <w:ilvl w:val="0"/>
          <w:numId w:val="18"/>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1C7D050A" w:rsidR="007102C7" w:rsidRPr="00410D31" w:rsidRDefault="007102C7" w:rsidP="00FE73DE">
      <w:pPr>
        <w:pStyle w:val="l-L2"/>
        <w:numPr>
          <w:ilvl w:val="0"/>
          <w:numId w:val="18"/>
        </w:numPr>
        <w:ind w:left="357" w:hanging="357"/>
        <w:rPr>
          <w:rFonts w:eastAsiaTheme="minorHAnsi"/>
          <w:szCs w:val="22"/>
        </w:rPr>
      </w:pPr>
      <w:bookmarkStart w:id="27" w:name="_Ref376427298"/>
      <w:bookmarkEnd w:id="26"/>
      <w:r w:rsidRPr="00410D31">
        <w:rPr>
          <w:rFonts w:eastAsiaTheme="minorHAnsi"/>
          <w:szCs w:val="22"/>
        </w:rPr>
        <w:t xml:space="preserve">Řádné provedení díla bude stvrzeno podpisem </w:t>
      </w:r>
      <w:r w:rsidR="002A5A39">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171D96">
      <w:pPr>
        <w:pStyle w:val="l-L2"/>
        <w:numPr>
          <w:ilvl w:val="0"/>
          <w:numId w:val="30"/>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7"/>
    </w:p>
    <w:p w14:paraId="30D1D896" w14:textId="77777777" w:rsidR="00171D96" w:rsidRPr="00171D96" w:rsidRDefault="00E23E3E" w:rsidP="00171D96">
      <w:pPr>
        <w:pStyle w:val="l-L2"/>
        <w:numPr>
          <w:ilvl w:val="0"/>
          <w:numId w:val="30"/>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171D96">
      <w:pPr>
        <w:pStyle w:val="l-L2"/>
        <w:numPr>
          <w:ilvl w:val="0"/>
          <w:numId w:val="30"/>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786F5E">
      <w:pPr>
        <w:pStyle w:val="l-L2"/>
        <w:numPr>
          <w:ilvl w:val="3"/>
          <w:numId w:val="31"/>
        </w:numPr>
        <w:ind w:left="1071" w:hanging="357"/>
      </w:pPr>
      <w:r w:rsidRPr="00786F5E">
        <w:t>podrobný soupis skutečně provedených prací dle jednotkových cen dle členění požadovaného objednatelem,</w:t>
      </w:r>
    </w:p>
    <w:p w14:paraId="573647DF" w14:textId="3FDF6390" w:rsidR="00E23E3E" w:rsidRPr="00786F5E" w:rsidRDefault="00E23E3E" w:rsidP="00786F5E">
      <w:pPr>
        <w:pStyle w:val="l-L2"/>
        <w:numPr>
          <w:ilvl w:val="3"/>
          <w:numId w:val="31"/>
        </w:numPr>
        <w:ind w:left="1071" w:hanging="357"/>
      </w:pPr>
      <w:r w:rsidRPr="00786F5E">
        <w:t>certifikáty použitých materiálů</w:t>
      </w:r>
      <w:r w:rsidR="000145C3" w:rsidRPr="00786F5E">
        <w:t>,</w:t>
      </w:r>
    </w:p>
    <w:p w14:paraId="58701385" w14:textId="2D942459" w:rsidR="00E23E3E" w:rsidRPr="00786F5E" w:rsidRDefault="00E23E3E" w:rsidP="00786F5E">
      <w:pPr>
        <w:pStyle w:val="l-L2"/>
        <w:numPr>
          <w:ilvl w:val="3"/>
          <w:numId w:val="31"/>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786F5E">
      <w:pPr>
        <w:pStyle w:val="l-L2"/>
        <w:numPr>
          <w:ilvl w:val="3"/>
          <w:numId w:val="31"/>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FE73DE">
      <w:pPr>
        <w:pStyle w:val="l-L2"/>
        <w:numPr>
          <w:ilvl w:val="0"/>
          <w:numId w:val="18"/>
        </w:numPr>
        <w:ind w:left="357" w:hanging="357"/>
      </w:pPr>
      <w:r w:rsidRPr="003C6F82">
        <w:t>V případě, kdy je dílo předáno bez vad, převezme objednatel dílo bez výhrad.</w:t>
      </w:r>
    </w:p>
    <w:p w14:paraId="43D8857E" w14:textId="33DD4F6E" w:rsidR="007A76EE" w:rsidRDefault="007A76EE" w:rsidP="00FE73DE">
      <w:pPr>
        <w:pStyle w:val="l-L2"/>
        <w:numPr>
          <w:ilvl w:val="0"/>
          <w:numId w:val="18"/>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t xml:space="preserve">předepsaný </w:t>
      </w:r>
      <w:r w:rsidRPr="003C6F82">
        <w:t>protokol o odstranění drobných vad a</w:t>
      </w:r>
      <w:r>
        <w:t> </w:t>
      </w:r>
      <w:r w:rsidRPr="003C6F82">
        <w:t>nedodělků.</w:t>
      </w:r>
    </w:p>
    <w:p w14:paraId="047D883F" w14:textId="247F547A" w:rsidR="00414852" w:rsidRPr="007A76EE" w:rsidRDefault="00414852" w:rsidP="00FE73DE">
      <w:pPr>
        <w:pStyle w:val="l-L2"/>
        <w:numPr>
          <w:ilvl w:val="0"/>
          <w:numId w:val="18"/>
        </w:numPr>
        <w:ind w:left="357" w:hanging="357"/>
      </w:pPr>
      <w:r w:rsidRPr="007A76EE">
        <w:rPr>
          <w:rFonts w:cs="Arial"/>
        </w:rPr>
        <w:t xml:space="preserve">Kvalita díla bude odpovídat ujednáním dle </w:t>
      </w:r>
      <w:r w:rsidR="0086088C" w:rsidRPr="007A76EE">
        <w:rPr>
          <w:rFonts w:cs="Arial"/>
        </w:rPr>
        <w:t xml:space="preserve">této </w:t>
      </w:r>
      <w:r w:rsidRPr="007A76EE">
        <w:rPr>
          <w:rFonts w:cs="Arial"/>
        </w:rPr>
        <w:t>smlouvy.</w:t>
      </w:r>
    </w:p>
    <w:bookmarkEnd w:id="23"/>
    <w:p w14:paraId="2D25B1F3" w14:textId="77777777" w:rsidR="005D0EB0" w:rsidRPr="003C6F82" w:rsidRDefault="005D0EB0" w:rsidP="00FE73DE">
      <w:pPr>
        <w:pStyle w:val="l-L2"/>
        <w:numPr>
          <w:ilvl w:val="0"/>
          <w:numId w:val="18"/>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0214BC">
      <w:pPr>
        <w:pStyle w:val="l-L2"/>
        <w:numPr>
          <w:ilvl w:val="0"/>
          <w:numId w:val="18"/>
        </w:numPr>
        <w:spacing w:after="0"/>
        <w:ind w:left="357" w:hanging="357"/>
        <w:contextualSpacing w:val="0"/>
      </w:pPr>
      <w:r w:rsidRPr="003C6F82">
        <w:lastRenderedPageBreak/>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0214BC" w:rsidRDefault="001216DB" w:rsidP="000214BC">
      <w:pPr>
        <w:spacing w:before="0" w:after="0"/>
        <w:contextualSpacing w:val="0"/>
        <w:jc w:val="both"/>
        <w:rPr>
          <w:rFonts w:cs="Arial"/>
          <w:bCs/>
          <w:sz w:val="16"/>
          <w:szCs w:val="16"/>
        </w:rPr>
      </w:pPr>
    </w:p>
    <w:p w14:paraId="7288C2EB" w14:textId="0F5D942F" w:rsidR="005B4750" w:rsidRPr="00D91ACC" w:rsidRDefault="004752E1" w:rsidP="00D120CB">
      <w:pPr>
        <w:pStyle w:val="l-L1"/>
      </w:pPr>
      <w:r w:rsidRPr="00D91ACC">
        <w:t>Evidence</w:t>
      </w:r>
    </w:p>
    <w:p w14:paraId="03AAB1BA" w14:textId="577F21B2" w:rsidR="007958B9" w:rsidRPr="00DC52C8" w:rsidRDefault="007637B1" w:rsidP="000214BC">
      <w:pPr>
        <w:pStyle w:val="Odstavecseseznamem"/>
        <w:numPr>
          <w:ilvl w:val="0"/>
          <w:numId w:val="28"/>
        </w:numPr>
        <w:spacing w:before="0" w:after="0"/>
        <w:ind w:left="425" w:hanging="425"/>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4670E5E4" w14:textId="55CD9B15" w:rsidR="007958B9" w:rsidRPr="00D91ACC" w:rsidRDefault="007637B1" w:rsidP="00586F95">
      <w:pPr>
        <w:pStyle w:val="l-L2"/>
        <w:numPr>
          <w:ilvl w:val="0"/>
          <w:numId w:val="28"/>
        </w:numPr>
        <w:spacing w:before="0"/>
        <w:ind w:left="357" w:hanging="357"/>
      </w:pPr>
      <w:r w:rsidRPr="00D91ACC">
        <w:t xml:space="preserve">Povinnost vést </w:t>
      </w:r>
      <w:r w:rsidR="004752E1" w:rsidRPr="00D91ACC">
        <w:t>evidenci</w:t>
      </w:r>
      <w:r w:rsidRPr="00D91ACC">
        <w:t xml:space="preserve"> končí dnem odstranění vad a nedodělků z přejímacího řízení</w:t>
      </w:r>
      <w:r w:rsidR="003B147D" w:rsidRPr="00D91ACC">
        <w:t>.</w:t>
      </w:r>
    </w:p>
    <w:p w14:paraId="743033F1" w14:textId="79BF296F" w:rsidR="007958B9" w:rsidRPr="00D91ACC" w:rsidRDefault="007637B1" w:rsidP="00D10F51">
      <w:pPr>
        <w:pStyle w:val="l-L2"/>
        <w:numPr>
          <w:ilvl w:val="0"/>
          <w:numId w:val="28"/>
        </w:numPr>
        <w:ind w:left="357" w:hanging="357"/>
      </w:pPr>
      <w:r w:rsidRPr="00D91ACC">
        <w:t xml:space="preserve">Zápisy do </w:t>
      </w:r>
      <w:r w:rsidR="004752E1" w:rsidRPr="00D91ACC">
        <w:t>evidence</w:t>
      </w:r>
      <w:r w:rsidRPr="00D91ACC">
        <w:t xml:space="preserve"> provádí zhotovitel formou denních záznamů. Veškeré okolnosti rozhodné pro plnění díla musí </w:t>
      </w:r>
      <w:r w:rsidRPr="001E4C35">
        <w:t xml:space="preserve">být </w:t>
      </w:r>
      <w:r w:rsidR="001E4C35" w:rsidRPr="001E4C35">
        <w:t>zapsány</w:t>
      </w:r>
      <w:r w:rsidRPr="001E4C35">
        <w:t xml:space="preserve"> </w:t>
      </w:r>
      <w:r w:rsidRPr="00D91ACC">
        <w:t>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D10F51">
      <w:pPr>
        <w:pStyle w:val="l-L2"/>
        <w:numPr>
          <w:ilvl w:val="0"/>
          <w:numId w:val="28"/>
        </w:numPr>
        <w:ind w:left="357" w:hanging="357"/>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D10F51">
      <w:pPr>
        <w:pStyle w:val="l-L2"/>
        <w:numPr>
          <w:ilvl w:val="0"/>
          <w:numId w:val="28"/>
        </w:numPr>
        <w:ind w:left="357" w:hanging="357"/>
      </w:pPr>
      <w:r w:rsidRPr="00D91ACC">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D10F51">
      <w:pPr>
        <w:pStyle w:val="l-L2"/>
        <w:numPr>
          <w:ilvl w:val="0"/>
          <w:numId w:val="28"/>
        </w:numPr>
        <w:ind w:left="357" w:hanging="357"/>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D10F51">
      <w:pPr>
        <w:pStyle w:val="l-L2"/>
        <w:numPr>
          <w:ilvl w:val="0"/>
          <w:numId w:val="28"/>
        </w:numPr>
        <w:ind w:left="357" w:hanging="357"/>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D10F51">
      <w:pPr>
        <w:pStyle w:val="l-L2"/>
        <w:numPr>
          <w:ilvl w:val="0"/>
          <w:numId w:val="28"/>
        </w:numPr>
        <w:ind w:left="357" w:hanging="357"/>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D10F51">
      <w:pPr>
        <w:pStyle w:val="l-L2"/>
        <w:numPr>
          <w:ilvl w:val="0"/>
          <w:numId w:val="28"/>
        </w:numPr>
        <w:ind w:left="357" w:hanging="357"/>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D10F51">
      <w:pPr>
        <w:pStyle w:val="l-L2"/>
        <w:numPr>
          <w:ilvl w:val="0"/>
          <w:numId w:val="28"/>
        </w:numPr>
        <w:ind w:left="357" w:hanging="357"/>
      </w:pPr>
      <w:r w:rsidRPr="00D91ACC">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0214BC" w:rsidRDefault="00D10F51" w:rsidP="00D10F51">
      <w:pPr>
        <w:pStyle w:val="l-L2"/>
        <w:tabs>
          <w:tab w:val="clear" w:pos="737"/>
        </w:tabs>
        <w:rPr>
          <w:sz w:val="16"/>
          <w:szCs w:val="18"/>
        </w:rPr>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D10F51">
      <w:pPr>
        <w:pStyle w:val="l-L2"/>
        <w:numPr>
          <w:ilvl w:val="0"/>
          <w:numId w:val="27"/>
        </w:numPr>
        <w:ind w:left="357" w:hanging="357"/>
      </w:pPr>
      <w:bookmarkStart w:id="28" w:name="_Hlk43988301"/>
      <w:bookmarkStart w:id="29"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052A9D3D" w:rsidR="00FD7580" w:rsidRPr="00FD7580" w:rsidRDefault="003D21B7" w:rsidP="00D10F51">
      <w:pPr>
        <w:pStyle w:val="l-L2"/>
        <w:numPr>
          <w:ilvl w:val="0"/>
          <w:numId w:val="27"/>
        </w:numPr>
        <w:ind w:left="357" w:hanging="357"/>
      </w:pPr>
      <w:r w:rsidRPr="00FD7580">
        <w:rPr>
          <w:rFonts w:cs="Arial"/>
        </w:rPr>
        <w:t xml:space="preserve">Zhotovitel poskytne objednateli záruku za </w:t>
      </w:r>
      <w:r w:rsidRPr="00EB6A65">
        <w:rPr>
          <w:rFonts w:cs="Arial"/>
        </w:rPr>
        <w:t xml:space="preserve">jakost díla v délce </w:t>
      </w:r>
      <w:r w:rsidR="0030417C" w:rsidRPr="00EB6A65">
        <w:rPr>
          <w:rFonts w:cs="Arial"/>
        </w:rPr>
        <w:t>60</w:t>
      </w:r>
      <w:r w:rsidR="00FD7580" w:rsidRPr="00EB6A65">
        <w:rPr>
          <w:rFonts w:cs="Arial"/>
        </w:rPr>
        <w:t> </w:t>
      </w:r>
      <w:r w:rsidRPr="00EB6A65">
        <w:rPr>
          <w:rFonts w:cs="Arial"/>
        </w:rPr>
        <w:t>měsíců ode</w:t>
      </w:r>
      <w:r w:rsidRPr="00FD7580">
        <w:rPr>
          <w:rFonts w:cs="Arial"/>
        </w:rPr>
        <w:t xml:space="preserve"> dne </w:t>
      </w:r>
      <w:r w:rsidR="00EC1BA2" w:rsidRPr="00FD7580">
        <w:rPr>
          <w:rFonts w:cs="Arial"/>
        </w:rPr>
        <w:t xml:space="preserve">dokončení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D10F51">
      <w:pPr>
        <w:pStyle w:val="l-L2"/>
        <w:numPr>
          <w:ilvl w:val="0"/>
          <w:numId w:val="27"/>
        </w:numPr>
        <w:ind w:left="357" w:hanging="357"/>
      </w:pPr>
      <w:r w:rsidRPr="00FD7580">
        <w:rPr>
          <w:rFonts w:cs="Arial"/>
          <w:snapToGrid w:val="0"/>
        </w:rPr>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8"/>
    </w:p>
    <w:p w14:paraId="7A95D308" w14:textId="77777777" w:rsidR="00AD4124" w:rsidRPr="00AD4124" w:rsidRDefault="00DD7BC3" w:rsidP="00D10F51">
      <w:pPr>
        <w:pStyle w:val="l-L2"/>
        <w:numPr>
          <w:ilvl w:val="0"/>
          <w:numId w:val="27"/>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D10F51">
      <w:pPr>
        <w:pStyle w:val="l-L2"/>
        <w:numPr>
          <w:ilvl w:val="0"/>
          <w:numId w:val="27"/>
        </w:numPr>
        <w:ind w:left="357" w:hanging="357"/>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w:t>
      </w:r>
      <w:r w:rsidRPr="00AD4124">
        <w:rPr>
          <w:rFonts w:cs="Arial"/>
        </w:rPr>
        <w:lastRenderedPageBreak/>
        <w:t xml:space="preserve">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29"/>
    <w:p w14:paraId="2A1C1097" w14:textId="77777777" w:rsidR="001D5FEC" w:rsidRPr="003C6F82" w:rsidRDefault="001D5FEC" w:rsidP="00D10F51">
      <w:pPr>
        <w:pStyle w:val="l-L2"/>
        <w:numPr>
          <w:ilvl w:val="0"/>
          <w:numId w:val="27"/>
        </w:numPr>
        <w:ind w:left="357" w:hanging="357"/>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D10F51">
      <w:pPr>
        <w:pStyle w:val="l-L2"/>
        <w:numPr>
          <w:ilvl w:val="0"/>
          <w:numId w:val="27"/>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D10F51">
      <w:pPr>
        <w:pStyle w:val="l-L2"/>
        <w:numPr>
          <w:ilvl w:val="0"/>
          <w:numId w:val="27"/>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D10F51">
      <w:pPr>
        <w:pStyle w:val="l-L2"/>
        <w:numPr>
          <w:ilvl w:val="0"/>
          <w:numId w:val="27"/>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D10F51">
      <w:pPr>
        <w:pStyle w:val="l-L2"/>
        <w:numPr>
          <w:ilvl w:val="0"/>
          <w:numId w:val="27"/>
        </w:numPr>
        <w:ind w:left="357" w:hanging="357"/>
      </w:pPr>
      <w:r w:rsidRPr="003C6F82">
        <w:t>Odstranění vad a nedodělků bude potvrzeno zápisem o jejich odstranění podepsaným zástupci smluvních stran.</w:t>
      </w:r>
    </w:p>
    <w:p w14:paraId="71833588" w14:textId="65D9C311" w:rsidR="00EF6D19" w:rsidRPr="00494022" w:rsidRDefault="00943F4A" w:rsidP="00D10F51">
      <w:pPr>
        <w:pStyle w:val="l-L2"/>
        <w:numPr>
          <w:ilvl w:val="0"/>
          <w:numId w:val="27"/>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D10F51">
      <w:pPr>
        <w:pStyle w:val="l-L2"/>
        <w:numPr>
          <w:ilvl w:val="0"/>
          <w:numId w:val="27"/>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D10F51">
      <w:pPr>
        <w:pStyle w:val="l-L2"/>
        <w:numPr>
          <w:ilvl w:val="0"/>
          <w:numId w:val="27"/>
        </w:numPr>
        <w:ind w:left="357" w:hanging="357"/>
      </w:pPr>
      <w:r w:rsidRPr="003C6F82">
        <w:t>Záruční lhůta neběží po dobu, po kterou objednatel nemohl předmět díla užívat pro vady díla, za které zhotovitel odpovídá.</w:t>
      </w:r>
    </w:p>
    <w:p w14:paraId="2C0CB6D7" w14:textId="77777777" w:rsidR="005832DA" w:rsidRDefault="005832DA" w:rsidP="00D10F51">
      <w:pPr>
        <w:pStyle w:val="l-L2"/>
        <w:numPr>
          <w:ilvl w:val="0"/>
          <w:numId w:val="27"/>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65169E2F" w:rsidR="005832DA" w:rsidRPr="005832DA" w:rsidRDefault="00502776" w:rsidP="00D10F51">
      <w:pPr>
        <w:pStyle w:val="l-L2"/>
        <w:numPr>
          <w:ilvl w:val="0"/>
          <w:numId w:val="27"/>
        </w:numPr>
        <w:ind w:left="357" w:hanging="357"/>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 xml:space="preserve">straně zhotovitele nebudou objednateli proplaceny zcela nebo zčásti náklady na dílo </w:t>
      </w:r>
      <w:r w:rsidR="0018315B">
        <w:rPr>
          <w:rFonts w:cs="Arial"/>
        </w:rPr>
        <w:t xml:space="preserve">z prostředků EU (ze </w:t>
      </w:r>
      <w:r w:rsidR="0018315B" w:rsidRPr="0018315B">
        <w:rPr>
          <w:rFonts w:cs="Arial"/>
        </w:rPr>
        <w:t>Strategického plánu SZP 2023-2027</w:t>
      </w:r>
      <w:r w:rsidR="0018315B">
        <w:rPr>
          <w:rFonts w:cs="Arial"/>
        </w:rPr>
        <w:t>)</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30" w:name="_Ref376379662"/>
    </w:p>
    <w:p w14:paraId="4701EFEE" w14:textId="55BCC1F2" w:rsidR="005832DA" w:rsidRPr="0031661B" w:rsidRDefault="00502776" w:rsidP="00D10F51">
      <w:pPr>
        <w:pStyle w:val="l-L2"/>
        <w:numPr>
          <w:ilvl w:val="0"/>
          <w:numId w:val="27"/>
        </w:numPr>
        <w:ind w:left="357" w:hanging="357"/>
      </w:pPr>
      <w:r w:rsidRPr="005832DA">
        <w:rPr>
          <w:rFonts w:cs="Arial"/>
        </w:rPr>
        <w:t xml:space="preserve">Zhotovitel se zavazuje uhradit smluvní pokutu </w:t>
      </w:r>
      <w:r w:rsidRPr="00F84A35">
        <w:rPr>
          <w:rFonts w:cs="Arial"/>
        </w:rPr>
        <w:t xml:space="preserve">ve výši </w:t>
      </w:r>
      <w:r w:rsidR="00A33ED3" w:rsidRPr="00F84A35">
        <w:rPr>
          <w:rFonts w:cs="Arial"/>
          <w:b/>
          <w:bCs/>
        </w:rPr>
        <w:t>0,5</w:t>
      </w:r>
      <w:r w:rsidR="008C2609" w:rsidRPr="00F84A35">
        <w:rPr>
          <w:rFonts w:cs="Arial"/>
        </w:rPr>
        <w:t> </w:t>
      </w:r>
      <w:r w:rsidRPr="00F84A35">
        <w:rPr>
          <w:rFonts w:cs="Arial"/>
        </w:rPr>
        <w:t>% z celkové ceny díla bez</w:t>
      </w:r>
      <w:r w:rsidR="008C2609" w:rsidRPr="00F84A35">
        <w:rPr>
          <w:rFonts w:cs="Arial"/>
        </w:rPr>
        <w:t> </w:t>
      </w:r>
      <w:r w:rsidRPr="00F84A35">
        <w:rPr>
          <w:rFonts w:cs="Arial"/>
        </w:rPr>
        <w:t>DPH za</w:t>
      </w:r>
      <w:r w:rsidR="005832DA" w:rsidRPr="00F84A35">
        <w:rPr>
          <w:rFonts w:cs="Arial"/>
        </w:rPr>
        <w:t> </w:t>
      </w:r>
      <w:r w:rsidRPr="00F84A35">
        <w:rPr>
          <w:rFonts w:cs="Arial"/>
        </w:rPr>
        <w:t xml:space="preserve">každý i započatý kalendářní den prodlení </w:t>
      </w:r>
      <w:r w:rsidR="0059350D" w:rsidRPr="00F84A35">
        <w:rPr>
          <w:rFonts w:cs="Arial"/>
        </w:rPr>
        <w:t>po uplynutí lhůty pro</w:t>
      </w:r>
      <w:r w:rsidRPr="00F84A35">
        <w:rPr>
          <w:rFonts w:cs="Arial"/>
        </w:rPr>
        <w:t xml:space="preserve"> zahájení prací </w:t>
      </w:r>
      <w:r w:rsidRPr="0031661B">
        <w:rPr>
          <w:rFonts w:cs="Arial"/>
        </w:rPr>
        <w:t>dle</w:t>
      </w:r>
      <w:r w:rsidR="00402749" w:rsidRPr="0031661B">
        <w:rPr>
          <w:rFonts w:cs="Arial"/>
        </w:rPr>
        <w:t> </w:t>
      </w:r>
      <w:r w:rsidRPr="0031661B">
        <w:rPr>
          <w:rFonts w:cs="Arial"/>
        </w:rPr>
        <w:t>této</w:t>
      </w:r>
      <w:r w:rsidR="005832DA" w:rsidRPr="0031661B">
        <w:rPr>
          <w:rFonts w:cs="Arial"/>
        </w:rPr>
        <w:t> </w:t>
      </w:r>
      <w:r w:rsidRPr="0031661B">
        <w:rPr>
          <w:rFonts w:cs="Arial"/>
        </w:rPr>
        <w:t>smlouvy.</w:t>
      </w:r>
      <w:bookmarkStart w:id="31" w:name="_Ref376379666"/>
      <w:bookmarkEnd w:id="30"/>
    </w:p>
    <w:p w14:paraId="21F34C42" w14:textId="4BB2A665" w:rsidR="005832DA" w:rsidRPr="0031661B" w:rsidRDefault="00502776" w:rsidP="00D10F51">
      <w:pPr>
        <w:pStyle w:val="l-L2"/>
        <w:numPr>
          <w:ilvl w:val="0"/>
          <w:numId w:val="27"/>
        </w:numPr>
        <w:ind w:left="357" w:hanging="357"/>
      </w:pPr>
      <w:r w:rsidRPr="0031661B">
        <w:rPr>
          <w:rFonts w:cs="Arial"/>
        </w:rPr>
        <w:t xml:space="preserve">Zhotovitel se zavazuje uhradit smluvní pokutu ve výši </w:t>
      </w:r>
      <w:r w:rsidR="00A33ED3" w:rsidRPr="0031661B">
        <w:rPr>
          <w:rFonts w:cs="Arial"/>
          <w:b/>
          <w:bCs/>
        </w:rPr>
        <w:t>0,5</w:t>
      </w:r>
      <w:r w:rsidR="008C2609" w:rsidRPr="0031661B">
        <w:rPr>
          <w:rFonts w:cs="Arial"/>
        </w:rPr>
        <w:t> </w:t>
      </w:r>
      <w:r w:rsidRPr="0031661B">
        <w:rPr>
          <w:rFonts w:cs="Arial"/>
        </w:rPr>
        <w:t>% z celkové ceny díla bez</w:t>
      </w:r>
      <w:r w:rsidR="008C2609" w:rsidRPr="0031661B">
        <w:rPr>
          <w:rFonts w:cs="Arial"/>
        </w:rPr>
        <w:t> </w:t>
      </w:r>
      <w:r w:rsidRPr="0031661B">
        <w:rPr>
          <w:rFonts w:cs="Arial"/>
        </w:rPr>
        <w:t>DPH za</w:t>
      </w:r>
      <w:r w:rsidR="005832DA" w:rsidRPr="0031661B">
        <w:rPr>
          <w:rFonts w:cs="Arial"/>
        </w:rPr>
        <w:t> </w:t>
      </w:r>
      <w:r w:rsidRPr="0031661B">
        <w:rPr>
          <w:rFonts w:cs="Arial"/>
        </w:rPr>
        <w:t xml:space="preserve">každý i započatý kalendářní den prodlení s dílčími </w:t>
      </w:r>
      <w:r w:rsidR="0059350D" w:rsidRPr="0031661B">
        <w:rPr>
          <w:rFonts w:cs="Arial"/>
        </w:rPr>
        <w:t>lhůtami</w:t>
      </w:r>
      <w:r w:rsidRPr="0031661B">
        <w:rPr>
          <w:rFonts w:cs="Arial"/>
        </w:rPr>
        <w:t xml:space="preserve"> jednotlivých fází </w:t>
      </w:r>
      <w:r w:rsidR="00360125" w:rsidRPr="0031661B">
        <w:rPr>
          <w:rFonts w:cs="Arial"/>
        </w:rPr>
        <w:t xml:space="preserve">plnění díla </w:t>
      </w:r>
      <w:r w:rsidRPr="0031661B">
        <w:rPr>
          <w:rFonts w:cs="Arial"/>
        </w:rPr>
        <w:t>dle</w:t>
      </w:r>
      <w:r w:rsidR="00402749" w:rsidRPr="0031661B">
        <w:rPr>
          <w:rFonts w:cs="Arial"/>
        </w:rPr>
        <w:t> </w:t>
      </w:r>
      <w:r w:rsidRPr="0031661B">
        <w:rPr>
          <w:rFonts w:cs="Arial"/>
        </w:rPr>
        <w:t>této</w:t>
      </w:r>
      <w:r w:rsidR="005832DA" w:rsidRPr="0031661B">
        <w:rPr>
          <w:rFonts w:cs="Arial"/>
        </w:rPr>
        <w:t> </w:t>
      </w:r>
      <w:r w:rsidRPr="0031661B">
        <w:rPr>
          <w:rFonts w:cs="Arial"/>
        </w:rPr>
        <w:t>smlouvy</w:t>
      </w:r>
      <w:r w:rsidRPr="0031661B">
        <w:rPr>
          <w:rFonts w:cs="Arial"/>
          <w:i/>
          <w:iCs/>
        </w:rPr>
        <w:t>.</w:t>
      </w:r>
      <w:bookmarkStart w:id="32" w:name="_Ref376379668"/>
      <w:bookmarkEnd w:id="31"/>
    </w:p>
    <w:p w14:paraId="29AA24CD" w14:textId="56A6F56B" w:rsidR="005832DA" w:rsidRPr="00F84A35" w:rsidRDefault="00502776" w:rsidP="00D10F51">
      <w:pPr>
        <w:pStyle w:val="l-L2"/>
        <w:numPr>
          <w:ilvl w:val="0"/>
          <w:numId w:val="27"/>
        </w:numPr>
        <w:ind w:left="357" w:hanging="357"/>
      </w:pPr>
      <w:r w:rsidRPr="0031661B">
        <w:rPr>
          <w:rFonts w:cs="Arial"/>
        </w:rPr>
        <w:t>Zhotovitel se zava</w:t>
      </w:r>
      <w:r w:rsidRPr="00F84A35">
        <w:rPr>
          <w:rFonts w:cs="Arial"/>
        </w:rPr>
        <w:t xml:space="preserve">zuje uhradit smluvní pokutu ve výši </w:t>
      </w:r>
      <w:r w:rsidR="00A33ED3" w:rsidRPr="00F84A35">
        <w:rPr>
          <w:rFonts w:cs="Arial"/>
          <w:b/>
          <w:bCs/>
        </w:rPr>
        <w:t>1</w:t>
      </w:r>
      <w:r w:rsidR="008C2609" w:rsidRPr="00F84A35">
        <w:rPr>
          <w:rFonts w:cs="Arial"/>
        </w:rPr>
        <w:t> </w:t>
      </w:r>
      <w:r w:rsidRPr="00F84A35">
        <w:rPr>
          <w:rFonts w:cs="Arial"/>
        </w:rPr>
        <w:t>% z celkové ceny díla bez</w:t>
      </w:r>
      <w:r w:rsidR="008C2609" w:rsidRPr="00F84A35">
        <w:rPr>
          <w:rFonts w:cs="Arial"/>
        </w:rPr>
        <w:t> </w:t>
      </w:r>
      <w:r w:rsidRPr="00F84A35">
        <w:rPr>
          <w:rFonts w:cs="Arial"/>
        </w:rPr>
        <w:t>DPH</w:t>
      </w:r>
      <w:r w:rsidRPr="00F84A35" w:rsidDel="00275DB5">
        <w:rPr>
          <w:rFonts w:cs="Arial"/>
        </w:rPr>
        <w:t xml:space="preserve"> </w:t>
      </w:r>
      <w:r w:rsidRPr="00F84A35">
        <w:rPr>
          <w:rFonts w:cs="Arial"/>
        </w:rPr>
        <w:t>za</w:t>
      </w:r>
      <w:r w:rsidR="005832DA" w:rsidRPr="00F84A35">
        <w:rPr>
          <w:rFonts w:cs="Arial"/>
        </w:rPr>
        <w:t> </w:t>
      </w:r>
      <w:r w:rsidRPr="00F84A35">
        <w:rPr>
          <w:rFonts w:cs="Arial"/>
        </w:rPr>
        <w:t>každý i započatý kalendářní den prodlení s předáním dokončeného díla dle této smlouvy.</w:t>
      </w:r>
      <w:bookmarkEnd w:id="32"/>
    </w:p>
    <w:p w14:paraId="758739BE" w14:textId="0BBC604D" w:rsidR="005832DA" w:rsidRPr="005832DA" w:rsidRDefault="00502776" w:rsidP="00D10F51">
      <w:pPr>
        <w:pStyle w:val="l-L2"/>
        <w:numPr>
          <w:ilvl w:val="0"/>
          <w:numId w:val="27"/>
        </w:numPr>
        <w:ind w:left="357" w:hanging="357"/>
      </w:pPr>
      <w:r w:rsidRPr="00F84A35">
        <w:rPr>
          <w:rFonts w:cs="Arial"/>
        </w:rPr>
        <w:t xml:space="preserve">V případě, kdy předávané dílo bude obsahovat vady a nedodělky, se zhotovitel zavazuje uhradit smluvní pokutu ve výši </w:t>
      </w:r>
      <w:r w:rsidR="00A33ED3" w:rsidRPr="00F84A35">
        <w:rPr>
          <w:rFonts w:cs="Arial"/>
          <w:b/>
          <w:bCs/>
        </w:rPr>
        <w:t>0,</w:t>
      </w:r>
      <w:r w:rsidR="00F84A35" w:rsidRPr="00F84A35">
        <w:rPr>
          <w:rFonts w:cs="Arial"/>
          <w:b/>
          <w:bCs/>
        </w:rPr>
        <w:t>1</w:t>
      </w:r>
      <w:r w:rsidR="008C2609" w:rsidRPr="00F84A35">
        <w:rPr>
          <w:rFonts w:cs="Arial"/>
        </w:rPr>
        <w:t> </w:t>
      </w:r>
      <w:r w:rsidRPr="00F84A35">
        <w:rPr>
          <w:rFonts w:cs="Arial"/>
        </w:rPr>
        <w:t>% z celkové ceny díla bez DPH za každý i</w:t>
      </w:r>
      <w:r w:rsidR="008C2609" w:rsidRPr="00F84A35">
        <w:rPr>
          <w:rFonts w:cs="Arial"/>
        </w:rPr>
        <w:t> </w:t>
      </w:r>
      <w:r w:rsidRPr="00F84A35">
        <w:rPr>
          <w:rFonts w:cs="Arial"/>
        </w:rPr>
        <w:t>započatý kalendářní den prodlení se sjednan</w:t>
      </w:r>
      <w:r w:rsidR="0059350D" w:rsidRPr="00F84A35">
        <w:rPr>
          <w:rFonts w:cs="Arial"/>
        </w:rPr>
        <w:t>ou</w:t>
      </w:r>
      <w:r w:rsidRPr="00F84A35">
        <w:rPr>
          <w:rFonts w:cs="Arial"/>
        </w:rPr>
        <w:t xml:space="preserve"> </w:t>
      </w:r>
      <w:r w:rsidR="0059350D" w:rsidRPr="00F84A35">
        <w:rPr>
          <w:rFonts w:cs="Arial"/>
        </w:rPr>
        <w:t>lhůtou</w:t>
      </w:r>
      <w:r w:rsidR="0059350D" w:rsidRPr="005832DA">
        <w:rPr>
          <w:rFonts w:cs="Arial"/>
        </w:rPr>
        <w:t xml:space="preserve">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D10F51">
      <w:pPr>
        <w:pStyle w:val="l-L2"/>
        <w:numPr>
          <w:ilvl w:val="0"/>
          <w:numId w:val="27"/>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77777777" w:rsidR="001434B4" w:rsidRDefault="001434B4" w:rsidP="00D10F51">
      <w:pPr>
        <w:pStyle w:val="l-L2"/>
        <w:numPr>
          <w:ilvl w:val="0"/>
          <w:numId w:val="27"/>
        </w:numPr>
        <w:ind w:left="357" w:hanging="357"/>
      </w:pPr>
      <w:r w:rsidRPr="003C6F82">
        <w:lastRenderedPageBreak/>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7EE79AE2" w:rsidR="001434B4" w:rsidRPr="001434B4" w:rsidRDefault="00502776" w:rsidP="00D10F51">
      <w:pPr>
        <w:pStyle w:val="l-L2"/>
        <w:numPr>
          <w:ilvl w:val="0"/>
          <w:numId w:val="27"/>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33" w:name="_Hlk18575330"/>
    </w:p>
    <w:p w14:paraId="0DE330CA" w14:textId="77777777" w:rsidR="0012049E" w:rsidRDefault="00A16AFD" w:rsidP="0012049E">
      <w:pPr>
        <w:pStyle w:val="l-L2"/>
        <w:numPr>
          <w:ilvl w:val="0"/>
          <w:numId w:val="27"/>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 DPH) za každý jednotlivý případ porušení povinnosti zhotovitele</w:t>
      </w:r>
      <w:bookmarkEnd w:id="33"/>
      <w:r w:rsidR="00982262" w:rsidRPr="001434B4">
        <w:rPr>
          <w:rFonts w:cs="Arial"/>
        </w:rPr>
        <w:t>.</w:t>
      </w:r>
    </w:p>
    <w:p w14:paraId="69A48308" w14:textId="5E376323" w:rsidR="0012049E" w:rsidRPr="0012049E" w:rsidRDefault="0012049E" w:rsidP="0012049E">
      <w:pPr>
        <w:pStyle w:val="l-L2"/>
        <w:numPr>
          <w:ilvl w:val="0"/>
          <w:numId w:val="27"/>
        </w:numPr>
        <w:ind w:left="357" w:hanging="357"/>
      </w:pPr>
      <w:r w:rsidRPr="0012049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D10F51">
      <w:pPr>
        <w:pStyle w:val="l-L2"/>
        <w:numPr>
          <w:ilvl w:val="0"/>
          <w:numId w:val="27"/>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D10F51">
      <w:pPr>
        <w:pStyle w:val="l-L2"/>
        <w:numPr>
          <w:ilvl w:val="0"/>
          <w:numId w:val="27"/>
        </w:numPr>
        <w:ind w:left="357" w:hanging="357"/>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D10F51">
      <w:pPr>
        <w:pStyle w:val="l-L2"/>
        <w:numPr>
          <w:ilvl w:val="0"/>
          <w:numId w:val="27"/>
        </w:numPr>
        <w:ind w:left="357" w:hanging="357"/>
      </w:pPr>
      <w:bookmarkStart w:id="34"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72A3DDBE" w:rsidR="00A1450D" w:rsidRDefault="00A1450D" w:rsidP="00D10F51">
      <w:pPr>
        <w:pStyle w:val="l-L2"/>
        <w:numPr>
          <w:ilvl w:val="0"/>
          <w:numId w:val="27"/>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zkreslené informace, které by měly zřejmý vliv na výběr zhotovitele pro</w:t>
      </w:r>
      <w:r>
        <w:t> </w:t>
      </w:r>
      <w:r w:rsidRPr="003C6F82">
        <w:t>uzavření této smlouvy 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4"/>
    <w:p w14:paraId="4AF5DFA0" w14:textId="22A8DCD7" w:rsidR="005B4750" w:rsidRPr="00D91ACC" w:rsidRDefault="005B4750" w:rsidP="00D120CB">
      <w:pPr>
        <w:pStyle w:val="l-L1"/>
      </w:pPr>
      <w:r w:rsidRPr="00D91ACC">
        <w:t>Ukončení smlouvy</w:t>
      </w:r>
    </w:p>
    <w:p w14:paraId="41FE6CB6" w14:textId="77777777" w:rsidR="003524E9" w:rsidRPr="003C6F82" w:rsidRDefault="003524E9" w:rsidP="00D10F51">
      <w:pPr>
        <w:pStyle w:val="l-L2"/>
        <w:numPr>
          <w:ilvl w:val="0"/>
          <w:numId w:val="24"/>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89D48B3" w14:textId="77777777" w:rsidR="003524E9" w:rsidRPr="003C6F82" w:rsidRDefault="003524E9" w:rsidP="00D10F51">
      <w:pPr>
        <w:pStyle w:val="l-L2"/>
        <w:numPr>
          <w:ilvl w:val="0"/>
          <w:numId w:val="24"/>
        </w:numPr>
        <w:ind w:left="357" w:hanging="357"/>
      </w:pPr>
      <w:r w:rsidRPr="003C6F82">
        <w:t>Objednatel je od této smlouvy oprávněn odstoupit bez jakýchkoliv sankcí, pokud mu nebude schválena částka potřebná k úhradě plnění této smlouvy ze státního rozpočtu.</w:t>
      </w:r>
    </w:p>
    <w:p w14:paraId="24FAD8EA" w14:textId="77777777" w:rsidR="003524E9" w:rsidRPr="003C6F82" w:rsidRDefault="003524E9" w:rsidP="00D10F51">
      <w:pPr>
        <w:pStyle w:val="l-L2"/>
        <w:numPr>
          <w:ilvl w:val="0"/>
          <w:numId w:val="24"/>
        </w:numPr>
        <w:ind w:left="357" w:hanging="357"/>
      </w:pPr>
      <w:r w:rsidRPr="003C6F82">
        <w:t>Objednatel je dále oprávněn odstoupit od této smlouvy:</w:t>
      </w:r>
    </w:p>
    <w:p w14:paraId="46605356" w14:textId="57FCC630" w:rsidR="003524E9" w:rsidRDefault="003524E9" w:rsidP="00D10F51">
      <w:pPr>
        <w:pStyle w:val="l-L2"/>
        <w:numPr>
          <w:ilvl w:val="0"/>
          <w:numId w:val="25"/>
        </w:numPr>
      </w:pPr>
      <w:r w:rsidRPr="003C6F82">
        <w:t>v případě, že</w:t>
      </w:r>
      <w:r w:rsidR="00EF1F9B">
        <w:t xml:space="preserve"> bylo zahájeno</w:t>
      </w:r>
      <w:r w:rsidRPr="003C6F82">
        <w:t xml:space="preserve"> insolvenční řízení proti zhotovitel</w:t>
      </w:r>
      <w:r w:rsidR="00EF1F9B">
        <w:t>i</w:t>
      </w:r>
      <w:r w:rsidRPr="003C6F82">
        <w:t>, nebo zhotovitel vstoupí do</w:t>
      </w:r>
      <w:r w:rsidR="004F046B">
        <w:t> </w:t>
      </w:r>
      <w:r w:rsidRPr="003C6F82">
        <w:t>likvidace;</w:t>
      </w:r>
    </w:p>
    <w:p w14:paraId="5129869E" w14:textId="77777777" w:rsidR="0024084C" w:rsidRDefault="0024084C" w:rsidP="0024084C">
      <w:pPr>
        <w:pStyle w:val="l-L2"/>
        <w:tabs>
          <w:tab w:val="clear" w:pos="737"/>
        </w:tabs>
        <w:ind w:left="720"/>
      </w:pPr>
    </w:p>
    <w:p w14:paraId="1B6D8843" w14:textId="77777777" w:rsidR="0024084C" w:rsidRPr="003C6F82" w:rsidRDefault="0024084C" w:rsidP="0024084C">
      <w:pPr>
        <w:pStyle w:val="l-L2"/>
        <w:tabs>
          <w:tab w:val="clear" w:pos="737"/>
        </w:tabs>
        <w:ind w:left="720"/>
      </w:pPr>
    </w:p>
    <w:p w14:paraId="7869EB45" w14:textId="77777777" w:rsidR="003524E9" w:rsidRPr="003C6F82" w:rsidRDefault="003524E9" w:rsidP="00D10F51">
      <w:pPr>
        <w:pStyle w:val="l-L2"/>
        <w:numPr>
          <w:ilvl w:val="0"/>
          <w:numId w:val="25"/>
        </w:numPr>
      </w:pPr>
      <w:r w:rsidRPr="003C6F82">
        <w:lastRenderedPageBreak/>
        <w:t>v případě podstatného porušení této smlouvy zhotovitelem, zejména v případě:</w:t>
      </w:r>
    </w:p>
    <w:p w14:paraId="1273BEE3" w14:textId="77777777" w:rsidR="003524E9" w:rsidRPr="003C6F82" w:rsidRDefault="003524E9" w:rsidP="00D10F51">
      <w:pPr>
        <w:pStyle w:val="l-L2"/>
        <w:numPr>
          <w:ilvl w:val="2"/>
          <w:numId w:val="26"/>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D10F51">
      <w:pPr>
        <w:pStyle w:val="l-L2"/>
        <w:numPr>
          <w:ilvl w:val="2"/>
          <w:numId w:val="26"/>
        </w:numPr>
        <w:ind w:left="1071" w:hanging="357"/>
      </w:pPr>
      <w:r w:rsidRPr="003C6F82">
        <w:t>prodlení s řádným protokolárním předáním díla delším než 30</w:t>
      </w:r>
      <w:r>
        <w:t> </w:t>
      </w:r>
      <w:r w:rsidRPr="003C6F82">
        <w:t>kalendářních dnů,</w:t>
      </w:r>
    </w:p>
    <w:p w14:paraId="2061EB38" w14:textId="77777777" w:rsidR="003524E9" w:rsidRPr="003C6F82" w:rsidRDefault="003524E9" w:rsidP="00D10F51">
      <w:pPr>
        <w:pStyle w:val="l-L2"/>
        <w:numPr>
          <w:ilvl w:val="2"/>
          <w:numId w:val="26"/>
        </w:numPr>
        <w:ind w:left="1071" w:hanging="357"/>
      </w:pPr>
      <w:r w:rsidRPr="003C6F82">
        <w:t>neoprávněného zastavení či přerušení prací na díle na dobu delší než 15</w:t>
      </w:r>
      <w:r>
        <w:t> </w:t>
      </w:r>
      <w:r w:rsidRPr="003C6F82">
        <w:t>kalendářních dnů v rozporu s touto smlouvou,</w:t>
      </w:r>
    </w:p>
    <w:p w14:paraId="67898E32" w14:textId="3DB21465" w:rsidR="003524E9" w:rsidRPr="003C6F82" w:rsidRDefault="003524E9" w:rsidP="00D10F51">
      <w:pPr>
        <w:pStyle w:val="l-L2"/>
        <w:numPr>
          <w:ilvl w:val="2"/>
          <w:numId w:val="26"/>
        </w:numPr>
        <w:ind w:left="1071" w:hanging="357"/>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w:t>
      </w:r>
      <w:r w:rsidR="004F046B">
        <w:t> </w:t>
      </w:r>
      <w:r w:rsidRPr="003C6F82">
        <w:t>předchozího souhlasu objednatele a</w:t>
      </w:r>
      <w:r>
        <w:t> </w:t>
      </w:r>
      <w:r w:rsidRPr="003C6F82">
        <w:t>nebude-li sjednána náprava,</w:t>
      </w:r>
    </w:p>
    <w:p w14:paraId="2320FF9D" w14:textId="39D4A533" w:rsidR="003524E9" w:rsidRPr="003C6F82" w:rsidRDefault="003524E9" w:rsidP="00D10F51">
      <w:pPr>
        <w:pStyle w:val="l-L2"/>
        <w:numPr>
          <w:ilvl w:val="2"/>
          <w:numId w:val="26"/>
        </w:numPr>
        <w:ind w:left="1071" w:hanging="357"/>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D10F51">
      <w:pPr>
        <w:pStyle w:val="l-L2"/>
        <w:numPr>
          <w:ilvl w:val="2"/>
          <w:numId w:val="26"/>
        </w:numPr>
        <w:ind w:left="1071" w:hanging="357"/>
      </w:pPr>
      <w:r w:rsidRPr="003C6F82">
        <w:t>jiného porušení povinnosti dle této smlouvy, které nebude odstraněno ani</w:t>
      </w:r>
      <w:r>
        <w:t> </w:t>
      </w:r>
      <w:r w:rsidRPr="003C6F82">
        <w:t>v dostatečné přiměřené lhůtě 14</w:t>
      </w:r>
      <w:r>
        <w:t> </w:t>
      </w:r>
      <w:r w:rsidRPr="003C6F82">
        <w:t>kalendářních dnů.</w:t>
      </w:r>
    </w:p>
    <w:p w14:paraId="7DA34944" w14:textId="64FCE72A" w:rsidR="003524E9" w:rsidRPr="003C6F82" w:rsidRDefault="003524E9" w:rsidP="00D10F51">
      <w:pPr>
        <w:pStyle w:val="l-L2"/>
        <w:numPr>
          <w:ilvl w:val="0"/>
          <w:numId w:val="24"/>
        </w:numPr>
        <w:ind w:left="357" w:hanging="357"/>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rsidR="004F046B">
        <w:t> </w:t>
      </w:r>
      <w:r w:rsidRPr="003C6F82">
        <w:t>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77777777" w:rsidR="003524E9" w:rsidRPr="003C6F82" w:rsidRDefault="003524E9" w:rsidP="00D10F51">
      <w:pPr>
        <w:pStyle w:val="l-L2"/>
        <w:numPr>
          <w:ilvl w:val="0"/>
          <w:numId w:val="24"/>
        </w:numPr>
        <w:ind w:left="357" w:hanging="357"/>
      </w:pPr>
      <w:bookmarkStart w:id="35" w:name="_Hlk72334899"/>
      <w:r w:rsidRPr="003C6F82">
        <w:t xml:space="preserve">V případě zániku účinnosti této smlouvy odstoupením je zhotovitel povinen okamžitě ukončit </w:t>
      </w:r>
      <w:r w:rsidRPr="005D25BF">
        <w:t xml:space="preserve">stavební činnost a vyklidit zařízení staveniště společně s opuštěním staveniště </w:t>
      </w:r>
      <w:bookmarkEnd w:id="35"/>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D10F51">
      <w:pPr>
        <w:pStyle w:val="l-L2"/>
        <w:numPr>
          <w:ilvl w:val="0"/>
          <w:numId w:val="24"/>
        </w:numPr>
        <w:ind w:left="357" w:hanging="357"/>
      </w:pPr>
      <w:r w:rsidRPr="003C6F82">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18B2E938" w:rsidR="00291726" w:rsidRPr="00CE5F03" w:rsidRDefault="00291726" w:rsidP="00D10F51">
      <w:pPr>
        <w:pStyle w:val="l-L2"/>
        <w:numPr>
          <w:ilvl w:val="0"/>
          <w:numId w:val="23"/>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r w:rsidR="00EF1F9B">
        <w:t xml:space="preserve">ust. </w:t>
      </w:r>
      <w:r w:rsidRPr="00CE5F03">
        <w:t>§</w:t>
      </w:r>
      <w:r>
        <w:t> </w:t>
      </w:r>
      <w:r w:rsidRPr="00CE5F03">
        <w:t xml:space="preserve">504 občanského zákoníku a důvěrných informací ve smyslu </w:t>
      </w:r>
      <w:r w:rsidR="00EF1F9B">
        <w:t>ust.</w:t>
      </w:r>
      <w:r w:rsidR="00750E52">
        <w: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D10F51">
      <w:pPr>
        <w:pStyle w:val="l-L2"/>
        <w:numPr>
          <w:ilvl w:val="0"/>
          <w:numId w:val="23"/>
        </w:numPr>
        <w:ind w:left="357" w:hanging="357"/>
      </w:pPr>
      <w:r w:rsidRPr="003C6F82">
        <w:lastRenderedPageBreak/>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D10F51">
      <w:pPr>
        <w:pStyle w:val="l-L2"/>
        <w:numPr>
          <w:ilvl w:val="0"/>
          <w:numId w:val="23"/>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D10F51">
      <w:pPr>
        <w:pStyle w:val="l-L2"/>
        <w:numPr>
          <w:ilvl w:val="0"/>
          <w:numId w:val="23"/>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36" w:name="_Hlk72495040"/>
      <w:r w:rsidRPr="00D91ACC">
        <w:t>Doručování a způsob komunikace, kontaktní osoby</w:t>
      </w:r>
    </w:p>
    <w:bookmarkEnd w:id="36"/>
    <w:p w14:paraId="334AFF82" w14:textId="77777777" w:rsidR="00314D67" w:rsidRPr="003C6F82" w:rsidRDefault="00314D67" w:rsidP="00D10F51">
      <w:pPr>
        <w:pStyle w:val="l-L2"/>
        <w:numPr>
          <w:ilvl w:val="0"/>
          <w:numId w:val="22"/>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77777777" w:rsidR="00314D67" w:rsidRPr="003C6F82" w:rsidRDefault="00314D67" w:rsidP="00D10F51">
      <w:pPr>
        <w:pStyle w:val="l-L2"/>
        <w:numPr>
          <w:ilvl w:val="0"/>
          <w:numId w:val="22"/>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3C6F82" w:rsidRDefault="00314D67" w:rsidP="00D10F51">
      <w:pPr>
        <w:pStyle w:val="l-L2"/>
        <w:numPr>
          <w:ilvl w:val="0"/>
          <w:numId w:val="22"/>
        </w:numPr>
        <w:ind w:left="357" w:hanging="357"/>
      </w:pPr>
      <w:r w:rsidRPr="003C6F82">
        <w:t>Kontaktními osobami určenými pro poskytování součinnosti v běžném rozsahu, jsou:</w:t>
      </w:r>
    </w:p>
    <w:p w14:paraId="4CF473E0" w14:textId="148E6F0B" w:rsidR="00D80450" w:rsidRPr="003C6F82" w:rsidRDefault="00314D67" w:rsidP="0046135E">
      <w:pPr>
        <w:pStyle w:val="l-L2"/>
        <w:tabs>
          <w:tab w:val="clear" w:pos="737"/>
        </w:tabs>
        <w:ind w:left="357"/>
      </w:pPr>
      <w:r w:rsidRPr="003C6F82">
        <w:t>Za objednatele:</w:t>
      </w:r>
    </w:p>
    <w:p w14:paraId="06C3259D" w14:textId="240C0C16" w:rsidR="00314D67" w:rsidRPr="003C6F82" w:rsidRDefault="00314D67" w:rsidP="00314D67">
      <w:pPr>
        <w:pStyle w:val="l-L2"/>
        <w:tabs>
          <w:tab w:val="clear" w:pos="737"/>
          <w:tab w:val="num" w:pos="851"/>
          <w:tab w:val="left" w:pos="2835"/>
        </w:tabs>
      </w:pPr>
      <w:r>
        <w:tab/>
      </w:r>
      <w:r w:rsidRPr="003C6F82">
        <w:t>Jméno/funkce:</w:t>
      </w:r>
      <w:r>
        <w:tab/>
      </w:r>
      <w:r w:rsidR="00D80450">
        <w:rPr>
          <w:rFonts w:cs="Arial"/>
        </w:rPr>
        <w:t>Ing. Markéta Šťastná, Pobočka Jičín</w:t>
      </w:r>
    </w:p>
    <w:p w14:paraId="0786AAD7" w14:textId="2644475F" w:rsidR="00314D67" w:rsidRPr="003C6F82" w:rsidRDefault="00314D67" w:rsidP="00314D67">
      <w:pPr>
        <w:pStyle w:val="l-L2"/>
        <w:tabs>
          <w:tab w:val="clear" w:pos="737"/>
          <w:tab w:val="num" w:pos="851"/>
          <w:tab w:val="left" w:pos="2835"/>
        </w:tabs>
      </w:pPr>
      <w:r>
        <w:tab/>
      </w:r>
      <w:r w:rsidRPr="003C6F82">
        <w:t>Tel.:</w:t>
      </w:r>
      <w:r w:rsidRPr="003C6F82">
        <w:tab/>
      </w:r>
      <w:r w:rsidR="00D80450">
        <w:rPr>
          <w:rFonts w:cs="Arial"/>
        </w:rPr>
        <w:t>725 420 037</w:t>
      </w:r>
    </w:p>
    <w:p w14:paraId="5454B36D" w14:textId="0D6A479D" w:rsidR="00314D67" w:rsidRDefault="00314D67" w:rsidP="00BB7D3E">
      <w:pPr>
        <w:pStyle w:val="l-L2"/>
        <w:tabs>
          <w:tab w:val="clear" w:pos="737"/>
          <w:tab w:val="num" w:pos="851"/>
          <w:tab w:val="left" w:pos="2835"/>
        </w:tabs>
        <w:spacing w:before="0"/>
        <w:contextualSpacing w:val="0"/>
        <w:rPr>
          <w:b/>
          <w:bCs/>
          <w:snapToGrid w:val="0"/>
        </w:rPr>
      </w:pPr>
      <w:r>
        <w:tab/>
      </w:r>
      <w:r w:rsidRPr="003C6F82">
        <w:t>E-mail:</w:t>
      </w:r>
      <w:r>
        <w:tab/>
      </w:r>
      <w:r w:rsidR="00D80450">
        <w:t>marketa.stastna@spu.gov.cz</w:t>
      </w:r>
    </w:p>
    <w:p w14:paraId="507434B6" w14:textId="77777777" w:rsidR="00314D67" w:rsidRPr="003C6F82" w:rsidRDefault="00314D67" w:rsidP="00BB7D3E">
      <w:pPr>
        <w:pStyle w:val="l-L2"/>
        <w:spacing w:after="0"/>
        <w:ind w:left="357"/>
        <w:contextualSpacing w:val="0"/>
      </w:pPr>
      <w:r w:rsidRPr="003C6F82">
        <w:t>Za zhotovitele:</w:t>
      </w:r>
    </w:p>
    <w:p w14:paraId="15171B56" w14:textId="1F868F28" w:rsidR="00314D67" w:rsidRPr="003C6F82" w:rsidRDefault="00314D67" w:rsidP="00314D67">
      <w:pPr>
        <w:pStyle w:val="l-L2"/>
        <w:tabs>
          <w:tab w:val="clear" w:pos="737"/>
          <w:tab w:val="num" w:pos="851"/>
          <w:tab w:val="left" w:pos="2835"/>
        </w:tabs>
      </w:pPr>
      <w:r>
        <w:tab/>
      </w:r>
      <w:r w:rsidRPr="003C6F82">
        <w:t>Jméno/funkce:</w:t>
      </w:r>
      <w:r>
        <w:tab/>
      </w:r>
      <w:r w:rsidR="009272DB">
        <w:rPr>
          <w:b/>
          <w:bCs/>
          <w:snapToGrid w:val="0"/>
        </w:rPr>
        <w:t>xxxxxxxxxxxxxxxxxxx</w:t>
      </w:r>
    </w:p>
    <w:p w14:paraId="32807754" w14:textId="590492F4" w:rsidR="00314D67" w:rsidRPr="003C6F82" w:rsidRDefault="00314D67" w:rsidP="00314D67">
      <w:pPr>
        <w:pStyle w:val="l-L2"/>
        <w:tabs>
          <w:tab w:val="clear" w:pos="737"/>
          <w:tab w:val="num" w:pos="851"/>
          <w:tab w:val="left" w:pos="2835"/>
        </w:tabs>
      </w:pPr>
      <w:r>
        <w:tab/>
      </w:r>
      <w:r w:rsidRPr="003C6F82">
        <w:t>Tel.:</w:t>
      </w:r>
      <w:r>
        <w:tab/>
      </w:r>
      <w:r w:rsidR="009272DB">
        <w:rPr>
          <w:b/>
          <w:bCs/>
          <w:snapToGrid w:val="0"/>
        </w:rPr>
        <w:t>xxxxxxxxxxxxxxxxxxx</w:t>
      </w:r>
    </w:p>
    <w:p w14:paraId="056E9721" w14:textId="5FEA8ECB" w:rsidR="00314D67" w:rsidRDefault="00314D67" w:rsidP="00314D67">
      <w:pPr>
        <w:pStyle w:val="l-L2"/>
        <w:tabs>
          <w:tab w:val="clear" w:pos="737"/>
          <w:tab w:val="num" w:pos="851"/>
          <w:tab w:val="left" w:pos="2835"/>
        </w:tabs>
        <w:rPr>
          <w:snapToGrid w:val="0"/>
        </w:rPr>
      </w:pPr>
      <w:r>
        <w:tab/>
      </w:r>
      <w:r w:rsidRPr="003C6F82">
        <w:t>E-mail:</w:t>
      </w:r>
      <w:r>
        <w:tab/>
      </w:r>
      <w:r w:rsidR="009272DB">
        <w:rPr>
          <w:b/>
          <w:bCs/>
          <w:snapToGrid w:val="0"/>
        </w:rPr>
        <w:t>xxxxxxxxxxxxxxxxxxx</w:t>
      </w:r>
    </w:p>
    <w:p w14:paraId="6DDA08DE" w14:textId="77777777" w:rsidR="00314D67" w:rsidRPr="00314D67" w:rsidRDefault="00314D67" w:rsidP="00314D67">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t xml:space="preserve">Zvláštní </w:t>
      </w:r>
      <w:r w:rsidRPr="00D0037C">
        <w:t>ujednání</w:t>
      </w:r>
    </w:p>
    <w:p w14:paraId="5A5ABC7E" w14:textId="08A5F4F3" w:rsidR="00D0037C" w:rsidRDefault="0018315B" w:rsidP="00D10F51">
      <w:pPr>
        <w:pStyle w:val="l-L2"/>
        <w:numPr>
          <w:ilvl w:val="0"/>
          <w:numId w:val="21"/>
        </w:numPr>
        <w:ind w:left="357" w:hanging="357"/>
      </w:pPr>
      <w:bookmarkStart w:id="37" w:name="_Hlk125972258"/>
      <w:bookmarkStart w:id="38" w:name="_Ref376434278"/>
      <w:r w:rsidRPr="0018315B">
        <w:t>Realizace díla, termíny zahájení a dokončení díla, jsou závislé na výši finančních prostředků přidělených objednateli ze státního rozpočtu na investice pro příslušný kalendářní rok, nebo přiznání dotace z</w:t>
      </w:r>
      <w:r>
        <w:t xml:space="preserve">e </w:t>
      </w:r>
      <w:r w:rsidRPr="0018315B">
        <w:t>Strategického plánu SZP 2023-2027</w:t>
      </w:r>
      <w:bookmarkEnd w:id="37"/>
      <w:r w:rsidR="002E359D">
        <w:t>,</w:t>
      </w:r>
      <w:r w:rsidR="00D0037C" w:rsidRPr="003C6F82">
        <w:t xml:space="preserve"> tímto však není dotčeno ustanovení </w:t>
      </w:r>
      <w:r w:rsidR="00D0037C" w:rsidRPr="003C6F82">
        <w:lastRenderedPageBreak/>
        <w:t>§</w:t>
      </w:r>
      <w:r w:rsidR="00D0037C">
        <w:t> </w:t>
      </w:r>
      <w:r w:rsidR="00D0037C" w:rsidRPr="003C6F82">
        <w:t>222 odst.</w:t>
      </w:r>
      <w:r w:rsidR="00D0037C">
        <w:t> </w:t>
      </w:r>
      <w:r w:rsidR="00D0037C"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rsidR="004F046B">
        <w:t> </w:t>
      </w:r>
      <w:r w:rsidR="00D0037C" w:rsidRPr="003C6F82">
        <w:t>faktuře a nelze z těchto důvodů vůči objednateli uplatňovat žádné sankce. Objednatel se zavazuje, že v případě, že tato skutečnost nastane, oznámí ji neprodleně, a</w:t>
      </w:r>
      <w:r w:rsidR="00D0037C">
        <w:t> </w:t>
      </w:r>
      <w:r w:rsidR="00D0037C" w:rsidRPr="003C6F82">
        <w:t>to písemně, zhotoviteli nejpozději do 5</w:t>
      </w:r>
      <w:r w:rsidR="00D0037C">
        <w:t> </w:t>
      </w:r>
      <w:r w:rsidR="00D0037C" w:rsidRPr="003C6F82">
        <w:t>pracovních dní před původní lhůtou pro splatnost faktury, popř.</w:t>
      </w:r>
      <w:r w:rsidR="002E359D">
        <w:t> </w:t>
      </w:r>
      <w:r w:rsidR="00D0037C" w:rsidRPr="003C6F82">
        <w:t>do</w:t>
      </w:r>
      <w:r w:rsidR="002E359D">
        <w:t> </w:t>
      </w:r>
      <w:r w:rsidR="00D0037C" w:rsidRPr="003C6F82">
        <w:t>3</w:t>
      </w:r>
      <w:r w:rsidR="00D0037C">
        <w:t> </w:t>
      </w:r>
      <w:r w:rsidR="00D0037C" w:rsidRPr="003C6F82">
        <w:t>pracovních dnů od okamžiku, kdy se objednatel dověděl o vzniku této skutečnosti, nastane-li ve lhůtě kratší než 5</w:t>
      </w:r>
      <w:r w:rsidR="00D0037C">
        <w:t> </w:t>
      </w:r>
      <w:r w:rsidR="00D0037C" w:rsidRPr="003C6F82">
        <w:t>pracovních dní před původní lhůtou splatnosti faktury.</w:t>
      </w:r>
    </w:p>
    <w:p w14:paraId="27094FE6" w14:textId="0A14C874" w:rsidR="003155CF" w:rsidRPr="003C6F82" w:rsidRDefault="003155CF" w:rsidP="00D10F51">
      <w:pPr>
        <w:pStyle w:val="l-L2"/>
        <w:numPr>
          <w:ilvl w:val="0"/>
          <w:numId w:val="21"/>
        </w:numPr>
        <w:ind w:left="357" w:hanging="357"/>
      </w:pPr>
      <w:r w:rsidRPr="003C6F82">
        <w:t>Pověří-li zhotovitel provedením části díla jinou osobu (poddodavatele), má zhotovitel odpovědnost, jako by dílo prováděl sám.</w:t>
      </w:r>
    </w:p>
    <w:p w14:paraId="2B4B0080" w14:textId="77777777" w:rsidR="003155CF" w:rsidRPr="003C6F82" w:rsidRDefault="003155CF" w:rsidP="00D10F51">
      <w:pPr>
        <w:pStyle w:val="l-L2"/>
        <w:numPr>
          <w:ilvl w:val="0"/>
          <w:numId w:val="2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D10F51">
      <w:pPr>
        <w:pStyle w:val="l-L2"/>
        <w:numPr>
          <w:ilvl w:val="0"/>
          <w:numId w:val="21"/>
        </w:numPr>
        <w:ind w:left="357" w:hanging="357"/>
      </w:pPr>
      <w:r w:rsidRPr="003C6F82">
        <w:t>Každá změna poddodavatele musí být předem s objednatelem projednána a</w:t>
      </w:r>
      <w:r>
        <w:t> </w:t>
      </w:r>
      <w:r w:rsidRPr="003C6F82">
        <w:t>odsouhlasena.</w:t>
      </w:r>
    </w:p>
    <w:p w14:paraId="10070EDD" w14:textId="7C4B0C21" w:rsidR="003155CF" w:rsidRDefault="003155CF" w:rsidP="00D10F51">
      <w:pPr>
        <w:pStyle w:val="l-L2"/>
        <w:numPr>
          <w:ilvl w:val="0"/>
          <w:numId w:val="21"/>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D10F51">
      <w:pPr>
        <w:pStyle w:val="l-L2"/>
        <w:numPr>
          <w:ilvl w:val="0"/>
          <w:numId w:val="21"/>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8"/>
    </w:p>
    <w:p w14:paraId="70455CC2" w14:textId="77777777" w:rsidR="001D7555" w:rsidRPr="003C6F82" w:rsidRDefault="001D7555" w:rsidP="00D10F51">
      <w:pPr>
        <w:pStyle w:val="l-L2"/>
        <w:numPr>
          <w:ilvl w:val="0"/>
          <w:numId w:val="21"/>
        </w:numPr>
        <w:ind w:left="357" w:hanging="357"/>
      </w:pPr>
      <w:r w:rsidRPr="003C6F82">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D10F51">
      <w:pPr>
        <w:pStyle w:val="l-L2"/>
        <w:numPr>
          <w:ilvl w:val="0"/>
          <w:numId w:val="21"/>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ED954A" w14:textId="77777777" w:rsidR="001D7555" w:rsidRPr="001D7555" w:rsidRDefault="001D7555" w:rsidP="00D10F51">
      <w:pPr>
        <w:pStyle w:val="l-L2"/>
        <w:numPr>
          <w:ilvl w:val="0"/>
          <w:numId w:val="21"/>
        </w:numPr>
        <w:ind w:left="357" w:hanging="357"/>
        <w:rPr>
          <w:bCs/>
        </w:rPr>
      </w:pPr>
      <w:r w:rsidRPr="003C6F82">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175E7745" w14:textId="77777777" w:rsidR="00BC4B12" w:rsidRPr="001D6E4A" w:rsidRDefault="00BC4B12" w:rsidP="00AE4EF7">
      <w:pPr>
        <w:jc w:val="both"/>
        <w:rPr>
          <w:rFonts w:cs="Arial"/>
          <w:bCs/>
          <w:iCs/>
        </w:rPr>
      </w:pPr>
    </w:p>
    <w:p w14:paraId="0E8362F3" w14:textId="2D710B7C" w:rsidR="00661ABF" w:rsidRPr="00D91ACC" w:rsidRDefault="004752E1" w:rsidP="00D120CB">
      <w:pPr>
        <w:pStyle w:val="l-L1"/>
        <w:rPr>
          <w:bCs/>
          <w:i/>
        </w:rPr>
      </w:pPr>
      <w:r w:rsidRPr="00D91ACC">
        <w:t>Nepodstatné změny závazku</w:t>
      </w:r>
    </w:p>
    <w:p w14:paraId="65B7A90A" w14:textId="77777777" w:rsidR="00655D72" w:rsidRPr="003C6F82" w:rsidRDefault="00655D72" w:rsidP="00D10F51">
      <w:pPr>
        <w:pStyle w:val="l-L2"/>
        <w:numPr>
          <w:ilvl w:val="0"/>
          <w:numId w:val="20"/>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D10F51">
      <w:pPr>
        <w:pStyle w:val="l-L2"/>
        <w:numPr>
          <w:ilvl w:val="0"/>
          <w:numId w:val="20"/>
        </w:numPr>
        <w:ind w:left="357" w:hanging="357"/>
      </w:pPr>
      <w:r w:rsidRPr="003C6F82">
        <w:lastRenderedPageBreak/>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D10F51">
      <w:pPr>
        <w:pStyle w:val="l-L2"/>
        <w:numPr>
          <w:ilvl w:val="0"/>
          <w:numId w:val="20"/>
        </w:numPr>
        <w:ind w:left="357" w:hanging="357"/>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D10F51">
      <w:pPr>
        <w:pStyle w:val="l-L2"/>
        <w:numPr>
          <w:ilvl w:val="0"/>
          <w:numId w:val="20"/>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D10F51">
      <w:pPr>
        <w:pStyle w:val="l-L2"/>
        <w:numPr>
          <w:ilvl w:val="0"/>
          <w:numId w:val="20"/>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D10F51">
      <w:pPr>
        <w:pStyle w:val="l-L2"/>
        <w:numPr>
          <w:ilvl w:val="0"/>
          <w:numId w:val="20"/>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D10F51">
      <w:pPr>
        <w:pStyle w:val="l-L2"/>
        <w:numPr>
          <w:ilvl w:val="0"/>
          <w:numId w:val="20"/>
        </w:numPr>
        <w:ind w:left="357" w:hanging="357"/>
      </w:pPr>
      <w:bookmarkStart w:id="39" w:name="_Hlk13049894"/>
      <w:bookmarkStart w:id="40"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SoD) / </w:t>
      </w:r>
      <w:r w:rsidRPr="003C6F82">
        <w:rPr>
          <w:i/>
          <w:iCs/>
          <w:sz w:val="24"/>
        </w:rPr>
        <w:t>(</w:t>
      </w:r>
      <w:r w:rsidRPr="003C6F82">
        <w:rPr>
          <w:i/>
          <w:iCs/>
        </w:rPr>
        <w:t>celková předpokládaná cena díla dle ceníku URS)].</w:t>
      </w:r>
    </w:p>
    <w:p w14:paraId="63486971" w14:textId="77777777" w:rsidR="00231403" w:rsidRPr="003C6F82" w:rsidRDefault="00231403" w:rsidP="00D10F51">
      <w:pPr>
        <w:pStyle w:val="l-L2"/>
        <w:numPr>
          <w:ilvl w:val="0"/>
          <w:numId w:val="20"/>
        </w:numPr>
        <w:ind w:left="357" w:hanging="357"/>
      </w:pPr>
      <w:bookmarkStart w:id="41" w:name="_Hlk13049910"/>
      <w:bookmarkEnd w:id="39"/>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40"/>
    <w:bookmarkEnd w:id="41"/>
    <w:p w14:paraId="6C01FF0C" w14:textId="1F0EF312" w:rsidR="00231403" w:rsidRPr="003C6F82" w:rsidRDefault="00231403" w:rsidP="00D10F51">
      <w:pPr>
        <w:pStyle w:val="l-L2"/>
        <w:numPr>
          <w:ilvl w:val="0"/>
          <w:numId w:val="20"/>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318C6505" w:rsidR="00231403" w:rsidRPr="003C6F82" w:rsidRDefault="00231403" w:rsidP="00D10F51">
      <w:pPr>
        <w:pStyle w:val="l-L2"/>
        <w:numPr>
          <w:ilvl w:val="0"/>
          <w:numId w:val="20"/>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r w:rsidR="00DC52C8">
        <w:t xml:space="preserve">xlsx, </w:t>
      </w:r>
      <w:r w:rsidRPr="003C6F82">
        <w:t>pro každou stavbu (stavební objekt) zvlášť.</w:t>
      </w:r>
    </w:p>
    <w:p w14:paraId="27A0FBA9" w14:textId="410FA1CA" w:rsidR="009C6A38" w:rsidRDefault="009C6A38" w:rsidP="00D10F51">
      <w:pPr>
        <w:pStyle w:val="l-L2"/>
        <w:numPr>
          <w:ilvl w:val="0"/>
          <w:numId w:val="20"/>
        </w:numPr>
        <w:ind w:left="357" w:hanging="357"/>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 zadání 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Default="00174754" w:rsidP="00D10F51">
      <w:pPr>
        <w:pStyle w:val="l-L2"/>
        <w:numPr>
          <w:ilvl w:val="0"/>
          <w:numId w:val="19"/>
        </w:numPr>
        <w:ind w:left="357" w:hanging="357"/>
      </w:pPr>
      <w:r w:rsidRPr="003C6F82">
        <w:t>Práva a povinnosti smluvních stran touto smlouvou výslovně neupravené se řídí občanským zákoníkem.</w:t>
      </w:r>
    </w:p>
    <w:p w14:paraId="18B4A836" w14:textId="62F7CE52" w:rsidR="0018315B" w:rsidRPr="0018315B" w:rsidRDefault="0018315B" w:rsidP="0014192D">
      <w:pPr>
        <w:pStyle w:val="l-L2"/>
        <w:numPr>
          <w:ilvl w:val="0"/>
          <w:numId w:val="19"/>
        </w:numPr>
        <w:ind w:left="357" w:hanging="357"/>
      </w:pPr>
      <w:r w:rsidRPr="0018315B">
        <w:t>V případě změny podmínek poskytování dotací ze Strategického plánu SZP na období 2023–2027, které by měly vliv na některá ustanovení této smlouvy, je objednatel oprávněn požadovat po zhotoviteli uzavření dodatku k této smlouvě.</w:t>
      </w:r>
    </w:p>
    <w:p w14:paraId="2311282D" w14:textId="60719411" w:rsidR="000B60B0" w:rsidRPr="00EA7C39" w:rsidRDefault="00D77663" w:rsidP="00C27FB8">
      <w:pPr>
        <w:pStyle w:val="l-L2"/>
        <w:numPr>
          <w:ilvl w:val="0"/>
          <w:numId w:val="19"/>
        </w:numPr>
        <w:ind w:left="357" w:hanging="357"/>
      </w:pPr>
      <w:r w:rsidRPr="00EA7C39">
        <w:t xml:space="preserve">Smluvní strany jsou si plně vědomy zákonné povinnosti </w:t>
      </w:r>
      <w:r w:rsidR="00EB05CC" w:rsidRPr="00EA7C39">
        <w:t>uveřejnit dle zákona č. 340/2015 Sb., o zvláštních podmínkách účinnosti některých smluv, uveřejňování těchto smluv a o registru smluv (zákon o registru smluv</w:t>
      </w:r>
      <w:r w:rsidR="00EA7C39" w:rsidRPr="00EA7C39">
        <w:t xml:space="preserve">) </w:t>
      </w:r>
      <w:r w:rsidRPr="00EA7C39">
        <w:t xml:space="preserve">ve znění pozdějších předpisů tuto smlouvu včetně všech </w:t>
      </w:r>
      <w:r w:rsidRPr="00EA7C39">
        <w:lastRenderedPageBreak/>
        <w:t xml:space="preserve">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B9681E" w:rsidRPr="00EA7C39">
        <w:t>objednatel.</w:t>
      </w:r>
    </w:p>
    <w:p w14:paraId="724E3103" w14:textId="77777777" w:rsidR="0014192D" w:rsidRDefault="00174754" w:rsidP="0014192D">
      <w:pPr>
        <w:pStyle w:val="l-L2"/>
        <w:numPr>
          <w:ilvl w:val="0"/>
          <w:numId w:val="19"/>
        </w:numPr>
        <w:ind w:left="357" w:hanging="357"/>
      </w:pPr>
      <w:r w:rsidRPr="003C6F82">
        <w:t>Smluvní strany berou na vědomí a souhlasí s tím, že tato smlouva, včetně jejích případných změn, bude zveřejněna na základě zákona č.</w:t>
      </w:r>
      <w:r>
        <w:t> </w:t>
      </w:r>
      <w:r w:rsidRPr="003C6F82">
        <w:t>106/1999 Sb., o svobodném přístupu k</w:t>
      </w:r>
      <w:r>
        <w:t> </w:t>
      </w:r>
      <w:r w:rsidRPr="003C6F82">
        <w:t>informacím, ve znění pozdějších předpisů, vyjma informací uvedených v</w:t>
      </w:r>
      <w:r w:rsidR="00EF1F9B">
        <w:t> ust.</w:t>
      </w:r>
      <w:r>
        <w:t> </w:t>
      </w:r>
      <w:r w:rsidRPr="003C6F82">
        <w:t>§</w:t>
      </w:r>
      <w:r>
        <w:t> </w:t>
      </w:r>
      <w:r w:rsidRPr="003C6F82">
        <w:t xml:space="preserve">7 </w:t>
      </w:r>
      <w:r>
        <w:noBreakHyphen/>
      </w:r>
      <w:r w:rsidRPr="003C6F82">
        <w:t xml:space="preserve"> §</w:t>
      </w:r>
      <w:r>
        <w:t> </w:t>
      </w:r>
      <w:r w:rsidRPr="003C6F82">
        <w:t>11 zákona. Veškeré údaje, které požívají ochrany dle zvláštních zákonů, zejména osobní a citlivé údaje, obchodní tajemství, aj. budou anonymizovány.</w:t>
      </w:r>
      <w:bookmarkStart w:id="42" w:name="_Hlk125972308"/>
    </w:p>
    <w:p w14:paraId="4E4D9DFB" w14:textId="77777777" w:rsidR="0014192D" w:rsidRPr="00EA7C39" w:rsidRDefault="00311E83" w:rsidP="0014192D">
      <w:pPr>
        <w:pStyle w:val="l-L2"/>
        <w:numPr>
          <w:ilvl w:val="0"/>
          <w:numId w:val="19"/>
        </w:numPr>
        <w:ind w:left="357" w:hanging="357"/>
      </w:pPr>
      <w:r w:rsidRPr="00311E83">
        <w:t xml:space="preserve">Smlouva nabývá platnosti dnem podpisu smluvních stran a účinnosti dnem zaregistrování Žádosti o dotaci ze Strategického plánu SZP na období 2023–2027 </w:t>
      </w:r>
      <w:r w:rsidRPr="00EA7C39">
        <w:t>poté, co smlouva byla uveřejněna v registru smluv.</w:t>
      </w:r>
    </w:p>
    <w:p w14:paraId="4B2E58BA" w14:textId="605024D3" w:rsidR="00311E83" w:rsidRPr="0014192D" w:rsidRDefault="00311E83" w:rsidP="0014192D">
      <w:pPr>
        <w:pStyle w:val="l-L2"/>
        <w:numPr>
          <w:ilvl w:val="0"/>
          <w:numId w:val="19"/>
        </w:numPr>
        <w:ind w:left="357" w:hanging="357"/>
      </w:pPr>
      <w:r w:rsidRPr="00311E83">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rsidR="00D77663">
        <w:t> </w:t>
      </w:r>
      <w:r w:rsidRPr="00311E83">
        <w:t>registru smluv. Písemné prohlášení objednatele dle předchozí věty bude obsahovat výzvu k</w:t>
      </w:r>
      <w:r w:rsidR="00D77663">
        <w:t> </w:t>
      </w:r>
      <w:r w:rsidRPr="00311E83">
        <w:t>zahájení plnění. V případě změny financování díla smluvní strany uzavřou dodatek této</w:t>
      </w:r>
      <w:r w:rsidR="00D77663">
        <w:t> </w:t>
      </w:r>
      <w:r w:rsidRPr="00311E83">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D77663">
        <w:t> </w:t>
      </w:r>
      <w:r w:rsidRPr="00311E83">
        <w:t>dílo, platnost předmětné smlouvy o dílo zanikne.</w:t>
      </w:r>
    </w:p>
    <w:bookmarkEnd w:id="42"/>
    <w:p w14:paraId="0684A776" w14:textId="77777777" w:rsidR="00174754" w:rsidRPr="003C6F82" w:rsidRDefault="00174754" w:rsidP="00D10F51">
      <w:pPr>
        <w:pStyle w:val="l-L2"/>
        <w:numPr>
          <w:ilvl w:val="0"/>
          <w:numId w:val="19"/>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D10F51">
      <w:pPr>
        <w:pStyle w:val="l-L2"/>
        <w:numPr>
          <w:ilvl w:val="0"/>
          <w:numId w:val="19"/>
        </w:numPr>
        <w:ind w:left="357" w:hanging="357"/>
      </w:pPr>
      <w:r w:rsidRPr="003C6F82">
        <w:t>Nedílnou součást smlouvy tvoří tyto přílohy:</w:t>
      </w:r>
    </w:p>
    <w:p w14:paraId="3CADF938" w14:textId="249FE5E5"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1</w:t>
      </w:r>
      <w:r>
        <w:t xml:space="preserve"> - S</w:t>
      </w:r>
      <w:r w:rsidRPr="003C6F82">
        <w:t>pecifikace díla</w:t>
      </w:r>
      <w:r>
        <w:t>,</w:t>
      </w:r>
    </w:p>
    <w:p w14:paraId="793E9B0D" w14:textId="4A27C58F"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r w:rsidR="00E816C5">
        <w:t>.</w:t>
      </w:r>
    </w:p>
    <w:p w14:paraId="38D8BEFC" w14:textId="77777777" w:rsidR="00C77F7A" w:rsidRDefault="00C77F7A" w:rsidP="00D10F51">
      <w:pPr>
        <w:pStyle w:val="l-L2"/>
        <w:numPr>
          <w:ilvl w:val="0"/>
          <w:numId w:val="19"/>
        </w:numPr>
        <w:ind w:left="357" w:hanging="357"/>
      </w:pPr>
      <w:r w:rsidRPr="003C6F82">
        <w:t>Zhotovitel je povinen poskytovat plnění dle této Smlouvy a Dílo musí mít vlastnosti v souladu s požadavky uvedenými zejména v této Smlouvě a v Zadávací dokumentaci.</w:t>
      </w:r>
    </w:p>
    <w:p w14:paraId="6E23924D" w14:textId="77777777" w:rsidR="00C77F7A" w:rsidRDefault="00C77F7A" w:rsidP="00D10F51">
      <w:pPr>
        <w:pStyle w:val="l-L2"/>
        <w:numPr>
          <w:ilvl w:val="0"/>
          <w:numId w:val="19"/>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D10F51">
      <w:pPr>
        <w:pStyle w:val="l-L2"/>
        <w:numPr>
          <w:ilvl w:val="0"/>
          <w:numId w:val="19"/>
        </w:numPr>
        <w:ind w:left="357" w:hanging="357"/>
      </w:pPr>
      <w:r w:rsidRPr="003C6F82">
        <w:t>V případě jakéhokoliv rozporu mezi zněním přílohy a vlastní smlouvy má přednost znění smlouvy.</w:t>
      </w:r>
      <w:bookmarkStart w:id="43" w:name="_Hlk71731816"/>
    </w:p>
    <w:bookmarkEnd w:id="43"/>
    <w:p w14:paraId="1FA43948" w14:textId="23776A20" w:rsidR="00CF3C51" w:rsidRDefault="00C77F7A" w:rsidP="00D10F51">
      <w:pPr>
        <w:pStyle w:val="l-L2"/>
        <w:numPr>
          <w:ilvl w:val="0"/>
          <w:numId w:val="19"/>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261611B">
      <w:pPr>
        <w:pStyle w:val="l-L2"/>
        <w:numPr>
          <w:ilvl w:val="0"/>
          <w:numId w:val="19"/>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w:t>
      </w:r>
      <w:r w:rsidRPr="0261611B">
        <w:rPr>
          <w:szCs w:val="22"/>
        </w:rPr>
        <w:lastRenderedPageBreak/>
        <w:t xml:space="preserve">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261611B">
      <w:pPr>
        <w:pStyle w:val="l-L2"/>
        <w:numPr>
          <w:ilvl w:val="0"/>
          <w:numId w:val="19"/>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59BFCE56" w14:textId="2E32717B" w:rsidR="0261611B" w:rsidRDefault="0261611B" w:rsidP="0261611B">
      <w:pPr>
        <w:pStyle w:val="l-L2"/>
        <w:ind w:left="357" w:hanging="357"/>
        <w:rPr>
          <w:szCs w:val="22"/>
        </w:rPr>
      </w:pPr>
    </w:p>
    <w:p w14:paraId="620D2DFB" w14:textId="2C1CC0A0" w:rsidR="00816123" w:rsidRDefault="00816123" w:rsidP="00816123">
      <w:pPr>
        <w:tabs>
          <w:tab w:val="left" w:pos="142"/>
          <w:tab w:val="left" w:pos="4678"/>
        </w:tabs>
        <w:jc w:val="both"/>
        <w:rPr>
          <w:rFonts w:cs="Arial"/>
        </w:rPr>
      </w:pPr>
      <w:r>
        <w:rPr>
          <w:rFonts w:cs="Arial"/>
        </w:rPr>
        <w:tab/>
      </w:r>
      <w:r w:rsidRPr="00C16C3A">
        <w:rPr>
          <w:rFonts w:cs="Arial"/>
        </w:rPr>
        <w:t>V</w:t>
      </w:r>
      <w:r w:rsidR="00EA7C39">
        <w:rPr>
          <w:rFonts w:cs="Arial"/>
        </w:rPr>
        <w:t> Hradci Králové</w:t>
      </w:r>
      <w:r w:rsidRPr="00C16C3A">
        <w:rPr>
          <w:rFonts w:cs="Arial"/>
        </w:rPr>
        <w:t xml:space="preserve"> dne</w:t>
      </w:r>
      <w:r w:rsidR="002A77CB">
        <w:rPr>
          <w:rFonts w:cs="Arial"/>
        </w:rPr>
        <w:t>:</w:t>
      </w:r>
      <w:r w:rsidR="3E230249" w:rsidRPr="00C16C3A">
        <w:rPr>
          <w:rFonts w:cs="Arial"/>
        </w:rPr>
        <w:t xml:space="preserve"> </w:t>
      </w:r>
      <w:r w:rsidR="009D790A">
        <w:rPr>
          <w:rFonts w:cs="Arial"/>
        </w:rPr>
        <w:t>29.12.2025</w:t>
      </w:r>
      <w:r>
        <w:rPr>
          <w:rFonts w:cs="Arial"/>
        </w:rPr>
        <w:tab/>
      </w:r>
      <w:r w:rsidRPr="00C16C3A">
        <w:rPr>
          <w:rFonts w:cs="Arial"/>
        </w:rPr>
        <w:t>V</w:t>
      </w:r>
      <w:r w:rsidR="00C36A4D">
        <w:rPr>
          <w:rFonts w:cs="Arial"/>
        </w:rPr>
        <w:t xml:space="preserve"> Praze </w:t>
      </w:r>
      <w:r w:rsidRPr="00C16C3A">
        <w:rPr>
          <w:rFonts w:cs="Arial"/>
        </w:rPr>
        <w:t>dne</w:t>
      </w:r>
      <w:r w:rsidR="002A77CB">
        <w:rPr>
          <w:rFonts w:cs="Arial"/>
        </w:rPr>
        <w:t>:</w:t>
      </w:r>
      <w:r w:rsidR="07E0B73D" w:rsidRPr="00C16C3A">
        <w:rPr>
          <w:rFonts w:cs="Arial"/>
        </w:rPr>
        <w:t xml:space="preserve"> </w:t>
      </w:r>
      <w:r w:rsidR="009D790A">
        <w:rPr>
          <w:rFonts w:cs="Arial"/>
        </w:rPr>
        <w:t>29.12.2025</w:t>
      </w:r>
    </w:p>
    <w:p w14:paraId="2EA9E228" w14:textId="77777777" w:rsidR="00816123" w:rsidRDefault="00816123" w:rsidP="00816123">
      <w:pPr>
        <w:tabs>
          <w:tab w:val="left" w:pos="142"/>
          <w:tab w:val="left" w:pos="4678"/>
        </w:tabs>
        <w:jc w:val="both"/>
        <w:rPr>
          <w:rFonts w:cs="Arial"/>
        </w:rPr>
      </w:pPr>
    </w:p>
    <w:p w14:paraId="0D95A60F" w14:textId="77777777" w:rsidR="002A77CB" w:rsidRDefault="002A77CB" w:rsidP="00816123">
      <w:pPr>
        <w:tabs>
          <w:tab w:val="left" w:pos="142"/>
          <w:tab w:val="left" w:pos="4678"/>
        </w:tabs>
        <w:jc w:val="both"/>
        <w:rPr>
          <w:rFonts w:cs="Arial"/>
        </w:rPr>
      </w:pPr>
    </w:p>
    <w:p w14:paraId="26CE5ED3" w14:textId="77777777" w:rsidR="002A77CB" w:rsidRDefault="002A77CB" w:rsidP="00816123">
      <w:pPr>
        <w:tabs>
          <w:tab w:val="left" w:pos="142"/>
          <w:tab w:val="left" w:pos="4678"/>
        </w:tabs>
        <w:jc w:val="both"/>
        <w:rPr>
          <w:rFonts w:cs="Arial"/>
        </w:rPr>
      </w:pPr>
    </w:p>
    <w:p w14:paraId="06B0BA0A" w14:textId="77777777" w:rsidR="002A77CB" w:rsidRDefault="002A77CB" w:rsidP="00816123">
      <w:pPr>
        <w:tabs>
          <w:tab w:val="left" w:pos="142"/>
          <w:tab w:val="left" w:pos="4678"/>
        </w:tabs>
        <w:jc w:val="both"/>
        <w:rPr>
          <w:rFonts w:cs="Arial"/>
        </w:rPr>
      </w:pPr>
    </w:p>
    <w:p w14:paraId="46641F50" w14:textId="31E20BB3" w:rsidR="0261611B" w:rsidRDefault="0261611B" w:rsidP="0261611B">
      <w:pPr>
        <w:tabs>
          <w:tab w:val="left" w:pos="142"/>
          <w:tab w:val="left" w:pos="4678"/>
        </w:tabs>
        <w:jc w:val="both"/>
        <w:rPr>
          <w:rFonts w:cs="Arial"/>
        </w:rPr>
      </w:pPr>
    </w:p>
    <w:p w14:paraId="73B0B22B" w14:textId="61E0B60D" w:rsidR="07E0B73D" w:rsidRPr="00504607" w:rsidRDefault="00504607" w:rsidP="0261611B">
      <w:pPr>
        <w:tabs>
          <w:tab w:val="left" w:pos="142"/>
          <w:tab w:val="left" w:pos="4678"/>
        </w:tabs>
        <w:jc w:val="both"/>
        <w:rPr>
          <w:rFonts w:cs="Arial"/>
          <w:i/>
          <w:iCs/>
        </w:rPr>
      </w:pPr>
      <w:r w:rsidRPr="00504607">
        <w:rPr>
          <w:rFonts w:cs="Arial"/>
          <w:i/>
          <w:iCs/>
        </w:rPr>
        <w:tab/>
      </w:r>
      <w:r w:rsidR="07E0B73D" w:rsidRPr="00504607">
        <w:rPr>
          <w:rFonts w:cs="Arial"/>
          <w:i/>
          <w:iCs/>
        </w:rPr>
        <w:t>“elektronicky podepsáno”</w:t>
      </w:r>
      <w:r w:rsidRPr="00504607">
        <w:rPr>
          <w:rFonts w:cs="Arial"/>
          <w:i/>
          <w:iCs/>
        </w:rPr>
        <w:tab/>
      </w:r>
      <w:r w:rsidR="07E0B73D" w:rsidRPr="00504607">
        <w:rPr>
          <w:rFonts w:cs="Arial"/>
          <w:i/>
          <w:iCs/>
        </w:rPr>
        <w:t>“elektronicky podepsáno”</w:t>
      </w:r>
    </w:p>
    <w:p w14:paraId="2397F544" w14:textId="4046496C" w:rsidR="0261611B" w:rsidRDefault="0261611B" w:rsidP="0261611B">
      <w:pPr>
        <w:tabs>
          <w:tab w:val="left" w:pos="142"/>
          <w:tab w:val="left" w:pos="4678"/>
        </w:tabs>
        <w:jc w:val="both"/>
        <w:rPr>
          <w:rFonts w:cs="Arial"/>
        </w:rPr>
      </w:pPr>
    </w:p>
    <w:p w14:paraId="4655E88E" w14:textId="77777777" w:rsidR="00816123" w:rsidRDefault="00816123" w:rsidP="00816123">
      <w:pPr>
        <w:tabs>
          <w:tab w:val="left" w:pos="142"/>
          <w:tab w:val="left" w:pos="4678"/>
        </w:tabs>
        <w:jc w:val="both"/>
        <w:rPr>
          <w:rFonts w:cs="Arial"/>
        </w:rPr>
      </w:pPr>
      <w:r>
        <w:rPr>
          <w:rFonts w:cs="Arial"/>
        </w:rPr>
        <w:tab/>
        <w:t>...................................................</w:t>
      </w:r>
      <w:r>
        <w:rPr>
          <w:rFonts w:cs="Arial"/>
        </w:rPr>
        <w:tab/>
        <w:t>...................................................</w:t>
      </w:r>
    </w:p>
    <w:p w14:paraId="68C76920" w14:textId="77777777" w:rsidR="00816123" w:rsidRDefault="00816123" w:rsidP="00816123">
      <w:pPr>
        <w:tabs>
          <w:tab w:val="left" w:pos="142"/>
          <w:tab w:val="left" w:pos="4678"/>
        </w:tabs>
        <w:jc w:val="both"/>
        <w:rPr>
          <w:rFonts w:cs="Arial"/>
        </w:rPr>
      </w:pPr>
      <w:r>
        <w:rPr>
          <w:rFonts w:cs="Arial"/>
        </w:rPr>
        <w:tab/>
        <w:t>Objednatel</w:t>
      </w:r>
      <w:r>
        <w:rPr>
          <w:rFonts w:cs="Arial"/>
        </w:rPr>
        <w:tab/>
        <w:t>Zhotovitel</w:t>
      </w:r>
    </w:p>
    <w:p w14:paraId="2C7A0054" w14:textId="449773FC" w:rsidR="00FF69CD" w:rsidRPr="00EA7C39" w:rsidRDefault="00816123" w:rsidP="00FF69CD">
      <w:pPr>
        <w:tabs>
          <w:tab w:val="left" w:pos="142"/>
          <w:tab w:val="left" w:pos="4678"/>
        </w:tabs>
        <w:jc w:val="both"/>
        <w:rPr>
          <w:rFonts w:cs="Arial"/>
        </w:rPr>
      </w:pPr>
      <w:r>
        <w:rPr>
          <w:rFonts w:cs="Arial"/>
        </w:rPr>
        <w:tab/>
      </w:r>
      <w:r w:rsidR="00EA7C39">
        <w:rPr>
          <w:rFonts w:cs="Arial"/>
        </w:rPr>
        <w:t>Ing. Petr Lázňovský</w:t>
      </w:r>
      <w:r>
        <w:rPr>
          <w:rFonts w:cs="Arial"/>
          <w:b/>
          <w:bCs/>
        </w:rPr>
        <w:tab/>
      </w:r>
      <w:r w:rsidR="009272DB">
        <w:rPr>
          <w:rFonts w:cs="Arial"/>
          <w:b/>
          <w:bCs/>
        </w:rPr>
        <w:t>xxxxxxxxxxxxxxxxxx</w:t>
      </w:r>
    </w:p>
    <w:p w14:paraId="4611C04E" w14:textId="42539EB2" w:rsidR="00023A65" w:rsidRDefault="00EA7C39">
      <w:pPr>
        <w:spacing w:before="0" w:after="200"/>
        <w:contextualSpacing w:val="0"/>
        <w:rPr>
          <w:rFonts w:cs="Arial"/>
        </w:rPr>
      </w:pPr>
      <w:r w:rsidRPr="00EA7C39">
        <w:rPr>
          <w:rFonts w:cs="Arial"/>
          <w:b/>
          <w:bCs/>
        </w:rPr>
        <w:t xml:space="preserve">  </w:t>
      </w:r>
      <w:r w:rsidRPr="00EA7C39">
        <w:rPr>
          <w:rFonts w:cs="Arial"/>
        </w:rPr>
        <w:t>ředitel KPÚ pro Královéhradecký kraj</w:t>
      </w:r>
      <w:r w:rsidR="00C36A4D">
        <w:rPr>
          <w:rFonts w:cs="Arial"/>
        </w:rPr>
        <w:tab/>
        <w:t xml:space="preserve">       zplnomocněný zástupce, Lesy Štampach, s.r.o.</w:t>
      </w:r>
    </w:p>
    <w:p w14:paraId="342A4E1E" w14:textId="75151D4B" w:rsidR="00FA1DF6" w:rsidRPr="00EA7C39" w:rsidRDefault="00FA1DF6">
      <w:pPr>
        <w:spacing w:before="0" w:after="200"/>
        <w:contextualSpacing w:val="0"/>
        <w:rPr>
          <w:rFonts w:cs="Arial"/>
          <w:highlight w:val="yellow"/>
        </w:rPr>
      </w:pPr>
      <w:r w:rsidRPr="00EA7C39">
        <w:rPr>
          <w:rFonts w:cs="Arial"/>
          <w:highlight w:val="yellow"/>
        </w:rPr>
        <w:br w:type="page"/>
      </w:r>
    </w:p>
    <w:p w14:paraId="11130778" w14:textId="39ED49E9" w:rsidR="0094784B" w:rsidRPr="00565ACA" w:rsidRDefault="00FF69CD" w:rsidP="00FF69CD">
      <w:pPr>
        <w:tabs>
          <w:tab w:val="left" w:pos="142"/>
          <w:tab w:val="left" w:pos="4678"/>
        </w:tabs>
        <w:jc w:val="both"/>
        <w:rPr>
          <w:rFonts w:cs="Arial"/>
          <w:b/>
          <w:bCs/>
        </w:rPr>
      </w:pPr>
      <w:r w:rsidRPr="00565ACA">
        <w:rPr>
          <w:rFonts w:cs="Arial"/>
          <w:i/>
          <w:iCs/>
        </w:rPr>
        <w:lastRenderedPageBreak/>
        <w:t>P</w:t>
      </w:r>
      <w:r w:rsidR="00DC52C8" w:rsidRPr="00565ACA">
        <w:rPr>
          <w:i/>
          <w:iCs/>
        </w:rPr>
        <w:t xml:space="preserve">říloha č. 1 - Specifikace díla </w:t>
      </w:r>
    </w:p>
    <w:p w14:paraId="25197A5A" w14:textId="77777777" w:rsidR="00565ACA" w:rsidRDefault="00565ACA">
      <w:pPr>
        <w:spacing w:before="0" w:after="200"/>
        <w:contextualSpacing w:val="0"/>
        <w:rPr>
          <w:i/>
          <w:iCs/>
          <w:highlight w:val="yellow"/>
        </w:rPr>
      </w:pPr>
    </w:p>
    <w:p w14:paraId="5D779580" w14:textId="77777777" w:rsidR="00565ACA" w:rsidRPr="00565ACA" w:rsidRDefault="00565ACA" w:rsidP="00565ACA">
      <w:pPr>
        <w:rPr>
          <w:rFonts w:cs="Arial"/>
          <w:b/>
          <w:bCs/>
          <w:sz w:val="24"/>
          <w:szCs w:val="24"/>
        </w:rPr>
      </w:pPr>
      <w:r w:rsidRPr="00565ACA">
        <w:rPr>
          <w:rFonts w:cs="Arial"/>
          <w:b/>
          <w:bCs/>
          <w:sz w:val="24"/>
          <w:szCs w:val="24"/>
        </w:rPr>
        <w:t>LBC 41 a LBK 41 v k.ú. Češov</w:t>
      </w:r>
    </w:p>
    <w:p w14:paraId="4FAF424A" w14:textId="44FC76F1" w:rsidR="00565ACA" w:rsidRDefault="00565ACA" w:rsidP="00565ACA">
      <w:pPr>
        <w:jc w:val="both"/>
        <w:rPr>
          <w:rFonts w:cs="Arial"/>
        </w:rPr>
      </w:pPr>
      <w:r>
        <w:rPr>
          <w:rFonts w:cs="Arial"/>
        </w:rPr>
        <w:t>Realizace lokálního biocentra LBC 41 a lokálního biokoridoru LBK 41 na parcelách č. 1137 a</w:t>
      </w:r>
      <w:r w:rsidR="0068722D">
        <w:rPr>
          <w:rFonts w:cs="Arial"/>
        </w:rPr>
        <w:t> </w:t>
      </w:r>
      <w:r>
        <w:rPr>
          <w:rFonts w:cs="Arial"/>
        </w:rPr>
        <w:t>1122 v k.ú. Češov. Návrh počítá se zřízením trvalých travních porostů, vysazením solitérních stromů a</w:t>
      </w:r>
      <w:r w:rsidR="0068722D">
        <w:rPr>
          <w:rFonts w:cs="Arial"/>
        </w:rPr>
        <w:t> </w:t>
      </w:r>
      <w:r>
        <w:rPr>
          <w:rFonts w:cs="Arial"/>
        </w:rPr>
        <w:t>skupin stromů a keřů v oplocenkách. Celkem bude vysazeno 268 stromů a 1510 keřů. Výsledkem bude nespojitý porost vzrostlé zeleně a úseků luk na celkové ploše 2,3 ha.</w:t>
      </w:r>
    </w:p>
    <w:p w14:paraId="118EF537" w14:textId="77777777" w:rsidR="00565ACA" w:rsidRPr="00E2538A" w:rsidRDefault="00565ACA" w:rsidP="00565ACA">
      <w:pPr>
        <w:rPr>
          <w:rFonts w:cs="Arial"/>
        </w:rPr>
      </w:pPr>
      <w:r w:rsidRPr="00E2538A">
        <w:rPr>
          <w:rFonts w:cs="Arial"/>
          <w:b/>
          <w:bCs/>
          <w:u w:val="single"/>
        </w:rPr>
        <w:t>SO–01 LBC 41</w:t>
      </w:r>
      <w:r w:rsidRPr="00E2538A">
        <w:rPr>
          <w:rFonts w:cs="Arial"/>
        </w:rPr>
        <w:t>:</w:t>
      </w:r>
    </w:p>
    <w:p w14:paraId="3461FAC6" w14:textId="77777777" w:rsidR="00565ACA" w:rsidRPr="00E2538A" w:rsidRDefault="00565ACA" w:rsidP="00565ACA">
      <w:pPr>
        <w:ind w:firstLine="576"/>
        <w:jc w:val="both"/>
        <w:rPr>
          <w:rFonts w:cs="Arial"/>
        </w:rPr>
      </w:pPr>
      <w:r>
        <w:rPr>
          <w:rFonts w:cs="Arial"/>
        </w:rPr>
        <w:t>N</w:t>
      </w:r>
      <w:r w:rsidRPr="00E2538A">
        <w:rPr>
          <w:rFonts w:cs="Arial"/>
        </w:rPr>
        <w:t>ové lokální biocentrum LBC 41</w:t>
      </w:r>
      <w:r>
        <w:rPr>
          <w:rFonts w:cs="Arial"/>
        </w:rPr>
        <w:t xml:space="preserve"> </w:t>
      </w:r>
      <w:r w:rsidRPr="00E2538A">
        <w:rPr>
          <w:rFonts w:cs="Arial"/>
        </w:rPr>
        <w:t>na parcele č. 1137, která je v současnosti ornou plochou. Je zde navrženo pět oplocenek délky 40 m s výsadbami stromů a keřů. Mezi oplocenky budou vysazeny solitérně a v nepravidelných skupinkách listnaté stromy. Druhově jsou navrženy domácí listnaté dřeviny. Stromy: javor mléč (</w:t>
      </w:r>
      <w:r w:rsidRPr="00E2538A">
        <w:rPr>
          <w:rFonts w:cs="Arial"/>
          <w:i/>
          <w:iCs/>
        </w:rPr>
        <w:t>Acer platanoides</w:t>
      </w:r>
      <w:r w:rsidRPr="00E2538A">
        <w:rPr>
          <w:rFonts w:cs="Arial"/>
        </w:rPr>
        <w:t>), dub letní (</w:t>
      </w:r>
      <w:r w:rsidRPr="00E2538A">
        <w:rPr>
          <w:rFonts w:cs="Arial"/>
          <w:i/>
          <w:iCs/>
        </w:rPr>
        <w:t>Quercus robur</w:t>
      </w:r>
      <w:r w:rsidRPr="00E2538A">
        <w:rPr>
          <w:rFonts w:cs="Arial"/>
        </w:rPr>
        <w:t>), třešeň ptačí (</w:t>
      </w:r>
      <w:r w:rsidRPr="00E2538A">
        <w:rPr>
          <w:rFonts w:cs="Arial"/>
          <w:i/>
          <w:iCs/>
        </w:rPr>
        <w:t>Prunus avium</w:t>
      </w:r>
      <w:r w:rsidRPr="00E2538A">
        <w:rPr>
          <w:rFonts w:cs="Arial"/>
        </w:rPr>
        <w:t>), lípa velkolistá (</w:t>
      </w:r>
      <w:r w:rsidRPr="00E2538A">
        <w:rPr>
          <w:rFonts w:cs="Arial"/>
          <w:i/>
          <w:iCs/>
        </w:rPr>
        <w:t>Tilia platyphyllos</w:t>
      </w:r>
      <w:r w:rsidRPr="00E2538A">
        <w:rPr>
          <w:rFonts w:cs="Arial"/>
        </w:rPr>
        <w:t>) a hloh (</w:t>
      </w:r>
      <w:r w:rsidRPr="00E2538A">
        <w:rPr>
          <w:rFonts w:cs="Arial"/>
          <w:i/>
          <w:iCs/>
        </w:rPr>
        <w:t>Crataegus laevigata</w:t>
      </w:r>
      <w:r w:rsidRPr="00E2538A">
        <w:rPr>
          <w:rFonts w:cs="Arial"/>
        </w:rPr>
        <w:t>). Keře: líska (</w:t>
      </w:r>
      <w:r w:rsidRPr="00E2538A">
        <w:rPr>
          <w:rFonts w:cs="Arial"/>
          <w:i/>
          <w:iCs/>
        </w:rPr>
        <w:t>Corylus avellana</w:t>
      </w:r>
      <w:r w:rsidRPr="00E2538A">
        <w:rPr>
          <w:rFonts w:cs="Arial"/>
        </w:rPr>
        <w:t>), trnka (</w:t>
      </w:r>
      <w:r w:rsidRPr="00E2538A">
        <w:rPr>
          <w:rFonts w:cs="Arial"/>
          <w:i/>
          <w:iCs/>
        </w:rPr>
        <w:t>Prunus spinosa</w:t>
      </w:r>
      <w:r w:rsidRPr="00E2538A">
        <w:rPr>
          <w:rFonts w:cs="Arial"/>
        </w:rPr>
        <w:t xml:space="preserve">), růže šípková </w:t>
      </w:r>
      <w:r w:rsidRPr="00E2538A">
        <w:rPr>
          <w:rFonts w:cs="Arial"/>
          <w:i/>
          <w:iCs/>
        </w:rPr>
        <w:t>(Rosa canina)</w:t>
      </w:r>
      <w:r w:rsidRPr="00E2538A">
        <w:rPr>
          <w:rFonts w:cs="Arial"/>
        </w:rPr>
        <w:t>, svída (</w:t>
      </w:r>
      <w:r w:rsidRPr="00E2538A">
        <w:rPr>
          <w:rFonts w:cs="Arial"/>
          <w:i/>
          <w:iCs/>
        </w:rPr>
        <w:t>Swida sanguinea</w:t>
      </w:r>
      <w:r w:rsidRPr="00E2538A">
        <w:rPr>
          <w:rFonts w:cs="Arial"/>
        </w:rPr>
        <w:t>) a kalina (</w:t>
      </w:r>
      <w:r w:rsidRPr="00E2538A">
        <w:rPr>
          <w:rFonts w:cs="Arial"/>
          <w:i/>
          <w:iCs/>
        </w:rPr>
        <w:t>Viburnum opulus</w:t>
      </w:r>
      <w:r w:rsidRPr="00E2538A">
        <w:rPr>
          <w:rFonts w:cs="Arial"/>
        </w:rPr>
        <w:t>).</w:t>
      </w:r>
      <w:r>
        <w:rPr>
          <w:rFonts w:cs="Arial"/>
        </w:rPr>
        <w:t xml:space="preserve">  </w:t>
      </w:r>
      <w:r w:rsidRPr="00E2538A">
        <w:rPr>
          <w:rFonts w:cs="Arial"/>
        </w:rPr>
        <w:t>Biocentrum bude v celé ploše zatravněno luční travní směsí</w:t>
      </w:r>
      <w:r>
        <w:rPr>
          <w:rFonts w:cs="Arial"/>
        </w:rPr>
        <w:t xml:space="preserve">. </w:t>
      </w:r>
    </w:p>
    <w:p w14:paraId="2DDE55D2" w14:textId="77777777" w:rsidR="00565ACA" w:rsidRPr="00E2538A" w:rsidRDefault="00565ACA" w:rsidP="00565ACA">
      <w:pPr>
        <w:rPr>
          <w:rFonts w:cs="Arial"/>
        </w:rPr>
      </w:pPr>
      <w:r w:rsidRPr="00E2538A">
        <w:rPr>
          <w:rFonts w:cs="Arial"/>
          <w:b/>
          <w:bCs/>
          <w:u w:val="single"/>
        </w:rPr>
        <w:t>SO–02 LBK 41</w:t>
      </w:r>
      <w:r w:rsidRPr="00E2538A">
        <w:rPr>
          <w:rFonts w:cs="Arial"/>
        </w:rPr>
        <w:t>:</w:t>
      </w:r>
    </w:p>
    <w:p w14:paraId="458F359A" w14:textId="77777777" w:rsidR="00565ACA" w:rsidRPr="00E2538A" w:rsidRDefault="00565ACA" w:rsidP="00565ACA">
      <w:pPr>
        <w:ind w:firstLine="706"/>
        <w:jc w:val="both"/>
        <w:rPr>
          <w:rFonts w:cs="Arial"/>
        </w:rPr>
      </w:pPr>
      <w:r>
        <w:rPr>
          <w:rFonts w:cs="Arial"/>
        </w:rPr>
        <w:t>N</w:t>
      </w:r>
      <w:r w:rsidRPr="00E2538A">
        <w:rPr>
          <w:rFonts w:cs="Arial"/>
        </w:rPr>
        <w:t>ový lokální biokoridor LBK 41</w:t>
      </w:r>
      <w:r>
        <w:rPr>
          <w:rFonts w:cs="Arial"/>
        </w:rPr>
        <w:t xml:space="preserve"> navazující</w:t>
      </w:r>
      <w:r w:rsidRPr="00E2538A">
        <w:rPr>
          <w:rFonts w:cs="Arial"/>
        </w:rPr>
        <w:t xml:space="preserve"> </w:t>
      </w:r>
      <w:r>
        <w:rPr>
          <w:rFonts w:cs="Arial"/>
        </w:rPr>
        <w:t xml:space="preserve">na </w:t>
      </w:r>
      <w:r w:rsidRPr="00E2538A">
        <w:rPr>
          <w:rFonts w:cs="Arial"/>
        </w:rPr>
        <w:t>biocentr</w:t>
      </w:r>
      <w:r>
        <w:rPr>
          <w:rFonts w:cs="Arial"/>
        </w:rPr>
        <w:t>um</w:t>
      </w:r>
      <w:r w:rsidRPr="00E2538A">
        <w:rPr>
          <w:rFonts w:cs="Arial"/>
        </w:rPr>
        <w:t xml:space="preserve"> LBC 41, </w:t>
      </w:r>
      <w:r>
        <w:rPr>
          <w:rFonts w:cs="Arial"/>
        </w:rPr>
        <w:t>navržený podél vodního toku</w:t>
      </w:r>
      <w:r w:rsidRPr="00E2538A">
        <w:rPr>
          <w:rFonts w:cs="Arial"/>
        </w:rPr>
        <w:t xml:space="preserve"> na parcelách č. 1137 a 1122</w:t>
      </w:r>
      <w:r>
        <w:rPr>
          <w:rFonts w:cs="Arial"/>
        </w:rPr>
        <w:t>.</w:t>
      </w:r>
      <w:r w:rsidRPr="00E2538A">
        <w:rPr>
          <w:rFonts w:cs="Arial"/>
        </w:rPr>
        <w:t xml:space="preserve"> Mezi oběma parcelami prochází okresní silnice II/328, která dělí budoucí biokoridor na dvě části. Podél této silnice vede vodovod. V místech vodovodu bude pouze založen trávník. V biokoridoru je navrženo dvanáct oplocenek délky 40 m s výsadbami stromů a keřů. Mezi oplocenky budou vysazeny solitérně a v nepravidelných skupinkách listnaté stromy</w:t>
      </w:r>
      <w:r>
        <w:rPr>
          <w:rFonts w:cs="Arial"/>
        </w:rPr>
        <w:t xml:space="preserve">. </w:t>
      </w:r>
      <w:r w:rsidRPr="00E2538A">
        <w:rPr>
          <w:rFonts w:cs="Arial"/>
        </w:rPr>
        <w:t>Druhově jsou navrženy domácí, listnaté dřeviny. Stromy:  javor mléč (</w:t>
      </w:r>
      <w:r w:rsidRPr="00E2538A">
        <w:rPr>
          <w:rFonts w:cs="Arial"/>
          <w:i/>
          <w:iCs/>
        </w:rPr>
        <w:t>Acer platanoides</w:t>
      </w:r>
      <w:r w:rsidRPr="00E2538A">
        <w:rPr>
          <w:rFonts w:cs="Arial"/>
        </w:rPr>
        <w:t>),</w:t>
      </w:r>
      <w:r>
        <w:rPr>
          <w:rFonts w:cs="Arial"/>
        </w:rPr>
        <w:t xml:space="preserve"> javor klen (</w:t>
      </w:r>
      <w:r w:rsidRPr="00DE0843">
        <w:rPr>
          <w:rFonts w:cs="Arial"/>
          <w:i/>
          <w:iCs/>
        </w:rPr>
        <w:t>Acer pseudoplatanus</w:t>
      </w:r>
      <w:r>
        <w:rPr>
          <w:rFonts w:cs="Arial"/>
        </w:rPr>
        <w:t>),</w:t>
      </w:r>
      <w:r w:rsidRPr="00E2538A">
        <w:rPr>
          <w:rFonts w:cs="Arial"/>
        </w:rPr>
        <w:t xml:space="preserve"> dub letní (</w:t>
      </w:r>
      <w:r w:rsidRPr="00E2538A">
        <w:rPr>
          <w:rFonts w:cs="Arial"/>
          <w:i/>
          <w:iCs/>
        </w:rPr>
        <w:t>Quercus robur</w:t>
      </w:r>
      <w:r w:rsidRPr="00E2538A">
        <w:rPr>
          <w:rFonts w:cs="Arial"/>
        </w:rPr>
        <w:t>), třešeň ptačí (</w:t>
      </w:r>
      <w:r w:rsidRPr="00E2538A">
        <w:rPr>
          <w:rFonts w:cs="Arial"/>
          <w:i/>
          <w:iCs/>
        </w:rPr>
        <w:t>Prunus avium</w:t>
      </w:r>
      <w:r w:rsidRPr="00E2538A">
        <w:rPr>
          <w:rFonts w:cs="Arial"/>
        </w:rPr>
        <w:t>), lípa velkolistá (</w:t>
      </w:r>
      <w:r w:rsidRPr="00E2538A">
        <w:rPr>
          <w:rFonts w:cs="Arial"/>
          <w:i/>
          <w:iCs/>
        </w:rPr>
        <w:t>Tilia platyphyllos</w:t>
      </w:r>
      <w:r w:rsidRPr="00E2538A">
        <w:rPr>
          <w:rFonts w:cs="Arial"/>
        </w:rPr>
        <w:t>), hloh (</w:t>
      </w:r>
      <w:r w:rsidRPr="00E2538A">
        <w:rPr>
          <w:rFonts w:cs="Arial"/>
          <w:i/>
          <w:iCs/>
        </w:rPr>
        <w:t>Crataegus laevigata</w:t>
      </w:r>
      <w:r w:rsidRPr="00E2538A">
        <w:rPr>
          <w:rFonts w:cs="Arial"/>
        </w:rPr>
        <w:t>) a střemcha (</w:t>
      </w:r>
      <w:r w:rsidRPr="00E2538A">
        <w:rPr>
          <w:rFonts w:cs="Arial"/>
          <w:i/>
          <w:iCs/>
        </w:rPr>
        <w:t>Prunus padus</w:t>
      </w:r>
      <w:r w:rsidRPr="00E2538A">
        <w:rPr>
          <w:rFonts w:cs="Arial"/>
        </w:rPr>
        <w:t>). Keře: střemcha (</w:t>
      </w:r>
      <w:r w:rsidRPr="00E2538A">
        <w:rPr>
          <w:rFonts w:cs="Arial"/>
          <w:i/>
          <w:iCs/>
        </w:rPr>
        <w:t>Prunus padus</w:t>
      </w:r>
      <w:r w:rsidRPr="00E2538A">
        <w:rPr>
          <w:rFonts w:cs="Arial"/>
        </w:rPr>
        <w:t>), trnka (</w:t>
      </w:r>
      <w:r w:rsidRPr="00E2538A">
        <w:rPr>
          <w:rFonts w:cs="Arial"/>
          <w:i/>
          <w:iCs/>
        </w:rPr>
        <w:t>Prunus spinosa</w:t>
      </w:r>
      <w:r w:rsidRPr="00E2538A">
        <w:rPr>
          <w:rFonts w:cs="Arial"/>
        </w:rPr>
        <w:t xml:space="preserve">), růže šípková </w:t>
      </w:r>
      <w:r w:rsidRPr="00E2538A">
        <w:rPr>
          <w:rFonts w:cs="Arial"/>
          <w:i/>
          <w:iCs/>
        </w:rPr>
        <w:t>(Rosa canina)</w:t>
      </w:r>
      <w:r w:rsidRPr="00E2538A">
        <w:rPr>
          <w:rFonts w:cs="Arial"/>
        </w:rPr>
        <w:t>, svída (</w:t>
      </w:r>
      <w:r w:rsidRPr="00E2538A">
        <w:rPr>
          <w:rFonts w:cs="Arial"/>
          <w:i/>
          <w:iCs/>
        </w:rPr>
        <w:t>Swida sanguinea</w:t>
      </w:r>
      <w:r w:rsidRPr="00E2538A">
        <w:rPr>
          <w:rFonts w:cs="Arial"/>
        </w:rPr>
        <w:t>) a kalina (</w:t>
      </w:r>
      <w:r w:rsidRPr="00E2538A">
        <w:rPr>
          <w:rFonts w:cs="Arial"/>
          <w:i/>
          <w:iCs/>
        </w:rPr>
        <w:t>Viburnum opulus</w:t>
      </w:r>
      <w:r w:rsidRPr="00E2538A">
        <w:rPr>
          <w:rFonts w:cs="Arial"/>
        </w:rPr>
        <w:t>).</w:t>
      </w:r>
      <w:r>
        <w:rPr>
          <w:rFonts w:cs="Arial"/>
        </w:rPr>
        <w:t xml:space="preserve"> </w:t>
      </w:r>
      <w:r w:rsidRPr="00E2538A">
        <w:rPr>
          <w:rFonts w:cs="Arial"/>
        </w:rPr>
        <w:t>Plocha koridoru vně oplocenek bude zatravněna luční travní směsí</w:t>
      </w:r>
      <w:r>
        <w:rPr>
          <w:rFonts w:cs="Arial"/>
        </w:rPr>
        <w:t>.</w:t>
      </w:r>
    </w:p>
    <w:p w14:paraId="382D5E8E" w14:textId="5AAC2F0E" w:rsidR="00FA1DF6" w:rsidRDefault="00565ACA" w:rsidP="0068722D">
      <w:pPr>
        <w:spacing w:before="0" w:after="200"/>
        <w:contextualSpacing w:val="0"/>
        <w:jc w:val="both"/>
        <w:rPr>
          <w:i/>
          <w:iCs/>
          <w:highlight w:val="yellow"/>
        </w:rPr>
      </w:pPr>
      <w:r>
        <w:rPr>
          <w:rFonts w:cs="Arial"/>
        </w:rPr>
        <w:t>Součástí díla je následná péče o porost po dobu 3let, která zahrnuje zálivku 6x ročně, sečení trávníku 3x ročně, odplevelování výsadbových mís a mulčovaných ploch 2x ročně, opravný a</w:t>
      </w:r>
      <w:r w:rsidR="0068722D">
        <w:rPr>
          <w:rFonts w:cs="Arial"/>
        </w:rPr>
        <w:t> </w:t>
      </w:r>
      <w:r>
        <w:rPr>
          <w:rFonts w:cs="Arial"/>
        </w:rPr>
        <w:t>výchovný řez, kontrola úvazků a kotvení, nátěr proti okusu.</w:t>
      </w:r>
    </w:p>
    <w:sectPr w:rsidR="00FA1DF6" w:rsidSect="004D3246">
      <w:headerReference w:type="even" r:id="rId13"/>
      <w:headerReference w:type="default" r:id="rId14"/>
      <w:footerReference w:type="even" r:id="rId15"/>
      <w:footerReference w:type="default" r:id="rId16"/>
      <w:headerReference w:type="first" r:id="rId17"/>
      <w:footerReference w:type="first" r:id="rId18"/>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E7739" w14:textId="77777777" w:rsidR="00BA76B5" w:rsidRDefault="00BA76B5" w:rsidP="006C3D15">
      <w:pPr>
        <w:spacing w:after="0" w:line="240" w:lineRule="auto"/>
      </w:pPr>
      <w:r>
        <w:separator/>
      </w:r>
    </w:p>
  </w:endnote>
  <w:endnote w:type="continuationSeparator" w:id="0">
    <w:p w14:paraId="25E44C0F" w14:textId="77777777" w:rsidR="00BA76B5" w:rsidRDefault="00BA76B5" w:rsidP="006C3D15">
      <w:pPr>
        <w:spacing w:after="0" w:line="240" w:lineRule="auto"/>
      </w:pPr>
      <w:r>
        <w:continuationSeparator/>
      </w:r>
    </w:p>
  </w:endnote>
  <w:endnote w:type="continuationNotice" w:id="1">
    <w:p w14:paraId="296CDA2F" w14:textId="77777777" w:rsidR="00BA76B5" w:rsidRDefault="00BA76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6E28" w14:textId="77777777" w:rsidR="004165B2" w:rsidRDefault="004165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Content>
      <w:p w14:paraId="41EC6AB6" w14:textId="4FD7CDB5"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fldSimple w:instr=" NUMPAGES   \* MERGEFORMAT ">
          <w:r w:rsidR="00F27355" w:rsidRPr="006B63F1">
            <w:t>24</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1617"/>
      <w:docPartObj>
        <w:docPartGallery w:val="Page Numbers (Bottom of Page)"/>
        <w:docPartUnique/>
      </w:docPartObj>
    </w:sdtPr>
    <w:sdtContent>
      <w:p w14:paraId="453E8D59" w14:textId="10D4CF06" w:rsidR="008D755D" w:rsidRPr="00CC1CED" w:rsidRDefault="00C27CCA" w:rsidP="005F0845">
        <w:pPr>
          <w:pStyle w:val="Zpat"/>
          <w:jc w:val="center"/>
        </w:pPr>
        <w:r>
          <w:rPr>
            <w:noProof/>
          </w:rPr>
          <w:drawing>
            <wp:inline distT="0" distB="0" distL="0" distR="0" wp14:anchorId="3E1DEE4A" wp14:editId="78C8942C">
              <wp:extent cx="2750820" cy="576272"/>
              <wp:effectExtent l="0" t="0" r="0" b="0"/>
              <wp:docPr id="10905169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rsidR="005F0845">
          <w:tab/>
        </w:r>
        <w:r w:rsidR="005F0845" w:rsidRPr="006B63F1">
          <w:fldChar w:fldCharType="begin"/>
        </w:r>
        <w:r w:rsidR="005F0845" w:rsidRPr="006B63F1">
          <w:instrText>PAGE   \* MERGEFORMAT</w:instrText>
        </w:r>
        <w:r w:rsidR="005F0845" w:rsidRPr="006B63F1">
          <w:fldChar w:fldCharType="separate"/>
        </w:r>
        <w:r w:rsidR="005F0845">
          <w:t>1</w:t>
        </w:r>
        <w:r w:rsidR="005F0845" w:rsidRPr="006B63F1">
          <w:fldChar w:fldCharType="end"/>
        </w:r>
        <w:r w:rsidR="005F0845" w:rsidRPr="006B63F1">
          <w:t>/</w:t>
        </w:r>
        <w:fldSimple w:instr=" NUMPAGES   \* MERGEFORMAT ">
          <w:r w:rsidR="005F0845">
            <w:t>24</w:t>
          </w:r>
        </w:fldSimple>
        <w:r w:rsidR="005F0845">
          <w:t xml:space="preserve"> </w:t>
        </w:r>
        <w:r w:rsidR="005F0845">
          <w:rPr>
            <w:noProof/>
          </w:rPr>
          <w:drawing>
            <wp:inline distT="0" distB="0" distL="0" distR="0" wp14:anchorId="4E25C489" wp14:editId="19F192B0">
              <wp:extent cx="2849880" cy="575945"/>
              <wp:effectExtent l="0" t="0" r="7620" b="0"/>
              <wp:docPr id="199400435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64D1" w14:textId="77777777" w:rsidR="00BA76B5" w:rsidRDefault="00BA76B5" w:rsidP="006C3D15">
      <w:pPr>
        <w:spacing w:after="0" w:line="240" w:lineRule="auto"/>
      </w:pPr>
      <w:r>
        <w:separator/>
      </w:r>
    </w:p>
  </w:footnote>
  <w:footnote w:type="continuationSeparator" w:id="0">
    <w:p w14:paraId="6D1953DF" w14:textId="77777777" w:rsidR="00BA76B5" w:rsidRDefault="00BA76B5" w:rsidP="006C3D15">
      <w:pPr>
        <w:spacing w:after="0" w:line="240" w:lineRule="auto"/>
      </w:pPr>
      <w:r>
        <w:continuationSeparator/>
      </w:r>
    </w:p>
  </w:footnote>
  <w:footnote w:type="continuationNotice" w:id="1">
    <w:p w14:paraId="26EBDA81" w14:textId="77777777" w:rsidR="00BA76B5" w:rsidRDefault="00BA76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1B51" w14:textId="77777777" w:rsidR="004165B2" w:rsidRDefault="004165B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138C" w14:textId="2269FD3A" w:rsidR="008D755D" w:rsidRPr="00F5793D" w:rsidRDefault="00554C45" w:rsidP="00554C45">
    <w:pPr>
      <w:tabs>
        <w:tab w:val="left" w:pos="5103"/>
      </w:tabs>
    </w:pPr>
    <w:r>
      <w:tab/>
    </w:r>
    <w:r w:rsidR="008D755D" w:rsidRPr="00F5793D">
      <w:t>Č.j. objednatele:</w:t>
    </w:r>
    <w:r>
      <w:t xml:space="preserve"> 941-2025-514202</w:t>
    </w:r>
  </w:p>
  <w:p w14:paraId="018322D1" w14:textId="34EFE479" w:rsidR="00554C45" w:rsidRPr="00992189" w:rsidRDefault="00554C45" w:rsidP="00554C45">
    <w:pPr>
      <w:tabs>
        <w:tab w:val="left" w:pos="5103"/>
      </w:tabs>
    </w:pPr>
    <w:r>
      <w:tab/>
    </w:r>
    <w:r w:rsidR="00F27355">
      <w:t>Č</w:t>
    </w:r>
    <w:r w:rsidR="008D755D" w:rsidRPr="00F5793D">
      <w:t>.j. zhotovitele:</w:t>
    </w:r>
    <w:r>
      <w:t xml:space="preserve"> </w:t>
    </w:r>
    <w:r w:rsidR="004165B2">
      <w:t>SPÚ2025/1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2CF2" w14:textId="77777777" w:rsidR="004A7792" w:rsidRDefault="00534389" w:rsidP="00534389">
    <w:pPr>
      <w:tabs>
        <w:tab w:val="left" w:pos="5103"/>
      </w:tabs>
    </w:pPr>
    <w:r>
      <w:tab/>
      <w:t>UID:</w:t>
    </w:r>
    <w:r w:rsidR="00FB42FC">
      <w:t xml:space="preserve"> </w:t>
    </w:r>
    <w:r w:rsidR="004A7792" w:rsidRPr="004A7792">
      <w:t>spudms00000016225954</w:t>
    </w:r>
  </w:p>
  <w:p w14:paraId="6C2F528A" w14:textId="167C0637" w:rsidR="008D755D" w:rsidRPr="00F5793D" w:rsidRDefault="00534389" w:rsidP="00534389">
    <w:pPr>
      <w:tabs>
        <w:tab w:val="left" w:pos="5103"/>
      </w:tabs>
    </w:pPr>
    <w:r>
      <w:tab/>
    </w:r>
    <w:r w:rsidR="008D755D" w:rsidRPr="00F5793D">
      <w:t>Č.j. objednatele:</w:t>
    </w:r>
    <w:r>
      <w:t xml:space="preserve"> </w:t>
    </w:r>
    <w:r w:rsidR="00FB42FC">
      <w:t>941-2025-514202</w:t>
    </w:r>
  </w:p>
  <w:p w14:paraId="6E7E600E" w14:textId="0A7239AD" w:rsidR="008D755D" w:rsidRDefault="00FB42FC" w:rsidP="00534389">
    <w:pPr>
      <w:tabs>
        <w:tab w:val="left" w:pos="5103"/>
      </w:tabs>
    </w:pPr>
    <w:r>
      <w:tab/>
    </w:r>
    <w:r w:rsidR="008D755D" w:rsidRPr="00F5793D">
      <w:t>Č.j. zhotovitele:</w:t>
    </w:r>
    <w:r>
      <w:t xml:space="preserve"> </w:t>
    </w:r>
    <w:r w:rsidR="009C58D7">
      <w:t>SPÚ2025/1</w:t>
    </w:r>
  </w:p>
  <w:p w14:paraId="7549B504" w14:textId="77777777" w:rsidR="00554C45" w:rsidRPr="00554C45" w:rsidRDefault="00554C45" w:rsidP="00534389">
    <w:pPr>
      <w:tabs>
        <w:tab w:val="left" w:pos="5103"/>
      </w:tabs>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20"/>
  </w:num>
  <w:num w:numId="2" w16cid:durableId="1060595559">
    <w:abstractNumId w:val="2"/>
  </w:num>
  <w:num w:numId="3" w16cid:durableId="1652295877">
    <w:abstractNumId w:val="40"/>
  </w:num>
  <w:num w:numId="4" w16cid:durableId="1516572710">
    <w:abstractNumId w:val="41"/>
  </w:num>
  <w:num w:numId="5" w16cid:durableId="1523013662">
    <w:abstractNumId w:val="45"/>
  </w:num>
  <w:num w:numId="6" w16cid:durableId="603346845">
    <w:abstractNumId w:val="30"/>
  </w:num>
  <w:num w:numId="7" w16cid:durableId="691104490">
    <w:abstractNumId w:val="37"/>
  </w:num>
  <w:num w:numId="8" w16cid:durableId="877164960">
    <w:abstractNumId w:val="19"/>
  </w:num>
  <w:num w:numId="9" w16cid:durableId="460538220">
    <w:abstractNumId w:val="4"/>
  </w:num>
  <w:num w:numId="10" w16cid:durableId="1586301209">
    <w:abstractNumId w:val="29"/>
  </w:num>
  <w:num w:numId="11" w16cid:durableId="2031763236">
    <w:abstractNumId w:val="31"/>
  </w:num>
  <w:num w:numId="12" w16cid:durableId="482048479">
    <w:abstractNumId w:val="12"/>
  </w:num>
  <w:num w:numId="13" w16cid:durableId="1199047888">
    <w:abstractNumId w:val="36"/>
  </w:num>
  <w:num w:numId="14" w16cid:durableId="1032150717">
    <w:abstractNumId w:val="21"/>
  </w:num>
  <w:num w:numId="15" w16cid:durableId="95945395">
    <w:abstractNumId w:val="14"/>
  </w:num>
  <w:num w:numId="16" w16cid:durableId="950094235">
    <w:abstractNumId w:val="32"/>
  </w:num>
  <w:num w:numId="17" w16cid:durableId="78449710">
    <w:abstractNumId w:val="1"/>
  </w:num>
  <w:num w:numId="18" w16cid:durableId="127869477">
    <w:abstractNumId w:val="17"/>
  </w:num>
  <w:num w:numId="19" w16cid:durableId="849877423">
    <w:abstractNumId w:val="5"/>
  </w:num>
  <w:num w:numId="20" w16cid:durableId="1624001783">
    <w:abstractNumId w:val="3"/>
  </w:num>
  <w:num w:numId="21" w16cid:durableId="1261065740">
    <w:abstractNumId w:val="16"/>
  </w:num>
  <w:num w:numId="22" w16cid:durableId="585967933">
    <w:abstractNumId w:val="26"/>
  </w:num>
  <w:num w:numId="23" w16cid:durableId="77948604">
    <w:abstractNumId w:val="33"/>
  </w:num>
  <w:num w:numId="24" w16cid:durableId="952244650">
    <w:abstractNumId w:val="9"/>
  </w:num>
  <w:num w:numId="25" w16cid:durableId="1247685588">
    <w:abstractNumId w:val="10"/>
  </w:num>
  <w:num w:numId="26" w16cid:durableId="601373778">
    <w:abstractNumId w:val="8"/>
  </w:num>
  <w:num w:numId="27" w16cid:durableId="1788888890">
    <w:abstractNumId w:val="0"/>
  </w:num>
  <w:num w:numId="28" w16cid:durableId="281041742">
    <w:abstractNumId w:val="46"/>
  </w:num>
  <w:num w:numId="29" w16cid:durableId="687756650">
    <w:abstractNumId w:val="44"/>
  </w:num>
  <w:num w:numId="30" w16cid:durableId="595141160">
    <w:abstractNumId w:val="34"/>
  </w:num>
  <w:num w:numId="31" w16cid:durableId="409890379">
    <w:abstractNumId w:val="28"/>
  </w:num>
  <w:num w:numId="32" w16cid:durableId="951714292">
    <w:abstractNumId w:val="35"/>
  </w:num>
  <w:num w:numId="33" w16cid:durableId="370304969">
    <w:abstractNumId w:val="6"/>
  </w:num>
  <w:num w:numId="34" w16cid:durableId="1390108512">
    <w:abstractNumId w:val="18"/>
  </w:num>
  <w:num w:numId="35" w16cid:durableId="924147036">
    <w:abstractNumId w:val="25"/>
  </w:num>
  <w:num w:numId="36" w16cid:durableId="702360485">
    <w:abstractNumId w:val="39"/>
  </w:num>
  <w:num w:numId="37" w16cid:durableId="1693530783">
    <w:abstractNumId w:val="42"/>
  </w:num>
  <w:num w:numId="38" w16cid:durableId="872839987">
    <w:abstractNumId w:val="27"/>
  </w:num>
  <w:num w:numId="39" w16cid:durableId="802232848">
    <w:abstractNumId w:val="43"/>
  </w:num>
  <w:num w:numId="40" w16cid:durableId="1644777516">
    <w:abstractNumId w:val="22"/>
  </w:num>
  <w:num w:numId="41" w16cid:durableId="2050954519">
    <w:abstractNumId w:val="7"/>
  </w:num>
  <w:num w:numId="42" w16cid:durableId="1514882793">
    <w:abstractNumId w:val="23"/>
  </w:num>
  <w:num w:numId="43" w16cid:durableId="1004432825">
    <w:abstractNumId w:val="38"/>
  </w:num>
  <w:num w:numId="44" w16cid:durableId="928151604">
    <w:abstractNumId w:val="24"/>
  </w:num>
  <w:num w:numId="45" w16cid:durableId="481115289">
    <w:abstractNumId w:val="11"/>
  </w:num>
  <w:num w:numId="46" w16cid:durableId="331879695">
    <w:abstractNumId w:val="13"/>
  </w:num>
  <w:num w:numId="47" w16cid:durableId="48817865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001"/>
    <w:rsid w:val="00003103"/>
    <w:rsid w:val="00004170"/>
    <w:rsid w:val="000145C3"/>
    <w:rsid w:val="00015A86"/>
    <w:rsid w:val="000208A0"/>
    <w:rsid w:val="000214BC"/>
    <w:rsid w:val="00023A65"/>
    <w:rsid w:val="000246D6"/>
    <w:rsid w:val="00026BCD"/>
    <w:rsid w:val="00030A24"/>
    <w:rsid w:val="00031BB1"/>
    <w:rsid w:val="00031E15"/>
    <w:rsid w:val="00037654"/>
    <w:rsid w:val="00043BAD"/>
    <w:rsid w:val="00043CF2"/>
    <w:rsid w:val="000453FC"/>
    <w:rsid w:val="000458BD"/>
    <w:rsid w:val="00046A5D"/>
    <w:rsid w:val="00047E0F"/>
    <w:rsid w:val="00050E94"/>
    <w:rsid w:val="00052ADB"/>
    <w:rsid w:val="00053288"/>
    <w:rsid w:val="000559CD"/>
    <w:rsid w:val="000616D0"/>
    <w:rsid w:val="000639BD"/>
    <w:rsid w:val="00065C95"/>
    <w:rsid w:val="00065FCD"/>
    <w:rsid w:val="00066106"/>
    <w:rsid w:val="00067488"/>
    <w:rsid w:val="000711AF"/>
    <w:rsid w:val="000718D0"/>
    <w:rsid w:val="00073207"/>
    <w:rsid w:val="000735AF"/>
    <w:rsid w:val="00073AF7"/>
    <w:rsid w:val="00075ACD"/>
    <w:rsid w:val="00076729"/>
    <w:rsid w:val="00076B04"/>
    <w:rsid w:val="00080D4E"/>
    <w:rsid w:val="00081FAD"/>
    <w:rsid w:val="000834DA"/>
    <w:rsid w:val="000843BA"/>
    <w:rsid w:val="00084A8F"/>
    <w:rsid w:val="000859F9"/>
    <w:rsid w:val="00090AA8"/>
    <w:rsid w:val="00092614"/>
    <w:rsid w:val="000948C5"/>
    <w:rsid w:val="00095434"/>
    <w:rsid w:val="000964C9"/>
    <w:rsid w:val="000A0138"/>
    <w:rsid w:val="000A37DE"/>
    <w:rsid w:val="000B3816"/>
    <w:rsid w:val="000B5DAE"/>
    <w:rsid w:val="000B60B0"/>
    <w:rsid w:val="000C4868"/>
    <w:rsid w:val="000C5332"/>
    <w:rsid w:val="000C55CE"/>
    <w:rsid w:val="000D5965"/>
    <w:rsid w:val="000E6F70"/>
    <w:rsid w:val="000F5B02"/>
    <w:rsid w:val="00100E55"/>
    <w:rsid w:val="00101037"/>
    <w:rsid w:val="00104EDE"/>
    <w:rsid w:val="00105B93"/>
    <w:rsid w:val="001063CF"/>
    <w:rsid w:val="00110471"/>
    <w:rsid w:val="00115C77"/>
    <w:rsid w:val="00120499"/>
    <w:rsid w:val="0012049E"/>
    <w:rsid w:val="001216DB"/>
    <w:rsid w:val="00122441"/>
    <w:rsid w:val="001231E3"/>
    <w:rsid w:val="00123D0C"/>
    <w:rsid w:val="00125FB5"/>
    <w:rsid w:val="0012722F"/>
    <w:rsid w:val="001339B7"/>
    <w:rsid w:val="00134A2A"/>
    <w:rsid w:val="0014133A"/>
    <w:rsid w:val="0014192D"/>
    <w:rsid w:val="001434B4"/>
    <w:rsid w:val="0014530C"/>
    <w:rsid w:val="001457F0"/>
    <w:rsid w:val="00146EE1"/>
    <w:rsid w:val="00151F64"/>
    <w:rsid w:val="001529B2"/>
    <w:rsid w:val="00153DFD"/>
    <w:rsid w:val="00154381"/>
    <w:rsid w:val="00155A0C"/>
    <w:rsid w:val="0016131C"/>
    <w:rsid w:val="00163860"/>
    <w:rsid w:val="00166C7E"/>
    <w:rsid w:val="00170055"/>
    <w:rsid w:val="00171182"/>
    <w:rsid w:val="00171D96"/>
    <w:rsid w:val="00174754"/>
    <w:rsid w:val="0018315B"/>
    <w:rsid w:val="001838C4"/>
    <w:rsid w:val="00184AFC"/>
    <w:rsid w:val="00187419"/>
    <w:rsid w:val="00187E17"/>
    <w:rsid w:val="001903A6"/>
    <w:rsid w:val="0019044E"/>
    <w:rsid w:val="0019057A"/>
    <w:rsid w:val="00194EA8"/>
    <w:rsid w:val="001956A4"/>
    <w:rsid w:val="001A135F"/>
    <w:rsid w:val="001A26E3"/>
    <w:rsid w:val="001A44BA"/>
    <w:rsid w:val="001A46FA"/>
    <w:rsid w:val="001B1A54"/>
    <w:rsid w:val="001B1FF9"/>
    <w:rsid w:val="001B208E"/>
    <w:rsid w:val="001B20B4"/>
    <w:rsid w:val="001B4DC8"/>
    <w:rsid w:val="001C0619"/>
    <w:rsid w:val="001C1F80"/>
    <w:rsid w:val="001C374A"/>
    <w:rsid w:val="001C5C37"/>
    <w:rsid w:val="001D0956"/>
    <w:rsid w:val="001D539C"/>
    <w:rsid w:val="001D5FEC"/>
    <w:rsid w:val="001D6E4A"/>
    <w:rsid w:val="001D7555"/>
    <w:rsid w:val="001E0EAA"/>
    <w:rsid w:val="001E2034"/>
    <w:rsid w:val="001E3AD2"/>
    <w:rsid w:val="001E4C35"/>
    <w:rsid w:val="001F1936"/>
    <w:rsid w:val="001F5101"/>
    <w:rsid w:val="001F65E0"/>
    <w:rsid w:val="001F7F5E"/>
    <w:rsid w:val="00200D76"/>
    <w:rsid w:val="0020289F"/>
    <w:rsid w:val="0020365A"/>
    <w:rsid w:val="00204925"/>
    <w:rsid w:val="00211417"/>
    <w:rsid w:val="00214ABC"/>
    <w:rsid w:val="00214CDC"/>
    <w:rsid w:val="002177A3"/>
    <w:rsid w:val="002178BA"/>
    <w:rsid w:val="00217AA7"/>
    <w:rsid w:val="00226A0E"/>
    <w:rsid w:val="00230BB9"/>
    <w:rsid w:val="00231403"/>
    <w:rsid w:val="00231E5D"/>
    <w:rsid w:val="002353CB"/>
    <w:rsid w:val="00236389"/>
    <w:rsid w:val="002371FA"/>
    <w:rsid w:val="00237B29"/>
    <w:rsid w:val="0024084C"/>
    <w:rsid w:val="00240CCC"/>
    <w:rsid w:val="002449A1"/>
    <w:rsid w:val="00244C1D"/>
    <w:rsid w:val="00245C7B"/>
    <w:rsid w:val="0025169E"/>
    <w:rsid w:val="00257CD0"/>
    <w:rsid w:val="002624ED"/>
    <w:rsid w:val="00262A51"/>
    <w:rsid w:val="0026468F"/>
    <w:rsid w:val="00266407"/>
    <w:rsid w:val="00267CC8"/>
    <w:rsid w:val="00267E15"/>
    <w:rsid w:val="002731E1"/>
    <w:rsid w:val="00274CDE"/>
    <w:rsid w:val="00276329"/>
    <w:rsid w:val="002824F0"/>
    <w:rsid w:val="002864DA"/>
    <w:rsid w:val="002877A0"/>
    <w:rsid w:val="00291726"/>
    <w:rsid w:val="00294102"/>
    <w:rsid w:val="002A04A6"/>
    <w:rsid w:val="002A0E91"/>
    <w:rsid w:val="002A11FC"/>
    <w:rsid w:val="002A5396"/>
    <w:rsid w:val="002A5A39"/>
    <w:rsid w:val="002A77CB"/>
    <w:rsid w:val="002B082D"/>
    <w:rsid w:val="002B248C"/>
    <w:rsid w:val="002B58F3"/>
    <w:rsid w:val="002B6E4D"/>
    <w:rsid w:val="002B7947"/>
    <w:rsid w:val="002C3933"/>
    <w:rsid w:val="002D0A4E"/>
    <w:rsid w:val="002D1000"/>
    <w:rsid w:val="002D15FF"/>
    <w:rsid w:val="002D1851"/>
    <w:rsid w:val="002D3DA5"/>
    <w:rsid w:val="002E08DD"/>
    <w:rsid w:val="002E359D"/>
    <w:rsid w:val="002E6126"/>
    <w:rsid w:val="002F5E5D"/>
    <w:rsid w:val="003014E2"/>
    <w:rsid w:val="00301C4E"/>
    <w:rsid w:val="0030417C"/>
    <w:rsid w:val="00307CBD"/>
    <w:rsid w:val="00311E83"/>
    <w:rsid w:val="00312C75"/>
    <w:rsid w:val="00312ED6"/>
    <w:rsid w:val="00313A9F"/>
    <w:rsid w:val="00314D67"/>
    <w:rsid w:val="003155CF"/>
    <w:rsid w:val="0031661B"/>
    <w:rsid w:val="00323556"/>
    <w:rsid w:val="00325832"/>
    <w:rsid w:val="00325D82"/>
    <w:rsid w:val="00327D29"/>
    <w:rsid w:val="00332612"/>
    <w:rsid w:val="003328BE"/>
    <w:rsid w:val="00346559"/>
    <w:rsid w:val="003468B0"/>
    <w:rsid w:val="00350B9E"/>
    <w:rsid w:val="003524E9"/>
    <w:rsid w:val="00353A92"/>
    <w:rsid w:val="00360125"/>
    <w:rsid w:val="003621C5"/>
    <w:rsid w:val="00364341"/>
    <w:rsid w:val="0037366A"/>
    <w:rsid w:val="00373D17"/>
    <w:rsid w:val="003770D7"/>
    <w:rsid w:val="0037781E"/>
    <w:rsid w:val="00381351"/>
    <w:rsid w:val="0038344C"/>
    <w:rsid w:val="00384B7C"/>
    <w:rsid w:val="0038638E"/>
    <w:rsid w:val="003905A2"/>
    <w:rsid w:val="003915CE"/>
    <w:rsid w:val="003932D1"/>
    <w:rsid w:val="0039429C"/>
    <w:rsid w:val="00395F22"/>
    <w:rsid w:val="00395FF2"/>
    <w:rsid w:val="003A026F"/>
    <w:rsid w:val="003A0486"/>
    <w:rsid w:val="003A0D1F"/>
    <w:rsid w:val="003A12CC"/>
    <w:rsid w:val="003A70AE"/>
    <w:rsid w:val="003B147D"/>
    <w:rsid w:val="003B3FD8"/>
    <w:rsid w:val="003B5728"/>
    <w:rsid w:val="003B5D14"/>
    <w:rsid w:val="003C0AD4"/>
    <w:rsid w:val="003D03F5"/>
    <w:rsid w:val="003D1FA9"/>
    <w:rsid w:val="003D21B7"/>
    <w:rsid w:val="003D4F12"/>
    <w:rsid w:val="003D66F0"/>
    <w:rsid w:val="003D7879"/>
    <w:rsid w:val="003D78C9"/>
    <w:rsid w:val="003D7C08"/>
    <w:rsid w:val="003E00DA"/>
    <w:rsid w:val="003E0C01"/>
    <w:rsid w:val="003E1FE8"/>
    <w:rsid w:val="003E578B"/>
    <w:rsid w:val="003F2620"/>
    <w:rsid w:val="003F59A6"/>
    <w:rsid w:val="00402749"/>
    <w:rsid w:val="0040546D"/>
    <w:rsid w:val="0041441D"/>
    <w:rsid w:val="00414852"/>
    <w:rsid w:val="004154EA"/>
    <w:rsid w:val="004165B2"/>
    <w:rsid w:val="004168C5"/>
    <w:rsid w:val="0042192D"/>
    <w:rsid w:val="0042195A"/>
    <w:rsid w:val="00422D44"/>
    <w:rsid w:val="004236C9"/>
    <w:rsid w:val="00423C70"/>
    <w:rsid w:val="00425EC7"/>
    <w:rsid w:val="00433215"/>
    <w:rsid w:val="0044390C"/>
    <w:rsid w:val="004457CE"/>
    <w:rsid w:val="004468C8"/>
    <w:rsid w:val="00446917"/>
    <w:rsid w:val="00447936"/>
    <w:rsid w:val="00450C99"/>
    <w:rsid w:val="00452CE0"/>
    <w:rsid w:val="004532E9"/>
    <w:rsid w:val="004541D8"/>
    <w:rsid w:val="004576CA"/>
    <w:rsid w:val="0046135E"/>
    <w:rsid w:val="0046199C"/>
    <w:rsid w:val="00463206"/>
    <w:rsid w:val="00463DA1"/>
    <w:rsid w:val="00465799"/>
    <w:rsid w:val="00470EE5"/>
    <w:rsid w:val="00471A19"/>
    <w:rsid w:val="00472206"/>
    <w:rsid w:val="00472302"/>
    <w:rsid w:val="004752E1"/>
    <w:rsid w:val="00475B1D"/>
    <w:rsid w:val="00480099"/>
    <w:rsid w:val="00482E7F"/>
    <w:rsid w:val="00484897"/>
    <w:rsid w:val="004858A1"/>
    <w:rsid w:val="00486CA2"/>
    <w:rsid w:val="0049073A"/>
    <w:rsid w:val="00494022"/>
    <w:rsid w:val="00494DB7"/>
    <w:rsid w:val="00495A8D"/>
    <w:rsid w:val="004A03E0"/>
    <w:rsid w:val="004A27DD"/>
    <w:rsid w:val="004A405A"/>
    <w:rsid w:val="004A70F4"/>
    <w:rsid w:val="004A7792"/>
    <w:rsid w:val="004B0D74"/>
    <w:rsid w:val="004B3ED8"/>
    <w:rsid w:val="004B445D"/>
    <w:rsid w:val="004B5162"/>
    <w:rsid w:val="004B547D"/>
    <w:rsid w:val="004B58C7"/>
    <w:rsid w:val="004C5E36"/>
    <w:rsid w:val="004D19FE"/>
    <w:rsid w:val="004D3246"/>
    <w:rsid w:val="004D4897"/>
    <w:rsid w:val="004E0BAA"/>
    <w:rsid w:val="004E1355"/>
    <w:rsid w:val="004E7D76"/>
    <w:rsid w:val="004F046B"/>
    <w:rsid w:val="004F0679"/>
    <w:rsid w:val="00502776"/>
    <w:rsid w:val="00504607"/>
    <w:rsid w:val="00510989"/>
    <w:rsid w:val="00514FD6"/>
    <w:rsid w:val="00517C65"/>
    <w:rsid w:val="00526154"/>
    <w:rsid w:val="00530307"/>
    <w:rsid w:val="00534389"/>
    <w:rsid w:val="00535630"/>
    <w:rsid w:val="00535A04"/>
    <w:rsid w:val="00536719"/>
    <w:rsid w:val="00544AB5"/>
    <w:rsid w:val="00547BCC"/>
    <w:rsid w:val="00554C45"/>
    <w:rsid w:val="00554EC3"/>
    <w:rsid w:val="005567FF"/>
    <w:rsid w:val="005614E4"/>
    <w:rsid w:val="00561D72"/>
    <w:rsid w:val="00563034"/>
    <w:rsid w:val="0056340A"/>
    <w:rsid w:val="005643D1"/>
    <w:rsid w:val="00565084"/>
    <w:rsid w:val="00565ACA"/>
    <w:rsid w:val="00567597"/>
    <w:rsid w:val="00576629"/>
    <w:rsid w:val="00576CB0"/>
    <w:rsid w:val="00577472"/>
    <w:rsid w:val="0057756A"/>
    <w:rsid w:val="00577576"/>
    <w:rsid w:val="00582D7F"/>
    <w:rsid w:val="005832DA"/>
    <w:rsid w:val="00586738"/>
    <w:rsid w:val="00586F95"/>
    <w:rsid w:val="005904FF"/>
    <w:rsid w:val="00590AB2"/>
    <w:rsid w:val="0059350D"/>
    <w:rsid w:val="00597BAF"/>
    <w:rsid w:val="005A0A78"/>
    <w:rsid w:val="005A2012"/>
    <w:rsid w:val="005A2A96"/>
    <w:rsid w:val="005A5C11"/>
    <w:rsid w:val="005A7686"/>
    <w:rsid w:val="005B4745"/>
    <w:rsid w:val="005B4750"/>
    <w:rsid w:val="005B53B2"/>
    <w:rsid w:val="005C00E3"/>
    <w:rsid w:val="005C0200"/>
    <w:rsid w:val="005C131E"/>
    <w:rsid w:val="005C58A5"/>
    <w:rsid w:val="005D0EB0"/>
    <w:rsid w:val="005D161D"/>
    <w:rsid w:val="005D25BF"/>
    <w:rsid w:val="005D64C2"/>
    <w:rsid w:val="005E3913"/>
    <w:rsid w:val="005E61C9"/>
    <w:rsid w:val="005F0845"/>
    <w:rsid w:val="005F5F82"/>
    <w:rsid w:val="006011F6"/>
    <w:rsid w:val="0060665D"/>
    <w:rsid w:val="00612A5C"/>
    <w:rsid w:val="006147D6"/>
    <w:rsid w:val="00615A3D"/>
    <w:rsid w:val="00616722"/>
    <w:rsid w:val="00616E93"/>
    <w:rsid w:val="00625603"/>
    <w:rsid w:val="00625A1E"/>
    <w:rsid w:val="006276F8"/>
    <w:rsid w:val="006330D8"/>
    <w:rsid w:val="00634845"/>
    <w:rsid w:val="0063499D"/>
    <w:rsid w:val="00636CB1"/>
    <w:rsid w:val="00642411"/>
    <w:rsid w:val="006445FC"/>
    <w:rsid w:val="00645032"/>
    <w:rsid w:val="0064618E"/>
    <w:rsid w:val="00646665"/>
    <w:rsid w:val="00650142"/>
    <w:rsid w:val="00651D8F"/>
    <w:rsid w:val="00655D72"/>
    <w:rsid w:val="00655DE7"/>
    <w:rsid w:val="006569DC"/>
    <w:rsid w:val="006569E4"/>
    <w:rsid w:val="00660DE5"/>
    <w:rsid w:val="006615F7"/>
    <w:rsid w:val="0066185F"/>
    <w:rsid w:val="00661ABF"/>
    <w:rsid w:val="00662808"/>
    <w:rsid w:val="006634E2"/>
    <w:rsid w:val="00663681"/>
    <w:rsid w:val="0066399B"/>
    <w:rsid w:val="006705E2"/>
    <w:rsid w:val="00670CE5"/>
    <w:rsid w:val="0067359A"/>
    <w:rsid w:val="00674421"/>
    <w:rsid w:val="006815D8"/>
    <w:rsid w:val="0068722D"/>
    <w:rsid w:val="0069011F"/>
    <w:rsid w:val="00693320"/>
    <w:rsid w:val="006974B4"/>
    <w:rsid w:val="00697D9E"/>
    <w:rsid w:val="006A1064"/>
    <w:rsid w:val="006A46EA"/>
    <w:rsid w:val="006A5D3C"/>
    <w:rsid w:val="006B054A"/>
    <w:rsid w:val="006B54C6"/>
    <w:rsid w:val="006B63F1"/>
    <w:rsid w:val="006C0BE7"/>
    <w:rsid w:val="006C29F7"/>
    <w:rsid w:val="006C3D15"/>
    <w:rsid w:val="006C7D66"/>
    <w:rsid w:val="006D4F1C"/>
    <w:rsid w:val="006D676E"/>
    <w:rsid w:val="006D6F32"/>
    <w:rsid w:val="006E75A6"/>
    <w:rsid w:val="006F2866"/>
    <w:rsid w:val="006F4416"/>
    <w:rsid w:val="006F5AB0"/>
    <w:rsid w:val="006F78F3"/>
    <w:rsid w:val="0070097A"/>
    <w:rsid w:val="00701948"/>
    <w:rsid w:val="00703E8C"/>
    <w:rsid w:val="00705CB2"/>
    <w:rsid w:val="007102C7"/>
    <w:rsid w:val="007102FD"/>
    <w:rsid w:val="00710D78"/>
    <w:rsid w:val="007210B9"/>
    <w:rsid w:val="00721500"/>
    <w:rsid w:val="007218FB"/>
    <w:rsid w:val="00721BF6"/>
    <w:rsid w:val="007220A5"/>
    <w:rsid w:val="007278AC"/>
    <w:rsid w:val="00731F40"/>
    <w:rsid w:val="0073434C"/>
    <w:rsid w:val="007350D2"/>
    <w:rsid w:val="00735D95"/>
    <w:rsid w:val="00745CF0"/>
    <w:rsid w:val="00746553"/>
    <w:rsid w:val="00750E52"/>
    <w:rsid w:val="0075369D"/>
    <w:rsid w:val="00754255"/>
    <w:rsid w:val="00755995"/>
    <w:rsid w:val="007607E2"/>
    <w:rsid w:val="00760C2A"/>
    <w:rsid w:val="007612B2"/>
    <w:rsid w:val="007637B1"/>
    <w:rsid w:val="00767B38"/>
    <w:rsid w:val="00770C04"/>
    <w:rsid w:val="00772E3C"/>
    <w:rsid w:val="007739AF"/>
    <w:rsid w:val="00774494"/>
    <w:rsid w:val="00786F5E"/>
    <w:rsid w:val="00792027"/>
    <w:rsid w:val="0079317F"/>
    <w:rsid w:val="00793947"/>
    <w:rsid w:val="00794114"/>
    <w:rsid w:val="00794870"/>
    <w:rsid w:val="00795723"/>
    <w:rsid w:val="007958B9"/>
    <w:rsid w:val="007A066F"/>
    <w:rsid w:val="007A1339"/>
    <w:rsid w:val="007A1FC6"/>
    <w:rsid w:val="007A43FC"/>
    <w:rsid w:val="007A4605"/>
    <w:rsid w:val="007A76EE"/>
    <w:rsid w:val="007B32E3"/>
    <w:rsid w:val="007B3796"/>
    <w:rsid w:val="007B5508"/>
    <w:rsid w:val="007B6C8C"/>
    <w:rsid w:val="007B7BE6"/>
    <w:rsid w:val="007C4870"/>
    <w:rsid w:val="007C5F1F"/>
    <w:rsid w:val="007C7627"/>
    <w:rsid w:val="007C7E59"/>
    <w:rsid w:val="007D0116"/>
    <w:rsid w:val="007D1BDA"/>
    <w:rsid w:val="007D3EAB"/>
    <w:rsid w:val="007D4883"/>
    <w:rsid w:val="007E03E7"/>
    <w:rsid w:val="007E1DCD"/>
    <w:rsid w:val="007F2533"/>
    <w:rsid w:val="007F2841"/>
    <w:rsid w:val="007F2F17"/>
    <w:rsid w:val="007F6229"/>
    <w:rsid w:val="007F68C4"/>
    <w:rsid w:val="00800330"/>
    <w:rsid w:val="00803839"/>
    <w:rsid w:val="00806420"/>
    <w:rsid w:val="0081462E"/>
    <w:rsid w:val="00815FF8"/>
    <w:rsid w:val="00816123"/>
    <w:rsid w:val="00820363"/>
    <w:rsid w:val="00820CA1"/>
    <w:rsid w:val="0082122C"/>
    <w:rsid w:val="008220E4"/>
    <w:rsid w:val="00822CBA"/>
    <w:rsid w:val="00824CE2"/>
    <w:rsid w:val="00825607"/>
    <w:rsid w:val="00825AFF"/>
    <w:rsid w:val="0082745D"/>
    <w:rsid w:val="00830C90"/>
    <w:rsid w:val="00834C7B"/>
    <w:rsid w:val="0084077A"/>
    <w:rsid w:val="0084744A"/>
    <w:rsid w:val="00850EFD"/>
    <w:rsid w:val="00850F2F"/>
    <w:rsid w:val="00852CA8"/>
    <w:rsid w:val="00856541"/>
    <w:rsid w:val="00856FC8"/>
    <w:rsid w:val="0086048A"/>
    <w:rsid w:val="0086088C"/>
    <w:rsid w:val="008613B9"/>
    <w:rsid w:val="008620D5"/>
    <w:rsid w:val="0086211B"/>
    <w:rsid w:val="008633F8"/>
    <w:rsid w:val="0086685B"/>
    <w:rsid w:val="008677C9"/>
    <w:rsid w:val="008738B3"/>
    <w:rsid w:val="008756DA"/>
    <w:rsid w:val="00881899"/>
    <w:rsid w:val="00882B62"/>
    <w:rsid w:val="0088470D"/>
    <w:rsid w:val="008928FB"/>
    <w:rsid w:val="00893ED1"/>
    <w:rsid w:val="008955BC"/>
    <w:rsid w:val="0089660E"/>
    <w:rsid w:val="008A019F"/>
    <w:rsid w:val="008A0D93"/>
    <w:rsid w:val="008A22B5"/>
    <w:rsid w:val="008A27F7"/>
    <w:rsid w:val="008A4B1F"/>
    <w:rsid w:val="008B157C"/>
    <w:rsid w:val="008B5576"/>
    <w:rsid w:val="008B6A3A"/>
    <w:rsid w:val="008B741D"/>
    <w:rsid w:val="008B7DE9"/>
    <w:rsid w:val="008C0C76"/>
    <w:rsid w:val="008C127E"/>
    <w:rsid w:val="008C2596"/>
    <w:rsid w:val="008C2609"/>
    <w:rsid w:val="008C2DF0"/>
    <w:rsid w:val="008C4B3D"/>
    <w:rsid w:val="008C602E"/>
    <w:rsid w:val="008C6630"/>
    <w:rsid w:val="008D1205"/>
    <w:rsid w:val="008D4E02"/>
    <w:rsid w:val="008D62B3"/>
    <w:rsid w:val="008D755D"/>
    <w:rsid w:val="008D79AF"/>
    <w:rsid w:val="008E049A"/>
    <w:rsid w:val="008E1CD6"/>
    <w:rsid w:val="008E32B2"/>
    <w:rsid w:val="008F14A3"/>
    <w:rsid w:val="008F31E3"/>
    <w:rsid w:val="008F3797"/>
    <w:rsid w:val="008F653A"/>
    <w:rsid w:val="008F6D4A"/>
    <w:rsid w:val="008F6FE8"/>
    <w:rsid w:val="008F757C"/>
    <w:rsid w:val="008F7FC9"/>
    <w:rsid w:val="0090112F"/>
    <w:rsid w:val="0090233F"/>
    <w:rsid w:val="0090747A"/>
    <w:rsid w:val="00911188"/>
    <w:rsid w:val="009116C2"/>
    <w:rsid w:val="009216D8"/>
    <w:rsid w:val="00921D01"/>
    <w:rsid w:val="00922102"/>
    <w:rsid w:val="00922B4E"/>
    <w:rsid w:val="00922F5C"/>
    <w:rsid w:val="00924D25"/>
    <w:rsid w:val="00924F78"/>
    <w:rsid w:val="00925587"/>
    <w:rsid w:val="0092586C"/>
    <w:rsid w:val="009269A7"/>
    <w:rsid w:val="009272DB"/>
    <w:rsid w:val="009300E5"/>
    <w:rsid w:val="00930EAC"/>
    <w:rsid w:val="00935DCD"/>
    <w:rsid w:val="00942E95"/>
    <w:rsid w:val="00942EF8"/>
    <w:rsid w:val="00943F4A"/>
    <w:rsid w:val="0094784B"/>
    <w:rsid w:val="009563AF"/>
    <w:rsid w:val="00961B57"/>
    <w:rsid w:val="00964449"/>
    <w:rsid w:val="00967478"/>
    <w:rsid w:val="00967777"/>
    <w:rsid w:val="009725BB"/>
    <w:rsid w:val="00972E6C"/>
    <w:rsid w:val="00973498"/>
    <w:rsid w:val="00973A5E"/>
    <w:rsid w:val="0097548C"/>
    <w:rsid w:val="00976B17"/>
    <w:rsid w:val="00977A7C"/>
    <w:rsid w:val="0098042A"/>
    <w:rsid w:val="00982262"/>
    <w:rsid w:val="009911AA"/>
    <w:rsid w:val="0099176F"/>
    <w:rsid w:val="00992189"/>
    <w:rsid w:val="00994BB7"/>
    <w:rsid w:val="009A0953"/>
    <w:rsid w:val="009A14CC"/>
    <w:rsid w:val="009A158F"/>
    <w:rsid w:val="009A5C0E"/>
    <w:rsid w:val="009A6E2A"/>
    <w:rsid w:val="009A6F40"/>
    <w:rsid w:val="009A7D1C"/>
    <w:rsid w:val="009B1238"/>
    <w:rsid w:val="009B30ED"/>
    <w:rsid w:val="009B3B28"/>
    <w:rsid w:val="009B6F8D"/>
    <w:rsid w:val="009B7F21"/>
    <w:rsid w:val="009C4BFD"/>
    <w:rsid w:val="009C58D7"/>
    <w:rsid w:val="009C6193"/>
    <w:rsid w:val="009C6A38"/>
    <w:rsid w:val="009D41FB"/>
    <w:rsid w:val="009D743B"/>
    <w:rsid w:val="009D77FE"/>
    <w:rsid w:val="009D790A"/>
    <w:rsid w:val="009E023A"/>
    <w:rsid w:val="009E25DB"/>
    <w:rsid w:val="009E50DE"/>
    <w:rsid w:val="009E69C2"/>
    <w:rsid w:val="009F09FF"/>
    <w:rsid w:val="009F0AB7"/>
    <w:rsid w:val="00A00B10"/>
    <w:rsid w:val="00A03A56"/>
    <w:rsid w:val="00A0418B"/>
    <w:rsid w:val="00A06001"/>
    <w:rsid w:val="00A12148"/>
    <w:rsid w:val="00A12564"/>
    <w:rsid w:val="00A13779"/>
    <w:rsid w:val="00A1450D"/>
    <w:rsid w:val="00A16AFD"/>
    <w:rsid w:val="00A2252A"/>
    <w:rsid w:val="00A24CAD"/>
    <w:rsid w:val="00A26287"/>
    <w:rsid w:val="00A26E5C"/>
    <w:rsid w:val="00A272B4"/>
    <w:rsid w:val="00A306C2"/>
    <w:rsid w:val="00A33E28"/>
    <w:rsid w:val="00A33ED3"/>
    <w:rsid w:val="00A34426"/>
    <w:rsid w:val="00A355F7"/>
    <w:rsid w:val="00A37140"/>
    <w:rsid w:val="00A42CB0"/>
    <w:rsid w:val="00A4384F"/>
    <w:rsid w:val="00A43F00"/>
    <w:rsid w:val="00A47B49"/>
    <w:rsid w:val="00A50F3E"/>
    <w:rsid w:val="00A51801"/>
    <w:rsid w:val="00A53DC4"/>
    <w:rsid w:val="00A62B0B"/>
    <w:rsid w:val="00A7231C"/>
    <w:rsid w:val="00A8346A"/>
    <w:rsid w:val="00A8440C"/>
    <w:rsid w:val="00A84B85"/>
    <w:rsid w:val="00A91300"/>
    <w:rsid w:val="00A923F6"/>
    <w:rsid w:val="00A92711"/>
    <w:rsid w:val="00A95446"/>
    <w:rsid w:val="00AA03C9"/>
    <w:rsid w:val="00AA0B7B"/>
    <w:rsid w:val="00AA1804"/>
    <w:rsid w:val="00AA3DD6"/>
    <w:rsid w:val="00AA4ADB"/>
    <w:rsid w:val="00AA5313"/>
    <w:rsid w:val="00AA56B7"/>
    <w:rsid w:val="00AB31C2"/>
    <w:rsid w:val="00AB34FD"/>
    <w:rsid w:val="00AB472E"/>
    <w:rsid w:val="00AB4746"/>
    <w:rsid w:val="00AC6C17"/>
    <w:rsid w:val="00AC7B9A"/>
    <w:rsid w:val="00AD4124"/>
    <w:rsid w:val="00AD6EEC"/>
    <w:rsid w:val="00AE44DC"/>
    <w:rsid w:val="00AE4B14"/>
    <w:rsid w:val="00AE4EF7"/>
    <w:rsid w:val="00AE66DF"/>
    <w:rsid w:val="00AE788D"/>
    <w:rsid w:val="00AF549E"/>
    <w:rsid w:val="00B04033"/>
    <w:rsid w:val="00B04178"/>
    <w:rsid w:val="00B05495"/>
    <w:rsid w:val="00B0701D"/>
    <w:rsid w:val="00B07399"/>
    <w:rsid w:val="00B10E59"/>
    <w:rsid w:val="00B13167"/>
    <w:rsid w:val="00B1349D"/>
    <w:rsid w:val="00B13776"/>
    <w:rsid w:val="00B207E3"/>
    <w:rsid w:val="00B23B6A"/>
    <w:rsid w:val="00B30859"/>
    <w:rsid w:val="00B3223D"/>
    <w:rsid w:val="00B32E66"/>
    <w:rsid w:val="00B40489"/>
    <w:rsid w:val="00B4470E"/>
    <w:rsid w:val="00B4589E"/>
    <w:rsid w:val="00B45A40"/>
    <w:rsid w:val="00B46010"/>
    <w:rsid w:val="00B510A8"/>
    <w:rsid w:val="00B52DEC"/>
    <w:rsid w:val="00B52EC2"/>
    <w:rsid w:val="00B53FEA"/>
    <w:rsid w:val="00B62817"/>
    <w:rsid w:val="00B6645C"/>
    <w:rsid w:val="00B7223C"/>
    <w:rsid w:val="00B72D8D"/>
    <w:rsid w:val="00B73875"/>
    <w:rsid w:val="00B74F13"/>
    <w:rsid w:val="00B75150"/>
    <w:rsid w:val="00B751C5"/>
    <w:rsid w:val="00B80B3E"/>
    <w:rsid w:val="00B81311"/>
    <w:rsid w:val="00B864CF"/>
    <w:rsid w:val="00B90E36"/>
    <w:rsid w:val="00B933B2"/>
    <w:rsid w:val="00B9681E"/>
    <w:rsid w:val="00B970BD"/>
    <w:rsid w:val="00BA3723"/>
    <w:rsid w:val="00BA3B77"/>
    <w:rsid w:val="00BA4FD2"/>
    <w:rsid w:val="00BA5C3C"/>
    <w:rsid w:val="00BA76B5"/>
    <w:rsid w:val="00BA78E0"/>
    <w:rsid w:val="00BB002D"/>
    <w:rsid w:val="00BB1063"/>
    <w:rsid w:val="00BB4203"/>
    <w:rsid w:val="00BB542D"/>
    <w:rsid w:val="00BB6E2C"/>
    <w:rsid w:val="00BB7D3E"/>
    <w:rsid w:val="00BC0490"/>
    <w:rsid w:val="00BC0D8D"/>
    <w:rsid w:val="00BC3EF8"/>
    <w:rsid w:val="00BC4602"/>
    <w:rsid w:val="00BC4B12"/>
    <w:rsid w:val="00BC573D"/>
    <w:rsid w:val="00BD0CD3"/>
    <w:rsid w:val="00BD2083"/>
    <w:rsid w:val="00BD380F"/>
    <w:rsid w:val="00BD6853"/>
    <w:rsid w:val="00BD6AED"/>
    <w:rsid w:val="00BD6BCA"/>
    <w:rsid w:val="00BD78E3"/>
    <w:rsid w:val="00BD7FB0"/>
    <w:rsid w:val="00BE1B0E"/>
    <w:rsid w:val="00BE1F7D"/>
    <w:rsid w:val="00BE24D6"/>
    <w:rsid w:val="00BE4568"/>
    <w:rsid w:val="00BE5E59"/>
    <w:rsid w:val="00BF2B19"/>
    <w:rsid w:val="00BF3FEE"/>
    <w:rsid w:val="00BF5C9A"/>
    <w:rsid w:val="00BF62ED"/>
    <w:rsid w:val="00C05428"/>
    <w:rsid w:val="00C1092C"/>
    <w:rsid w:val="00C11600"/>
    <w:rsid w:val="00C13FD0"/>
    <w:rsid w:val="00C165F8"/>
    <w:rsid w:val="00C203B8"/>
    <w:rsid w:val="00C23E83"/>
    <w:rsid w:val="00C241A3"/>
    <w:rsid w:val="00C2561A"/>
    <w:rsid w:val="00C27CCA"/>
    <w:rsid w:val="00C27FB8"/>
    <w:rsid w:val="00C308BF"/>
    <w:rsid w:val="00C350F4"/>
    <w:rsid w:val="00C351BC"/>
    <w:rsid w:val="00C36A4D"/>
    <w:rsid w:val="00C43A78"/>
    <w:rsid w:val="00C53481"/>
    <w:rsid w:val="00C57818"/>
    <w:rsid w:val="00C61981"/>
    <w:rsid w:val="00C640D3"/>
    <w:rsid w:val="00C6477B"/>
    <w:rsid w:val="00C64A3F"/>
    <w:rsid w:val="00C67F40"/>
    <w:rsid w:val="00C70132"/>
    <w:rsid w:val="00C75641"/>
    <w:rsid w:val="00C77F7A"/>
    <w:rsid w:val="00C82934"/>
    <w:rsid w:val="00C8483D"/>
    <w:rsid w:val="00C86C56"/>
    <w:rsid w:val="00C910AE"/>
    <w:rsid w:val="00C91EF7"/>
    <w:rsid w:val="00C9262E"/>
    <w:rsid w:val="00C92B2C"/>
    <w:rsid w:val="00C93D07"/>
    <w:rsid w:val="00C942AB"/>
    <w:rsid w:val="00C94B06"/>
    <w:rsid w:val="00C96B7C"/>
    <w:rsid w:val="00CA5038"/>
    <w:rsid w:val="00CA5587"/>
    <w:rsid w:val="00CA6541"/>
    <w:rsid w:val="00CB7EBD"/>
    <w:rsid w:val="00CC1CED"/>
    <w:rsid w:val="00CC70FE"/>
    <w:rsid w:val="00CD2334"/>
    <w:rsid w:val="00CD4B1F"/>
    <w:rsid w:val="00CE24B6"/>
    <w:rsid w:val="00CE4AB2"/>
    <w:rsid w:val="00CE68AA"/>
    <w:rsid w:val="00CE790C"/>
    <w:rsid w:val="00CF0E64"/>
    <w:rsid w:val="00CF3C51"/>
    <w:rsid w:val="00D0037C"/>
    <w:rsid w:val="00D02E85"/>
    <w:rsid w:val="00D10F51"/>
    <w:rsid w:val="00D120CB"/>
    <w:rsid w:val="00D1443A"/>
    <w:rsid w:val="00D164AD"/>
    <w:rsid w:val="00D25F6F"/>
    <w:rsid w:val="00D267B0"/>
    <w:rsid w:val="00D32127"/>
    <w:rsid w:val="00D32B8B"/>
    <w:rsid w:val="00D346A4"/>
    <w:rsid w:val="00D412B2"/>
    <w:rsid w:val="00D42F56"/>
    <w:rsid w:val="00D44ADB"/>
    <w:rsid w:val="00D51D5E"/>
    <w:rsid w:val="00D5232C"/>
    <w:rsid w:val="00D52772"/>
    <w:rsid w:val="00D54A79"/>
    <w:rsid w:val="00D601BF"/>
    <w:rsid w:val="00D611EE"/>
    <w:rsid w:val="00D61C3D"/>
    <w:rsid w:val="00D6259E"/>
    <w:rsid w:val="00D641A1"/>
    <w:rsid w:val="00D67157"/>
    <w:rsid w:val="00D7051E"/>
    <w:rsid w:val="00D713E4"/>
    <w:rsid w:val="00D716D2"/>
    <w:rsid w:val="00D769BA"/>
    <w:rsid w:val="00D77663"/>
    <w:rsid w:val="00D80450"/>
    <w:rsid w:val="00D82ED1"/>
    <w:rsid w:val="00D83B48"/>
    <w:rsid w:val="00D83B79"/>
    <w:rsid w:val="00D85A1A"/>
    <w:rsid w:val="00D87850"/>
    <w:rsid w:val="00D90DFA"/>
    <w:rsid w:val="00D91ACC"/>
    <w:rsid w:val="00D956C3"/>
    <w:rsid w:val="00D9606A"/>
    <w:rsid w:val="00DB0B30"/>
    <w:rsid w:val="00DB5F6F"/>
    <w:rsid w:val="00DB68FB"/>
    <w:rsid w:val="00DB691D"/>
    <w:rsid w:val="00DB7C5A"/>
    <w:rsid w:val="00DC1305"/>
    <w:rsid w:val="00DC4C72"/>
    <w:rsid w:val="00DC52C8"/>
    <w:rsid w:val="00DC619A"/>
    <w:rsid w:val="00DC67E6"/>
    <w:rsid w:val="00DC6B60"/>
    <w:rsid w:val="00DD3251"/>
    <w:rsid w:val="00DD3AAF"/>
    <w:rsid w:val="00DD68E3"/>
    <w:rsid w:val="00DD6AFB"/>
    <w:rsid w:val="00DD7BC3"/>
    <w:rsid w:val="00DE2117"/>
    <w:rsid w:val="00DE75D0"/>
    <w:rsid w:val="00DF33CF"/>
    <w:rsid w:val="00DF3EF7"/>
    <w:rsid w:val="00DF5C5F"/>
    <w:rsid w:val="00DF6A24"/>
    <w:rsid w:val="00E02FCE"/>
    <w:rsid w:val="00E13265"/>
    <w:rsid w:val="00E234E7"/>
    <w:rsid w:val="00E23E3E"/>
    <w:rsid w:val="00E2422B"/>
    <w:rsid w:val="00E30146"/>
    <w:rsid w:val="00E32271"/>
    <w:rsid w:val="00E33B2D"/>
    <w:rsid w:val="00E33D1A"/>
    <w:rsid w:val="00E345B9"/>
    <w:rsid w:val="00E350AF"/>
    <w:rsid w:val="00E4071B"/>
    <w:rsid w:val="00E40C84"/>
    <w:rsid w:val="00E458D0"/>
    <w:rsid w:val="00E50C88"/>
    <w:rsid w:val="00E50CF0"/>
    <w:rsid w:val="00E51C2C"/>
    <w:rsid w:val="00E52556"/>
    <w:rsid w:val="00E52A2C"/>
    <w:rsid w:val="00E6175B"/>
    <w:rsid w:val="00E64309"/>
    <w:rsid w:val="00E646A8"/>
    <w:rsid w:val="00E6788A"/>
    <w:rsid w:val="00E67EE8"/>
    <w:rsid w:val="00E73632"/>
    <w:rsid w:val="00E76633"/>
    <w:rsid w:val="00E816C5"/>
    <w:rsid w:val="00E82686"/>
    <w:rsid w:val="00E8404A"/>
    <w:rsid w:val="00E842DC"/>
    <w:rsid w:val="00E856D3"/>
    <w:rsid w:val="00E87CEF"/>
    <w:rsid w:val="00E92619"/>
    <w:rsid w:val="00EA0018"/>
    <w:rsid w:val="00EA0FC3"/>
    <w:rsid w:val="00EA2359"/>
    <w:rsid w:val="00EA3C61"/>
    <w:rsid w:val="00EA4879"/>
    <w:rsid w:val="00EA5032"/>
    <w:rsid w:val="00EA6F9C"/>
    <w:rsid w:val="00EA7C39"/>
    <w:rsid w:val="00EB05CC"/>
    <w:rsid w:val="00EB52C3"/>
    <w:rsid w:val="00EB6A65"/>
    <w:rsid w:val="00EC070B"/>
    <w:rsid w:val="00EC1A09"/>
    <w:rsid w:val="00EC1BA2"/>
    <w:rsid w:val="00EC3911"/>
    <w:rsid w:val="00ED0193"/>
    <w:rsid w:val="00ED0B72"/>
    <w:rsid w:val="00ED2145"/>
    <w:rsid w:val="00EE153B"/>
    <w:rsid w:val="00EE2072"/>
    <w:rsid w:val="00EE37E1"/>
    <w:rsid w:val="00EE39B7"/>
    <w:rsid w:val="00EE438D"/>
    <w:rsid w:val="00EF1421"/>
    <w:rsid w:val="00EF1F9B"/>
    <w:rsid w:val="00EF3A87"/>
    <w:rsid w:val="00EF4135"/>
    <w:rsid w:val="00EF64EC"/>
    <w:rsid w:val="00EF6D19"/>
    <w:rsid w:val="00EF7A64"/>
    <w:rsid w:val="00EF7BC6"/>
    <w:rsid w:val="00F05046"/>
    <w:rsid w:val="00F05B5A"/>
    <w:rsid w:val="00F0736A"/>
    <w:rsid w:val="00F1001C"/>
    <w:rsid w:val="00F1166B"/>
    <w:rsid w:val="00F168DC"/>
    <w:rsid w:val="00F21FA4"/>
    <w:rsid w:val="00F24449"/>
    <w:rsid w:val="00F25D08"/>
    <w:rsid w:val="00F26DA0"/>
    <w:rsid w:val="00F27355"/>
    <w:rsid w:val="00F27D78"/>
    <w:rsid w:val="00F303DC"/>
    <w:rsid w:val="00F32224"/>
    <w:rsid w:val="00F323EE"/>
    <w:rsid w:val="00F33377"/>
    <w:rsid w:val="00F4523F"/>
    <w:rsid w:val="00F45421"/>
    <w:rsid w:val="00F46648"/>
    <w:rsid w:val="00F5177A"/>
    <w:rsid w:val="00F51BC4"/>
    <w:rsid w:val="00F52265"/>
    <w:rsid w:val="00F5793D"/>
    <w:rsid w:val="00F62DFF"/>
    <w:rsid w:val="00F6425C"/>
    <w:rsid w:val="00F664C7"/>
    <w:rsid w:val="00F66571"/>
    <w:rsid w:val="00F701C5"/>
    <w:rsid w:val="00F71209"/>
    <w:rsid w:val="00F74945"/>
    <w:rsid w:val="00F77B7D"/>
    <w:rsid w:val="00F803C3"/>
    <w:rsid w:val="00F84A35"/>
    <w:rsid w:val="00F8737C"/>
    <w:rsid w:val="00F90189"/>
    <w:rsid w:val="00F90A79"/>
    <w:rsid w:val="00F92C42"/>
    <w:rsid w:val="00FA1DF6"/>
    <w:rsid w:val="00FA6BE2"/>
    <w:rsid w:val="00FA7A71"/>
    <w:rsid w:val="00FB0390"/>
    <w:rsid w:val="00FB22EB"/>
    <w:rsid w:val="00FB34F4"/>
    <w:rsid w:val="00FB3944"/>
    <w:rsid w:val="00FB42FC"/>
    <w:rsid w:val="00FB5C76"/>
    <w:rsid w:val="00FB6187"/>
    <w:rsid w:val="00FB7B5D"/>
    <w:rsid w:val="00FC08B6"/>
    <w:rsid w:val="00FC2DC3"/>
    <w:rsid w:val="00FC4053"/>
    <w:rsid w:val="00FC62F7"/>
    <w:rsid w:val="00FC6924"/>
    <w:rsid w:val="00FD2433"/>
    <w:rsid w:val="00FD7580"/>
    <w:rsid w:val="00FE51B5"/>
    <w:rsid w:val="00FE73DE"/>
    <w:rsid w:val="00FF09C4"/>
    <w:rsid w:val="00FF14B8"/>
    <w:rsid w:val="00FF3659"/>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9896C8A2-5BD9-49DB-86B7-4B038299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2C8"/>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642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podatelna@spu.gov.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6ac09c3-4060-4832-9b3c-cf864eb6295d" xsi:nil="true"/>
    <lcf76f155ced4ddcb4097134ff3c332f xmlns="bfcce5ea-2c06-460a-8f42-937bb651c2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8" ma:contentTypeDescription="Vytvoří nový dokument" ma:contentTypeScope="" ma:versionID="947c95b067daec8f859095a457cb8d52">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b783fbed06affe80fed91005b808f658"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BCF19C-9720-46C7-9929-EB13EEB7BB58}">
  <ds:schemaRefs>
    <ds:schemaRef ds:uri="http://schemas.microsoft.com/office/2006/metadata/properties"/>
    <ds:schemaRef ds:uri="http://schemas.microsoft.com/office/infopath/2007/PartnerControls"/>
    <ds:schemaRef ds:uri="http://schemas.microsoft.com/sharepoint/v3"/>
    <ds:schemaRef ds:uri="76ac09c3-4060-4832-9b3c-cf864eb6295d"/>
    <ds:schemaRef ds:uri="bfcce5ea-2c06-460a-8f42-937bb651c2ea"/>
  </ds:schemaRefs>
</ds:datastoreItem>
</file>

<file path=customXml/itemProps2.xml><?xml version="1.0" encoding="utf-8"?>
<ds:datastoreItem xmlns:ds="http://schemas.openxmlformats.org/officeDocument/2006/customXml" ds:itemID="{41B2A874-44C0-4E6C-8F9E-04FE55B23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6A04E9-11BF-4C2D-A629-7EDA3CC5446F}">
  <ds:schemaRefs>
    <ds:schemaRef ds:uri="http://schemas.microsoft.com/sharepoint/v3/contenttype/forms"/>
  </ds:schemaRefs>
</ds:datastoreItem>
</file>

<file path=customXml/itemProps4.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customXml/itemProps5.xml><?xml version="1.0" encoding="utf-8"?>
<ds:datastoreItem xmlns:ds="http://schemas.openxmlformats.org/officeDocument/2006/customXml" ds:itemID="{DB5A14B1-3669-4696-B600-A8B4659E38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9777</Words>
  <Characters>57688</Characters>
  <Application>Microsoft Office Word</Application>
  <DocSecurity>0</DocSecurity>
  <Lines>480</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cp:lastModifiedBy>Knapová Zuzana Bc.</cp:lastModifiedBy>
  <cp:revision>6</cp:revision>
  <cp:lastPrinted>2025-11-20T09:35:00Z</cp:lastPrinted>
  <dcterms:created xsi:type="dcterms:W3CDTF">2025-12-17T12:32:00Z</dcterms:created>
  <dcterms:modified xsi:type="dcterms:W3CDTF">2025-12-29T09:00:00Z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48779cfa-8594-448b-8569-4ce1b08159bf</vt:lpwstr>
  </property>
</Properties>
</file>