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77C6" w14:textId="77777777" w:rsidR="00133EC6" w:rsidRDefault="00FC5303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981068" wp14:editId="67BA49E2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156B7" wp14:editId="5E588EBC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4EE9A268" w14:textId="77777777" w:rsidR="00133EC6" w:rsidRDefault="00FC530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740850E3" w14:textId="77777777" w:rsidR="00133EC6" w:rsidRDefault="00FC5303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7E13FDE3" w14:textId="77777777" w:rsidR="00133EC6" w:rsidRDefault="00FC5303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5FFFDD2E" w14:textId="77777777" w:rsidR="00133EC6" w:rsidRDefault="00FC5303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Poříčí 1569/18, 678 42 Blansko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5D52751" w14:textId="77777777" w:rsidR="00133EC6" w:rsidRDefault="00133EC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0D524710" w14:textId="77777777" w:rsidR="00133EC6" w:rsidRDefault="00133EC6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56B7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4EE9A268" w14:textId="77777777" w:rsidR="00133EC6" w:rsidRDefault="00FC530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740850E3" w14:textId="77777777" w:rsidR="00133EC6" w:rsidRDefault="00FC5303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7E13FDE3" w14:textId="77777777" w:rsidR="00133EC6" w:rsidRDefault="00FC5303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5FFFDD2E" w14:textId="77777777" w:rsidR="00133EC6" w:rsidRDefault="00FC5303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Poříčí 1569/18, 678 42 Blansko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75D52751" w14:textId="77777777" w:rsidR="00133EC6" w:rsidRDefault="00133EC6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0D524710" w14:textId="77777777" w:rsidR="00133EC6" w:rsidRDefault="00133EC6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B7CB68" w14:textId="77777777" w:rsidR="00133EC6" w:rsidRDefault="00133EC6">
      <w:pPr>
        <w:rPr>
          <w:rFonts w:ascii="Arial" w:hAnsi="Arial" w:cs="Arial"/>
          <w:sz w:val="18"/>
          <w:szCs w:val="18"/>
        </w:rPr>
      </w:pPr>
    </w:p>
    <w:p w14:paraId="640344DF" w14:textId="77777777" w:rsidR="00133EC6" w:rsidRDefault="00FC530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6C761505" w14:textId="77777777" w:rsidR="00133EC6" w:rsidRDefault="00FC530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HIG geologická služba, spol. s r.o.</w:t>
      </w:r>
    </w:p>
    <w:p w14:paraId="0911643F" w14:textId="77777777" w:rsidR="00133EC6" w:rsidRDefault="00FC530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Školní 322</w:t>
      </w:r>
    </w:p>
    <w:p w14:paraId="7B3F6913" w14:textId="77777777" w:rsidR="00133EC6" w:rsidRDefault="00FC530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43 Želešice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AAEF3D7" w14:textId="77777777" w:rsidR="00133EC6" w:rsidRDefault="00FC5303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4CD5559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45013CB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514732/2025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F143221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spudms00000016229247</w:t>
      </w:r>
      <w:r>
        <w:rPr>
          <w:rFonts w:ascii="Arial" w:hAnsi="Arial" w:cs="Arial"/>
          <w:sz w:val="18"/>
          <w:szCs w:val="18"/>
        </w:rPr>
        <w:fldChar w:fldCharType="end"/>
      </w:r>
    </w:p>
    <w:p w14:paraId="54D3FE98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SP9926/2025-523202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3DAE88E" w14:textId="77777777" w:rsidR="00133EC6" w:rsidRDefault="00133EC6">
      <w:pPr>
        <w:rPr>
          <w:rFonts w:ascii="Arial" w:eastAsia="Arial" w:hAnsi="Arial" w:cs="Arial"/>
          <w:sz w:val="18"/>
          <w:szCs w:val="18"/>
        </w:rPr>
      </w:pPr>
    </w:p>
    <w:p w14:paraId="60187988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JUDr. Ivana Antlová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5FB5077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727956383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54ABAF3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EF2CE54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ivana.antlova@spu.gov.cz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E21C06" w14:textId="77777777" w:rsidR="00133EC6" w:rsidRDefault="00FC5303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6459CBCC" w14:textId="77777777" w:rsidR="00133EC6" w:rsidRDefault="00FC530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06689DA3" wp14:editId="767439CC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42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17. 12. 2025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3EC4519" w14:textId="77777777" w:rsidR="00133EC6" w:rsidRDefault="00133EC6">
      <w:pPr>
        <w:rPr>
          <w:rFonts w:ascii="Arial" w:eastAsia="Arial" w:hAnsi="Arial" w:cs="Arial"/>
          <w:sz w:val="22"/>
          <w:szCs w:val="22"/>
        </w:rPr>
      </w:pPr>
    </w:p>
    <w:p w14:paraId="7A23B0D0" w14:textId="77777777" w:rsidR="00133EC6" w:rsidRDefault="00133EC6">
      <w:pPr>
        <w:rPr>
          <w:rFonts w:ascii="Arial" w:eastAsia="Arial" w:hAnsi="Arial" w:cs="Arial"/>
          <w:sz w:val="22"/>
          <w:szCs w:val="22"/>
        </w:rPr>
      </w:pPr>
    </w:p>
    <w:p w14:paraId="46430882" w14:textId="77777777" w:rsidR="00133EC6" w:rsidRDefault="00133EC6">
      <w:pPr>
        <w:rPr>
          <w:rFonts w:ascii="Arial" w:eastAsia="Arial" w:hAnsi="Arial" w:cs="Arial"/>
          <w:sz w:val="22"/>
          <w:szCs w:val="22"/>
        </w:rPr>
      </w:pPr>
    </w:p>
    <w:p w14:paraId="42AA3619" w14:textId="77777777" w:rsidR="00133EC6" w:rsidRDefault="00133EC6">
      <w:pPr>
        <w:jc w:val="both"/>
        <w:rPr>
          <w:rFonts w:ascii="Arial" w:hAnsi="Arial" w:cs="Arial"/>
          <w:sz w:val="18"/>
          <w:szCs w:val="18"/>
        </w:rPr>
      </w:pPr>
    </w:p>
    <w:p w14:paraId="16EA404A" w14:textId="77777777" w:rsidR="00133EC6" w:rsidRDefault="00FC530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IGP pro PSZ </w:t>
      </w:r>
      <w:proofErr w:type="spellStart"/>
      <w:r>
        <w:rPr>
          <w:rFonts w:ascii="Arial" w:eastAsia="Arial" w:hAnsi="Arial" w:cs="Arial"/>
          <w:b/>
        </w:rPr>
        <w:t>KoPU</w:t>
      </w:r>
      <w:proofErr w:type="spellEnd"/>
      <w:r>
        <w:rPr>
          <w:rFonts w:ascii="Arial" w:eastAsia="Arial" w:hAnsi="Arial" w:cs="Arial"/>
          <w:b/>
        </w:rPr>
        <w:t xml:space="preserve"> Velká Roudka</w:t>
      </w:r>
      <w:r>
        <w:rPr>
          <w:rFonts w:ascii="Arial" w:eastAsia="Arial" w:hAnsi="Arial" w:cs="Arial"/>
          <w:b/>
        </w:rPr>
        <w:fldChar w:fldCharType="end"/>
      </w:r>
    </w:p>
    <w:p w14:paraId="33B11D3E" w14:textId="77777777" w:rsidR="00133EC6" w:rsidRDefault="00133EC6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2CBB9C81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Objednáváme u Vás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IGP pro PSZ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KoPU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Velká Roudka</w:t>
      </w:r>
      <w:r>
        <w:rPr>
          <w:rFonts w:ascii="Arial" w:eastAsia="Arial" w:hAnsi="Arial" w:cs="Arial"/>
          <w:sz w:val="20"/>
          <w:szCs w:val="20"/>
        </w:rPr>
        <w:t xml:space="preserve"> v rozsahu a cenové kalkulaci dle Vaší předběžné cenové nabídky včetně zpracování závěrečné zprávy. Závěrečná zpráva bude předložena elektronicky a v jednom vyhotovení v listinné podobě.</w:t>
      </w:r>
    </w:p>
    <w:p w14:paraId="346FD78E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41AD427F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Cena: </w:t>
      </w:r>
      <w:r>
        <w:rPr>
          <w:rFonts w:ascii="Arial" w:eastAsia="Arial" w:hAnsi="Arial" w:cs="Arial"/>
          <w:b/>
          <w:bCs/>
          <w:sz w:val="20"/>
          <w:szCs w:val="20"/>
        </w:rPr>
        <w:t>152 000,00 Kč bez DPH (183 920,00 Kč včetně DPH).</w:t>
      </w:r>
    </w:p>
    <w:p w14:paraId="2EDCC8CC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670FF899" w14:textId="77777777" w:rsidR="00133EC6" w:rsidRDefault="00FC530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Termín dodání: nejpozději do 15. dubna 2026 (dřívější termín plnění je možný).</w:t>
      </w:r>
    </w:p>
    <w:p w14:paraId="6AC0F227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0716A394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nákladů bude provedena na základě Vámi vystavené faktury bezhotovostní platbou na Váš účet.</w:t>
      </w:r>
    </w:p>
    <w:p w14:paraId="0A8E1D57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09084B68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faktuře uveďte, prosím, tyto údaje:</w:t>
      </w:r>
    </w:p>
    <w:p w14:paraId="1E417C1F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Odběratel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51437299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</w:p>
    <w:p w14:paraId="23904069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130 00 Praha 3</w:t>
      </w:r>
    </w:p>
    <w:p w14:paraId="7003B40A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 01312774</w:t>
      </w:r>
    </w:p>
    <w:p w14:paraId="591ED0CD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0E3D3B57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Zasílací adresa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5E1A3D8A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Krajský pozemkový úřad pro Jihomoravský kraj</w:t>
      </w:r>
    </w:p>
    <w:p w14:paraId="2FB7B52B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Pobočka Blansko</w:t>
      </w:r>
    </w:p>
    <w:p w14:paraId="35AE0AE3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Poříčí 1569/18</w:t>
      </w:r>
    </w:p>
    <w:p w14:paraId="70E47F41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678 01 Blansko</w:t>
      </w:r>
    </w:p>
    <w:p w14:paraId="08F2C3D2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644F15A5" w14:textId="77777777" w:rsidR="00133EC6" w:rsidRDefault="00FC530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Současně Vás žádáme o písemnou akceptaci naší objednávky.</w:t>
      </w:r>
    </w:p>
    <w:p w14:paraId="48FE4A49" w14:textId="77777777" w:rsidR="00133EC6" w:rsidRDefault="00133EC6">
      <w:pPr>
        <w:jc w:val="both"/>
        <w:rPr>
          <w:rFonts w:ascii="Arial" w:eastAsia="Arial" w:hAnsi="Arial" w:cs="Arial"/>
          <w:sz w:val="16"/>
          <w:szCs w:val="16"/>
        </w:rPr>
      </w:pPr>
    </w:p>
    <w:p w14:paraId="5E74A936" w14:textId="77777777" w:rsidR="00133EC6" w:rsidRDefault="00FC530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pozdravem</w:t>
      </w:r>
    </w:p>
    <w:p w14:paraId="6FC66DB3" w14:textId="77777777" w:rsidR="00133EC6" w:rsidRDefault="00133EC6">
      <w:pPr>
        <w:ind w:right="621"/>
        <w:rPr>
          <w:rFonts w:ascii="Arial" w:eastAsia="Arial" w:hAnsi="Arial" w:cs="Arial"/>
          <w:sz w:val="20"/>
          <w:szCs w:val="20"/>
        </w:rPr>
      </w:pPr>
    </w:p>
    <w:p w14:paraId="2A6B50E2" w14:textId="77777777" w:rsidR="00133EC6" w:rsidRDefault="00133EC6">
      <w:pPr>
        <w:ind w:right="621"/>
        <w:rPr>
          <w:rFonts w:ascii="Arial" w:eastAsia="Arial" w:hAnsi="Arial" w:cs="Arial"/>
          <w:sz w:val="20"/>
          <w:szCs w:val="20"/>
        </w:rPr>
      </w:pPr>
    </w:p>
    <w:p w14:paraId="720AB475" w14:textId="77777777" w:rsidR="00133EC6" w:rsidRDefault="00133EC6">
      <w:pPr>
        <w:ind w:right="621"/>
        <w:rPr>
          <w:rFonts w:ascii="Arial" w:eastAsia="Arial" w:hAnsi="Arial" w:cs="Arial"/>
          <w:sz w:val="20"/>
          <w:szCs w:val="20"/>
        </w:rPr>
      </w:pPr>
    </w:p>
    <w:p w14:paraId="1FB9DBDA" w14:textId="77777777" w:rsidR="00133EC6" w:rsidRDefault="00FC5303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„elektronicky podepsáno“</w:t>
      </w:r>
    </w:p>
    <w:p w14:paraId="3833EAAD" w14:textId="77777777" w:rsidR="00133EC6" w:rsidRDefault="00133EC6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</w:p>
    <w:p w14:paraId="3ABEB654" w14:textId="77777777" w:rsidR="00133EC6" w:rsidRDefault="00FC5303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>JUDr. Ivana Antlová</w:t>
      </w:r>
    </w:p>
    <w:p w14:paraId="4165994B" w14:textId="77777777" w:rsidR="00133EC6" w:rsidRDefault="00FC5303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pobočky Blansko</w:t>
      </w:r>
    </w:p>
    <w:p w14:paraId="71B6B7D9" w14:textId="77777777" w:rsidR="00133EC6" w:rsidRDefault="00FC5303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09B7E55D" w14:textId="77777777" w:rsidR="00133EC6" w:rsidRDefault="00133EC6">
      <w:pPr>
        <w:jc w:val="both"/>
        <w:rPr>
          <w:rFonts w:ascii="Arial" w:eastAsia="Arial" w:hAnsi="Arial" w:cs="Arial"/>
          <w:sz w:val="20"/>
          <w:szCs w:val="20"/>
        </w:rPr>
      </w:pPr>
    </w:p>
    <w:p w14:paraId="6EE6D90E" w14:textId="77777777" w:rsidR="00133EC6" w:rsidRDefault="00133EC6">
      <w:pPr>
        <w:jc w:val="both"/>
        <w:rPr>
          <w:rFonts w:ascii="Arial" w:eastAsia="Arial" w:hAnsi="Arial" w:cs="Arial"/>
          <w:sz w:val="20"/>
          <w:szCs w:val="20"/>
        </w:rPr>
      </w:pPr>
    </w:p>
    <w:p w14:paraId="2921D7BD" w14:textId="3F19BD2B" w:rsidR="00133EC6" w:rsidRDefault="00FC530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</w:t>
      </w:r>
      <w:r w:rsidR="00F81496">
        <w:rPr>
          <w:rFonts w:ascii="Arial" w:eastAsia="Arial" w:hAnsi="Arial" w:cs="Arial"/>
          <w:b/>
          <w:sz w:val="20"/>
          <w:szCs w:val="20"/>
        </w:rPr>
        <w:t>a</w:t>
      </w:r>
    </w:p>
    <w:p w14:paraId="125E25A2" w14:textId="77777777" w:rsidR="00133EC6" w:rsidRPr="00F81496" w:rsidRDefault="00FC5303" w:rsidP="00F81496">
      <w:pPr>
        <w:ind w:left="360" w:hanging="360"/>
        <w:rPr>
          <w:rFonts w:ascii="Arial" w:eastAsia="Arial" w:hAnsi="Arial" w:cs="Arial"/>
          <w:sz w:val="20"/>
          <w:szCs w:val="20"/>
        </w:rPr>
      </w:pPr>
      <w:r w:rsidRPr="00F81496">
        <w:rPr>
          <w:rFonts w:ascii="Arial" w:eastAsia="Arial" w:hAnsi="Arial" w:cs="Arial"/>
          <w:sz w:val="20"/>
          <w:szCs w:val="20"/>
        </w:rPr>
        <w:t>Specifikace</w:t>
      </w:r>
    </w:p>
    <w:p w14:paraId="53E298D0" w14:textId="77777777" w:rsidR="00407E77" w:rsidRPr="00930EB4" w:rsidRDefault="00407E77" w:rsidP="00407E77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lastRenderedPageBreak/>
        <w:t>HIG geologická služba, spol. s r.o.</w:t>
      </w:r>
    </w:p>
    <w:p w14:paraId="370D4D96" w14:textId="77777777" w:rsidR="00407E77" w:rsidRPr="00930EB4" w:rsidRDefault="00407E77" w:rsidP="00407E77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t>Školní 322</w:t>
      </w:r>
    </w:p>
    <w:p w14:paraId="14664E29" w14:textId="77777777" w:rsidR="00407E77" w:rsidRPr="00930EB4" w:rsidRDefault="00407E77" w:rsidP="00407E77">
      <w:pPr>
        <w:jc w:val="both"/>
        <w:rPr>
          <w:rFonts w:ascii="Arial" w:eastAsia="Arial" w:hAnsi="Arial" w:cs="Arial"/>
          <w:color w:val="404040"/>
        </w:rPr>
      </w:pPr>
      <w:r w:rsidRPr="00930EB4">
        <w:rPr>
          <w:rFonts w:ascii="Arial" w:eastAsia="Arial" w:hAnsi="Arial" w:cs="Arial"/>
          <w:spacing w:val="8"/>
        </w:rPr>
        <w:t>664 43 Želešice</w:t>
      </w:r>
      <w:r w:rsidRPr="00930EB4">
        <w:rPr>
          <w:rFonts w:ascii="Arial" w:eastAsia="Arial" w:hAnsi="Arial" w:cs="Arial"/>
          <w:spacing w:val="8"/>
        </w:rPr>
        <w:fldChar w:fldCharType="begin"/>
      </w:r>
      <w:r w:rsidRPr="00930EB4">
        <w:rPr>
          <w:rFonts w:ascii="Arial" w:eastAsia="Arial" w:hAnsi="Arial" w:cs="Arial"/>
          <w:spacing w:val="8"/>
        </w:rPr>
        <w:instrText xml:space="preserve"> DOCVARIABLE  dms_adresat </w:instrText>
      </w:r>
      <w:r w:rsidRPr="00930EB4">
        <w:rPr>
          <w:rFonts w:ascii="Arial" w:eastAsia="Arial" w:hAnsi="Arial" w:cs="Arial"/>
          <w:spacing w:val="8"/>
        </w:rPr>
        <w:fldChar w:fldCharType="separate"/>
      </w:r>
      <w:r w:rsidRPr="00930EB4">
        <w:rPr>
          <w:rFonts w:ascii="Arial" w:eastAsia="Arial" w:hAnsi="Arial" w:cs="Arial"/>
          <w:spacing w:val="8"/>
        </w:rPr>
        <w:fldChar w:fldCharType="end"/>
      </w:r>
    </w:p>
    <w:p w14:paraId="33D12621" w14:textId="77777777" w:rsidR="00407E77" w:rsidRDefault="00407E77" w:rsidP="00407E77">
      <w:pPr>
        <w:jc w:val="center"/>
        <w:rPr>
          <w:rFonts w:ascii="Arial" w:hAnsi="Arial" w:cs="Arial"/>
          <w:b/>
          <w:sz w:val="40"/>
          <w:szCs w:val="40"/>
        </w:rPr>
      </w:pPr>
    </w:p>
    <w:p w14:paraId="79B09268" w14:textId="77777777" w:rsidR="00407E77" w:rsidRDefault="00407E77" w:rsidP="00407E77">
      <w:pPr>
        <w:jc w:val="center"/>
        <w:rPr>
          <w:rFonts w:ascii="Arial" w:hAnsi="Arial" w:cs="Arial"/>
          <w:b/>
          <w:sz w:val="40"/>
          <w:szCs w:val="40"/>
        </w:rPr>
      </w:pPr>
    </w:p>
    <w:p w14:paraId="05ED987F" w14:textId="77777777" w:rsidR="00407E77" w:rsidRDefault="00407E77" w:rsidP="00407E77">
      <w:pPr>
        <w:jc w:val="center"/>
        <w:rPr>
          <w:rFonts w:ascii="Arial" w:hAnsi="Arial" w:cs="Arial"/>
          <w:b/>
          <w:sz w:val="40"/>
          <w:szCs w:val="40"/>
        </w:rPr>
      </w:pPr>
    </w:p>
    <w:p w14:paraId="06FFE53B" w14:textId="77777777" w:rsidR="00407E77" w:rsidRDefault="00407E77" w:rsidP="00407E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AKCEPTACE OBJEDNÁVKY</w:t>
      </w:r>
    </w:p>
    <w:p w14:paraId="2209B88A" w14:textId="77777777" w:rsidR="00407E77" w:rsidRDefault="00407E77" w:rsidP="00407E77">
      <w:pPr>
        <w:jc w:val="both"/>
        <w:rPr>
          <w:rFonts w:ascii="Arial" w:hAnsi="Arial" w:cs="Arial"/>
          <w:sz w:val="40"/>
          <w:szCs w:val="40"/>
        </w:rPr>
      </w:pPr>
    </w:p>
    <w:p w14:paraId="69F95122" w14:textId="77777777" w:rsidR="00407E77" w:rsidRDefault="00407E77" w:rsidP="00407E77">
      <w:pPr>
        <w:jc w:val="both"/>
        <w:rPr>
          <w:rFonts w:ascii="Arial" w:hAnsi="Arial" w:cs="Arial"/>
          <w:sz w:val="22"/>
          <w:szCs w:val="22"/>
        </w:rPr>
      </w:pPr>
    </w:p>
    <w:p w14:paraId="1CAA7EBD" w14:textId="77777777" w:rsidR="00407E77" w:rsidRDefault="00407E77" w:rsidP="00407E77">
      <w:pPr>
        <w:jc w:val="both"/>
        <w:rPr>
          <w:rFonts w:ascii="Arial" w:hAnsi="Arial" w:cs="Arial"/>
        </w:rPr>
      </w:pPr>
    </w:p>
    <w:p w14:paraId="53CCD607" w14:textId="368504E8" w:rsidR="00407E77" w:rsidRDefault="00407E77" w:rsidP="00407E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Akceptujeme Vaši objednávku čj. SPU 514732/2025 ze dne 17. prosince 2025 na poskytnutí inženýrsko-geotechnického průzkumu pro potřeby zpracování plánu společných zařízení v rámci komplexních pozemkových úprav v katastrálním území Velká Roudka.</w:t>
      </w:r>
    </w:p>
    <w:p w14:paraId="743B9B50" w14:textId="77777777" w:rsidR="00407E77" w:rsidRDefault="00407E77" w:rsidP="00407E77">
      <w:pPr>
        <w:rPr>
          <w:rFonts w:ascii="Arial" w:hAnsi="Arial" w:cs="Arial"/>
        </w:rPr>
      </w:pPr>
    </w:p>
    <w:p w14:paraId="2DC244EC" w14:textId="77777777" w:rsidR="00407E77" w:rsidRDefault="00407E77" w:rsidP="00407E77">
      <w:pPr>
        <w:rPr>
          <w:rFonts w:ascii="Arial" w:hAnsi="Arial" w:cs="Arial"/>
        </w:rPr>
      </w:pPr>
      <w:r>
        <w:rPr>
          <w:rFonts w:ascii="Arial" w:hAnsi="Arial" w:cs="Arial"/>
        </w:rPr>
        <w:t>Cena plnění: 152 000,00 Kč bez DPH (183 920,00 Kč včetně DPH).</w:t>
      </w:r>
    </w:p>
    <w:p w14:paraId="10DAEB21" w14:textId="77777777" w:rsidR="00407E77" w:rsidRDefault="00407E77" w:rsidP="00407E77">
      <w:pPr>
        <w:rPr>
          <w:rFonts w:ascii="Arial" w:hAnsi="Arial" w:cs="Arial"/>
        </w:rPr>
      </w:pPr>
    </w:p>
    <w:p w14:paraId="397AF8DA" w14:textId="77777777" w:rsidR="00407E77" w:rsidRDefault="00407E77" w:rsidP="00407E77">
      <w:pPr>
        <w:rPr>
          <w:rFonts w:ascii="Arial" w:hAnsi="Arial" w:cs="Arial"/>
        </w:rPr>
      </w:pPr>
    </w:p>
    <w:p w14:paraId="3DA98EF3" w14:textId="77777777" w:rsidR="00407E77" w:rsidRDefault="00407E77" w:rsidP="00407E77">
      <w:pPr>
        <w:rPr>
          <w:rFonts w:ascii="Arial" w:hAnsi="Arial" w:cs="Arial"/>
        </w:rPr>
      </w:pPr>
      <w:r>
        <w:rPr>
          <w:rFonts w:ascii="Arial" w:hAnsi="Arial" w:cs="Arial"/>
        </w:rPr>
        <w:t>V Želešicích, dne 17. prosince 2025</w:t>
      </w:r>
    </w:p>
    <w:p w14:paraId="2CDDCC42" w14:textId="77777777" w:rsidR="00407E77" w:rsidRDefault="00407E77" w:rsidP="00407E77">
      <w:pPr>
        <w:rPr>
          <w:rFonts w:ascii="Arial" w:hAnsi="Arial" w:cs="Arial"/>
        </w:rPr>
      </w:pPr>
    </w:p>
    <w:p w14:paraId="53F1BA7F" w14:textId="77777777" w:rsidR="00407E77" w:rsidRDefault="00407E77" w:rsidP="00407E77">
      <w:pPr>
        <w:rPr>
          <w:rFonts w:ascii="Arial" w:hAnsi="Arial" w:cs="Arial"/>
        </w:rPr>
      </w:pPr>
    </w:p>
    <w:p w14:paraId="7B8C6EA7" w14:textId="77777777" w:rsidR="00407E77" w:rsidRDefault="00407E77" w:rsidP="00407E77">
      <w:pPr>
        <w:rPr>
          <w:rFonts w:ascii="Arial" w:hAnsi="Arial" w:cs="Arial"/>
        </w:rPr>
      </w:pPr>
    </w:p>
    <w:p w14:paraId="557DF8AC" w14:textId="77777777" w:rsidR="00407E77" w:rsidRDefault="00407E77" w:rsidP="00407E77">
      <w:pPr>
        <w:rPr>
          <w:rFonts w:ascii="Arial" w:hAnsi="Arial" w:cs="Arial"/>
        </w:rPr>
      </w:pPr>
    </w:p>
    <w:p w14:paraId="5CB9D000" w14:textId="77777777" w:rsidR="00407E77" w:rsidRDefault="00407E77" w:rsidP="00407E77">
      <w:pPr>
        <w:rPr>
          <w:rFonts w:ascii="Arial" w:hAnsi="Arial" w:cs="Arial"/>
        </w:rPr>
      </w:pPr>
    </w:p>
    <w:p w14:paraId="5F6D70F5" w14:textId="77777777" w:rsidR="00407E77" w:rsidRDefault="00407E77" w:rsidP="00407E77">
      <w:pPr>
        <w:rPr>
          <w:rFonts w:ascii="Arial" w:hAnsi="Arial" w:cs="Arial"/>
        </w:rPr>
      </w:pPr>
    </w:p>
    <w:p w14:paraId="0493427F" w14:textId="77777777" w:rsidR="00407E77" w:rsidRDefault="00407E77" w:rsidP="00407E77">
      <w:pPr>
        <w:rPr>
          <w:rFonts w:ascii="Arial" w:hAnsi="Arial" w:cs="Arial"/>
        </w:rPr>
      </w:pPr>
    </w:p>
    <w:p w14:paraId="206AAD4C" w14:textId="77777777" w:rsidR="00407E77" w:rsidRDefault="00407E77" w:rsidP="00407E7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37870810" w14:textId="77777777" w:rsidR="00407E77" w:rsidRDefault="00407E77" w:rsidP="00407E77">
      <w:pPr>
        <w:rPr>
          <w:rFonts w:ascii="Arial" w:hAnsi="Arial" w:cs="Arial"/>
        </w:rPr>
      </w:pPr>
      <w:r>
        <w:rPr>
          <w:rFonts w:ascii="Arial" w:hAnsi="Arial" w:cs="Arial"/>
        </w:rPr>
        <w:t>Mgr. Aleš Grünwald</w:t>
      </w:r>
    </w:p>
    <w:p w14:paraId="524D2447" w14:textId="77777777" w:rsidR="00407E77" w:rsidRDefault="00407E77" w:rsidP="00407E77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7475A928" w14:textId="77777777" w:rsidR="00407E77" w:rsidRPr="00B41341" w:rsidRDefault="00407E77" w:rsidP="00407E7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</w:rPr>
        <w:t>HIG geologická služba, spol. s r.o.</w:t>
      </w:r>
    </w:p>
    <w:p w14:paraId="60E75CEA" w14:textId="77777777" w:rsidR="00407E77" w:rsidRDefault="00407E77" w:rsidP="00407E77"/>
    <w:p w14:paraId="562CC0A5" w14:textId="77777777" w:rsidR="00407E77" w:rsidRDefault="00407E7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246D4D5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0D41B757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E1F4D4A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4632156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87B08D7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0BFC8C6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15FA72C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A4BB72B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020CF756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8EFFE1F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B350AE7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72F1E90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1CD9E821" w14:textId="77777777" w:rsidR="00496ED4" w:rsidRPr="00EA020E" w:rsidRDefault="00496ED4" w:rsidP="00496ED4">
      <w:pPr>
        <w:rPr>
          <w:rFonts w:ascii="Arial" w:hAnsi="Arial" w:cs="Arial"/>
          <w:b/>
          <w:bCs/>
        </w:rPr>
      </w:pPr>
      <w:r w:rsidRPr="00EA020E">
        <w:rPr>
          <w:rFonts w:ascii="Arial" w:hAnsi="Arial" w:cs="Arial"/>
          <w:b/>
          <w:bCs/>
        </w:rPr>
        <w:t>SPECIFIKACE</w:t>
      </w:r>
    </w:p>
    <w:p w14:paraId="6EAAFA6D" w14:textId="77777777" w:rsidR="00496ED4" w:rsidRDefault="00496ED4" w:rsidP="00496ED4">
      <w:pPr>
        <w:rPr>
          <w:rFonts w:ascii="Arial" w:hAnsi="Arial" w:cs="Arial"/>
        </w:rPr>
      </w:pPr>
    </w:p>
    <w:p w14:paraId="30560988" w14:textId="77777777" w:rsidR="00496ED4" w:rsidRPr="00EE3950" w:rsidRDefault="00496ED4" w:rsidP="00496ED4">
      <w:pPr>
        <w:rPr>
          <w:rFonts w:ascii="Arial" w:hAnsi="Arial" w:cs="Arial"/>
        </w:rPr>
      </w:pPr>
      <w:r w:rsidRPr="00EE3950">
        <w:rPr>
          <w:rFonts w:ascii="Arial" w:hAnsi="Arial" w:cs="Arial"/>
        </w:rPr>
        <w:t>1. Průzkumné práce</w:t>
      </w:r>
    </w:p>
    <w:p w14:paraId="6FB86977" w14:textId="77777777" w:rsidR="00496ED4" w:rsidRPr="00EE3950" w:rsidRDefault="00496ED4" w:rsidP="00496ED4">
      <w:pPr>
        <w:pStyle w:val="Odstavecseseznamem"/>
        <w:numPr>
          <w:ilvl w:val="0"/>
          <w:numId w:val="2"/>
        </w:numPr>
        <w:ind w:left="851" w:hanging="567"/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3x vrtaná sonda v ose hráze, označení vrtů: S1-S3, v blízkosti zavázání hráze (může zde dojít k výstavbě objektů)</w:t>
      </w:r>
    </w:p>
    <w:p w14:paraId="10B2E9E0" w14:textId="77777777" w:rsidR="00496ED4" w:rsidRPr="00EE3950" w:rsidRDefault="00496ED4" w:rsidP="00496ED4">
      <w:pPr>
        <w:ind w:left="851"/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Předpokládána délka vrtu alespoň 8 m, případně na úroveň skalního podloží</w:t>
      </w:r>
    </w:p>
    <w:p w14:paraId="3AC302BA" w14:textId="77777777" w:rsidR="00496ED4" w:rsidRPr="00EE3950" w:rsidRDefault="00496ED4" w:rsidP="00496ED4">
      <w:pPr>
        <w:pStyle w:val="Odstavecseseznamem"/>
        <w:numPr>
          <w:ilvl w:val="0"/>
          <w:numId w:val="2"/>
        </w:numPr>
        <w:ind w:left="851" w:hanging="567"/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3x kopané sondy v zátopě, označení S4-S6</w:t>
      </w:r>
    </w:p>
    <w:p w14:paraId="664C76EE" w14:textId="49C44CC2" w:rsidR="00496ED4" w:rsidRPr="00EE3950" w:rsidRDefault="00496ED4" w:rsidP="00496ED4">
      <w:pPr>
        <w:ind w:left="851"/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Předpokládaná délka vrtu 2,5 m, za účelem ověření geologické skladby v</w:t>
      </w:r>
      <w:r w:rsidR="00F81496">
        <w:rPr>
          <w:rFonts w:ascii="Arial" w:hAnsi="Arial" w:cs="Arial"/>
        </w:rPr>
        <w:t> </w:t>
      </w:r>
      <w:r w:rsidRPr="00EE3950">
        <w:rPr>
          <w:rFonts w:ascii="Arial" w:hAnsi="Arial" w:cs="Arial"/>
        </w:rPr>
        <w:t>zátopě a</w:t>
      </w:r>
      <w:r>
        <w:rPr>
          <w:rFonts w:ascii="Arial" w:hAnsi="Arial" w:cs="Arial"/>
        </w:rPr>
        <w:t> </w:t>
      </w:r>
      <w:r w:rsidRPr="00EE3950">
        <w:rPr>
          <w:rFonts w:ascii="Arial" w:hAnsi="Arial" w:cs="Arial"/>
        </w:rPr>
        <w:t>zajištění podkladu k provedení závěru k riziku sesuvů vlivem změny hladin vody</w:t>
      </w:r>
      <w:r>
        <w:rPr>
          <w:rFonts w:ascii="Arial" w:hAnsi="Arial" w:cs="Arial"/>
        </w:rPr>
        <w:t xml:space="preserve"> </w:t>
      </w:r>
      <w:r w:rsidRPr="00EE395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E3950">
        <w:rPr>
          <w:rFonts w:ascii="Arial" w:hAnsi="Arial" w:cs="Arial"/>
        </w:rPr>
        <w:t xml:space="preserve">případě </w:t>
      </w:r>
      <w:proofErr w:type="spellStart"/>
      <w:r w:rsidRPr="00EE3950">
        <w:rPr>
          <w:rFonts w:ascii="Arial" w:hAnsi="Arial" w:cs="Arial"/>
        </w:rPr>
        <w:t>navzdouvání</w:t>
      </w:r>
      <w:proofErr w:type="spellEnd"/>
      <w:r w:rsidRPr="00EE3950">
        <w:rPr>
          <w:rFonts w:ascii="Arial" w:hAnsi="Arial" w:cs="Arial"/>
        </w:rPr>
        <w:t>/poklesu vody v nádrži</w:t>
      </w:r>
    </w:p>
    <w:p w14:paraId="1E7B6EBE" w14:textId="77777777" w:rsidR="00496ED4" w:rsidRDefault="00496ED4" w:rsidP="00496ED4">
      <w:pPr>
        <w:rPr>
          <w:rFonts w:ascii="Arial" w:hAnsi="Arial" w:cs="Arial"/>
        </w:rPr>
      </w:pPr>
    </w:p>
    <w:p w14:paraId="0054202E" w14:textId="77777777" w:rsidR="00496ED4" w:rsidRPr="00EE3950" w:rsidRDefault="00496ED4" w:rsidP="00496ED4">
      <w:pPr>
        <w:rPr>
          <w:rFonts w:ascii="Arial" w:hAnsi="Arial" w:cs="Arial"/>
        </w:rPr>
      </w:pPr>
      <w:r w:rsidRPr="00EE3950">
        <w:rPr>
          <w:rFonts w:ascii="Arial" w:hAnsi="Arial" w:cs="Arial"/>
        </w:rPr>
        <w:t>2. Vyhodnocení</w:t>
      </w:r>
    </w:p>
    <w:p w14:paraId="36633E2F" w14:textId="3E6EF366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Laboratorní zkoušky mechaniky zemin – základní klasifikační rozbor – pro</w:t>
      </w:r>
      <w:r w:rsidR="00F81496">
        <w:rPr>
          <w:rFonts w:ascii="Arial" w:hAnsi="Arial" w:cs="Arial"/>
        </w:rPr>
        <w:t> </w:t>
      </w:r>
      <w:r w:rsidRPr="00EE3950">
        <w:rPr>
          <w:rFonts w:ascii="Arial" w:hAnsi="Arial" w:cs="Arial"/>
        </w:rPr>
        <w:t>všechny provedené sondy</w:t>
      </w:r>
    </w:p>
    <w:p w14:paraId="185550C4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 xml:space="preserve">Stanovení geotechnických vlastností jednotlivých vrstev, zatřídění a stanovení vhodnosti pro zemní hráze dle ČSN 75 2310 a ČSN 75 2410, zjištění úrovně hladiny podzemní vody, těžitelnost, vrtatelnost, </w:t>
      </w:r>
      <w:proofErr w:type="spellStart"/>
      <w:r w:rsidRPr="00EE3950">
        <w:rPr>
          <w:rFonts w:ascii="Arial" w:hAnsi="Arial" w:cs="Arial"/>
        </w:rPr>
        <w:t>beranitelnost</w:t>
      </w:r>
      <w:proofErr w:type="spellEnd"/>
      <w:r w:rsidRPr="00EE3950">
        <w:rPr>
          <w:rFonts w:ascii="Arial" w:hAnsi="Arial" w:cs="Arial"/>
        </w:rPr>
        <w:t>, stanovení filtračních koeficientů jednotlivých vrstev – pro všechny provedené sondy</w:t>
      </w:r>
    </w:p>
    <w:p w14:paraId="1C084034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 xml:space="preserve">1x laboratorní zkoušky mechaniky zemin - </w:t>
      </w:r>
      <w:proofErr w:type="spellStart"/>
      <w:r w:rsidRPr="00EE3950">
        <w:rPr>
          <w:rFonts w:ascii="Arial" w:hAnsi="Arial" w:cs="Arial"/>
        </w:rPr>
        <w:t>Proctor</w:t>
      </w:r>
      <w:proofErr w:type="spellEnd"/>
      <w:r w:rsidRPr="00EE3950">
        <w:rPr>
          <w:rFonts w:ascii="Arial" w:hAnsi="Arial" w:cs="Arial"/>
        </w:rPr>
        <w:t xml:space="preserve"> Standard (předpoklad)</w:t>
      </w:r>
    </w:p>
    <w:p w14:paraId="0393CBEF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1x agresivita prostředí na beton a ocel – ze vzorku podzemní vody</w:t>
      </w:r>
    </w:p>
    <w:p w14:paraId="58033669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Vyhodnocení základové spáry v profilu sypané hráze a doporučení úrovně založení</w:t>
      </w:r>
    </w:p>
    <w:p w14:paraId="0E4B48E4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Vyhodnocení základové spáry pro založení objektů a doporučení úrovně založení, stanovení únosnosti základové spáry</w:t>
      </w:r>
    </w:p>
    <w:p w14:paraId="79381822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Vyhodnocení rizika sesuvů půdy v oblasti zátopy a těsném okolí</w:t>
      </w:r>
    </w:p>
    <w:p w14:paraId="7802D13A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Vyhodnocení vlivu vzdouvání/poklesu vody na dynamiku podzemních vod</w:t>
      </w:r>
    </w:p>
    <w:p w14:paraId="1F218819" w14:textId="77777777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Vyhodnocení zemin k použití do násypu homogenní sypané hráze dle ČSN 75 2410, ČSN 752310</w:t>
      </w:r>
    </w:p>
    <w:p w14:paraId="646EDB74" w14:textId="5C92AC63" w:rsidR="00496ED4" w:rsidRPr="00EE3950" w:rsidRDefault="00496ED4" w:rsidP="00496ED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E3950">
        <w:rPr>
          <w:rFonts w:ascii="Arial" w:hAnsi="Arial" w:cs="Arial"/>
        </w:rPr>
        <w:t>Rešerše archivních vrtů a vrtné prozkoumanosti v okolí za účelem vytipování lokality vhodné k těžbě zemníku, pakliže nebyly zastiženy vhodné zeminy do</w:t>
      </w:r>
      <w:r w:rsidR="00F81496">
        <w:rPr>
          <w:rFonts w:ascii="Arial" w:hAnsi="Arial" w:cs="Arial"/>
        </w:rPr>
        <w:t> </w:t>
      </w:r>
      <w:r w:rsidRPr="00EE3950">
        <w:rPr>
          <w:rFonts w:ascii="Arial" w:hAnsi="Arial" w:cs="Arial"/>
        </w:rPr>
        <w:t>sypané hráze vlastními vrty</w:t>
      </w:r>
    </w:p>
    <w:p w14:paraId="0BE5F013" w14:textId="77777777" w:rsidR="00496ED4" w:rsidRDefault="00496ED4" w:rsidP="00496ED4">
      <w:pPr>
        <w:rPr>
          <w:rFonts w:ascii="Arial" w:hAnsi="Arial" w:cs="Arial"/>
        </w:rPr>
      </w:pPr>
    </w:p>
    <w:p w14:paraId="0F37B0D8" w14:textId="77777777" w:rsidR="00496ED4" w:rsidRDefault="00496ED4" w:rsidP="00496ED4">
      <w:pPr>
        <w:rPr>
          <w:rFonts w:ascii="Arial" w:hAnsi="Arial" w:cs="Arial"/>
        </w:rPr>
      </w:pPr>
      <w:r w:rsidRPr="00EE3950">
        <w:rPr>
          <w:rFonts w:ascii="Arial" w:hAnsi="Arial" w:cs="Arial"/>
        </w:rPr>
        <w:t>Přehled sond:</w:t>
      </w:r>
    </w:p>
    <w:p w14:paraId="6687FAD3" w14:textId="77777777" w:rsidR="00496ED4" w:rsidRDefault="00496ED4" w:rsidP="00496ED4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9"/>
        <w:gridCol w:w="1500"/>
        <w:gridCol w:w="1811"/>
        <w:gridCol w:w="1812"/>
        <w:gridCol w:w="1812"/>
      </w:tblGrid>
      <w:tr w:rsidR="00496ED4" w14:paraId="606E566B" w14:textId="77777777" w:rsidTr="00247F52">
        <w:tc>
          <w:tcPr>
            <w:tcW w:w="2122" w:type="dxa"/>
            <w:vAlign w:val="center"/>
          </w:tcPr>
          <w:p w14:paraId="09AE5EE0" w14:textId="77777777" w:rsidR="00496ED4" w:rsidRPr="00EA020E" w:rsidRDefault="00496ED4" w:rsidP="00247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20E">
              <w:rPr>
                <w:rFonts w:ascii="Arial" w:hAnsi="Arial" w:cs="Arial"/>
                <w:b/>
                <w:bCs/>
              </w:rPr>
              <w:t>Navržené opatření</w:t>
            </w:r>
          </w:p>
        </w:tc>
        <w:tc>
          <w:tcPr>
            <w:tcW w:w="1502" w:type="dxa"/>
            <w:vAlign w:val="center"/>
          </w:tcPr>
          <w:p w14:paraId="017A7246" w14:textId="77777777" w:rsidR="00496ED4" w:rsidRPr="00EA020E" w:rsidRDefault="00496ED4" w:rsidP="00247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20E">
              <w:rPr>
                <w:rFonts w:ascii="Arial" w:hAnsi="Arial" w:cs="Arial"/>
                <w:b/>
                <w:bCs/>
              </w:rPr>
              <w:t>Číslo sondy</w:t>
            </w:r>
          </w:p>
        </w:tc>
        <w:tc>
          <w:tcPr>
            <w:tcW w:w="1812" w:type="dxa"/>
            <w:vAlign w:val="center"/>
          </w:tcPr>
          <w:p w14:paraId="517E9210" w14:textId="77777777" w:rsidR="00496ED4" w:rsidRPr="00EA020E" w:rsidRDefault="00496ED4" w:rsidP="00247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20E"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1813" w:type="dxa"/>
            <w:vAlign w:val="center"/>
          </w:tcPr>
          <w:p w14:paraId="7FB65736" w14:textId="77777777" w:rsidR="00496ED4" w:rsidRPr="00EA020E" w:rsidRDefault="00496ED4" w:rsidP="00247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20E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813" w:type="dxa"/>
            <w:vAlign w:val="center"/>
          </w:tcPr>
          <w:p w14:paraId="113CB166" w14:textId="77777777" w:rsidR="00496ED4" w:rsidRPr="00EA020E" w:rsidRDefault="00496ED4" w:rsidP="00247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20E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496ED4" w14:paraId="77EFD117" w14:textId="77777777" w:rsidTr="00247F52">
        <w:tc>
          <w:tcPr>
            <w:tcW w:w="2122" w:type="dxa"/>
            <w:vAlign w:val="center"/>
          </w:tcPr>
          <w:p w14:paraId="03F621D7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Suchá nádrž</w:t>
            </w:r>
          </w:p>
        </w:tc>
        <w:tc>
          <w:tcPr>
            <w:tcW w:w="1502" w:type="dxa"/>
            <w:vAlign w:val="center"/>
          </w:tcPr>
          <w:p w14:paraId="147CD5DA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</w:t>
            </w:r>
          </w:p>
        </w:tc>
        <w:tc>
          <w:tcPr>
            <w:tcW w:w="1812" w:type="dxa"/>
            <w:vAlign w:val="center"/>
          </w:tcPr>
          <w:p w14:paraId="1424CE23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590383.24</w:t>
            </w:r>
          </w:p>
        </w:tc>
        <w:tc>
          <w:tcPr>
            <w:tcW w:w="1813" w:type="dxa"/>
            <w:vAlign w:val="center"/>
          </w:tcPr>
          <w:p w14:paraId="6304C232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1117296.54</w:t>
            </w:r>
          </w:p>
        </w:tc>
        <w:tc>
          <w:tcPr>
            <w:tcW w:w="1813" w:type="dxa"/>
            <w:vAlign w:val="center"/>
          </w:tcPr>
          <w:p w14:paraId="489ADBD2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hráz kraj</w:t>
            </w:r>
          </w:p>
        </w:tc>
      </w:tr>
      <w:tr w:rsidR="00496ED4" w14:paraId="27FA1349" w14:textId="77777777" w:rsidTr="00247F52">
        <w:tc>
          <w:tcPr>
            <w:tcW w:w="2122" w:type="dxa"/>
            <w:vAlign w:val="center"/>
          </w:tcPr>
          <w:p w14:paraId="46355C56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15CA1">
              <w:rPr>
                <w:rFonts w:ascii="Arial" w:hAnsi="Arial" w:cs="Arial"/>
              </w:rPr>
              <w:t>Suchá nádrž</w:t>
            </w:r>
          </w:p>
        </w:tc>
        <w:tc>
          <w:tcPr>
            <w:tcW w:w="1502" w:type="dxa"/>
            <w:vAlign w:val="center"/>
          </w:tcPr>
          <w:p w14:paraId="08242830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</w:t>
            </w:r>
          </w:p>
        </w:tc>
        <w:tc>
          <w:tcPr>
            <w:tcW w:w="1812" w:type="dxa"/>
            <w:vAlign w:val="center"/>
          </w:tcPr>
          <w:p w14:paraId="6E265DDA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590376.96</w:t>
            </w:r>
          </w:p>
        </w:tc>
        <w:tc>
          <w:tcPr>
            <w:tcW w:w="1813" w:type="dxa"/>
            <w:vAlign w:val="center"/>
          </w:tcPr>
          <w:p w14:paraId="50EB58AC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1117346.51</w:t>
            </w:r>
          </w:p>
        </w:tc>
        <w:tc>
          <w:tcPr>
            <w:tcW w:w="1813" w:type="dxa"/>
            <w:vAlign w:val="center"/>
          </w:tcPr>
          <w:p w14:paraId="6FB5AEA6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hráz střed</w:t>
            </w:r>
          </w:p>
        </w:tc>
      </w:tr>
      <w:tr w:rsidR="00496ED4" w14:paraId="6296944C" w14:textId="77777777" w:rsidTr="00247F52">
        <w:tc>
          <w:tcPr>
            <w:tcW w:w="2122" w:type="dxa"/>
            <w:vAlign w:val="center"/>
          </w:tcPr>
          <w:p w14:paraId="3FC2B076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15CA1">
              <w:rPr>
                <w:rFonts w:ascii="Arial" w:hAnsi="Arial" w:cs="Arial"/>
              </w:rPr>
              <w:t>Suchá nádrž</w:t>
            </w:r>
          </w:p>
        </w:tc>
        <w:tc>
          <w:tcPr>
            <w:tcW w:w="1502" w:type="dxa"/>
            <w:vAlign w:val="center"/>
          </w:tcPr>
          <w:p w14:paraId="2AF869A6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S3</w:t>
            </w:r>
          </w:p>
        </w:tc>
        <w:tc>
          <w:tcPr>
            <w:tcW w:w="1812" w:type="dxa"/>
            <w:vAlign w:val="center"/>
          </w:tcPr>
          <w:p w14:paraId="16F9C36C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590366.86</w:t>
            </w:r>
          </w:p>
        </w:tc>
        <w:tc>
          <w:tcPr>
            <w:tcW w:w="1813" w:type="dxa"/>
            <w:vAlign w:val="center"/>
          </w:tcPr>
          <w:p w14:paraId="06CACFF8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1117428.28</w:t>
            </w:r>
          </w:p>
        </w:tc>
        <w:tc>
          <w:tcPr>
            <w:tcW w:w="1813" w:type="dxa"/>
            <w:vAlign w:val="center"/>
          </w:tcPr>
          <w:p w14:paraId="2D990661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hráz kraj</w:t>
            </w:r>
          </w:p>
        </w:tc>
      </w:tr>
      <w:tr w:rsidR="00496ED4" w14:paraId="1E4D7996" w14:textId="77777777" w:rsidTr="00247F52">
        <w:tc>
          <w:tcPr>
            <w:tcW w:w="2122" w:type="dxa"/>
            <w:vAlign w:val="center"/>
          </w:tcPr>
          <w:p w14:paraId="45C41860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15CA1">
              <w:rPr>
                <w:rFonts w:ascii="Arial" w:hAnsi="Arial" w:cs="Arial"/>
              </w:rPr>
              <w:t>Suchá nádrž</w:t>
            </w:r>
          </w:p>
        </w:tc>
        <w:tc>
          <w:tcPr>
            <w:tcW w:w="1502" w:type="dxa"/>
            <w:vAlign w:val="center"/>
          </w:tcPr>
          <w:p w14:paraId="0EE802E1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</w:t>
            </w:r>
          </w:p>
        </w:tc>
        <w:tc>
          <w:tcPr>
            <w:tcW w:w="1812" w:type="dxa"/>
            <w:vAlign w:val="center"/>
          </w:tcPr>
          <w:p w14:paraId="75C329B5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590440.75</w:t>
            </w:r>
          </w:p>
        </w:tc>
        <w:tc>
          <w:tcPr>
            <w:tcW w:w="1813" w:type="dxa"/>
            <w:vAlign w:val="center"/>
          </w:tcPr>
          <w:p w14:paraId="5B23F8E4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1117354.55</w:t>
            </w:r>
          </w:p>
        </w:tc>
        <w:tc>
          <w:tcPr>
            <w:tcW w:w="1813" w:type="dxa"/>
            <w:vAlign w:val="center"/>
          </w:tcPr>
          <w:p w14:paraId="0E1031A7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zátopa</w:t>
            </w:r>
          </w:p>
        </w:tc>
      </w:tr>
      <w:tr w:rsidR="00496ED4" w14:paraId="3A06D8CB" w14:textId="77777777" w:rsidTr="00247F52">
        <w:tc>
          <w:tcPr>
            <w:tcW w:w="2122" w:type="dxa"/>
            <w:vAlign w:val="center"/>
          </w:tcPr>
          <w:p w14:paraId="1D3E1F86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15CA1">
              <w:rPr>
                <w:rFonts w:ascii="Arial" w:hAnsi="Arial" w:cs="Arial"/>
              </w:rPr>
              <w:t>Suchá nádrž</w:t>
            </w:r>
          </w:p>
        </w:tc>
        <w:tc>
          <w:tcPr>
            <w:tcW w:w="1502" w:type="dxa"/>
            <w:vAlign w:val="center"/>
          </w:tcPr>
          <w:p w14:paraId="734C1BB6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S5</w:t>
            </w:r>
          </w:p>
        </w:tc>
        <w:tc>
          <w:tcPr>
            <w:tcW w:w="1812" w:type="dxa"/>
            <w:vAlign w:val="center"/>
          </w:tcPr>
          <w:p w14:paraId="49D0129F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590615.36</w:t>
            </w:r>
          </w:p>
        </w:tc>
        <w:tc>
          <w:tcPr>
            <w:tcW w:w="1813" w:type="dxa"/>
            <w:vAlign w:val="center"/>
          </w:tcPr>
          <w:p w14:paraId="4E674131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1117334.63</w:t>
            </w:r>
          </w:p>
        </w:tc>
        <w:tc>
          <w:tcPr>
            <w:tcW w:w="1813" w:type="dxa"/>
          </w:tcPr>
          <w:p w14:paraId="6A3CD010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66CA7">
              <w:rPr>
                <w:rFonts w:ascii="Arial" w:hAnsi="Arial" w:cs="Arial"/>
              </w:rPr>
              <w:t>zátopa</w:t>
            </w:r>
          </w:p>
        </w:tc>
      </w:tr>
      <w:tr w:rsidR="00496ED4" w14:paraId="7CDB9265" w14:textId="77777777" w:rsidTr="00247F52">
        <w:tc>
          <w:tcPr>
            <w:tcW w:w="2122" w:type="dxa"/>
            <w:vAlign w:val="center"/>
          </w:tcPr>
          <w:p w14:paraId="33B7BB90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15CA1">
              <w:rPr>
                <w:rFonts w:ascii="Arial" w:hAnsi="Arial" w:cs="Arial"/>
              </w:rPr>
              <w:t>Suchá nádrž</w:t>
            </w:r>
          </w:p>
        </w:tc>
        <w:tc>
          <w:tcPr>
            <w:tcW w:w="1502" w:type="dxa"/>
            <w:vAlign w:val="center"/>
          </w:tcPr>
          <w:p w14:paraId="2AA358A8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</w:t>
            </w:r>
          </w:p>
        </w:tc>
        <w:tc>
          <w:tcPr>
            <w:tcW w:w="1812" w:type="dxa"/>
            <w:vAlign w:val="center"/>
          </w:tcPr>
          <w:p w14:paraId="578CFA99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590481.18</w:t>
            </w:r>
          </w:p>
        </w:tc>
        <w:tc>
          <w:tcPr>
            <w:tcW w:w="1813" w:type="dxa"/>
            <w:vAlign w:val="center"/>
          </w:tcPr>
          <w:p w14:paraId="5676AA0E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EE3950">
              <w:rPr>
                <w:rFonts w:ascii="Arial" w:hAnsi="Arial" w:cs="Arial"/>
              </w:rPr>
              <w:t>1117454.49</w:t>
            </w:r>
          </w:p>
        </w:tc>
        <w:tc>
          <w:tcPr>
            <w:tcW w:w="1813" w:type="dxa"/>
          </w:tcPr>
          <w:p w14:paraId="2166B933" w14:textId="77777777" w:rsidR="00496ED4" w:rsidRDefault="00496ED4" w:rsidP="00247F52">
            <w:pPr>
              <w:jc w:val="center"/>
              <w:rPr>
                <w:rFonts w:ascii="Arial" w:hAnsi="Arial" w:cs="Arial"/>
              </w:rPr>
            </w:pPr>
            <w:r w:rsidRPr="00466CA7">
              <w:rPr>
                <w:rFonts w:ascii="Arial" w:hAnsi="Arial" w:cs="Arial"/>
              </w:rPr>
              <w:t>zátopa</w:t>
            </w:r>
          </w:p>
        </w:tc>
      </w:tr>
    </w:tbl>
    <w:p w14:paraId="33F0181D" w14:textId="77777777" w:rsidR="00496ED4" w:rsidRDefault="00496ED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49A619A7" w14:textId="77777777" w:rsidR="00F81496" w:rsidRDefault="00F81496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1889355" w14:textId="77777777" w:rsidR="00F81496" w:rsidRDefault="00F81496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29A6EA0" w14:textId="77777777" w:rsidR="00F81496" w:rsidRDefault="00F81496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sectPr w:rsidR="00F81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231C" w14:textId="77777777" w:rsidR="00FC5303" w:rsidRDefault="00FC5303">
      <w:r>
        <w:separator/>
      </w:r>
    </w:p>
  </w:endnote>
  <w:endnote w:type="continuationSeparator" w:id="0">
    <w:p w14:paraId="4EEBF34C" w14:textId="77777777" w:rsidR="00FC5303" w:rsidRDefault="00FC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F6B1" w14:textId="77777777" w:rsidR="00133EC6" w:rsidRDefault="00786425">
    <w:pPr>
      <w:pStyle w:val="Zpat"/>
      <w:tabs>
        <w:tab w:val="clear" w:pos="4153"/>
        <w:tab w:val="clear" w:pos="8306"/>
      </w:tabs>
      <w:ind w:left="-1080"/>
    </w:pPr>
    <w:r>
      <w:pict w14:anchorId="64D6092A">
        <v:shape id="WordPictureWatermark12ab432ae-29d7-495f-ab99-4df99e4dbae3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FC530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22A7DBB" wp14:editId="332630D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4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A6E96D6" w14:textId="77777777" w:rsidR="00133EC6" w:rsidRDefault="00FC5303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2A7DBB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4A6E96D6" w14:textId="77777777" w:rsidR="00133EC6" w:rsidRDefault="00FC5303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D3E8" w14:textId="77777777" w:rsidR="00133EC6" w:rsidRDefault="00FC530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53DF14" wp14:editId="51A20012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4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05ABC0C" w14:textId="77777777" w:rsidR="00133EC6" w:rsidRDefault="00FC5303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3DF14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505ABC0C" w14:textId="77777777" w:rsidR="00133EC6" w:rsidRDefault="00FC5303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E46A" w14:textId="77777777" w:rsidR="00FC5303" w:rsidRDefault="00FC5303">
      <w:r>
        <w:separator/>
      </w:r>
    </w:p>
  </w:footnote>
  <w:footnote w:type="continuationSeparator" w:id="0">
    <w:p w14:paraId="37EBD96D" w14:textId="77777777" w:rsidR="00FC5303" w:rsidRDefault="00FC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5DC2" w14:textId="77777777" w:rsidR="00133EC6" w:rsidRDefault="00FC53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B928ECC" wp14:editId="307CEC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39BBD29" wp14:editId="48B4AA4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21D0" w14:textId="77777777" w:rsidR="00133EC6" w:rsidRDefault="00FC530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F56492" wp14:editId="42201BC4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73A4453D" w14:textId="77777777" w:rsidR="00133EC6" w:rsidRDefault="00133EC6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56492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73A4453D" w14:textId="77777777" w:rsidR="00133EC6" w:rsidRDefault="00133EC6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25EE" w14:textId="77777777" w:rsidR="00133EC6" w:rsidRDefault="00FC5303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5B2DAEDC" wp14:editId="029A0238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46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308"/>
    <w:multiLevelType w:val="hybridMultilevel"/>
    <w:tmpl w:val="B9B4A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93CBB"/>
    <w:multiLevelType w:val="multilevel"/>
    <w:tmpl w:val="A1AAA8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5BE3"/>
    <w:multiLevelType w:val="hybridMultilevel"/>
    <w:tmpl w:val="B8C4A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90269">
    <w:abstractNumId w:val="1"/>
  </w:num>
  <w:num w:numId="2" w16cid:durableId="941185989">
    <w:abstractNumId w:val="2"/>
  </w:num>
  <w:num w:numId="3" w16cid:durableId="10303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HIG geologická služba, spol. s r.o._x000d__x000a_Školní 322_x000d__x000a_664 43 Želešice"/>
    <w:docVar w:name="dms_adresat_adresa" w:val="Školní 322_x000d__x000a_664 43 Želešice"/>
    <w:docVar w:name="dms_adresat_dat_narozeni" w:val=" "/>
    <w:docVar w:name="dms_adresat_ic" w:val="49969986"/>
    <w:docVar w:name="dms_adresat_jmeno" w:val=" "/>
    <w:docVar w:name="dms_carovy_kod" w:val="000823705105SPU 514732/2025"/>
    <w:docVar w:name="dms_cj" w:val="SPU 514732/2025"/>
    <w:docVar w:name="dms_datum" w:val="17. 12. 2025"/>
    <w:docVar w:name="dms_datum_textem" w:val="středa 17. prosince 2025"/>
    <w:docVar w:name="dms_datum_vzniku" w:val="17. 12. 2025 9:49:44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1. Specifikace_x000d__x000a_ 2. Mapa - detail_x000d__x000a_ 3. Mapa - přehledka_x000d__x000a_ 4. Vzor akceptace"/>
    <w:docVar w:name="dms_pripojene_dokumenty" w:val=" "/>
    <w:docVar w:name="dms_spisova_znacka" w:val="SP9926/2025-523202"/>
    <w:docVar w:name="dms_spravce_jmeno" w:val="JUDr. Ivana Antlová"/>
    <w:docVar w:name="dms_spravce_mail" w:val="ivana.antlova@spu.gov.cz"/>
    <w:docVar w:name="dms_spravce_telefon" w:val="727956383"/>
    <w:docVar w:name="dms_SZSSpravce" w:val=" "/>
    <w:docVar w:name="dms_text" w:val=" "/>
    <w:docVar w:name="dms_uid" w:val="spudms00000016229247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IGP pro PSZ KoPU Velká Roudka"/>
    <w:docVar w:name="dms_VNVSpravce" w:val=" "/>
    <w:docVar w:name="dms_zpracoval_jmeno" w:val="JUDr. Ivana Antlová"/>
    <w:docVar w:name="dms_zpracoval_mail" w:val="ivana.antlova@spu.gov.cz"/>
    <w:docVar w:name="dms_zpracoval_telefon" w:val="727956383"/>
  </w:docVars>
  <w:rsids>
    <w:rsidRoot w:val="00133EC6"/>
    <w:rsid w:val="00133EC6"/>
    <w:rsid w:val="00354364"/>
    <w:rsid w:val="00376A49"/>
    <w:rsid w:val="00407E77"/>
    <w:rsid w:val="00496ED4"/>
    <w:rsid w:val="00520F30"/>
    <w:rsid w:val="00554338"/>
    <w:rsid w:val="005E0A33"/>
    <w:rsid w:val="00786425"/>
    <w:rsid w:val="00D46BB1"/>
    <w:rsid w:val="00F81496"/>
    <w:rsid w:val="00F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EA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mbria" w:eastAsia="Cambria" w:hAnsi="Cambria" w:cs="Cambr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2025-12-22T09:02:00Z</dcterms:created>
  <dcterms:modified xsi:type="dcterms:W3CDTF">2025-12-22T11:05:00Z</dcterms:modified>
</cp:coreProperties>
</file>