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DABDA" w14:textId="54C09D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Příloha č. </w:t>
      </w:r>
      <w:r w:rsidR="009F5630">
        <w:rPr>
          <w:rFonts w:cstheme="minorHAnsi"/>
          <w:b/>
          <w:bCs/>
          <w:sz w:val="22"/>
          <w:szCs w:val="22"/>
        </w:rPr>
        <w:t>3</w:t>
      </w:r>
      <w:r w:rsidRPr="00A11F64">
        <w:rPr>
          <w:rFonts w:cstheme="minorHAnsi"/>
          <w:b/>
          <w:bCs/>
          <w:sz w:val="22"/>
          <w:szCs w:val="22"/>
        </w:rPr>
        <w:t xml:space="preserve"> </w:t>
      </w:r>
      <w:r w:rsidRPr="00A11F64">
        <w:rPr>
          <w:rFonts w:cstheme="minorHAnsi"/>
          <w:sz w:val="22"/>
          <w:szCs w:val="22"/>
        </w:rPr>
        <w:t xml:space="preserve">ke Smlouvě o poskytování služeb zajištění vzdělávání státních </w:t>
      </w:r>
      <w:proofErr w:type="gramStart"/>
      <w:r w:rsidRPr="00A11F64">
        <w:rPr>
          <w:rFonts w:cstheme="minorHAnsi"/>
          <w:sz w:val="22"/>
          <w:szCs w:val="22"/>
        </w:rPr>
        <w:t xml:space="preserve">zaměstnanců </w:t>
      </w:r>
      <w:r>
        <w:rPr>
          <w:rFonts w:cstheme="minorHAnsi"/>
          <w:sz w:val="22"/>
          <w:szCs w:val="22"/>
        </w:rPr>
        <w:t xml:space="preserve">- </w:t>
      </w:r>
      <w:r w:rsidRPr="0078679F">
        <w:rPr>
          <w:rFonts w:cstheme="minorHAnsi"/>
          <w:b/>
          <w:bCs/>
          <w:sz w:val="22"/>
          <w:szCs w:val="22"/>
        </w:rPr>
        <w:t>Celoživotní</w:t>
      </w:r>
      <w:proofErr w:type="gramEnd"/>
      <w:r w:rsidRPr="0078679F">
        <w:rPr>
          <w:rFonts w:cstheme="minorHAnsi"/>
          <w:b/>
          <w:bCs/>
          <w:sz w:val="22"/>
          <w:szCs w:val="22"/>
        </w:rPr>
        <w:t xml:space="preserve"> vzdělávání – Provádění pozemkových úprav</w:t>
      </w:r>
    </w:p>
    <w:p w14:paraId="14E41040" w14:textId="77777777" w:rsidR="009F5630" w:rsidRPr="00A11F64" w:rsidRDefault="009F5630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43A67AE6" w14:textId="777777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b/>
          <w:bCs/>
          <w:sz w:val="22"/>
          <w:szCs w:val="22"/>
        </w:rPr>
      </w:pPr>
    </w:p>
    <w:p w14:paraId="64C5A5F0" w14:textId="17D80A82" w:rsidR="00D63346" w:rsidRPr="009737B2" w:rsidRDefault="00D63346" w:rsidP="00D63346">
      <w:pPr>
        <w:autoSpaceDE w:val="0"/>
        <w:autoSpaceDN w:val="0"/>
        <w:adjustRightInd w:val="0"/>
        <w:jc w:val="center"/>
        <w:rPr>
          <w:rFonts w:cstheme="minorHAnsi"/>
          <w:color w:val="000000"/>
          <w:sz w:val="22"/>
          <w:szCs w:val="22"/>
        </w:rPr>
      </w:pPr>
      <w:r w:rsidRPr="00A11F64">
        <w:rPr>
          <w:rFonts w:cstheme="minorHAnsi"/>
          <w:b/>
          <w:bCs/>
          <w:sz w:val="22"/>
          <w:szCs w:val="22"/>
        </w:rPr>
        <w:t xml:space="preserve">Specifikace </w:t>
      </w:r>
      <w:r w:rsidR="009F5630">
        <w:rPr>
          <w:rFonts w:cstheme="minorHAnsi"/>
          <w:b/>
          <w:bCs/>
          <w:sz w:val="22"/>
          <w:szCs w:val="22"/>
        </w:rPr>
        <w:t>lektorského týmu</w:t>
      </w:r>
    </w:p>
    <w:p w14:paraId="0D7BE6F8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7EE3569F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727F1CFA" w14:textId="77777777" w:rsidR="00D63346" w:rsidRDefault="00D63346" w:rsidP="00D63346">
      <w:pPr>
        <w:rPr>
          <w:rFonts w:cstheme="minorHAnsi"/>
          <w:sz w:val="22"/>
          <w:szCs w:val="22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524"/>
        <w:gridCol w:w="3532"/>
      </w:tblGrid>
      <w:tr w:rsidR="00D63346" w14:paraId="7CA84EE1" w14:textId="77777777" w:rsidTr="009F5630">
        <w:tc>
          <w:tcPr>
            <w:tcW w:w="5524" w:type="dxa"/>
          </w:tcPr>
          <w:p w14:paraId="11878F8B" w14:textId="77777777" w:rsidR="00D63346" w:rsidRPr="00FE18FB" w:rsidRDefault="00D63346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Seznam tematických bloků</w:t>
            </w:r>
          </w:p>
        </w:tc>
        <w:tc>
          <w:tcPr>
            <w:tcW w:w="3532" w:type="dxa"/>
          </w:tcPr>
          <w:p w14:paraId="189A908E" w14:textId="399023D1" w:rsidR="00D63346" w:rsidRPr="00FE18FB" w:rsidRDefault="009F5630" w:rsidP="00AB4BAA">
            <w:pPr>
              <w:rPr>
                <w:rFonts w:cstheme="minorHAnsi"/>
                <w:b/>
                <w:bCs/>
                <w:sz w:val="22"/>
                <w:szCs w:val="22"/>
              </w:rPr>
            </w:pPr>
            <w:r>
              <w:rPr>
                <w:rFonts w:cstheme="minorHAnsi"/>
                <w:b/>
                <w:bCs/>
                <w:sz w:val="22"/>
                <w:szCs w:val="22"/>
              </w:rPr>
              <w:t>lektor</w:t>
            </w:r>
          </w:p>
        </w:tc>
      </w:tr>
      <w:tr w:rsidR="00D63346" w14:paraId="06820D21" w14:textId="77777777" w:rsidTr="009F5630">
        <w:tc>
          <w:tcPr>
            <w:tcW w:w="5524" w:type="dxa"/>
          </w:tcPr>
          <w:p w14:paraId="5FE70FE3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Legislativní zabezpečení pozemkových úprav, problematika státní správy při zabezpečení pozemkových úprav</w:t>
            </w:r>
          </w:p>
        </w:tc>
        <w:tc>
          <w:tcPr>
            <w:tcW w:w="3532" w:type="dxa"/>
          </w:tcPr>
          <w:p w14:paraId="3E5964EF" w14:textId="2E24B1D9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60527C0D" w14:textId="77777777" w:rsidTr="009F5630">
        <w:tc>
          <w:tcPr>
            <w:tcW w:w="5524" w:type="dxa"/>
          </w:tcPr>
          <w:p w14:paraId="463E5878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správního řízení se zaměřením na řízení o pozemkových úpravách</w:t>
            </w:r>
          </w:p>
        </w:tc>
        <w:tc>
          <w:tcPr>
            <w:tcW w:w="3532" w:type="dxa"/>
          </w:tcPr>
          <w:p w14:paraId="60D4D73F" w14:textId="06B0B554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7E65E4A7" w14:textId="77777777" w:rsidTr="009F5630">
        <w:tc>
          <w:tcPr>
            <w:tcW w:w="5524" w:type="dxa"/>
          </w:tcPr>
          <w:p w14:paraId="576DFBB4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Pozemkové úpravy a katastr nemovitostí a geologické práce při pozemkových úpravách</w:t>
            </w:r>
          </w:p>
        </w:tc>
        <w:tc>
          <w:tcPr>
            <w:tcW w:w="3532" w:type="dxa"/>
          </w:tcPr>
          <w:p w14:paraId="315E0155" w14:textId="44290705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5E52A54F" w14:textId="77777777" w:rsidTr="009F5630">
        <w:tc>
          <w:tcPr>
            <w:tcW w:w="5524" w:type="dxa"/>
          </w:tcPr>
          <w:p w14:paraId="2601E583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Oceňování nemovitostí a porostů v pozemkových úpravách</w:t>
            </w:r>
          </w:p>
        </w:tc>
        <w:tc>
          <w:tcPr>
            <w:tcW w:w="3532" w:type="dxa"/>
          </w:tcPr>
          <w:p w14:paraId="31CE9C65" w14:textId="74FF2ACC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7BBB4D89" w14:textId="77777777" w:rsidTr="009F5630">
        <w:tc>
          <w:tcPr>
            <w:tcW w:w="5524" w:type="dxa"/>
          </w:tcPr>
          <w:p w14:paraId="239CA0A4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Ochrana zemědělské půdy, vodní a větrná eroze</w:t>
            </w:r>
          </w:p>
        </w:tc>
        <w:tc>
          <w:tcPr>
            <w:tcW w:w="3532" w:type="dxa"/>
          </w:tcPr>
          <w:p w14:paraId="4ACB7E5B" w14:textId="7C19C818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4CFFB6E2" w14:textId="77777777" w:rsidTr="009F5630">
        <w:tc>
          <w:tcPr>
            <w:tcW w:w="5524" w:type="dxa"/>
          </w:tcPr>
          <w:p w14:paraId="5B9A70DC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Plány společných zařízení a prováděcí projekty</w:t>
            </w:r>
          </w:p>
        </w:tc>
        <w:tc>
          <w:tcPr>
            <w:tcW w:w="3532" w:type="dxa"/>
          </w:tcPr>
          <w:p w14:paraId="4EE89DEF" w14:textId="041E47D2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367806A4" w14:textId="77777777" w:rsidTr="009F5630">
        <w:tc>
          <w:tcPr>
            <w:tcW w:w="5524" w:type="dxa"/>
          </w:tcPr>
          <w:p w14:paraId="0917ECDF" w14:textId="77777777" w:rsidR="00D63346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Protipovodňová ochrana v pozemkových úpravách</w:t>
            </w:r>
          </w:p>
        </w:tc>
        <w:tc>
          <w:tcPr>
            <w:tcW w:w="3532" w:type="dxa"/>
          </w:tcPr>
          <w:p w14:paraId="75E6E8A5" w14:textId="18B5E396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5CDA6461" w14:textId="77777777" w:rsidTr="009F5630">
        <w:tc>
          <w:tcPr>
            <w:tcW w:w="5524" w:type="dxa"/>
          </w:tcPr>
          <w:p w14:paraId="35A38F6E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stavebního a územního řízení v pozemkových úpravách</w:t>
            </w:r>
          </w:p>
        </w:tc>
        <w:tc>
          <w:tcPr>
            <w:tcW w:w="3532" w:type="dxa"/>
          </w:tcPr>
          <w:p w14:paraId="5EC23E3C" w14:textId="14E8AFFC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39C59A09" w14:textId="77777777" w:rsidTr="009F5630">
        <w:tc>
          <w:tcPr>
            <w:tcW w:w="5524" w:type="dxa"/>
          </w:tcPr>
          <w:p w14:paraId="4149BC3F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Ekologická stabilita krajiny a krajinářské aspekty pozemkových úprav</w:t>
            </w:r>
          </w:p>
        </w:tc>
        <w:tc>
          <w:tcPr>
            <w:tcW w:w="3532" w:type="dxa"/>
          </w:tcPr>
          <w:p w14:paraId="44C7A304" w14:textId="3DB41CC1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78352B10" w14:textId="77777777" w:rsidTr="009F5630">
        <w:tc>
          <w:tcPr>
            <w:tcW w:w="5524" w:type="dxa"/>
          </w:tcPr>
          <w:p w14:paraId="6CB30CFB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Problematika dopravních staveb se zaměřením na pozemkové úpravy</w:t>
            </w:r>
          </w:p>
        </w:tc>
        <w:tc>
          <w:tcPr>
            <w:tcW w:w="3532" w:type="dxa"/>
          </w:tcPr>
          <w:p w14:paraId="2C05DE7D" w14:textId="41BFF985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52E377CB" w14:textId="77777777" w:rsidTr="009F5630">
        <w:tc>
          <w:tcPr>
            <w:tcW w:w="5524" w:type="dxa"/>
          </w:tcPr>
          <w:p w14:paraId="2AC1F3DC" w14:textId="77777777" w:rsidR="00D63346" w:rsidRPr="00424434" w:rsidRDefault="00D63346" w:rsidP="00AB4BAA">
            <w:pPr>
              <w:autoSpaceDE w:val="0"/>
              <w:autoSpaceDN w:val="0"/>
              <w:adjustRightInd w:val="0"/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Půda, klasifikace a bonifikace půdy</w:t>
            </w:r>
          </w:p>
        </w:tc>
        <w:tc>
          <w:tcPr>
            <w:tcW w:w="3532" w:type="dxa"/>
          </w:tcPr>
          <w:p w14:paraId="6DB4F9E3" w14:textId="7CD4423F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01B632CE" w14:textId="77777777" w:rsidTr="009F5630">
        <w:tc>
          <w:tcPr>
            <w:tcW w:w="5524" w:type="dxa"/>
          </w:tcPr>
          <w:p w14:paraId="7B778A2C" w14:textId="77777777" w:rsidR="00D63346" w:rsidRPr="00424434" w:rsidRDefault="00D63346" w:rsidP="00AB4BAA">
            <w:pPr>
              <w:rPr>
                <w:rFonts w:cstheme="minorHAnsi"/>
                <w:sz w:val="22"/>
                <w:szCs w:val="22"/>
              </w:rPr>
            </w:pPr>
            <w:r w:rsidRPr="00424434">
              <w:rPr>
                <w:rFonts w:cstheme="minorHAnsi"/>
                <w:sz w:val="22"/>
                <w:szCs w:val="22"/>
              </w:rPr>
              <w:t>Veřejné zakázky pro oblast pozemkových úprav</w:t>
            </w:r>
          </w:p>
        </w:tc>
        <w:tc>
          <w:tcPr>
            <w:tcW w:w="3532" w:type="dxa"/>
          </w:tcPr>
          <w:p w14:paraId="33FCBB9D" w14:textId="75FE7068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D63346" w14:paraId="231A534F" w14:textId="77777777" w:rsidTr="009F5630">
        <w:tc>
          <w:tcPr>
            <w:tcW w:w="5524" w:type="dxa"/>
          </w:tcPr>
          <w:p w14:paraId="45C7C83A" w14:textId="77777777" w:rsidR="00D63346" w:rsidRPr="00424434" w:rsidRDefault="00D63346" w:rsidP="00AB4BAA">
            <w:pPr>
              <w:rPr>
                <w:rFonts w:cstheme="minorHAnsi"/>
                <w:sz w:val="22"/>
                <w:szCs w:val="22"/>
              </w:rPr>
            </w:pPr>
            <w:r w:rsidRPr="006178E0">
              <w:rPr>
                <w:rFonts w:cstheme="minorHAnsi"/>
                <w:sz w:val="22"/>
                <w:szCs w:val="22"/>
              </w:rPr>
              <w:t>Závěrečný test + zakončení kurzu</w:t>
            </w:r>
            <w:r>
              <w:rPr>
                <w:rFonts w:cstheme="minorHAnsi"/>
                <w:sz w:val="22"/>
                <w:szCs w:val="22"/>
              </w:rPr>
              <w:t xml:space="preserve"> (podmínkou úspěšného absolvování kurzu je alespoň 60% správných odpovědí v závěrečném testu)</w:t>
            </w:r>
          </w:p>
        </w:tc>
        <w:tc>
          <w:tcPr>
            <w:tcW w:w="3532" w:type="dxa"/>
          </w:tcPr>
          <w:p w14:paraId="1C59262D" w14:textId="3D2B39FF" w:rsidR="00D63346" w:rsidRDefault="00D63346" w:rsidP="00AB4BAA">
            <w:pPr>
              <w:rPr>
                <w:rFonts w:cstheme="minorHAnsi"/>
                <w:sz w:val="22"/>
                <w:szCs w:val="22"/>
              </w:rPr>
            </w:pPr>
          </w:p>
        </w:tc>
      </w:tr>
    </w:tbl>
    <w:p w14:paraId="3FAB0AE6" w14:textId="15B5CFA5" w:rsidR="00D63346" w:rsidRPr="00AB4BAA" w:rsidRDefault="00D63346" w:rsidP="00D63346">
      <w:pPr>
        <w:rPr>
          <w:rFonts w:cstheme="minorHAnsi"/>
          <w:b/>
          <w:bCs/>
          <w:sz w:val="22"/>
          <w:szCs w:val="22"/>
        </w:rPr>
      </w:pPr>
    </w:p>
    <w:p w14:paraId="36B73DBE" w14:textId="77777777" w:rsidR="00D63346" w:rsidRDefault="00D63346" w:rsidP="00D63346">
      <w:pPr>
        <w:jc w:val="both"/>
        <w:rPr>
          <w:rFonts w:cstheme="minorHAnsi"/>
          <w:sz w:val="22"/>
          <w:szCs w:val="22"/>
        </w:rPr>
      </w:pPr>
    </w:p>
    <w:p w14:paraId="2EC867C8" w14:textId="77777777" w:rsidR="00D63346" w:rsidRDefault="00D63346" w:rsidP="00D63346">
      <w:pPr>
        <w:autoSpaceDE w:val="0"/>
        <w:autoSpaceDN w:val="0"/>
        <w:adjustRightInd w:val="0"/>
        <w:jc w:val="both"/>
        <w:rPr>
          <w:rFonts w:cstheme="minorHAnsi"/>
          <w:sz w:val="22"/>
          <w:szCs w:val="22"/>
        </w:rPr>
      </w:pPr>
    </w:p>
    <w:p w14:paraId="5942419D" w14:textId="77777777" w:rsidR="00D63346" w:rsidRPr="00A11F64" w:rsidRDefault="00D63346" w:rsidP="00D63346">
      <w:pPr>
        <w:jc w:val="both"/>
        <w:rPr>
          <w:rFonts w:cstheme="minorHAnsi"/>
          <w:sz w:val="22"/>
          <w:szCs w:val="22"/>
        </w:rPr>
      </w:pPr>
    </w:p>
    <w:p w14:paraId="5577D622" w14:textId="77777777" w:rsidR="000A7013" w:rsidRDefault="000A7013"/>
    <w:sectPr w:rsidR="000A7013" w:rsidSect="00EF1F1E">
      <w:headerReference w:type="default" r:id="rId6"/>
      <w:footerReference w:type="default" r:id="rId7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4F6056E" w14:textId="77777777" w:rsidR="00710257" w:rsidRDefault="00710257">
      <w:r>
        <w:separator/>
      </w:r>
    </w:p>
  </w:endnote>
  <w:endnote w:type="continuationSeparator" w:id="0">
    <w:p w14:paraId="2E7518DE" w14:textId="77777777" w:rsidR="00710257" w:rsidRDefault="007102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2"/>
        <w:szCs w:val="22"/>
      </w:rPr>
      <w:id w:val="774835412"/>
      <w:docPartObj>
        <w:docPartGallery w:val="Page Numbers (Bottom of Page)"/>
        <w:docPartUnique/>
      </w:docPartObj>
    </w:sdtPr>
    <w:sdtContent>
      <w:sdt>
        <w:sdtPr>
          <w:rPr>
            <w:sz w:val="22"/>
            <w:szCs w:val="22"/>
          </w:rPr>
          <w:id w:val="1728636285"/>
          <w:docPartObj>
            <w:docPartGallery w:val="Page Numbers (Top of Page)"/>
            <w:docPartUnique/>
          </w:docPartObj>
        </w:sdtPr>
        <w:sdtContent>
          <w:p w14:paraId="2D95E23C" w14:textId="77777777" w:rsidR="008D1070" w:rsidRPr="00AE128E" w:rsidRDefault="002F6B71">
            <w:pPr>
              <w:pStyle w:val="Zpat"/>
              <w:jc w:val="center"/>
              <w:rPr>
                <w:sz w:val="22"/>
                <w:szCs w:val="22"/>
              </w:rPr>
            </w:pPr>
            <w:r w:rsidRPr="00AE128E">
              <w:rPr>
                <w:sz w:val="22"/>
                <w:szCs w:val="22"/>
              </w:rPr>
              <w:t xml:space="preserve">Stránka </w:t>
            </w:r>
            <w:r w:rsidRPr="00AE128E">
              <w:rPr>
                <w:sz w:val="22"/>
                <w:szCs w:val="22"/>
              </w:rPr>
              <w:fldChar w:fldCharType="begin"/>
            </w:r>
            <w:r w:rsidRPr="00AE128E">
              <w:rPr>
                <w:sz w:val="22"/>
                <w:szCs w:val="22"/>
              </w:rPr>
              <w:instrText>PAGE</w:instrText>
            </w:r>
            <w:r w:rsidRPr="00AE128E">
              <w:rPr>
                <w:sz w:val="22"/>
                <w:szCs w:val="22"/>
              </w:rPr>
              <w:fldChar w:fldCharType="separate"/>
            </w:r>
            <w:r w:rsidRPr="00AE128E">
              <w:rPr>
                <w:sz w:val="22"/>
                <w:szCs w:val="22"/>
              </w:rPr>
              <w:t>2</w:t>
            </w:r>
            <w:r w:rsidRPr="00AE128E">
              <w:rPr>
                <w:sz w:val="22"/>
                <w:szCs w:val="22"/>
              </w:rPr>
              <w:fldChar w:fldCharType="end"/>
            </w:r>
            <w:r w:rsidRPr="00AE128E">
              <w:rPr>
                <w:sz w:val="22"/>
                <w:szCs w:val="22"/>
              </w:rPr>
              <w:t xml:space="preserve"> z </w:t>
            </w:r>
            <w:r w:rsidRPr="00AE128E">
              <w:rPr>
                <w:sz w:val="22"/>
                <w:szCs w:val="22"/>
              </w:rPr>
              <w:fldChar w:fldCharType="begin"/>
            </w:r>
            <w:r w:rsidRPr="00AE128E">
              <w:rPr>
                <w:sz w:val="22"/>
                <w:szCs w:val="22"/>
              </w:rPr>
              <w:instrText>NUMPAGES</w:instrText>
            </w:r>
            <w:r w:rsidRPr="00AE128E">
              <w:rPr>
                <w:sz w:val="22"/>
                <w:szCs w:val="22"/>
              </w:rPr>
              <w:fldChar w:fldCharType="separate"/>
            </w:r>
            <w:r w:rsidRPr="00AE128E">
              <w:rPr>
                <w:sz w:val="22"/>
                <w:szCs w:val="22"/>
              </w:rPr>
              <w:t>2</w:t>
            </w:r>
            <w:r w:rsidRPr="00AE128E">
              <w:rPr>
                <w:sz w:val="22"/>
                <w:szCs w:val="22"/>
              </w:rPr>
              <w:fldChar w:fldCharType="end"/>
            </w:r>
          </w:p>
        </w:sdtContent>
      </w:sdt>
    </w:sdtContent>
  </w:sdt>
  <w:p w14:paraId="6A14E1AD" w14:textId="77777777" w:rsidR="008D1070" w:rsidRPr="00AE128E" w:rsidRDefault="008D1070">
    <w:pPr>
      <w:pStyle w:val="Zpat"/>
      <w:rPr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7C56B" w14:textId="77777777" w:rsidR="00710257" w:rsidRDefault="00710257">
      <w:r>
        <w:separator/>
      </w:r>
    </w:p>
  </w:footnote>
  <w:footnote w:type="continuationSeparator" w:id="0">
    <w:p w14:paraId="0C44BBDC" w14:textId="77777777" w:rsidR="00710257" w:rsidRDefault="0071025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C1BB2" w14:textId="77777777" w:rsidR="008D1070" w:rsidRPr="00AE128E" w:rsidRDefault="002F6B71">
    <w:pPr>
      <w:pStyle w:val="Zhlav"/>
      <w:rPr>
        <w:sz w:val="22"/>
        <w:szCs w:val="22"/>
      </w:rPr>
    </w:pPr>
    <w:r w:rsidRPr="00AE128E">
      <w:rPr>
        <w:sz w:val="22"/>
        <w:szCs w:val="22"/>
      </w:rPr>
      <w:t>č. j. SPU……</w:t>
    </w:r>
    <w:proofErr w:type="gramStart"/>
    <w:r w:rsidRPr="00AE128E">
      <w:rPr>
        <w:sz w:val="22"/>
        <w:szCs w:val="22"/>
      </w:rPr>
      <w:t>…….</w:t>
    </w:r>
    <w:proofErr w:type="gramEnd"/>
    <w:r w:rsidRPr="00AE128E">
      <w:rPr>
        <w:sz w:val="22"/>
        <w:szCs w:val="22"/>
      </w:rPr>
      <w:t>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proofState w:spelling="clean" w:grammar="clean"/>
  <w:trackRevision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92C"/>
    <w:rsid w:val="000A7013"/>
    <w:rsid w:val="002B3D46"/>
    <w:rsid w:val="002F6B71"/>
    <w:rsid w:val="003057F1"/>
    <w:rsid w:val="0032739D"/>
    <w:rsid w:val="00553DBC"/>
    <w:rsid w:val="005D592C"/>
    <w:rsid w:val="006414AF"/>
    <w:rsid w:val="00710257"/>
    <w:rsid w:val="0079260C"/>
    <w:rsid w:val="008366F1"/>
    <w:rsid w:val="008D1070"/>
    <w:rsid w:val="009A17B6"/>
    <w:rsid w:val="009B5E44"/>
    <w:rsid w:val="009F5630"/>
    <w:rsid w:val="00A33815"/>
    <w:rsid w:val="00B4632D"/>
    <w:rsid w:val="00C80A8C"/>
    <w:rsid w:val="00D0048B"/>
    <w:rsid w:val="00D63346"/>
    <w:rsid w:val="00DF2B16"/>
    <w:rsid w:val="00F24900"/>
    <w:rsid w:val="00F4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3B9292"/>
  <w15:chartTrackingRefBased/>
  <w15:docId w15:val="{B1F4956E-BBD4-4F50-9097-8CA3486A9E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63346"/>
    <w:pPr>
      <w:spacing w:after="0" w:line="240" w:lineRule="auto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D63346"/>
    <w:pPr>
      <w:ind w:left="720"/>
      <w:contextualSpacing/>
    </w:pPr>
  </w:style>
  <w:style w:type="table" w:styleId="Mkatabulky">
    <w:name w:val="Table Grid"/>
    <w:basedOn w:val="Normlntabulka"/>
    <w:uiPriority w:val="39"/>
    <w:rsid w:val="00D63346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D633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D63346"/>
    <w:rPr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D633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D63346"/>
    <w:rPr>
      <w:sz w:val="24"/>
      <w:szCs w:val="24"/>
    </w:rPr>
  </w:style>
  <w:style w:type="paragraph" w:styleId="Revize">
    <w:name w:val="Revision"/>
    <w:hidden/>
    <w:uiPriority w:val="99"/>
    <w:semiHidden/>
    <w:rsid w:val="00F24900"/>
    <w:pPr>
      <w:spacing w:after="0" w:line="240" w:lineRule="auto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159</Words>
  <Characters>944</Characters>
  <Application>Microsoft Office Word</Application>
  <DocSecurity>0</DocSecurity>
  <Lines>7</Lines>
  <Paragraphs>2</Paragraphs>
  <ScaleCrop>false</ScaleCrop>
  <Company/>
  <LinksUpToDate>false</LinksUpToDate>
  <CharactersWithSpaces>1101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Štípková Renata Ing.</dc:creator>
  <cp:keywords/>
  <dc:description/>
  <cp:lastModifiedBy>Štípková Renata Ing.</cp:lastModifiedBy>
  <cp:revision>13</cp:revision>
  <cp:lastPrinted>2022-11-29T16:13:00Z</cp:lastPrinted>
  <dcterms:created xsi:type="dcterms:W3CDTF">2022-11-29T11:52:00Z</dcterms:created>
  <dcterms:modified xsi:type="dcterms:W3CDTF">2024-11-08T10:59:00Z</dcterms:modified>
</cp:coreProperties>
</file>