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63C28789" w14:textId="77777777" w:rsidR="00C354EC" w:rsidRPr="00021761" w:rsidRDefault="00C354EC" w:rsidP="00C354EC">
      <w:pPr>
        <w:spacing w:after="0"/>
        <w:jc w:val="both"/>
        <w:rPr>
          <w:rFonts w:cs="Arial"/>
          <w:b/>
        </w:rPr>
      </w:pPr>
      <w:bookmarkStart w:id="0" w:name="_Hlk204942744"/>
      <w:r w:rsidRPr="00021761">
        <w:rPr>
          <w:rFonts w:cs="Arial"/>
          <w:b/>
        </w:rPr>
        <w:t>Česká republika – Státní pozemkový úřad</w:t>
      </w:r>
    </w:p>
    <w:p w14:paraId="38D66D35" w14:textId="77777777" w:rsidR="00C354EC" w:rsidRPr="00021761" w:rsidRDefault="00C354EC" w:rsidP="00C354EC">
      <w:pPr>
        <w:spacing w:after="0"/>
        <w:jc w:val="both"/>
        <w:rPr>
          <w:rFonts w:cs="Arial"/>
          <w:b/>
        </w:rPr>
      </w:pPr>
      <w:r w:rsidRPr="00021761">
        <w:rPr>
          <w:rFonts w:cs="Arial"/>
          <w:b/>
        </w:rPr>
        <w:t>Sídlo:</w:t>
      </w:r>
      <w:r w:rsidRPr="00021761">
        <w:rPr>
          <w:rFonts w:cs="Arial"/>
          <w:bCs/>
        </w:rPr>
        <w:t xml:space="preserve"> </w:t>
      </w:r>
      <w:r w:rsidRPr="00021761">
        <w:rPr>
          <w:rFonts w:cs="Arial"/>
        </w:rPr>
        <w:t>Husinecká 1024/</w:t>
      </w:r>
      <w:proofErr w:type="gramStart"/>
      <w:r w:rsidRPr="00021761">
        <w:rPr>
          <w:rFonts w:cs="Arial"/>
        </w:rPr>
        <w:t>11a</w:t>
      </w:r>
      <w:proofErr w:type="gramEnd"/>
      <w:r w:rsidRPr="00021761">
        <w:rPr>
          <w:rFonts w:cs="Arial"/>
        </w:rPr>
        <w:t>, 130 00 Praha 3</w:t>
      </w:r>
    </w:p>
    <w:p w14:paraId="15286D50" w14:textId="77777777" w:rsidR="00C354EC" w:rsidRDefault="00C354EC" w:rsidP="00C354EC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cs="Arial"/>
          <w:b/>
          <w:szCs w:val="22"/>
        </w:rPr>
      </w:pPr>
      <w:r w:rsidRPr="00C61C28">
        <w:rPr>
          <w:rFonts w:cs="Arial"/>
          <w:b/>
          <w:szCs w:val="22"/>
        </w:rPr>
        <w:t>Krajský pozemkový úřad pro Jihomoravský kraj</w:t>
      </w:r>
      <w:r>
        <w:rPr>
          <w:rFonts w:cs="Arial"/>
          <w:b/>
          <w:szCs w:val="22"/>
        </w:rPr>
        <w:t>, Pobočka Břeclav, pracoviště Hodonín</w:t>
      </w:r>
    </w:p>
    <w:p w14:paraId="4AF64E7C" w14:textId="77777777" w:rsidR="00C354EC" w:rsidRDefault="00C354EC" w:rsidP="00C354EC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cs="Arial"/>
          <w:b/>
          <w:szCs w:val="22"/>
        </w:rPr>
      </w:pPr>
      <w:r w:rsidRPr="00E24120">
        <w:rPr>
          <w:rFonts w:cs="Arial"/>
          <w:b/>
        </w:rPr>
        <w:t>Adresa</w:t>
      </w:r>
      <w:r>
        <w:rPr>
          <w:rFonts w:cs="Arial"/>
          <w:b/>
        </w:rPr>
        <w:t xml:space="preserve"> KPÚ JMK</w:t>
      </w:r>
      <w:r w:rsidRPr="00E24120">
        <w:rPr>
          <w:rFonts w:cs="Arial"/>
          <w:b/>
        </w:rPr>
        <w:t>:</w:t>
      </w:r>
      <w:r w:rsidRPr="00844BD9">
        <w:t xml:space="preserve"> </w:t>
      </w:r>
      <w:r w:rsidRPr="00F20AC4">
        <w:rPr>
          <w:rFonts w:cs="Arial"/>
        </w:rPr>
        <w:t>Hroznová 227/17, 603 00 Brno</w:t>
      </w:r>
    </w:p>
    <w:p w14:paraId="662DBC44" w14:textId="77777777" w:rsidR="00C354EC" w:rsidRPr="00E24120" w:rsidRDefault="00C354EC" w:rsidP="00C354EC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</w:rPr>
      </w:pPr>
      <w:r w:rsidRPr="00E24120">
        <w:rPr>
          <w:rFonts w:cs="Arial"/>
          <w:b/>
        </w:rPr>
        <w:t>Adresa</w:t>
      </w:r>
      <w:r>
        <w:rPr>
          <w:rFonts w:cs="Arial"/>
          <w:b/>
        </w:rPr>
        <w:t xml:space="preserve"> Pobočky Břeclav</w:t>
      </w:r>
      <w:r w:rsidRPr="00E24120">
        <w:rPr>
          <w:rFonts w:cs="Arial"/>
          <w:b/>
        </w:rPr>
        <w:t>:</w:t>
      </w:r>
      <w:r w:rsidRPr="00125AD2">
        <w:t xml:space="preserve"> </w:t>
      </w:r>
      <w:bookmarkStart w:id="1" w:name="_Hlk204937108"/>
      <w:r w:rsidRPr="006A0E71">
        <w:rPr>
          <w:rFonts w:cs="Arial"/>
          <w:bCs/>
        </w:rPr>
        <w:t>náměstí T. G. Masaryka 2957/</w:t>
      </w:r>
      <w:proofErr w:type="gramStart"/>
      <w:r w:rsidRPr="006A0E71">
        <w:rPr>
          <w:rFonts w:cs="Arial"/>
          <w:bCs/>
        </w:rPr>
        <w:t>9a</w:t>
      </w:r>
      <w:proofErr w:type="gramEnd"/>
      <w:r w:rsidRPr="006A0E71">
        <w:rPr>
          <w:rFonts w:cs="Arial"/>
          <w:bCs/>
        </w:rPr>
        <w:t>, 690 02 Břeclav</w:t>
      </w:r>
      <w:bookmarkEnd w:id="1"/>
    </w:p>
    <w:p w14:paraId="24DB28AE" w14:textId="77777777" w:rsidR="00C354EC" w:rsidRPr="000A2332" w:rsidRDefault="00C354EC" w:rsidP="00C354E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</w:rPr>
      </w:pPr>
      <w:r w:rsidRPr="000A2332">
        <w:rPr>
          <w:rFonts w:cs="Arial"/>
          <w:b/>
        </w:rPr>
        <w:t xml:space="preserve">Adresa pracoviště Hodonín: </w:t>
      </w:r>
      <w:r w:rsidRPr="006A0E71">
        <w:rPr>
          <w:rFonts w:eastAsia="Lucida Sans Unicode" w:cs="Arial"/>
          <w:b/>
          <w:szCs w:val="22"/>
        </w:rPr>
        <w:t>Bratislavská 1/6, 695 01 Hodonín</w:t>
      </w:r>
    </w:p>
    <w:p w14:paraId="01ABE0EC" w14:textId="0300CAD1" w:rsidR="00C354EC" w:rsidRPr="00021761" w:rsidRDefault="00C354EC" w:rsidP="00C354E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Lucida Sans Unicode" w:cs="Arial"/>
        </w:rPr>
      </w:pPr>
      <w:bookmarkStart w:id="2" w:name="_Hlk204937040"/>
      <w:r w:rsidRPr="00021761">
        <w:rPr>
          <w:rFonts w:eastAsia="Lucida Sans Unicode" w:cs="Arial"/>
        </w:rPr>
        <w:t xml:space="preserve">zastoupený: </w:t>
      </w:r>
      <w:r w:rsidRPr="006A0E71">
        <w:rPr>
          <w:rFonts w:eastAsia="Lucida Sans Unicode" w:cs="Arial"/>
          <w:b/>
          <w:bCs/>
        </w:rPr>
        <w:t>Ing. et Ing. Luďkem Drápalem, MBA, vedoucím Pobočky Břeclav</w:t>
      </w:r>
      <w:r w:rsidRPr="00E618FD" w:rsidDel="00E618FD">
        <w:rPr>
          <w:rFonts w:eastAsia="Lucida Sans Unicode" w:cs="Arial"/>
          <w:b/>
        </w:rPr>
        <w:t xml:space="preserve"> </w:t>
      </w:r>
    </w:p>
    <w:bookmarkEnd w:id="2"/>
    <w:p w14:paraId="39E060A7" w14:textId="77777777" w:rsidR="00C354EC" w:rsidRPr="006A0E71" w:rsidRDefault="00C354EC" w:rsidP="006A0E71">
      <w:pPr>
        <w:widowControl w:val="0"/>
        <w:tabs>
          <w:tab w:val="left" w:pos="4536"/>
        </w:tabs>
        <w:suppressAutoHyphens/>
        <w:ind w:left="4536" w:right="-285" w:hanging="4536"/>
        <w:rPr>
          <w:rFonts w:cs="Arial"/>
          <w:szCs w:val="22"/>
        </w:rPr>
      </w:pPr>
      <w:r w:rsidRPr="00E24120">
        <w:rPr>
          <w:rFonts w:eastAsia="Lucida Sans Unicode" w:cs="Arial"/>
        </w:rPr>
        <w:t>ve smluvních záležitostech oprávněn jednat:</w:t>
      </w:r>
      <w:r w:rsidRPr="00E24120">
        <w:rPr>
          <w:rFonts w:eastAsia="Lucida Sans Unicode" w:cs="Arial"/>
        </w:rPr>
        <w:tab/>
      </w:r>
      <w:r w:rsidRPr="00296D39">
        <w:rPr>
          <w:rFonts w:cs="Arial"/>
          <w:szCs w:val="22"/>
        </w:rPr>
        <w:t xml:space="preserve">Ing. et Ing. Luděk Drápal, </w:t>
      </w:r>
      <w:proofErr w:type="gramStart"/>
      <w:r w:rsidRPr="00296D39">
        <w:rPr>
          <w:rFonts w:cs="Arial"/>
          <w:szCs w:val="22"/>
        </w:rPr>
        <w:t>MBA -</w:t>
      </w:r>
      <w:r>
        <w:rPr>
          <w:rFonts w:cs="Arial"/>
          <w:szCs w:val="22"/>
        </w:rPr>
        <w:t xml:space="preserve"> </w:t>
      </w:r>
      <w:r w:rsidRPr="00296D39">
        <w:rPr>
          <w:rFonts w:cs="Arial"/>
          <w:szCs w:val="22"/>
        </w:rPr>
        <w:t>vedoucí</w:t>
      </w:r>
      <w:proofErr w:type="gramEnd"/>
      <w:r w:rsidRPr="00296D3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pobočky</w:t>
      </w:r>
    </w:p>
    <w:p w14:paraId="6FE8B2DF" w14:textId="77777777" w:rsidR="00C354EC" w:rsidRPr="00E24120" w:rsidRDefault="00C354EC" w:rsidP="006A0E71">
      <w:pPr>
        <w:widowControl w:val="0"/>
        <w:tabs>
          <w:tab w:val="left" w:pos="4536"/>
        </w:tabs>
        <w:suppressAutoHyphens/>
        <w:ind w:left="4536" w:hanging="4536"/>
        <w:rPr>
          <w:rFonts w:eastAsia="Lucida Sans Unicode" w:cs="Arial"/>
          <w:snapToGrid w:val="0"/>
        </w:rPr>
      </w:pPr>
      <w:r w:rsidRPr="00E24120">
        <w:rPr>
          <w:rFonts w:eastAsia="Lucida Sans Unicode" w:cs="Arial"/>
        </w:rPr>
        <w:t xml:space="preserve">v </w:t>
      </w:r>
      <w:r w:rsidRPr="00E24120">
        <w:rPr>
          <w:rFonts w:eastAsia="Lucida Sans Unicode" w:cs="Arial"/>
          <w:snapToGrid w:val="0"/>
        </w:rPr>
        <w:t>technických záležitostech oprávněn jednat:</w:t>
      </w:r>
      <w:r w:rsidRPr="00E24120">
        <w:rPr>
          <w:rFonts w:eastAsia="Lucida Sans Unicode" w:cs="Arial"/>
          <w:snapToGrid w:val="0"/>
        </w:rPr>
        <w:tab/>
      </w:r>
      <w:r>
        <w:rPr>
          <w:rFonts w:eastAsia="Lucida Sans Unicode" w:cs="Arial"/>
          <w:snapToGrid w:val="0"/>
          <w:szCs w:val="22"/>
        </w:rPr>
        <w:t xml:space="preserve">Bc. Jaroslava </w:t>
      </w:r>
      <w:proofErr w:type="gramStart"/>
      <w:r>
        <w:rPr>
          <w:rFonts w:eastAsia="Lucida Sans Unicode" w:cs="Arial"/>
          <w:snapToGrid w:val="0"/>
          <w:szCs w:val="22"/>
        </w:rPr>
        <w:t>Sasínková - pracoviště</w:t>
      </w:r>
      <w:proofErr w:type="gramEnd"/>
      <w:r>
        <w:rPr>
          <w:rFonts w:eastAsia="Lucida Sans Unicode" w:cs="Arial"/>
          <w:snapToGrid w:val="0"/>
          <w:szCs w:val="22"/>
        </w:rPr>
        <w:t xml:space="preserve"> Hodonín</w:t>
      </w:r>
    </w:p>
    <w:p w14:paraId="2A03EC7A" w14:textId="77777777" w:rsidR="00C354EC" w:rsidRPr="00C61C28" w:rsidRDefault="00C354EC" w:rsidP="00C354EC">
      <w:pPr>
        <w:widowControl w:val="0"/>
        <w:tabs>
          <w:tab w:val="left" w:pos="4536"/>
        </w:tabs>
        <w:suppressAutoHyphens/>
        <w:spacing w:after="0" w:line="312" w:lineRule="auto"/>
        <w:ind w:left="4536" w:hanging="4536"/>
        <w:rPr>
          <w:rFonts w:eastAsia="Lucida Sans Unicode" w:cs="Arial"/>
          <w:szCs w:val="22"/>
        </w:rPr>
      </w:pPr>
      <w:r w:rsidRPr="00C61C28">
        <w:rPr>
          <w:rFonts w:eastAsia="Lucida Sans Unicode" w:cs="Arial"/>
          <w:szCs w:val="22"/>
        </w:rPr>
        <w:t>Tel.:</w:t>
      </w:r>
      <w:r w:rsidRPr="00C61C28">
        <w:rPr>
          <w:rFonts w:eastAsia="Lucida Sans Unicode" w:cs="Arial"/>
          <w:szCs w:val="22"/>
        </w:rPr>
        <w:tab/>
        <w:t>727 957 211</w:t>
      </w:r>
    </w:p>
    <w:p w14:paraId="7393D863" w14:textId="77777777" w:rsidR="00C354EC" w:rsidRPr="00C61C28" w:rsidRDefault="00C354EC" w:rsidP="00C354EC">
      <w:pPr>
        <w:widowControl w:val="0"/>
        <w:tabs>
          <w:tab w:val="left" w:pos="4536"/>
        </w:tabs>
        <w:suppressAutoHyphens/>
        <w:spacing w:after="0" w:line="312" w:lineRule="auto"/>
        <w:ind w:left="4536" w:hanging="4536"/>
        <w:rPr>
          <w:rFonts w:eastAsia="Lucida Sans Unicode" w:cs="Arial"/>
          <w:szCs w:val="22"/>
        </w:rPr>
      </w:pPr>
      <w:r w:rsidRPr="00C61C28">
        <w:rPr>
          <w:rFonts w:eastAsia="Lucida Sans Unicode" w:cs="Arial"/>
          <w:szCs w:val="22"/>
        </w:rPr>
        <w:t>E-mail:</w:t>
      </w:r>
      <w:r w:rsidRPr="00C61C28">
        <w:rPr>
          <w:rFonts w:eastAsia="Lucida Sans Unicode" w:cs="Arial"/>
          <w:szCs w:val="22"/>
        </w:rPr>
        <w:tab/>
      </w:r>
      <w:hyperlink r:id="rId13" w:history="1">
        <w:r w:rsidRPr="00534264">
          <w:rPr>
            <w:rStyle w:val="Hypertextovodkaz"/>
            <w:rFonts w:eastAsia="Lucida Sans Unicode" w:cs="Arial"/>
            <w:szCs w:val="22"/>
          </w:rPr>
          <w:t>breclav.pk@spucr.cz</w:t>
        </w:r>
      </w:hyperlink>
    </w:p>
    <w:p w14:paraId="09E14687" w14:textId="54BEE361" w:rsidR="00C354EC" w:rsidRPr="00021761" w:rsidRDefault="00C354EC" w:rsidP="006A0E71">
      <w:pPr>
        <w:widowControl w:val="0"/>
        <w:tabs>
          <w:tab w:val="left" w:pos="284"/>
          <w:tab w:val="left" w:pos="4536"/>
          <w:tab w:val="left" w:pos="4678"/>
        </w:tabs>
        <w:suppressAutoHyphens/>
        <w:spacing w:after="0"/>
        <w:rPr>
          <w:rFonts w:eastAsia="Lucida Sans Unicode" w:cs="Arial"/>
        </w:rPr>
      </w:pPr>
      <w:r w:rsidRPr="00021761">
        <w:rPr>
          <w:rFonts w:eastAsia="Lucida Sans Unicode" w:cs="Arial"/>
        </w:rPr>
        <w:t>ID DS:</w:t>
      </w:r>
      <w:r w:rsidRPr="00021761">
        <w:rPr>
          <w:rFonts w:eastAsia="Lucida Sans Unicode" w:cs="Arial"/>
        </w:rPr>
        <w:tab/>
        <w:t>z49per3</w:t>
      </w:r>
    </w:p>
    <w:p w14:paraId="225B6690" w14:textId="3A25EAC9" w:rsidR="00C354EC" w:rsidRPr="00021761" w:rsidRDefault="00C354EC" w:rsidP="006A0E71">
      <w:pPr>
        <w:widowControl w:val="0"/>
        <w:tabs>
          <w:tab w:val="left" w:pos="284"/>
          <w:tab w:val="left" w:pos="4536"/>
          <w:tab w:val="left" w:pos="4678"/>
        </w:tabs>
        <w:suppressAutoHyphens/>
        <w:spacing w:after="0"/>
        <w:rPr>
          <w:rFonts w:eastAsia="Lucida Sans Unicode" w:cs="Arial"/>
        </w:rPr>
      </w:pPr>
      <w:r w:rsidRPr="00021761">
        <w:rPr>
          <w:rFonts w:eastAsia="Lucida Sans Unicode" w:cs="Arial"/>
        </w:rPr>
        <w:t>Bankovní spojení:</w:t>
      </w:r>
      <w:r w:rsidRPr="00021761">
        <w:rPr>
          <w:rFonts w:eastAsia="Lucida Sans Unicode" w:cs="Arial"/>
        </w:rPr>
        <w:tab/>
        <w:t>ČNB</w:t>
      </w:r>
    </w:p>
    <w:p w14:paraId="277A5AA9" w14:textId="5BAD0619" w:rsidR="00C354EC" w:rsidRPr="00021761" w:rsidRDefault="00C354EC" w:rsidP="006A0E71">
      <w:pPr>
        <w:widowControl w:val="0"/>
        <w:tabs>
          <w:tab w:val="left" w:pos="284"/>
          <w:tab w:val="left" w:pos="4536"/>
          <w:tab w:val="left" w:pos="4678"/>
        </w:tabs>
        <w:suppressAutoHyphens/>
        <w:spacing w:after="0"/>
        <w:rPr>
          <w:rFonts w:eastAsia="Lucida Sans Unicode" w:cs="Arial"/>
          <w:bCs/>
        </w:rPr>
      </w:pPr>
      <w:r w:rsidRPr="00021761">
        <w:rPr>
          <w:rFonts w:eastAsia="Lucida Sans Unicode" w:cs="Arial"/>
          <w:bCs/>
        </w:rPr>
        <w:t>Číslo účtu:</w:t>
      </w:r>
      <w:r w:rsidRPr="00021761">
        <w:rPr>
          <w:rFonts w:eastAsia="Lucida Sans Unicode" w:cs="Arial"/>
          <w:bCs/>
        </w:rPr>
        <w:tab/>
        <w:t>3723001/0710</w:t>
      </w:r>
    </w:p>
    <w:p w14:paraId="1BF4CFA7" w14:textId="17CFC833" w:rsidR="00C354EC" w:rsidRPr="00021761" w:rsidRDefault="00C354EC" w:rsidP="006A0E71">
      <w:pPr>
        <w:widowControl w:val="0"/>
        <w:tabs>
          <w:tab w:val="left" w:pos="284"/>
          <w:tab w:val="left" w:pos="4536"/>
          <w:tab w:val="left" w:pos="4678"/>
        </w:tabs>
        <w:suppressAutoHyphens/>
        <w:spacing w:after="0"/>
        <w:rPr>
          <w:rFonts w:eastAsia="Lucida Sans Unicode" w:cs="Arial"/>
          <w:bCs/>
        </w:rPr>
      </w:pPr>
      <w:r w:rsidRPr="00021761">
        <w:rPr>
          <w:rFonts w:eastAsia="Lucida Sans Unicode" w:cs="Arial"/>
          <w:bCs/>
        </w:rPr>
        <w:t>IČO:</w:t>
      </w:r>
      <w:r w:rsidRPr="00021761">
        <w:rPr>
          <w:rFonts w:eastAsia="Lucida Sans Unicode" w:cs="Arial"/>
          <w:bCs/>
        </w:rPr>
        <w:tab/>
        <w:t>01312774</w:t>
      </w:r>
    </w:p>
    <w:p w14:paraId="19CEED5F" w14:textId="193FFB36" w:rsidR="00C354EC" w:rsidRPr="00021761" w:rsidRDefault="00C354EC" w:rsidP="006A0E71">
      <w:pPr>
        <w:widowControl w:val="0"/>
        <w:tabs>
          <w:tab w:val="left" w:pos="284"/>
          <w:tab w:val="left" w:pos="4536"/>
          <w:tab w:val="left" w:pos="4678"/>
        </w:tabs>
        <w:suppressAutoHyphens/>
        <w:spacing w:after="0"/>
        <w:rPr>
          <w:rFonts w:eastAsia="Lucida Sans Unicode" w:cs="Arial"/>
          <w:bCs/>
        </w:rPr>
      </w:pPr>
      <w:r w:rsidRPr="00021761">
        <w:rPr>
          <w:rFonts w:eastAsia="Lucida Sans Unicode" w:cs="Arial"/>
          <w:bCs/>
        </w:rPr>
        <w:t>DIČ:</w:t>
      </w:r>
      <w:r w:rsidRPr="00021761">
        <w:rPr>
          <w:rFonts w:eastAsia="Lucida Sans Unicode" w:cs="Arial"/>
          <w:bCs/>
        </w:rPr>
        <w:tab/>
        <w:t>CZ01312774 není plátcem DPH</w:t>
      </w:r>
    </w:p>
    <w:bookmarkEnd w:id="0"/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bookmarkStart w:id="3" w:name="_Hlk204871863"/>
      <w:r w:rsidRPr="00E24120">
        <w:rPr>
          <w:rFonts w:cs="Arial"/>
          <w:b/>
          <w:szCs w:val="24"/>
        </w:rPr>
        <w:t>Zhotovitel:</w:t>
      </w:r>
    </w:p>
    <w:p w14:paraId="12C87513" w14:textId="77777777" w:rsidR="002C2FC7" w:rsidRPr="00053534" w:rsidRDefault="002C2FC7" w:rsidP="002C2FC7">
      <w:pPr>
        <w:tabs>
          <w:tab w:val="left" w:pos="4536"/>
        </w:tabs>
        <w:spacing w:line="312" w:lineRule="auto"/>
        <w:ind w:left="4536" w:hanging="4536"/>
        <w:rPr>
          <w:rFonts w:cs="Arial"/>
          <w:szCs w:val="22"/>
        </w:rPr>
      </w:pPr>
      <w:r w:rsidRPr="00053534">
        <w:rPr>
          <w:rFonts w:cs="Arial"/>
          <w:szCs w:val="22"/>
        </w:rPr>
        <w:t xml:space="preserve">Jméno: </w:t>
      </w:r>
      <w:r w:rsidRPr="00053534">
        <w:rPr>
          <w:rFonts w:cs="Arial"/>
          <w:szCs w:val="22"/>
        </w:rPr>
        <w:tab/>
      </w:r>
      <w:r w:rsidRPr="002D5084">
        <w:rPr>
          <w:rFonts w:eastAsia="Arial" w:cs="Arial"/>
          <w:b/>
          <w:bCs/>
          <w:szCs w:val="22"/>
          <w:lang w:eastAsia="en-US"/>
        </w:rPr>
        <w:t>Projekce DS s.r.o.</w:t>
      </w:r>
    </w:p>
    <w:p w14:paraId="2F4011BA" w14:textId="77777777" w:rsidR="002C2FC7" w:rsidRPr="00053534" w:rsidRDefault="002C2FC7" w:rsidP="002C2FC7">
      <w:pPr>
        <w:tabs>
          <w:tab w:val="left" w:pos="4536"/>
        </w:tabs>
        <w:spacing w:line="312" w:lineRule="auto"/>
        <w:ind w:left="4536" w:hanging="4536"/>
        <w:rPr>
          <w:rFonts w:cs="Arial"/>
          <w:szCs w:val="22"/>
        </w:rPr>
      </w:pPr>
      <w:r w:rsidRPr="00053534">
        <w:rPr>
          <w:rFonts w:cs="Arial"/>
          <w:szCs w:val="22"/>
        </w:rPr>
        <w:t>Sídlo:</w:t>
      </w:r>
      <w:r w:rsidRPr="00053534">
        <w:rPr>
          <w:rFonts w:cs="Arial"/>
          <w:szCs w:val="22"/>
        </w:rPr>
        <w:tab/>
      </w:r>
      <w:bookmarkStart w:id="4" w:name="_Hlk174025296"/>
      <w:r w:rsidRPr="00053534">
        <w:rPr>
          <w:rFonts w:eastAsia="Arial" w:cs="Arial"/>
          <w:szCs w:val="22"/>
          <w:lang w:eastAsia="en-US"/>
        </w:rPr>
        <w:t xml:space="preserve">Na </w:t>
      </w:r>
      <w:proofErr w:type="spellStart"/>
      <w:r w:rsidRPr="00053534">
        <w:rPr>
          <w:rFonts w:eastAsia="Arial" w:cs="Arial"/>
          <w:szCs w:val="22"/>
          <w:lang w:eastAsia="en-US"/>
        </w:rPr>
        <w:t>Výhoně</w:t>
      </w:r>
      <w:proofErr w:type="spellEnd"/>
      <w:r w:rsidRPr="00053534">
        <w:rPr>
          <w:rFonts w:eastAsia="Arial" w:cs="Arial"/>
          <w:szCs w:val="22"/>
          <w:lang w:eastAsia="en-US"/>
        </w:rPr>
        <w:t xml:space="preserve"> 3223, 695 01 Hodonín, kancelář </w:t>
      </w:r>
      <w:proofErr w:type="spellStart"/>
      <w:r w:rsidRPr="00053534">
        <w:rPr>
          <w:rFonts w:eastAsia="Arial" w:cs="Arial"/>
          <w:szCs w:val="22"/>
          <w:lang w:eastAsia="en-US"/>
        </w:rPr>
        <w:t>Plucárna</w:t>
      </w:r>
      <w:proofErr w:type="spellEnd"/>
      <w:r w:rsidRPr="00053534">
        <w:rPr>
          <w:rFonts w:eastAsia="Arial" w:cs="Arial"/>
          <w:szCs w:val="22"/>
          <w:lang w:eastAsia="en-US"/>
        </w:rPr>
        <w:t xml:space="preserve"> 1, 695 01 Hodonín</w:t>
      </w:r>
      <w:bookmarkEnd w:id="4"/>
    </w:p>
    <w:p w14:paraId="47F4CC69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proofErr w:type="gramStart"/>
      <w:r w:rsidRPr="00053534">
        <w:rPr>
          <w:rFonts w:cs="Arial"/>
          <w:szCs w:val="22"/>
        </w:rPr>
        <w:t xml:space="preserve">Zastoupený:   </w:t>
      </w:r>
      <w:proofErr w:type="gramEnd"/>
      <w:r w:rsidRPr="00053534">
        <w:rPr>
          <w:rFonts w:cs="Arial"/>
          <w:szCs w:val="22"/>
        </w:rPr>
        <w:t xml:space="preserve">       </w:t>
      </w:r>
      <w:r w:rsidRPr="00053534">
        <w:rPr>
          <w:rFonts w:cs="Arial"/>
          <w:szCs w:val="22"/>
        </w:rPr>
        <w:tab/>
      </w:r>
      <w:r w:rsidRPr="00053534">
        <w:rPr>
          <w:rFonts w:eastAsia="Arial" w:cs="Arial"/>
          <w:szCs w:val="22"/>
          <w:lang w:eastAsia="en-US"/>
        </w:rPr>
        <w:t xml:space="preserve">Ing. Peterem </w:t>
      </w:r>
      <w:proofErr w:type="spellStart"/>
      <w:r w:rsidRPr="00053534">
        <w:rPr>
          <w:rFonts w:eastAsia="Arial" w:cs="Arial"/>
          <w:szCs w:val="22"/>
          <w:lang w:eastAsia="en-US"/>
        </w:rPr>
        <w:t>Štefančíkem</w:t>
      </w:r>
      <w:proofErr w:type="spellEnd"/>
      <w:r w:rsidRPr="00053534">
        <w:rPr>
          <w:rFonts w:cs="Arial"/>
          <w:szCs w:val="22"/>
        </w:rPr>
        <w:t>, jednatelem</w:t>
      </w:r>
    </w:p>
    <w:p w14:paraId="1552A8B2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 xml:space="preserve">IČO: </w:t>
      </w:r>
      <w:r w:rsidRPr="00053534">
        <w:rPr>
          <w:rFonts w:cs="Arial"/>
          <w:szCs w:val="22"/>
        </w:rPr>
        <w:tab/>
        <w:t>02846471</w:t>
      </w:r>
    </w:p>
    <w:p w14:paraId="1F1E7242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 xml:space="preserve">DIČ: </w:t>
      </w:r>
      <w:r w:rsidRPr="00053534">
        <w:rPr>
          <w:rFonts w:cs="Arial"/>
          <w:szCs w:val="22"/>
        </w:rPr>
        <w:tab/>
        <w:t>CZ02846471</w:t>
      </w:r>
    </w:p>
    <w:p w14:paraId="6E120D4A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 xml:space="preserve">Bankovní spojení: </w:t>
      </w:r>
      <w:r w:rsidRPr="00053534">
        <w:rPr>
          <w:rFonts w:cs="Arial"/>
          <w:szCs w:val="22"/>
        </w:rPr>
        <w:tab/>
        <w:t>FIO banka</w:t>
      </w:r>
    </w:p>
    <w:p w14:paraId="4594BC61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  <w:lang w:val="en-US"/>
        </w:rPr>
      </w:pPr>
      <w:r w:rsidRPr="00053534">
        <w:rPr>
          <w:rFonts w:cs="Arial"/>
          <w:szCs w:val="22"/>
        </w:rPr>
        <w:t xml:space="preserve">Číslo účtu: </w:t>
      </w:r>
      <w:r w:rsidRPr="00053534">
        <w:rPr>
          <w:rFonts w:cs="Arial"/>
          <w:szCs w:val="22"/>
        </w:rPr>
        <w:tab/>
        <w:t>2300578997/2010</w:t>
      </w:r>
    </w:p>
    <w:p w14:paraId="760BAFAC" w14:textId="17A94663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>Telefon/fax:</w:t>
      </w:r>
      <w:r w:rsidRPr="00053534">
        <w:rPr>
          <w:rFonts w:cs="Arial"/>
          <w:szCs w:val="22"/>
        </w:rPr>
        <w:tab/>
      </w:r>
      <w:proofErr w:type="spellStart"/>
      <w:r w:rsidR="008F0D6B">
        <w:rPr>
          <w:rFonts w:eastAsia="Lucida Sans Unicode" w:cs="Arial"/>
          <w:szCs w:val="22"/>
        </w:rPr>
        <w:t>xxx</w:t>
      </w:r>
      <w:proofErr w:type="spellEnd"/>
    </w:p>
    <w:p w14:paraId="395F62E7" w14:textId="209FAF93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>e-mail:</w:t>
      </w:r>
      <w:r w:rsidRPr="00053534">
        <w:rPr>
          <w:rFonts w:cs="Arial"/>
          <w:szCs w:val="22"/>
        </w:rPr>
        <w:tab/>
      </w:r>
      <w:hyperlink r:id="rId14" w:history="1">
        <w:proofErr w:type="spellStart"/>
        <w:r w:rsidR="008F0D6B">
          <w:rPr>
            <w:rStyle w:val="Hypertextovodkaz"/>
            <w:rFonts w:eastAsia="Lucida Sans Unicode" w:cs="Arial"/>
            <w:szCs w:val="22"/>
          </w:rPr>
          <w:t>xxx</w:t>
        </w:r>
        <w:proofErr w:type="spellEnd"/>
      </w:hyperlink>
    </w:p>
    <w:p w14:paraId="1B6216DB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 xml:space="preserve">ID </w:t>
      </w:r>
      <w:proofErr w:type="gramStart"/>
      <w:r w:rsidRPr="00053534">
        <w:rPr>
          <w:rFonts w:cs="Arial"/>
          <w:szCs w:val="22"/>
        </w:rPr>
        <w:t xml:space="preserve">DS:   </w:t>
      </w:r>
      <w:proofErr w:type="gramEnd"/>
      <w:r w:rsidRPr="00053534">
        <w:rPr>
          <w:rFonts w:cs="Arial"/>
          <w:szCs w:val="22"/>
        </w:rPr>
        <w:t xml:space="preserve">  </w:t>
      </w:r>
      <w:r w:rsidRPr="00053534">
        <w:rPr>
          <w:rFonts w:cs="Arial"/>
          <w:szCs w:val="22"/>
        </w:rPr>
        <w:tab/>
      </w:r>
      <w:proofErr w:type="spellStart"/>
      <w:r w:rsidRPr="00053534">
        <w:rPr>
          <w:rFonts w:cs="Arial"/>
          <w:szCs w:val="22"/>
        </w:rPr>
        <w:t>kusgbfk</w:t>
      </w:r>
      <w:proofErr w:type="spellEnd"/>
    </w:p>
    <w:p w14:paraId="1162D8C3" w14:textId="77777777" w:rsidR="002C2FC7" w:rsidRPr="00053534" w:rsidRDefault="002C2FC7" w:rsidP="002C2FC7">
      <w:pPr>
        <w:pStyle w:val="Zkladntext3"/>
        <w:tabs>
          <w:tab w:val="left" w:pos="2127"/>
          <w:tab w:val="left" w:pos="4800"/>
        </w:tabs>
        <w:spacing w:line="312" w:lineRule="auto"/>
        <w:rPr>
          <w:rFonts w:cs="Arial"/>
          <w:bCs/>
          <w:sz w:val="22"/>
          <w:szCs w:val="22"/>
        </w:rPr>
      </w:pPr>
      <w:r w:rsidRPr="00053534">
        <w:rPr>
          <w:rFonts w:cs="Arial"/>
          <w:bCs/>
          <w:sz w:val="22"/>
          <w:szCs w:val="22"/>
        </w:rPr>
        <w:t>Společnost je zapsaná v obchodním rejstříku vedeném u Krajského soudu v Brně oddíl C vložka 82687.</w:t>
      </w:r>
    </w:p>
    <w:p w14:paraId="7DA57DBD" w14:textId="04130B88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bookmarkEnd w:id="3"/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00A6D319" w14:textId="77777777" w:rsidR="002D5084" w:rsidRDefault="002D5084" w:rsidP="006A0E71">
      <w:pPr>
        <w:pStyle w:val="l-L2"/>
        <w:tabs>
          <w:tab w:val="left" w:pos="2268"/>
        </w:tabs>
        <w:ind w:left="360"/>
      </w:pPr>
      <w:bookmarkStart w:id="5" w:name="_Hlk204942805"/>
    </w:p>
    <w:p w14:paraId="16AD63C3" w14:textId="77777777" w:rsidR="002D5084" w:rsidRDefault="002D5084" w:rsidP="002D5084">
      <w:pPr>
        <w:pStyle w:val="l-L2"/>
        <w:tabs>
          <w:tab w:val="left" w:pos="2268"/>
        </w:tabs>
        <w:ind w:left="357"/>
        <w:rPr>
          <w:rStyle w:val="l-L2Char"/>
        </w:rPr>
      </w:pPr>
      <w:bookmarkStart w:id="6" w:name="_Hlk204872058"/>
      <w:r w:rsidRPr="00397219">
        <w:rPr>
          <w:rStyle w:val="l-L2Char"/>
          <w:rFonts w:cs="Arial"/>
          <w:szCs w:val="22"/>
        </w:rPr>
        <w:t>Název stavby:</w:t>
      </w:r>
      <w:r w:rsidRPr="00397219">
        <w:rPr>
          <w:rStyle w:val="l-L2Char"/>
          <w:rFonts w:cs="Arial"/>
          <w:szCs w:val="22"/>
        </w:rPr>
        <w:tab/>
      </w:r>
      <w:r>
        <w:rPr>
          <w:b/>
          <w:snapToGrid w:val="0"/>
        </w:rPr>
        <w:t xml:space="preserve">Stavba </w:t>
      </w:r>
      <w:r w:rsidRPr="009751F3">
        <w:rPr>
          <w:b/>
          <w:bCs/>
          <w:snapToGrid w:val="0"/>
        </w:rPr>
        <w:t xml:space="preserve">polní cesty </w:t>
      </w:r>
      <w:r>
        <w:rPr>
          <w:b/>
          <w:bCs/>
          <w:snapToGrid w:val="0"/>
        </w:rPr>
        <w:t>HC2R</w:t>
      </w:r>
      <w:r w:rsidRPr="009751F3">
        <w:rPr>
          <w:b/>
          <w:bCs/>
          <w:snapToGrid w:val="0"/>
        </w:rPr>
        <w:t xml:space="preserve"> v </w:t>
      </w:r>
      <w:proofErr w:type="spellStart"/>
      <w:r w:rsidRPr="009751F3">
        <w:rPr>
          <w:b/>
          <w:bCs/>
          <w:snapToGrid w:val="0"/>
        </w:rPr>
        <w:t>k.ú</w:t>
      </w:r>
      <w:proofErr w:type="spellEnd"/>
      <w:r w:rsidRPr="009751F3">
        <w:rPr>
          <w:b/>
          <w:bCs/>
          <w:snapToGrid w:val="0"/>
        </w:rPr>
        <w:t xml:space="preserve">. </w:t>
      </w:r>
      <w:r>
        <w:rPr>
          <w:b/>
          <w:bCs/>
          <w:snapToGrid w:val="0"/>
        </w:rPr>
        <w:t>Malá Vrbka</w:t>
      </w:r>
    </w:p>
    <w:p w14:paraId="14D8F0E1" w14:textId="77777777" w:rsidR="002D5084" w:rsidRDefault="002D5084" w:rsidP="002D5084">
      <w:pPr>
        <w:pStyle w:val="l-L2"/>
        <w:tabs>
          <w:tab w:val="left" w:pos="2268"/>
        </w:tabs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Místo stavby:</w:t>
      </w:r>
      <w:r w:rsidRPr="005C59DC">
        <w:rPr>
          <w:rStyle w:val="l-L2Char"/>
          <w:rFonts w:cs="Arial"/>
          <w:szCs w:val="22"/>
        </w:rPr>
        <w:tab/>
      </w:r>
      <w:proofErr w:type="spellStart"/>
      <w:r w:rsidRPr="009751F3">
        <w:rPr>
          <w:b/>
          <w:bCs/>
          <w:snapToGrid w:val="0"/>
        </w:rPr>
        <w:t>k.ú</w:t>
      </w:r>
      <w:proofErr w:type="spellEnd"/>
      <w:r w:rsidRPr="009751F3">
        <w:rPr>
          <w:b/>
          <w:bCs/>
          <w:snapToGrid w:val="0"/>
        </w:rPr>
        <w:t xml:space="preserve">. </w:t>
      </w:r>
      <w:r>
        <w:rPr>
          <w:b/>
          <w:bCs/>
          <w:snapToGrid w:val="0"/>
        </w:rPr>
        <w:t>Malá Vrbka</w:t>
      </w:r>
    </w:p>
    <w:bookmarkEnd w:id="6"/>
    <w:p w14:paraId="619DB4B0" w14:textId="77777777" w:rsidR="002D5084" w:rsidRPr="002906DF" w:rsidRDefault="002D5084" w:rsidP="002D5084">
      <w:pPr>
        <w:jc w:val="both"/>
        <w:rPr>
          <w:rStyle w:val="l-L2Char"/>
          <w:rFonts w:cs="Arial"/>
          <w:szCs w:val="22"/>
          <w:u w:val="single"/>
        </w:rPr>
      </w:pPr>
      <w:r w:rsidRPr="002906DF">
        <w:rPr>
          <w:rStyle w:val="l-L2Char"/>
          <w:rFonts w:cs="Arial"/>
          <w:szCs w:val="22"/>
          <w:u w:val="single"/>
        </w:rPr>
        <w:t>Popis stavby</w:t>
      </w:r>
      <w:r>
        <w:rPr>
          <w:rStyle w:val="l-L2Char"/>
          <w:rFonts w:cs="Arial"/>
          <w:szCs w:val="22"/>
          <w:u w:val="single"/>
        </w:rPr>
        <w:t xml:space="preserve"> dle povolení stavby</w:t>
      </w:r>
      <w:r w:rsidRPr="002906DF">
        <w:rPr>
          <w:rStyle w:val="l-L2Char"/>
          <w:rFonts w:cs="Arial"/>
          <w:szCs w:val="22"/>
          <w:u w:val="single"/>
        </w:rPr>
        <w:t>:</w:t>
      </w:r>
    </w:p>
    <w:p w14:paraId="7A29B2AE" w14:textId="77777777" w:rsidR="002D5084" w:rsidRPr="006517DA" w:rsidRDefault="002D5084" w:rsidP="002D5084">
      <w:pPr>
        <w:jc w:val="both"/>
        <w:rPr>
          <w:rFonts w:cs="Arial"/>
          <w:sz w:val="12"/>
          <w:szCs w:val="12"/>
          <w:lang w:eastAsia="x-none"/>
        </w:rPr>
      </w:pPr>
    </w:p>
    <w:p w14:paraId="2CB8A8E2" w14:textId="77777777" w:rsidR="002D5084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Stavba spočívá v úpravě stávající polní cesty, která se napojuje v západní části obce Malá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Vrbka na HC1. Cesta směřuje do severozápadní části zájmového území a je situována mezi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bloky zemědělské půdy, které jsou cestou zpřístupněny. Povrch cesty je zpevněný kamenitý do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staničení cca 0,300 km. Dále je cesta částečně zpevněná, spíše travnatá. Na konci cesty se na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ni napojuje cesta DC14 a je ukončena při hranici obvodu </w:t>
      </w:r>
      <w:proofErr w:type="spellStart"/>
      <w:r w:rsidRPr="005E75E2">
        <w:rPr>
          <w:rFonts w:cs="Arial"/>
          <w:szCs w:val="22"/>
          <w:lang w:eastAsia="x-none"/>
        </w:rPr>
        <w:t>KoPÚ</w:t>
      </w:r>
      <w:proofErr w:type="spellEnd"/>
      <w:r w:rsidRPr="005E75E2">
        <w:rPr>
          <w:rFonts w:cs="Arial"/>
          <w:szCs w:val="22"/>
          <w:lang w:eastAsia="x-none"/>
        </w:rPr>
        <w:t>, kde navazuje na parcelu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komunikace v sousedním </w:t>
      </w:r>
      <w:proofErr w:type="spellStart"/>
      <w:r w:rsidRPr="005E75E2">
        <w:rPr>
          <w:rFonts w:cs="Arial"/>
          <w:szCs w:val="22"/>
          <w:lang w:eastAsia="x-none"/>
        </w:rPr>
        <w:t>k.ú</w:t>
      </w:r>
      <w:proofErr w:type="spellEnd"/>
      <w:r w:rsidRPr="005E75E2">
        <w:rPr>
          <w:rFonts w:cs="Arial"/>
          <w:szCs w:val="22"/>
          <w:lang w:eastAsia="x-none"/>
        </w:rPr>
        <w:t>. Stavba ve staničení 0,560 0,725 km, vede ve vzdálenosti min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10,00 - 13,25 m od pozemku </w:t>
      </w:r>
      <w:proofErr w:type="spellStart"/>
      <w:r w:rsidRPr="005E75E2">
        <w:rPr>
          <w:rFonts w:cs="Arial"/>
          <w:szCs w:val="22"/>
          <w:lang w:eastAsia="x-none"/>
        </w:rPr>
        <w:t>parc</w:t>
      </w:r>
      <w:proofErr w:type="spellEnd"/>
      <w:r w:rsidRPr="005E75E2">
        <w:rPr>
          <w:rFonts w:cs="Arial"/>
          <w:szCs w:val="22"/>
          <w:lang w:eastAsia="x-none"/>
        </w:rPr>
        <w:t xml:space="preserve">. č. 2156, na kterém je umístěno koryto vodního </w:t>
      </w:r>
      <w:proofErr w:type="gramStart"/>
      <w:r w:rsidRPr="005E75E2">
        <w:rPr>
          <w:rFonts w:cs="Arial"/>
          <w:szCs w:val="22"/>
          <w:lang w:eastAsia="x-none"/>
        </w:rPr>
        <w:t>toku -</w:t>
      </w:r>
      <w:r>
        <w:rPr>
          <w:rFonts w:cs="Arial"/>
          <w:szCs w:val="22"/>
          <w:lang w:eastAsia="x-none"/>
        </w:rPr>
        <w:t xml:space="preserve"> </w:t>
      </w:r>
      <w:proofErr w:type="spellStart"/>
      <w:r w:rsidRPr="005E75E2">
        <w:rPr>
          <w:rFonts w:cs="Arial"/>
          <w:szCs w:val="22"/>
          <w:lang w:eastAsia="x-none"/>
        </w:rPr>
        <w:t>Malanský</w:t>
      </w:r>
      <w:proofErr w:type="spellEnd"/>
      <w:proofErr w:type="gramEnd"/>
      <w:r w:rsidRPr="005E75E2">
        <w:rPr>
          <w:rFonts w:cs="Arial"/>
          <w:szCs w:val="22"/>
          <w:lang w:eastAsia="x-none"/>
        </w:rPr>
        <w:t xml:space="preserve"> potok (IDVT 10203602), který je naveden do stávajícího propustku P19. Stavba nijak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nezasahuje do břehového porostu, jako významného krajinného prvku. Až v místě stávajícího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propustku P19 ve staničení 0,725 km dojde ke křížení dotčené stavby se stávajícím potokem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skrz stávající propustek P19. Před jeho stávajícími čely dojde k úpravě koryta pomocí lomového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kamene v délce 3,00 m před čely.</w:t>
      </w:r>
    </w:p>
    <w:p w14:paraId="4333C0B1" w14:textId="77777777" w:rsidR="002D5084" w:rsidRPr="005E75E2" w:rsidRDefault="002D5084" w:rsidP="002D5084">
      <w:pPr>
        <w:jc w:val="both"/>
        <w:rPr>
          <w:rFonts w:cs="Arial"/>
          <w:sz w:val="12"/>
          <w:szCs w:val="12"/>
          <w:lang w:eastAsia="x-none"/>
        </w:rPr>
      </w:pPr>
    </w:p>
    <w:p w14:paraId="337410EE" w14:textId="77777777" w:rsidR="002D5084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Cesta je navržena jako zpevněná P 4,0/20, jednopruhová, obousměrná s dvěma výhybnami ve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staničeních cca 0,280 km a cca. 0,750 km s rozšířením na 5,00 m. Šířka polní cesty je 3,00 m,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 krajnicemi 2 x 0,50 m. Povrch tvoří betonové panely 2,00 x 1,00 m uložené podél krajnic do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lože z drti 4/8. Prostor šířky 1,00 m mezi betonovými panely bude vyplněn humózní vrstvou,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která bude zatravněna. Komunikace je odvodněna příčným sklonem </w:t>
      </w:r>
      <w:proofErr w:type="gramStart"/>
      <w:r w:rsidRPr="005E75E2">
        <w:rPr>
          <w:rFonts w:cs="Arial"/>
          <w:szCs w:val="22"/>
          <w:lang w:eastAsia="x-none"/>
        </w:rPr>
        <w:t>3%</w:t>
      </w:r>
      <w:proofErr w:type="gramEnd"/>
      <w:r w:rsidRPr="005E75E2">
        <w:rPr>
          <w:rFonts w:cs="Arial"/>
          <w:szCs w:val="22"/>
          <w:lang w:eastAsia="x-none"/>
        </w:rPr>
        <w:t xml:space="preserve"> do stávajících příkop,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popř. okolní zeleně. Podél komunikace budou vybudovány příkopy SP15 ve staničení 0,008 -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0,475 km a SP14 ve staničení 0,774 - 1,309 km. Ve staničení 0,774 km bude vybudován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propustek P26 DN400, který odvede dešťovou vodu </w:t>
      </w:r>
      <w:proofErr w:type="gramStart"/>
      <w:r w:rsidRPr="005E75E2">
        <w:rPr>
          <w:rFonts w:cs="Arial"/>
          <w:szCs w:val="22"/>
          <w:lang w:eastAsia="x-none"/>
        </w:rPr>
        <w:t>z</w:t>
      </w:r>
      <w:proofErr w:type="gramEnd"/>
      <w:r w:rsidRPr="005E75E2">
        <w:rPr>
          <w:rFonts w:cs="Arial"/>
          <w:szCs w:val="22"/>
          <w:lang w:eastAsia="x-none"/>
        </w:rPr>
        <w:t xml:space="preserve"> příkopy P14 do plánovaného mokřadu.</w:t>
      </w:r>
    </w:p>
    <w:p w14:paraId="06BA5102" w14:textId="77777777" w:rsidR="002D5084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Ve staničení 0,723 km bude zachován stávající propustek P19. Výškové řešení rekonstruované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komunikace v lokalitě přebírá výškový průběh původního terénu. Délka polní cesty je 1309 m.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Návrh polní cesty vychází z komplexních pozemkových úprav v </w:t>
      </w:r>
      <w:proofErr w:type="spellStart"/>
      <w:r w:rsidRPr="005E75E2">
        <w:rPr>
          <w:rFonts w:cs="Arial"/>
          <w:szCs w:val="22"/>
          <w:lang w:eastAsia="x-none"/>
        </w:rPr>
        <w:t>k.ú</w:t>
      </w:r>
      <w:proofErr w:type="spellEnd"/>
      <w:r w:rsidRPr="005E75E2">
        <w:rPr>
          <w:rFonts w:cs="Arial"/>
          <w:szCs w:val="22"/>
          <w:lang w:eastAsia="x-none"/>
        </w:rPr>
        <w:t>. Malá Vrbka zpracovaný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firmou </w:t>
      </w:r>
      <w:proofErr w:type="spellStart"/>
      <w:r w:rsidRPr="005E75E2">
        <w:rPr>
          <w:rFonts w:cs="Arial"/>
          <w:szCs w:val="22"/>
          <w:lang w:eastAsia="x-none"/>
        </w:rPr>
        <w:t>Georeal</w:t>
      </w:r>
      <w:proofErr w:type="spellEnd"/>
      <w:r w:rsidRPr="005E75E2">
        <w:rPr>
          <w:rFonts w:cs="Arial"/>
          <w:szCs w:val="22"/>
          <w:lang w:eastAsia="x-none"/>
        </w:rPr>
        <w:t xml:space="preserve"> spol. s.r.o. ze srpna 2020. Komunikace bude ohraničena krajnicí ze štěrkodrti </w:t>
      </w:r>
      <w:proofErr w:type="spellStart"/>
      <w:r w:rsidRPr="005E75E2">
        <w:rPr>
          <w:rFonts w:cs="Arial"/>
          <w:szCs w:val="22"/>
          <w:lang w:eastAsia="x-none"/>
        </w:rPr>
        <w:t>tl</w:t>
      </w:r>
      <w:proofErr w:type="spellEnd"/>
      <w:r w:rsidRPr="005E75E2">
        <w:rPr>
          <w:rFonts w:cs="Arial"/>
          <w:szCs w:val="22"/>
          <w:lang w:eastAsia="x-none"/>
        </w:rPr>
        <w:t>.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150 mm a šířky 0,50 m po obou stranách komunikace. Odvodnění povrchu komunikace a všech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zpevněných ploch je zajištěno příčným a podélným sklonem do okolních pozemků. Příčný sklon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všech ploch je </w:t>
      </w:r>
      <w:proofErr w:type="gramStart"/>
      <w:r w:rsidRPr="005E75E2">
        <w:rPr>
          <w:rFonts w:cs="Arial"/>
          <w:szCs w:val="22"/>
          <w:lang w:eastAsia="x-none"/>
        </w:rPr>
        <w:t>3%</w:t>
      </w:r>
      <w:proofErr w:type="gramEnd"/>
      <w:r w:rsidRPr="005E75E2">
        <w:rPr>
          <w:rFonts w:cs="Arial"/>
          <w:szCs w:val="22"/>
          <w:lang w:eastAsia="x-none"/>
        </w:rPr>
        <w:t xml:space="preserve">. Při nedodržení únosnosti upravené zemní pláně 30 </w:t>
      </w:r>
      <w:proofErr w:type="spellStart"/>
      <w:r w:rsidRPr="005E75E2">
        <w:rPr>
          <w:rFonts w:cs="Arial"/>
          <w:szCs w:val="22"/>
          <w:lang w:eastAsia="x-none"/>
        </w:rPr>
        <w:t>MPa</w:t>
      </w:r>
      <w:proofErr w:type="spellEnd"/>
      <w:r w:rsidRPr="005E75E2">
        <w:rPr>
          <w:rFonts w:cs="Arial"/>
          <w:szCs w:val="22"/>
          <w:lang w:eastAsia="x-none"/>
        </w:rPr>
        <w:t>, bude provedena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lastRenderedPageBreak/>
        <w:t xml:space="preserve">stabilizace v </w:t>
      </w:r>
      <w:proofErr w:type="spellStart"/>
      <w:r w:rsidRPr="005E75E2">
        <w:rPr>
          <w:rFonts w:cs="Arial"/>
          <w:szCs w:val="22"/>
          <w:lang w:eastAsia="x-none"/>
        </w:rPr>
        <w:t>tl</w:t>
      </w:r>
      <w:proofErr w:type="spellEnd"/>
      <w:r w:rsidRPr="005E75E2">
        <w:rPr>
          <w:rFonts w:cs="Arial"/>
          <w:szCs w:val="22"/>
          <w:lang w:eastAsia="x-none"/>
        </w:rPr>
        <w:t>. 400 mm směsnými pojivy, popř. vápnem. Příkopy budou od komunikace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svahovány ve sklonu 1:2, na protější straně ve sklonu max. 1:1 (s ohledem na napojení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stávajícího terénu). Svahy budou upraveny s rozprostřením ornice v </w:t>
      </w:r>
      <w:proofErr w:type="spellStart"/>
      <w:r w:rsidRPr="005E75E2">
        <w:rPr>
          <w:rFonts w:cs="Arial"/>
          <w:szCs w:val="22"/>
          <w:lang w:eastAsia="x-none"/>
        </w:rPr>
        <w:t>tl</w:t>
      </w:r>
      <w:proofErr w:type="spellEnd"/>
      <w:r w:rsidRPr="005E75E2">
        <w:rPr>
          <w:rFonts w:cs="Arial"/>
          <w:szCs w:val="22"/>
          <w:lang w:eastAsia="x-none"/>
        </w:rPr>
        <w:t>. 150 mm a osety travním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semenem. Návrh konstrukce vychází dle ČSN 736109 projektování polních cest s</w:t>
      </w:r>
      <w:r>
        <w:rPr>
          <w:rFonts w:cs="Arial"/>
          <w:szCs w:val="22"/>
          <w:lang w:eastAsia="x-none"/>
        </w:rPr>
        <w:t> </w:t>
      </w:r>
      <w:r w:rsidRPr="005E75E2">
        <w:rPr>
          <w:rFonts w:cs="Arial"/>
          <w:szCs w:val="22"/>
          <w:lang w:eastAsia="x-none"/>
        </w:rPr>
        <w:t>využitím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katalogového listu PT6-1.</w:t>
      </w:r>
    </w:p>
    <w:p w14:paraId="34C26556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</w:p>
    <w:p w14:paraId="20B66325" w14:textId="77777777" w:rsidR="002D5084" w:rsidRPr="005E75E2" w:rsidRDefault="002D5084" w:rsidP="002D5084">
      <w:pPr>
        <w:jc w:val="both"/>
        <w:rPr>
          <w:rFonts w:cs="Arial"/>
          <w:szCs w:val="22"/>
          <w:u w:val="single"/>
          <w:lang w:eastAsia="x-none"/>
        </w:rPr>
      </w:pPr>
      <w:r w:rsidRPr="005E75E2">
        <w:rPr>
          <w:rFonts w:cs="Arial"/>
          <w:szCs w:val="22"/>
          <w:u w:val="single"/>
          <w:lang w:eastAsia="x-none"/>
        </w:rPr>
        <w:t>Konstrukce komunikace</w:t>
      </w:r>
    </w:p>
    <w:p w14:paraId="10064030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betonový panel 2x1 m 150 mm</w:t>
      </w:r>
    </w:p>
    <w:p w14:paraId="5AD91853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ložná vrstva z drti 4/8 50 mm</w:t>
      </w:r>
    </w:p>
    <w:p w14:paraId="55870C68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podklad ze štěrkodrti 0/63 250 mm ČSN 736126-1</w:t>
      </w:r>
    </w:p>
    <w:p w14:paraId="38F3CCF8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celkem 450 mm</w:t>
      </w:r>
    </w:p>
    <w:p w14:paraId="7C0B221A" w14:textId="77777777" w:rsidR="002D5084" w:rsidRPr="005E75E2" w:rsidRDefault="002D5084" w:rsidP="002D5084">
      <w:pPr>
        <w:jc w:val="both"/>
        <w:rPr>
          <w:rFonts w:cs="Arial"/>
          <w:szCs w:val="22"/>
          <w:u w:val="single"/>
          <w:lang w:eastAsia="x-none"/>
        </w:rPr>
      </w:pPr>
      <w:r w:rsidRPr="005E75E2">
        <w:rPr>
          <w:rFonts w:cs="Arial"/>
          <w:szCs w:val="22"/>
          <w:u w:val="single"/>
          <w:lang w:eastAsia="x-none"/>
        </w:rPr>
        <w:t xml:space="preserve">Konstrukce </w:t>
      </w:r>
      <w:proofErr w:type="gramStart"/>
      <w:r w:rsidRPr="005E75E2">
        <w:rPr>
          <w:rFonts w:cs="Arial"/>
          <w:szCs w:val="22"/>
          <w:u w:val="single"/>
          <w:lang w:eastAsia="x-none"/>
        </w:rPr>
        <w:t>komunikace - středový</w:t>
      </w:r>
      <w:proofErr w:type="gramEnd"/>
      <w:r w:rsidRPr="005E75E2">
        <w:rPr>
          <w:rFonts w:cs="Arial"/>
          <w:szCs w:val="22"/>
          <w:u w:val="single"/>
          <w:lang w:eastAsia="x-none"/>
        </w:rPr>
        <w:t xml:space="preserve"> pás</w:t>
      </w:r>
    </w:p>
    <w:p w14:paraId="522841BF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humózní vrstva 50 mm</w:t>
      </w:r>
    </w:p>
    <w:p w14:paraId="6D6F116E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doplnění ze štěrkodrti 0/32 150 mm ČSN 736126-1</w:t>
      </w:r>
    </w:p>
    <w:p w14:paraId="58FC8905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podklad ze štěrkodrti 0/63 250 mm ČSN 736126-1</w:t>
      </w:r>
    </w:p>
    <w:p w14:paraId="6B21598F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celkem 450 mm</w:t>
      </w:r>
    </w:p>
    <w:p w14:paraId="7975AD7E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Konstrukce komunikace na začátku úseku</w:t>
      </w:r>
    </w:p>
    <w:p w14:paraId="328DC65E" w14:textId="77777777" w:rsidR="002D5084" w:rsidRPr="005E75E2" w:rsidRDefault="002D5084" w:rsidP="002D5084">
      <w:pPr>
        <w:jc w:val="both"/>
        <w:rPr>
          <w:rFonts w:cs="Arial"/>
          <w:szCs w:val="22"/>
          <w:u w:val="single"/>
          <w:lang w:eastAsia="x-none"/>
        </w:rPr>
      </w:pPr>
      <w:r w:rsidRPr="005E75E2">
        <w:rPr>
          <w:rFonts w:cs="Arial"/>
          <w:szCs w:val="22"/>
          <w:u w:val="single"/>
          <w:lang w:eastAsia="x-none"/>
        </w:rPr>
        <w:t>- cementový beton CB III 150 mm</w:t>
      </w:r>
    </w:p>
    <w:p w14:paraId="03FFC6EA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podklad ze štěrkodrti 0/63 250 mm ČSN 736126-1</w:t>
      </w:r>
    </w:p>
    <w:p w14:paraId="067EAC6B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celkem 400 mm</w:t>
      </w:r>
    </w:p>
    <w:p w14:paraId="44A93B32" w14:textId="77777777" w:rsidR="002D5084" w:rsidRPr="005E75E2" w:rsidRDefault="002D5084" w:rsidP="002D5084">
      <w:pPr>
        <w:jc w:val="both"/>
        <w:rPr>
          <w:rFonts w:cs="Arial"/>
          <w:szCs w:val="22"/>
          <w:u w:val="single"/>
          <w:lang w:eastAsia="x-none"/>
        </w:rPr>
      </w:pPr>
      <w:r w:rsidRPr="005E75E2">
        <w:rPr>
          <w:rFonts w:cs="Arial"/>
          <w:szCs w:val="22"/>
          <w:u w:val="single"/>
          <w:lang w:eastAsia="x-none"/>
        </w:rPr>
        <w:t>Konstrukce komunikace v místě výhybny</w:t>
      </w:r>
    </w:p>
    <w:p w14:paraId="2B50BB17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doplnění ze štěrkodrti 0/32 150 mm ČSN 736126-1</w:t>
      </w:r>
    </w:p>
    <w:p w14:paraId="53263799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podklad ze štěrkodrti 0/63 300 mm ČSN 736126-1</w:t>
      </w:r>
    </w:p>
    <w:p w14:paraId="7C2FC50A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celkem 450 mm</w:t>
      </w:r>
    </w:p>
    <w:p w14:paraId="4FA71661" w14:textId="77777777" w:rsidR="002D5084" w:rsidRPr="005E75E2" w:rsidRDefault="002D5084" w:rsidP="002D5084">
      <w:pPr>
        <w:jc w:val="both"/>
        <w:rPr>
          <w:rFonts w:cs="Arial"/>
          <w:b/>
          <w:bCs/>
          <w:szCs w:val="22"/>
          <w:lang w:eastAsia="x-none"/>
        </w:rPr>
      </w:pPr>
      <w:r w:rsidRPr="005E75E2">
        <w:rPr>
          <w:rFonts w:cs="Arial"/>
          <w:b/>
          <w:bCs/>
          <w:szCs w:val="22"/>
          <w:lang w:eastAsia="x-none"/>
        </w:rPr>
        <w:t>Trubní propustek P26</w:t>
      </w:r>
    </w:p>
    <w:p w14:paraId="581269EB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Trubní propusti včetně jímek budou osazeny tak, aby docházelo ke správnému odtoku vod,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 řádným navázáním na příkopy a okolní terén. Na výstavbu trubního propustku bude použito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betonové potrubí DN 400 s uložením na podklad z betonu C16/20 v </w:t>
      </w:r>
      <w:proofErr w:type="spellStart"/>
      <w:r w:rsidRPr="005E75E2">
        <w:rPr>
          <w:rFonts w:cs="Arial"/>
          <w:szCs w:val="22"/>
          <w:lang w:eastAsia="x-none"/>
        </w:rPr>
        <w:t>tl</w:t>
      </w:r>
      <w:proofErr w:type="spellEnd"/>
      <w:r w:rsidRPr="005E75E2">
        <w:rPr>
          <w:rFonts w:cs="Arial"/>
          <w:szCs w:val="22"/>
          <w:lang w:eastAsia="x-none"/>
        </w:rPr>
        <w:t>. 100 mm, roura pak bude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řádně obetonována z prostého </w:t>
      </w:r>
      <w:proofErr w:type="spellStart"/>
      <w:r w:rsidRPr="005E75E2">
        <w:rPr>
          <w:rFonts w:cs="Arial"/>
          <w:szCs w:val="22"/>
          <w:lang w:eastAsia="x-none"/>
        </w:rPr>
        <w:t>vodostavebního</w:t>
      </w:r>
      <w:proofErr w:type="spellEnd"/>
      <w:r w:rsidRPr="005E75E2">
        <w:rPr>
          <w:rFonts w:cs="Arial"/>
          <w:szCs w:val="22"/>
          <w:lang w:eastAsia="x-none"/>
        </w:rPr>
        <w:t xml:space="preserve"> betonu </w:t>
      </w:r>
      <w:proofErr w:type="spellStart"/>
      <w:r w:rsidRPr="005E75E2">
        <w:rPr>
          <w:rFonts w:cs="Arial"/>
          <w:szCs w:val="22"/>
          <w:lang w:eastAsia="x-none"/>
        </w:rPr>
        <w:t>tl</w:t>
      </w:r>
      <w:proofErr w:type="spellEnd"/>
      <w:r w:rsidRPr="005E75E2">
        <w:rPr>
          <w:rFonts w:cs="Arial"/>
          <w:szCs w:val="22"/>
          <w:lang w:eastAsia="x-none"/>
        </w:rPr>
        <w:t>. 100 mm a v místě cesty bude zasypána výkopkem, štěrkodrtí, skladbou vozovky za průběžného hutnění po vrstvách. Propustek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bude z obou stran ochráněn betonovými čely z betonu, na které bude navazovat dlažba z</w:t>
      </w:r>
      <w:r>
        <w:rPr>
          <w:rFonts w:cs="Arial"/>
          <w:szCs w:val="22"/>
          <w:lang w:eastAsia="x-none"/>
        </w:rPr>
        <w:t> </w:t>
      </w:r>
      <w:r w:rsidRPr="005E75E2">
        <w:rPr>
          <w:rFonts w:cs="Arial"/>
          <w:szCs w:val="22"/>
          <w:lang w:eastAsia="x-none"/>
        </w:rPr>
        <w:t>lomového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kamene na MC.</w:t>
      </w:r>
    </w:p>
    <w:p w14:paraId="55763EAD" w14:textId="77777777" w:rsidR="002D5084" w:rsidRPr="005E75E2" w:rsidRDefault="002D5084" w:rsidP="002D5084">
      <w:pPr>
        <w:jc w:val="both"/>
        <w:rPr>
          <w:rFonts w:cs="Arial"/>
          <w:b/>
          <w:bCs/>
          <w:szCs w:val="22"/>
          <w:lang w:eastAsia="x-none"/>
        </w:rPr>
      </w:pPr>
      <w:r w:rsidRPr="005E75E2">
        <w:rPr>
          <w:rFonts w:cs="Arial"/>
          <w:b/>
          <w:bCs/>
          <w:szCs w:val="22"/>
          <w:lang w:eastAsia="x-none"/>
        </w:rPr>
        <w:t>Stávající trubní propustek P19</w:t>
      </w:r>
    </w:p>
    <w:p w14:paraId="344F58AD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Ve staničení 0,723 km bude zachován stávající propustek P19 DN700. Délka propustku je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12,10 m a je umístěn v korytě </w:t>
      </w:r>
      <w:proofErr w:type="spellStart"/>
      <w:r w:rsidRPr="005E75E2">
        <w:rPr>
          <w:rFonts w:cs="Arial"/>
          <w:szCs w:val="22"/>
          <w:lang w:eastAsia="x-none"/>
        </w:rPr>
        <w:t>Malanského</w:t>
      </w:r>
      <w:proofErr w:type="spellEnd"/>
      <w:r w:rsidRPr="005E75E2">
        <w:rPr>
          <w:rFonts w:cs="Arial"/>
          <w:szCs w:val="22"/>
          <w:lang w:eastAsia="x-none"/>
        </w:rPr>
        <w:t xml:space="preserve"> potoku (IDVT 10203602). Roura je betonová DN 700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v dobrém technickém stavu. Byla provedena její prohlídka a není potřeba řešit její výměnu. Čelo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v místě vtoku do propustku zůstane opatřeno stávajícím lomovým kamenem. Dojde k</w:t>
      </w:r>
      <w:r>
        <w:rPr>
          <w:rFonts w:cs="Arial"/>
          <w:szCs w:val="22"/>
          <w:lang w:eastAsia="x-none"/>
        </w:rPr>
        <w:t> </w:t>
      </w:r>
      <w:r w:rsidRPr="005E75E2">
        <w:rPr>
          <w:rFonts w:cs="Arial"/>
          <w:szCs w:val="22"/>
          <w:lang w:eastAsia="x-none"/>
        </w:rPr>
        <w:t>opravě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spár mezi jednotlivými kameny cementovou spárovací hmotou pro exteriéry </w:t>
      </w:r>
      <w:proofErr w:type="spellStart"/>
      <w:r w:rsidRPr="005E75E2">
        <w:rPr>
          <w:rFonts w:cs="Arial"/>
          <w:szCs w:val="22"/>
          <w:lang w:eastAsia="x-none"/>
        </w:rPr>
        <w:t>tl</w:t>
      </w:r>
      <w:proofErr w:type="spellEnd"/>
      <w:r w:rsidRPr="005E75E2">
        <w:rPr>
          <w:rFonts w:cs="Arial"/>
          <w:szCs w:val="22"/>
          <w:lang w:eastAsia="x-none"/>
        </w:rPr>
        <w:t>. 15 mm. Stávající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betonové čelo propustku se vyspraví.</w:t>
      </w:r>
    </w:p>
    <w:p w14:paraId="6309B8EA" w14:textId="77777777" w:rsidR="002D5084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Provoz na cestě je doposud bez úpravy dopravním značením; nově bude na začátku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komunikace v místě napojení na stávající polní cestu doplněna svislá dopravní značka P6 "stůj,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dej přednost v jízdě".</w:t>
      </w:r>
    </w:p>
    <w:p w14:paraId="0707E192" w14:textId="77777777" w:rsidR="002D5084" w:rsidRDefault="002D5084" w:rsidP="002D5084">
      <w:pPr>
        <w:jc w:val="both"/>
        <w:rPr>
          <w:rFonts w:cs="Arial"/>
          <w:szCs w:val="22"/>
          <w:lang w:eastAsia="x-none"/>
        </w:rPr>
      </w:pPr>
    </w:p>
    <w:p w14:paraId="54655B7B" w14:textId="77777777" w:rsidR="002D5084" w:rsidRDefault="002D5084" w:rsidP="002D5084">
      <w:pPr>
        <w:jc w:val="both"/>
        <w:rPr>
          <w:rFonts w:cs="Arial"/>
          <w:szCs w:val="22"/>
          <w:u w:val="single"/>
          <w:lang w:eastAsia="x-none"/>
        </w:rPr>
      </w:pPr>
      <w:r w:rsidRPr="006517DA">
        <w:rPr>
          <w:rStyle w:val="l-L2Char"/>
          <w:rFonts w:cs="Arial"/>
          <w:szCs w:val="22"/>
          <w:u w:val="single"/>
        </w:rPr>
        <w:t xml:space="preserve">Popis stavby dle povolení </w:t>
      </w:r>
      <w:proofErr w:type="gramStart"/>
      <w:r w:rsidRPr="006517DA">
        <w:rPr>
          <w:rStyle w:val="l-L2Char"/>
          <w:rFonts w:cs="Arial"/>
          <w:szCs w:val="22"/>
          <w:u w:val="single"/>
        </w:rPr>
        <w:t xml:space="preserve">stavby - </w:t>
      </w:r>
      <w:r w:rsidRPr="006517DA">
        <w:rPr>
          <w:rFonts w:cs="Arial"/>
          <w:szCs w:val="22"/>
          <w:u w:val="single"/>
          <w:lang w:eastAsia="x-none"/>
        </w:rPr>
        <w:t>SHRNUTÍ</w:t>
      </w:r>
      <w:proofErr w:type="gramEnd"/>
      <w:r w:rsidRPr="006517DA">
        <w:rPr>
          <w:rFonts w:cs="Arial"/>
          <w:szCs w:val="22"/>
          <w:u w:val="single"/>
          <w:lang w:eastAsia="x-none"/>
        </w:rPr>
        <w:t>:</w:t>
      </w:r>
    </w:p>
    <w:p w14:paraId="4F73556D" w14:textId="77777777" w:rsidR="002D5084" w:rsidRPr="006517DA" w:rsidRDefault="002D5084" w:rsidP="002D5084">
      <w:pPr>
        <w:jc w:val="both"/>
        <w:rPr>
          <w:rFonts w:cs="Arial"/>
          <w:sz w:val="12"/>
          <w:szCs w:val="12"/>
          <w:u w:val="single"/>
          <w:lang w:eastAsia="x-none"/>
        </w:rPr>
      </w:pPr>
    </w:p>
    <w:p w14:paraId="16A104FA" w14:textId="77777777" w:rsidR="002D5084" w:rsidRPr="00FD3079" w:rsidRDefault="002D5084" w:rsidP="002D5084">
      <w:pPr>
        <w:jc w:val="both"/>
        <w:rPr>
          <w:rFonts w:cs="Arial"/>
          <w:szCs w:val="22"/>
          <w:lang w:eastAsia="x-none"/>
        </w:rPr>
      </w:pPr>
      <w:r>
        <w:rPr>
          <w:rFonts w:cs="Arial"/>
          <w:szCs w:val="22"/>
          <w:lang w:eastAsia="x-none"/>
        </w:rPr>
        <w:t xml:space="preserve">Výstavba </w:t>
      </w:r>
      <w:r w:rsidRPr="00FD3079">
        <w:rPr>
          <w:rFonts w:cs="Arial"/>
          <w:szCs w:val="22"/>
          <w:lang w:eastAsia="x-none"/>
        </w:rPr>
        <w:t xml:space="preserve">zpevněné kolejové polní cesty </w:t>
      </w:r>
      <w:r w:rsidRPr="00FD3079">
        <w:rPr>
          <w:rFonts w:cs="Arial"/>
          <w:b/>
          <w:bCs/>
          <w:szCs w:val="22"/>
          <w:lang w:eastAsia="x-none"/>
        </w:rPr>
        <w:t>HC2R</w:t>
      </w:r>
      <w:r w:rsidRPr="00FD3079">
        <w:rPr>
          <w:rFonts w:cs="Arial"/>
          <w:szCs w:val="22"/>
          <w:lang w:eastAsia="x-none"/>
        </w:rPr>
        <w:t xml:space="preserve"> o délce </w:t>
      </w:r>
      <w:r w:rsidRPr="00FD3079">
        <w:rPr>
          <w:rFonts w:cs="Arial"/>
          <w:b/>
          <w:bCs/>
          <w:szCs w:val="22"/>
          <w:lang w:eastAsia="x-none"/>
        </w:rPr>
        <w:t>1309 m</w:t>
      </w:r>
      <w:r w:rsidRPr="00FD3079">
        <w:rPr>
          <w:rFonts w:cs="Arial"/>
          <w:szCs w:val="22"/>
          <w:lang w:eastAsia="x-none"/>
        </w:rPr>
        <w:t xml:space="preserve"> </w:t>
      </w:r>
      <w:r w:rsidRPr="00FD3079">
        <w:rPr>
          <w:rFonts w:cs="Arial"/>
          <w:b/>
          <w:bCs/>
          <w:szCs w:val="22"/>
          <w:lang w:eastAsia="x-none"/>
        </w:rPr>
        <w:t xml:space="preserve">s povrchem z betonových panelů </w:t>
      </w:r>
      <w:r w:rsidRPr="00F50097">
        <w:rPr>
          <w:rFonts w:cs="Arial"/>
          <w:b/>
          <w:bCs/>
          <w:szCs w:val="22"/>
          <w:lang w:eastAsia="x-none"/>
        </w:rPr>
        <w:t>3,0x1,0x0,</w:t>
      </w:r>
      <w:proofErr w:type="gramStart"/>
      <w:r w:rsidRPr="00F50097">
        <w:rPr>
          <w:rFonts w:cs="Arial"/>
          <w:b/>
          <w:bCs/>
          <w:szCs w:val="22"/>
          <w:lang w:eastAsia="x-none"/>
        </w:rPr>
        <w:t>15m</w:t>
      </w:r>
      <w:proofErr w:type="gramEnd"/>
      <w:r w:rsidRPr="00F50097">
        <w:rPr>
          <w:rFonts w:cs="Arial"/>
          <w:b/>
          <w:bCs/>
          <w:szCs w:val="22"/>
          <w:lang w:eastAsia="x-none"/>
        </w:rPr>
        <w:t>, s DEHA závěsy, únosnost 20t, (863 ks) uložených podél krajnic do lože z drti 4/8</w:t>
      </w:r>
      <w:r w:rsidRPr="005E75E2">
        <w:rPr>
          <w:rFonts w:cs="Arial"/>
          <w:szCs w:val="22"/>
          <w:lang w:eastAsia="x-none"/>
        </w:rPr>
        <w:t>.</w:t>
      </w:r>
      <w:r w:rsidRPr="00FD3079">
        <w:rPr>
          <w:rFonts w:cs="Arial"/>
          <w:szCs w:val="22"/>
          <w:lang w:eastAsia="x-none"/>
        </w:rPr>
        <w:t xml:space="preserve"> </w:t>
      </w:r>
      <w:r>
        <w:rPr>
          <w:rFonts w:cs="Arial"/>
          <w:szCs w:val="22"/>
          <w:lang w:eastAsia="x-none"/>
        </w:rPr>
        <w:t xml:space="preserve">Dvě </w:t>
      </w:r>
      <w:r w:rsidRPr="006517DA">
        <w:rPr>
          <w:rFonts w:cs="Arial"/>
          <w:b/>
          <w:bCs/>
          <w:szCs w:val="22"/>
          <w:lang w:eastAsia="x-none"/>
        </w:rPr>
        <w:t>výhybny V3 a V4</w:t>
      </w:r>
      <w:r>
        <w:rPr>
          <w:rFonts w:cs="Arial"/>
          <w:szCs w:val="22"/>
          <w:lang w:eastAsia="x-none"/>
        </w:rPr>
        <w:t xml:space="preserve"> </w:t>
      </w:r>
      <w:r>
        <w:rPr>
          <w:rFonts w:cs="Calibri"/>
          <w:sz w:val="20"/>
        </w:rPr>
        <w:t>s rozšířením na 5,00 m</w:t>
      </w:r>
      <w:r>
        <w:rPr>
          <w:rFonts w:cs="Arial"/>
          <w:szCs w:val="22"/>
          <w:lang w:eastAsia="x-none"/>
        </w:rPr>
        <w:t xml:space="preserve">. </w:t>
      </w:r>
      <w:r w:rsidRPr="00FD3079">
        <w:rPr>
          <w:rFonts w:cs="Arial"/>
          <w:szCs w:val="22"/>
          <w:lang w:eastAsia="x-none"/>
        </w:rPr>
        <w:t xml:space="preserve">Prostor šířky 1,00 m mezi betonovými </w:t>
      </w:r>
      <w:r w:rsidRPr="00FD3079">
        <w:rPr>
          <w:rFonts w:cs="Arial"/>
          <w:szCs w:val="22"/>
          <w:lang w:eastAsia="x-none"/>
        </w:rPr>
        <w:lastRenderedPageBreak/>
        <w:t xml:space="preserve">panely bude vyplněn humózní vrstvou, která bude zatravněna. Podél komunikace budou </w:t>
      </w:r>
      <w:r w:rsidRPr="00FD3079">
        <w:rPr>
          <w:rFonts w:cs="Arial"/>
          <w:b/>
          <w:bCs/>
          <w:szCs w:val="22"/>
          <w:lang w:eastAsia="x-none"/>
        </w:rPr>
        <w:t>vybudovány</w:t>
      </w:r>
      <w:r w:rsidRPr="00FD3079">
        <w:rPr>
          <w:rFonts w:cs="Arial"/>
          <w:szCs w:val="22"/>
          <w:lang w:eastAsia="x-none"/>
        </w:rPr>
        <w:t xml:space="preserve"> </w:t>
      </w:r>
      <w:r w:rsidRPr="00FD3079">
        <w:rPr>
          <w:rFonts w:cs="Arial"/>
          <w:b/>
          <w:bCs/>
          <w:szCs w:val="22"/>
          <w:lang w:eastAsia="x-none"/>
        </w:rPr>
        <w:t>příkopy SP15</w:t>
      </w:r>
      <w:r w:rsidRPr="00FD3079">
        <w:rPr>
          <w:rFonts w:cs="Arial"/>
          <w:szCs w:val="22"/>
          <w:lang w:eastAsia="x-none"/>
        </w:rPr>
        <w:t xml:space="preserve"> ve staničení 0,008 – 0,475 km a </w:t>
      </w:r>
      <w:r w:rsidRPr="00FD3079">
        <w:rPr>
          <w:rFonts w:cs="Arial"/>
          <w:b/>
          <w:bCs/>
          <w:szCs w:val="22"/>
          <w:lang w:eastAsia="x-none"/>
        </w:rPr>
        <w:t>SP14</w:t>
      </w:r>
      <w:r w:rsidRPr="00FD3079">
        <w:rPr>
          <w:rFonts w:cs="Arial"/>
          <w:szCs w:val="22"/>
          <w:lang w:eastAsia="x-none"/>
        </w:rPr>
        <w:t xml:space="preserve"> ve staničení 0,774 – 1,309 km. Dále bude </w:t>
      </w:r>
      <w:r w:rsidRPr="00FD3079">
        <w:rPr>
          <w:rFonts w:cs="Arial"/>
          <w:b/>
          <w:bCs/>
          <w:szCs w:val="22"/>
          <w:lang w:eastAsia="x-none"/>
        </w:rPr>
        <w:t>vybudován propustek P26 DN400</w:t>
      </w:r>
      <w:r w:rsidRPr="00FD3079">
        <w:rPr>
          <w:rFonts w:cs="Arial"/>
          <w:szCs w:val="22"/>
          <w:lang w:eastAsia="x-none"/>
        </w:rPr>
        <w:t xml:space="preserve">, který odvede dešťovou vodu </w:t>
      </w:r>
      <w:proofErr w:type="gramStart"/>
      <w:r w:rsidRPr="00FD3079">
        <w:rPr>
          <w:rFonts w:cs="Arial"/>
          <w:szCs w:val="22"/>
          <w:lang w:eastAsia="x-none"/>
        </w:rPr>
        <w:t>z</w:t>
      </w:r>
      <w:proofErr w:type="gramEnd"/>
      <w:r w:rsidRPr="00FD3079">
        <w:rPr>
          <w:rFonts w:cs="Arial"/>
          <w:szCs w:val="22"/>
          <w:lang w:eastAsia="x-none"/>
        </w:rPr>
        <w:t xml:space="preserve"> příkopy P14 do mokřadu realizovaného SPÚ v roce 2024. Ve staničení 0,723 km bude </w:t>
      </w:r>
      <w:r w:rsidRPr="00FD3079">
        <w:rPr>
          <w:rFonts w:cs="Arial"/>
          <w:b/>
          <w:bCs/>
          <w:szCs w:val="22"/>
          <w:lang w:eastAsia="x-none"/>
        </w:rPr>
        <w:t>zachován stávající propustek P19</w:t>
      </w:r>
      <w:r w:rsidRPr="00FD3079">
        <w:rPr>
          <w:rFonts w:cs="Arial"/>
          <w:szCs w:val="22"/>
          <w:lang w:eastAsia="x-none"/>
        </w:rPr>
        <w:t xml:space="preserve">. Před jeho stávajícími čely dojde k úpravě koryta vodního toku pomocí lomového kamene v délce 3,00 m před čely. </w:t>
      </w:r>
    </w:p>
    <w:p w14:paraId="3A489E26" w14:textId="77777777" w:rsidR="002D5084" w:rsidRPr="005E75E2" w:rsidRDefault="002D5084" w:rsidP="002D5084">
      <w:pPr>
        <w:jc w:val="both"/>
        <w:rPr>
          <w:rFonts w:cs="Arial"/>
          <w:sz w:val="12"/>
          <w:szCs w:val="12"/>
          <w:lang w:eastAsia="x-none"/>
        </w:rPr>
      </w:pPr>
    </w:p>
    <w:p w14:paraId="0EE7DB8B" w14:textId="77777777" w:rsidR="002D5084" w:rsidRPr="002906DF" w:rsidRDefault="002D5084" w:rsidP="002D5084">
      <w:pPr>
        <w:jc w:val="both"/>
        <w:rPr>
          <w:rStyle w:val="l-L2Char"/>
          <w:rFonts w:cs="Arial"/>
          <w:szCs w:val="22"/>
        </w:rPr>
      </w:pPr>
      <w:r w:rsidRPr="002906DF">
        <w:rPr>
          <w:rStyle w:val="l-L2Char"/>
          <w:rFonts w:cs="Arial"/>
          <w:szCs w:val="22"/>
        </w:rPr>
        <w:t xml:space="preserve">Stavba byla rozhodnutím </w:t>
      </w:r>
      <w:r w:rsidRPr="005E75E2">
        <w:rPr>
          <w:rStyle w:val="l-L2Char"/>
          <w:rFonts w:cs="Arial"/>
          <w:szCs w:val="22"/>
        </w:rPr>
        <w:t>o povolení záměru č.j.: MVNM/25202/2025 ze dne 1.7.2025 (nabylo právní moci 5.8.2025), vydaným Odborem Stavební úřad Městského úřadu Veselí nad Moravou</w:t>
      </w:r>
      <w:r w:rsidRPr="002906DF">
        <w:rPr>
          <w:rStyle w:val="l-L2Char"/>
          <w:rFonts w:cs="Arial"/>
          <w:szCs w:val="22"/>
        </w:rPr>
        <w:t xml:space="preserve"> </w:t>
      </w:r>
      <w:proofErr w:type="spellStart"/>
      <w:r w:rsidRPr="005E75E2">
        <w:rPr>
          <w:rStyle w:val="l-L2Char"/>
          <w:rFonts w:cs="Arial"/>
          <w:szCs w:val="22"/>
        </w:rPr>
        <w:t>parc</w:t>
      </w:r>
      <w:proofErr w:type="spellEnd"/>
      <w:r w:rsidRPr="005E75E2">
        <w:rPr>
          <w:rStyle w:val="l-L2Char"/>
          <w:rFonts w:cs="Arial"/>
          <w:szCs w:val="22"/>
        </w:rPr>
        <w:t>. č. 1661, 1718, 1719, 2150, 2156, 2188 v katastrálním území Malá Vrbka</w:t>
      </w:r>
      <w:r w:rsidRPr="002906DF">
        <w:rPr>
          <w:rStyle w:val="l-L2Char"/>
          <w:rFonts w:cs="Arial"/>
          <w:szCs w:val="22"/>
        </w:rPr>
        <w:t xml:space="preserve">. </w:t>
      </w:r>
    </w:p>
    <w:p w14:paraId="6FDE1EC3" w14:textId="77777777" w:rsidR="002D5084" w:rsidRPr="00231357" w:rsidRDefault="002D5084" w:rsidP="002D5084">
      <w:pPr>
        <w:jc w:val="both"/>
        <w:rPr>
          <w:rStyle w:val="l-L2Char"/>
          <w:rFonts w:cs="Arial"/>
          <w:sz w:val="12"/>
          <w:szCs w:val="12"/>
        </w:rPr>
      </w:pPr>
    </w:p>
    <w:p w14:paraId="374F12AE" w14:textId="14C6B256" w:rsidR="002D5084" w:rsidRDefault="002D5084" w:rsidP="002D5084">
      <w:pPr>
        <w:jc w:val="both"/>
        <w:rPr>
          <w:rStyle w:val="l-L2Char"/>
          <w:rFonts w:cs="Arial"/>
          <w:szCs w:val="22"/>
        </w:rPr>
      </w:pPr>
      <w:r w:rsidRPr="002906DF">
        <w:rPr>
          <w:rStyle w:val="l-L2Char"/>
          <w:rFonts w:cs="Arial"/>
          <w:szCs w:val="22"/>
        </w:rPr>
        <w:t>Stavba bude provedena podle projektové dokumentace "</w:t>
      </w:r>
      <w:r w:rsidRPr="005E75E2">
        <w:rPr>
          <w:rStyle w:val="l-L2Char"/>
          <w:rFonts w:cs="Arial"/>
          <w:szCs w:val="22"/>
        </w:rPr>
        <w:t xml:space="preserve">Malá </w:t>
      </w:r>
      <w:proofErr w:type="gramStart"/>
      <w:r w:rsidRPr="005E75E2">
        <w:rPr>
          <w:rStyle w:val="l-L2Char"/>
          <w:rFonts w:cs="Arial"/>
          <w:szCs w:val="22"/>
        </w:rPr>
        <w:t>Vrbka - polní</w:t>
      </w:r>
      <w:proofErr w:type="gramEnd"/>
      <w:r w:rsidRPr="005E75E2">
        <w:rPr>
          <w:rStyle w:val="l-L2Char"/>
          <w:rFonts w:cs="Arial"/>
          <w:szCs w:val="22"/>
        </w:rPr>
        <w:t xml:space="preserve"> cesta HC2R</w:t>
      </w:r>
      <w:r w:rsidRPr="002906DF">
        <w:rPr>
          <w:rStyle w:val="l-L2Char"/>
          <w:rFonts w:cs="Arial"/>
          <w:szCs w:val="22"/>
        </w:rPr>
        <w:t xml:space="preserve">", zpracované </w:t>
      </w:r>
      <w:r w:rsidRPr="005E75E2">
        <w:rPr>
          <w:rFonts w:cs="Arial"/>
          <w:szCs w:val="22"/>
          <w:lang w:eastAsia="x-none"/>
        </w:rPr>
        <w:t>společnost</w:t>
      </w:r>
      <w:r>
        <w:rPr>
          <w:rFonts w:cs="Arial"/>
          <w:szCs w:val="22"/>
          <w:lang w:eastAsia="x-none"/>
        </w:rPr>
        <w:t>í</w:t>
      </w:r>
      <w:r w:rsidRPr="005E75E2">
        <w:rPr>
          <w:rFonts w:cs="Arial"/>
          <w:szCs w:val="22"/>
          <w:lang w:eastAsia="x-none"/>
        </w:rPr>
        <w:t xml:space="preserve"> Projekce DS s.r.o., IČO 02846471, Na</w:t>
      </w:r>
      <w:r>
        <w:rPr>
          <w:rFonts w:cs="Arial"/>
          <w:szCs w:val="22"/>
          <w:lang w:eastAsia="x-none"/>
        </w:rPr>
        <w:t xml:space="preserve"> </w:t>
      </w:r>
      <w:proofErr w:type="spellStart"/>
      <w:r w:rsidRPr="005E75E2">
        <w:rPr>
          <w:rFonts w:cs="Arial"/>
          <w:szCs w:val="22"/>
          <w:lang w:eastAsia="x-none"/>
        </w:rPr>
        <w:t>Výhoně</w:t>
      </w:r>
      <w:proofErr w:type="spellEnd"/>
      <w:r w:rsidRPr="005E75E2">
        <w:rPr>
          <w:rFonts w:cs="Arial"/>
          <w:szCs w:val="22"/>
          <w:lang w:eastAsia="x-none"/>
        </w:rPr>
        <w:t xml:space="preserve"> 3223, 695 01 Hodonín a autorizoval ji </w:t>
      </w:r>
      <w:proofErr w:type="spellStart"/>
      <w:r w:rsidR="008F0D6B">
        <w:rPr>
          <w:rFonts w:cs="Arial"/>
          <w:szCs w:val="22"/>
          <w:lang w:eastAsia="x-none"/>
        </w:rPr>
        <w:t>xxx</w:t>
      </w:r>
      <w:proofErr w:type="spellEnd"/>
      <w:r w:rsidRPr="005E75E2">
        <w:rPr>
          <w:rFonts w:cs="Arial"/>
          <w:szCs w:val="22"/>
          <w:lang w:eastAsia="x-none"/>
        </w:rPr>
        <w:t xml:space="preserve"> (autorizovaný inženýr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pro dopravní stavby osvědčení; ČKAIT č. </w:t>
      </w:r>
      <w:proofErr w:type="spellStart"/>
      <w:r w:rsidR="008F0D6B">
        <w:rPr>
          <w:rFonts w:cs="Arial"/>
          <w:szCs w:val="22"/>
          <w:lang w:eastAsia="x-none"/>
        </w:rPr>
        <w:t>xxx</w:t>
      </w:r>
      <w:proofErr w:type="spellEnd"/>
      <w:r>
        <w:rPr>
          <w:rStyle w:val="l-L2Char"/>
          <w:rFonts w:cs="Arial"/>
          <w:szCs w:val="22"/>
        </w:rPr>
        <w:t xml:space="preserve">, </w:t>
      </w:r>
      <w:r w:rsidRPr="002906DF">
        <w:rPr>
          <w:rStyle w:val="l-L2Char"/>
          <w:rFonts w:cs="Arial"/>
          <w:szCs w:val="22"/>
        </w:rPr>
        <w:t>ověřené ve stavebním řízení</w:t>
      </w:r>
      <w:r>
        <w:rPr>
          <w:rStyle w:val="l-L2Char"/>
          <w:rFonts w:cs="Arial"/>
          <w:szCs w:val="22"/>
        </w:rPr>
        <w:t>.</w:t>
      </w:r>
    </w:p>
    <w:p w14:paraId="6F8C7027" w14:textId="77777777" w:rsidR="002D5084" w:rsidRPr="005E75E2" w:rsidRDefault="002D5084" w:rsidP="002D5084">
      <w:pPr>
        <w:jc w:val="both"/>
        <w:rPr>
          <w:rStyle w:val="l-L2Char"/>
          <w:rFonts w:cs="Arial"/>
          <w:sz w:val="12"/>
          <w:szCs w:val="12"/>
        </w:rPr>
      </w:pPr>
    </w:p>
    <w:bookmarkEnd w:id="5"/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7" w:name="_Hlk16163141"/>
    </w:p>
    <w:p w14:paraId="5F732522" w14:textId="70E026A3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054FEA">
        <w:t>z</w:t>
      </w:r>
      <w:r w:rsidRPr="00054FEA">
        <w:t>adávacího/výběrového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7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054FEA" w:rsidRDefault="00B83F26" w:rsidP="009C6A12">
      <w:pPr>
        <w:pStyle w:val="l-L1"/>
      </w:pPr>
      <w:r w:rsidRPr="00054FEA">
        <w:t>Doba plnění</w:t>
      </w:r>
    </w:p>
    <w:p w14:paraId="49FFD507" w14:textId="73513E37" w:rsidR="00015DD0" w:rsidRPr="00054FEA" w:rsidRDefault="00B83F26" w:rsidP="00A30016">
      <w:pPr>
        <w:pStyle w:val="l-L2"/>
        <w:numPr>
          <w:ilvl w:val="0"/>
          <w:numId w:val="12"/>
        </w:numPr>
      </w:pPr>
      <w:r w:rsidRPr="00054FEA">
        <w:t>Zhotovitel bude provádět činnosti podle čl.</w:t>
      </w:r>
      <w:r w:rsidR="006642C9" w:rsidRPr="00054FEA">
        <w:t> </w:t>
      </w:r>
      <w:r w:rsidRPr="00054FEA">
        <w:t>II. této smlouvy ode dne</w:t>
      </w:r>
      <w:r w:rsidR="00DC05CC" w:rsidRPr="00054FEA">
        <w:t xml:space="preserve"> </w:t>
      </w:r>
      <w:r w:rsidR="00CD7362" w:rsidRPr="00054FEA">
        <w:t xml:space="preserve">účinnosti </w:t>
      </w:r>
      <w:r w:rsidR="00DC05CC" w:rsidRPr="00054FEA">
        <w:t>této smlouvy</w:t>
      </w:r>
      <w:r w:rsidRPr="00054FEA">
        <w:t xml:space="preserve"> do</w:t>
      </w:r>
      <w:r w:rsidR="002973F2" w:rsidRPr="00054FEA">
        <w:t> </w:t>
      </w:r>
      <w:r w:rsidRPr="00054FEA">
        <w:t xml:space="preserve">vydání kolaudačního </w:t>
      </w:r>
      <w:r w:rsidR="00FD564D" w:rsidRPr="00054FEA">
        <w:t xml:space="preserve">rozhodnutí </w:t>
      </w:r>
      <w:r w:rsidR="00270033" w:rsidRPr="00054FEA">
        <w:t>na stavbu</w:t>
      </w:r>
      <w:r w:rsidR="00716FB1" w:rsidRPr="00054FEA">
        <w:t xml:space="preserve">. V </w:t>
      </w:r>
      <w:r w:rsidR="00EB5E26" w:rsidRPr="00054FEA">
        <w:t>případě</w:t>
      </w:r>
      <w:r w:rsidR="00A00B86" w:rsidRPr="00054FEA">
        <w:t xml:space="preserve"> </w:t>
      </w:r>
      <w:r w:rsidR="00716FB1" w:rsidRPr="00054FEA">
        <w:t xml:space="preserve">zjištění vad nebo nedodělku při předání stavby nebo při její kolaudaci nebo v rámci záruční doby bude zhotovitel provádět tyto činnosti </w:t>
      </w:r>
      <w:r w:rsidR="0085556B" w:rsidRPr="00054FEA">
        <w:t xml:space="preserve">až do doby </w:t>
      </w:r>
      <w:r w:rsidRPr="00054FEA">
        <w:t>odstranění</w:t>
      </w:r>
      <w:r w:rsidR="00716FB1" w:rsidRPr="00054FEA">
        <w:t xml:space="preserve"> těchto</w:t>
      </w:r>
      <w:r w:rsidRPr="00054FEA">
        <w:t xml:space="preserve"> vad</w:t>
      </w:r>
      <w:r w:rsidR="00270033" w:rsidRPr="00054FEA">
        <w:t xml:space="preserve"> </w:t>
      </w:r>
      <w:r w:rsidR="00716FB1" w:rsidRPr="00054FEA">
        <w:t>či</w:t>
      </w:r>
      <w:r w:rsidR="002973F2" w:rsidRPr="00054FEA">
        <w:t> </w:t>
      </w:r>
      <w:r w:rsidRPr="00054FEA">
        <w:t>nedodělků</w:t>
      </w:r>
      <w:r w:rsidR="00716FB1" w:rsidRPr="00054FEA">
        <w:t>.</w:t>
      </w:r>
      <w:r w:rsidRPr="00054FEA">
        <w:t xml:space="preserve"> </w:t>
      </w:r>
      <w:r w:rsidR="00657CE0" w:rsidRPr="00054FEA">
        <w:rPr>
          <w:bCs/>
        </w:rPr>
        <w:t xml:space="preserve">Předpokládaná doba realizace stavby je </w:t>
      </w:r>
      <w:bookmarkStart w:id="8" w:name="_Hlk215067024"/>
      <w:r w:rsidR="002D5084">
        <w:rPr>
          <w:b/>
          <w:bCs/>
        </w:rPr>
        <w:t>11/</w:t>
      </w:r>
      <w:proofErr w:type="gramStart"/>
      <w:r w:rsidR="002D5084">
        <w:rPr>
          <w:b/>
          <w:bCs/>
        </w:rPr>
        <w:t>2025 – 09</w:t>
      </w:r>
      <w:proofErr w:type="gramEnd"/>
      <w:r w:rsidR="002D5084">
        <w:rPr>
          <w:b/>
          <w:bCs/>
        </w:rPr>
        <w:t>/2026 s kolaudací do 11/2026</w:t>
      </w:r>
      <w:bookmarkEnd w:id="8"/>
      <w:r w:rsidR="00657CE0" w:rsidRPr="00054FEA">
        <w:rPr>
          <w:b/>
        </w:rPr>
        <w:t>.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lastRenderedPageBreak/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Pr="00324B2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00324B29">
        <w:rPr>
          <w:rFonts w:cs="Arial"/>
        </w:rPr>
        <w:t>Spolupr</w:t>
      </w:r>
      <w:r w:rsidR="008C61B3" w:rsidRPr="00324B29">
        <w:rPr>
          <w:rFonts w:cs="Arial"/>
        </w:rPr>
        <w:t>a</w:t>
      </w:r>
      <w:r w:rsidRPr="00324B29">
        <w:rPr>
          <w:rFonts w:cs="Arial"/>
        </w:rPr>
        <w:t>c</w:t>
      </w:r>
      <w:r w:rsidR="008C61B3" w:rsidRPr="00324B29">
        <w:rPr>
          <w:rFonts w:cs="Arial"/>
        </w:rPr>
        <w:t>ovat</w:t>
      </w:r>
      <w:r w:rsidRPr="00324B29">
        <w:rPr>
          <w:rFonts w:cs="Arial"/>
        </w:rPr>
        <w:t xml:space="preserve"> </w:t>
      </w:r>
      <w:r w:rsidR="00653A09" w:rsidRPr="00324B29">
        <w:rPr>
          <w:rFonts w:cs="Arial"/>
        </w:rPr>
        <w:t xml:space="preserve">při </w:t>
      </w:r>
      <w:r w:rsidR="00653A09" w:rsidRPr="00324B29">
        <w:rPr>
          <w:rFonts w:cs="Arial"/>
          <w:i/>
          <w:iCs/>
        </w:rPr>
        <w:t>zadávacím</w:t>
      </w:r>
      <w:r w:rsidR="5765A8C5" w:rsidRPr="00324B29">
        <w:rPr>
          <w:rFonts w:cs="Arial"/>
          <w:i/>
          <w:iCs/>
        </w:rPr>
        <w:t>/výběrovém</w:t>
      </w:r>
      <w:r w:rsidR="00653A09" w:rsidRPr="00324B29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  <w:bookmarkStart w:id="9" w:name="_Hlk204934270"/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65185396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</w:t>
      </w:r>
      <w:r w:rsidRPr="009D08FA">
        <w:t xml:space="preserve">nejméně </w:t>
      </w:r>
      <w:r w:rsidR="009D08FA" w:rsidRPr="009D08FA">
        <w:rPr>
          <w:b/>
          <w:bCs/>
        </w:rPr>
        <w:t>10 </w:t>
      </w:r>
      <w:r w:rsidR="002D5084" w:rsidRPr="009D08FA">
        <w:rPr>
          <w:b/>
          <w:bCs/>
        </w:rPr>
        <w:t>000</w:t>
      </w:r>
      <w:r w:rsidR="009D08FA" w:rsidRPr="009D08FA">
        <w:rPr>
          <w:b/>
          <w:bCs/>
        </w:rPr>
        <w:t> </w:t>
      </w:r>
      <w:r w:rsidR="002D5084" w:rsidRPr="009D08FA">
        <w:rPr>
          <w:b/>
          <w:bCs/>
        </w:rPr>
        <w:t xml:space="preserve">000 </w:t>
      </w:r>
      <w:r w:rsidR="00E36A32" w:rsidRPr="009D08FA">
        <w:rPr>
          <w:b/>
          <w:bCs/>
        </w:rPr>
        <w:t>Kč</w:t>
      </w:r>
      <w:r w:rsidR="00E36A32" w:rsidRPr="00F16EEB">
        <w:t xml:space="preserve">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bookmarkEnd w:id="9"/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4FE3AEF2" w14:textId="532FCA49" w:rsidR="005C23CD" w:rsidRPr="00731371" w:rsidRDefault="00254993" w:rsidP="00A30016">
      <w:pPr>
        <w:pStyle w:val="l-L2"/>
        <w:numPr>
          <w:ilvl w:val="0"/>
          <w:numId w:val="16"/>
        </w:numPr>
      </w:pPr>
      <w:r w:rsidRPr="00731371">
        <w:t xml:space="preserve">Objednatel se zavazuje zaplatit zhotoviteli za </w:t>
      </w:r>
      <w:r w:rsidR="006C3E38" w:rsidRPr="00731371">
        <w:t xml:space="preserve">řádné </w:t>
      </w:r>
      <w:r w:rsidRPr="00731371">
        <w:t>provedení díla cenu ve výš</w:t>
      </w:r>
      <w:r w:rsidR="00CE7F49" w:rsidRPr="00731371">
        <w:t>i</w:t>
      </w:r>
      <w:r w:rsidR="005C23CD" w:rsidRPr="00731371">
        <w:t xml:space="preserve"> </w:t>
      </w:r>
      <w:r w:rsidR="00E80AE5">
        <w:rPr>
          <w:b/>
          <w:bCs/>
        </w:rPr>
        <w:t>123</w:t>
      </w:r>
      <w:r w:rsidR="00731371" w:rsidRPr="00731371">
        <w:rPr>
          <w:b/>
          <w:bCs/>
        </w:rPr>
        <w:t> </w:t>
      </w:r>
      <w:r w:rsidR="00E80AE5">
        <w:rPr>
          <w:b/>
          <w:bCs/>
        </w:rPr>
        <w:t>9</w:t>
      </w:r>
      <w:r w:rsidR="00731371" w:rsidRPr="00731371">
        <w:rPr>
          <w:b/>
          <w:bCs/>
        </w:rPr>
        <w:t xml:space="preserve">00,00 </w:t>
      </w:r>
      <w:r w:rsidRPr="00731371">
        <w:rPr>
          <w:b/>
          <w:bCs/>
        </w:rPr>
        <w:t xml:space="preserve">Kč </w:t>
      </w:r>
      <w:r w:rsidR="000B3EB9" w:rsidRPr="00731371">
        <w:rPr>
          <w:b/>
          <w:bCs/>
        </w:rPr>
        <w:t>včetně</w:t>
      </w:r>
      <w:r w:rsidRPr="00731371">
        <w:rPr>
          <w:b/>
          <w:bCs/>
        </w:rPr>
        <w:t xml:space="preserve"> DPH</w:t>
      </w:r>
      <w:r w:rsidRPr="00731371">
        <w:t xml:space="preserve"> </w:t>
      </w:r>
      <w:r w:rsidR="007C5C7F" w:rsidRPr="00731371">
        <w:t>(slovy:</w:t>
      </w:r>
      <w:r w:rsidR="00AF083C" w:rsidRPr="00731371">
        <w:t xml:space="preserve"> </w:t>
      </w:r>
      <w:proofErr w:type="spellStart"/>
      <w:r w:rsidR="00E80AE5">
        <w:rPr>
          <w:b/>
          <w:bCs/>
        </w:rPr>
        <w:t>Jednostodvacettřitisícdevětset</w:t>
      </w:r>
      <w:proofErr w:type="spellEnd"/>
      <w:r w:rsidR="007D18B4" w:rsidRPr="00731371">
        <w:t xml:space="preserve"> </w:t>
      </w:r>
      <w:r w:rsidR="005C23CD" w:rsidRPr="00731371">
        <w:t>korun českých</w:t>
      </w:r>
      <w:r w:rsidR="007C5C7F" w:rsidRPr="00731371">
        <w:t xml:space="preserve">.). Výše </w:t>
      </w:r>
      <w:r w:rsidRPr="00731371">
        <w:t xml:space="preserve">ceny díla </w:t>
      </w:r>
      <w:r w:rsidR="007C5C7F" w:rsidRPr="00731371">
        <w:t xml:space="preserve">byla stanovena dohodou smluvních stran na základě nabídky </w:t>
      </w:r>
      <w:r w:rsidR="002C491C" w:rsidRPr="00731371">
        <w:t xml:space="preserve">zhotovitele </w:t>
      </w:r>
      <w:r w:rsidR="007C5C7F" w:rsidRPr="00731371">
        <w:t xml:space="preserve">ze dne </w:t>
      </w:r>
      <w:r w:rsidR="00E80AE5">
        <w:rPr>
          <w:b/>
          <w:bCs/>
        </w:rPr>
        <w:t>7.10</w:t>
      </w:r>
      <w:r w:rsidR="00731371" w:rsidRPr="00731371">
        <w:rPr>
          <w:b/>
          <w:bCs/>
        </w:rPr>
        <w:t>.2025</w:t>
      </w:r>
      <w:r w:rsidR="00EC535B" w:rsidRPr="00731371">
        <w:t xml:space="preserve">. </w:t>
      </w:r>
      <w:r w:rsidR="007C5C7F" w:rsidRPr="00731371">
        <w:t xml:space="preserve">Tato </w:t>
      </w:r>
      <w:r w:rsidRPr="00731371">
        <w:t xml:space="preserve">cena </w:t>
      </w:r>
      <w:r w:rsidR="007C5C7F" w:rsidRPr="00731371">
        <w:t>je</w:t>
      </w:r>
      <w:r w:rsidR="00A22E65" w:rsidRPr="00731371">
        <w:t xml:space="preserve"> konečná</w:t>
      </w:r>
      <w:r w:rsidR="007C5C7F" w:rsidRPr="00731371">
        <w:t xml:space="preserve">. </w:t>
      </w:r>
      <w:r w:rsidR="00063376" w:rsidRPr="00731371">
        <w:t xml:space="preserve">V ceně jsou zahrnuty veškeré náklady poskytovatele související </w:t>
      </w:r>
      <w:r w:rsidR="00063376" w:rsidRPr="00731371">
        <w:lastRenderedPageBreak/>
        <w:t>s</w:t>
      </w:r>
      <w:r w:rsidR="0096742C" w:rsidRPr="00731371">
        <w:t> </w:t>
      </w:r>
      <w:r w:rsidR="00063376" w:rsidRPr="00731371">
        <w:t>komplexním zajištěním celého předmětu smlouvy</w:t>
      </w:r>
      <w:r w:rsidR="0003533D" w:rsidRPr="00731371">
        <w:t>.</w:t>
      </w:r>
      <w:r w:rsidR="007214D7" w:rsidRPr="00731371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4531"/>
      </w:tblGrid>
      <w:tr w:rsidR="00731371" w:rsidRPr="00731371" w14:paraId="20F2B23A" w14:textId="77777777" w:rsidTr="00E80AE5">
        <w:trPr>
          <w:trHeight w:val="284"/>
        </w:trPr>
        <w:tc>
          <w:tcPr>
            <w:tcW w:w="4461" w:type="dxa"/>
            <w:shd w:val="clear" w:color="auto" w:fill="auto"/>
            <w:vAlign w:val="center"/>
          </w:tcPr>
          <w:p w14:paraId="31FC951C" w14:textId="4B3B6CD9" w:rsidR="00731371" w:rsidRPr="00731371" w:rsidRDefault="00731371" w:rsidP="007440D5">
            <w:pPr>
              <w:spacing w:before="0" w:after="0"/>
            </w:pPr>
            <w:bookmarkStart w:id="10" w:name="_Hlk182380004"/>
          </w:p>
        </w:tc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41F12C1D" w14:textId="473674A3" w:rsidR="00731371" w:rsidRPr="00731371" w:rsidRDefault="00731371" w:rsidP="00731371">
            <w:pPr>
              <w:spacing w:before="0" w:after="0"/>
              <w:jc w:val="center"/>
            </w:pPr>
            <w:r w:rsidRPr="00731371">
              <w:t>Cena v Kč</w:t>
            </w:r>
          </w:p>
        </w:tc>
      </w:tr>
      <w:tr w:rsidR="00731371" w:rsidRPr="00731371" w14:paraId="4365B59C" w14:textId="77777777" w:rsidTr="00E80AE5">
        <w:trPr>
          <w:trHeight w:val="284"/>
        </w:trPr>
        <w:tc>
          <w:tcPr>
            <w:tcW w:w="4461" w:type="dxa"/>
            <w:shd w:val="clear" w:color="auto" w:fill="auto"/>
            <w:vAlign w:val="center"/>
          </w:tcPr>
          <w:p w14:paraId="19AC2AB9" w14:textId="532307EE" w:rsidR="00731371" w:rsidRPr="00731371" w:rsidRDefault="00731371" w:rsidP="007440D5">
            <w:pPr>
              <w:spacing w:before="0" w:after="0"/>
            </w:pPr>
            <w:r w:rsidRPr="00731371">
              <w:rPr>
                <w:rFonts w:cs="Arial"/>
                <w:color w:val="000000"/>
                <w:szCs w:val="22"/>
              </w:rPr>
              <w:t>Výkon autorského dozoru</w:t>
            </w:r>
            <w:r w:rsidR="00E80AE5">
              <w:rPr>
                <w:rFonts w:cs="Arial"/>
                <w:color w:val="000000"/>
                <w:szCs w:val="22"/>
              </w:rPr>
              <w:t xml:space="preserve"> bez DPH</w:t>
            </w:r>
          </w:p>
        </w:tc>
        <w:tc>
          <w:tcPr>
            <w:tcW w:w="4531" w:type="dxa"/>
            <w:shd w:val="clear" w:color="auto" w:fill="auto"/>
            <w:noWrap/>
            <w:vAlign w:val="center"/>
          </w:tcPr>
          <w:p w14:paraId="7CEFB1E7" w14:textId="129BBFCA" w:rsidR="00731371" w:rsidRPr="00731371" w:rsidRDefault="00E80AE5" w:rsidP="00731371">
            <w:pPr>
              <w:spacing w:before="0" w:after="0"/>
              <w:jc w:val="center"/>
            </w:pPr>
            <w:r>
              <w:rPr>
                <w:b/>
                <w:bCs/>
              </w:rPr>
              <w:t>123</w:t>
            </w:r>
            <w:r w:rsidR="00731371" w:rsidRPr="00731371">
              <w:rPr>
                <w:b/>
                <w:bCs/>
              </w:rPr>
              <w:t> </w:t>
            </w:r>
            <w:r>
              <w:rPr>
                <w:b/>
                <w:bCs/>
              </w:rPr>
              <w:t>9</w:t>
            </w:r>
            <w:r w:rsidR="00731371" w:rsidRPr="00731371">
              <w:rPr>
                <w:b/>
                <w:bCs/>
              </w:rPr>
              <w:t>00,00</w:t>
            </w:r>
          </w:p>
        </w:tc>
      </w:tr>
      <w:tr w:rsidR="00E80AE5" w:rsidRPr="00731371" w14:paraId="339E245B" w14:textId="77777777" w:rsidTr="00E80AE5">
        <w:trPr>
          <w:trHeight w:val="284"/>
        </w:trPr>
        <w:tc>
          <w:tcPr>
            <w:tcW w:w="4461" w:type="dxa"/>
            <w:shd w:val="clear" w:color="auto" w:fill="auto"/>
            <w:vAlign w:val="center"/>
          </w:tcPr>
          <w:p w14:paraId="0BA55D65" w14:textId="3BDDC3BE" w:rsidR="00E80AE5" w:rsidRPr="00731371" w:rsidRDefault="00E80AE5" w:rsidP="007440D5">
            <w:pPr>
              <w:spacing w:before="0" w:after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Výpočet DPH</w:t>
            </w:r>
          </w:p>
        </w:tc>
        <w:tc>
          <w:tcPr>
            <w:tcW w:w="4531" w:type="dxa"/>
            <w:shd w:val="clear" w:color="auto" w:fill="auto"/>
            <w:noWrap/>
            <w:vAlign w:val="center"/>
          </w:tcPr>
          <w:p w14:paraId="61FCA04A" w14:textId="23269F74" w:rsidR="00E80AE5" w:rsidRPr="00731371" w:rsidRDefault="00E80AE5" w:rsidP="00731371">
            <w:pPr>
              <w:spacing w:before="0" w:after="0"/>
              <w:jc w:val="center"/>
              <w:rPr>
                <w:b/>
                <w:bCs/>
              </w:rPr>
            </w:pPr>
            <w:r w:rsidRPr="00E80AE5">
              <w:rPr>
                <w:b/>
                <w:bCs/>
              </w:rPr>
              <w:t>26</w:t>
            </w:r>
            <w:r>
              <w:rPr>
                <w:b/>
                <w:bCs/>
              </w:rPr>
              <w:t> </w:t>
            </w:r>
            <w:r w:rsidRPr="00E80AE5">
              <w:rPr>
                <w:b/>
                <w:bCs/>
              </w:rPr>
              <w:t>019</w:t>
            </w:r>
            <w:r>
              <w:rPr>
                <w:b/>
                <w:bCs/>
              </w:rPr>
              <w:t>,00</w:t>
            </w:r>
          </w:p>
        </w:tc>
      </w:tr>
      <w:tr w:rsidR="00E80AE5" w:rsidRPr="00731371" w14:paraId="78202610" w14:textId="77777777" w:rsidTr="00E80AE5">
        <w:trPr>
          <w:trHeight w:val="284"/>
        </w:trPr>
        <w:tc>
          <w:tcPr>
            <w:tcW w:w="4461" w:type="dxa"/>
            <w:shd w:val="clear" w:color="auto" w:fill="auto"/>
            <w:vAlign w:val="center"/>
          </w:tcPr>
          <w:p w14:paraId="36FD0799" w14:textId="7FA1F512" w:rsidR="00E80AE5" w:rsidRDefault="00E80AE5" w:rsidP="007440D5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731371">
              <w:rPr>
                <w:rFonts w:cs="Arial"/>
                <w:color w:val="000000"/>
                <w:szCs w:val="22"/>
              </w:rPr>
              <w:t>Výkon autorského dozoru</w:t>
            </w:r>
            <w:r>
              <w:rPr>
                <w:rFonts w:cs="Arial"/>
                <w:color w:val="000000"/>
                <w:szCs w:val="22"/>
              </w:rPr>
              <w:t xml:space="preserve"> vč. DPH</w:t>
            </w:r>
          </w:p>
        </w:tc>
        <w:tc>
          <w:tcPr>
            <w:tcW w:w="4531" w:type="dxa"/>
            <w:shd w:val="clear" w:color="auto" w:fill="auto"/>
            <w:noWrap/>
            <w:vAlign w:val="center"/>
          </w:tcPr>
          <w:p w14:paraId="241942B0" w14:textId="0D95C141" w:rsidR="00E80AE5" w:rsidRPr="00731371" w:rsidRDefault="00E80AE5" w:rsidP="00731371">
            <w:pPr>
              <w:spacing w:before="0" w:after="0"/>
              <w:jc w:val="center"/>
              <w:rPr>
                <w:b/>
                <w:bCs/>
              </w:rPr>
            </w:pPr>
            <w:r w:rsidRPr="00E80AE5">
              <w:rPr>
                <w:b/>
                <w:bCs/>
              </w:rPr>
              <w:t>149</w:t>
            </w:r>
            <w:r>
              <w:rPr>
                <w:b/>
                <w:bCs/>
              </w:rPr>
              <w:t> </w:t>
            </w:r>
            <w:r w:rsidRPr="00E80AE5">
              <w:rPr>
                <w:b/>
                <w:bCs/>
              </w:rPr>
              <w:t>919</w:t>
            </w:r>
            <w:r>
              <w:rPr>
                <w:b/>
                <w:bCs/>
              </w:rPr>
              <w:t>,00</w:t>
            </w:r>
          </w:p>
        </w:tc>
      </w:tr>
    </w:tbl>
    <w:p w14:paraId="1494888C" w14:textId="77777777" w:rsidR="00755332" w:rsidRPr="001068B7" w:rsidRDefault="00755332" w:rsidP="00755332">
      <w:pPr>
        <w:pStyle w:val="Default"/>
        <w:ind w:left="357"/>
        <w:rPr>
          <w:i/>
          <w:iCs/>
          <w:sz w:val="22"/>
          <w:szCs w:val="22"/>
        </w:rPr>
      </w:pPr>
      <w:bookmarkStart w:id="11" w:name="_Hlk36122845"/>
      <w:bookmarkStart w:id="12" w:name="_Hlk36122353"/>
      <w:bookmarkEnd w:id="10"/>
      <w:r w:rsidRPr="009F127A">
        <w:rPr>
          <w:i/>
          <w:iCs/>
          <w:sz w:val="22"/>
          <w:szCs w:val="22"/>
        </w:rPr>
        <w:t>(Cena bude uváděna na haléře, tj. na 2 desetinná místa)</w:t>
      </w:r>
      <w:bookmarkEnd w:id="11"/>
      <w:bookmarkEnd w:id="12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1E28E67F" w14:textId="77777777" w:rsidR="00487801" w:rsidRPr="001A0340" w:rsidRDefault="00487801" w:rsidP="00EF55F1">
      <w:pPr>
        <w:pStyle w:val="l-L2"/>
        <w:ind w:left="357"/>
      </w:pPr>
      <w:r w:rsidRPr="00733F7C">
        <w:rPr>
          <w:u w:val="single"/>
        </w:rPr>
        <w:t>Odběratel:</w:t>
      </w:r>
      <w:r w:rsidRPr="001A0340">
        <w:t xml:space="preserve"> Státní pozemkový úřad, Praha</w:t>
      </w:r>
      <w:r>
        <w:t> </w:t>
      </w:r>
      <w:r w:rsidRPr="001A0340">
        <w:t>3, Husinecká 1024/</w:t>
      </w:r>
      <w:proofErr w:type="gramStart"/>
      <w:r w:rsidRPr="001A0340">
        <w:t>11a</w:t>
      </w:r>
      <w:proofErr w:type="gramEnd"/>
      <w:r w:rsidRPr="001A0340">
        <w:t>, PSČ 130</w:t>
      </w:r>
      <w:r>
        <w:t> </w:t>
      </w:r>
      <w:r w:rsidRPr="001A0340">
        <w:t>00</w:t>
      </w:r>
    </w:p>
    <w:p w14:paraId="221F6530" w14:textId="77777777" w:rsidR="00487801" w:rsidRDefault="00487801" w:rsidP="00EF55F1">
      <w:pPr>
        <w:pStyle w:val="l-L2"/>
        <w:ind w:left="357"/>
      </w:pPr>
      <w:r w:rsidRPr="00733F7C">
        <w:rPr>
          <w:u w:val="single"/>
        </w:rPr>
        <w:t>Konečný příjemce:</w:t>
      </w:r>
      <w:r w:rsidRPr="001A0340">
        <w:t xml:space="preserve"> </w:t>
      </w:r>
      <w:r w:rsidRPr="001C2840">
        <w:rPr>
          <w:rFonts w:cs="Arial"/>
          <w:szCs w:val="22"/>
        </w:rPr>
        <w:t>Státní pozemkový úřad, KPÚ, Pobočka </w:t>
      </w:r>
      <w:r>
        <w:rPr>
          <w:rFonts w:cs="Arial"/>
          <w:szCs w:val="22"/>
        </w:rPr>
        <w:t xml:space="preserve">Břeclav, pracoviště </w:t>
      </w:r>
      <w:r w:rsidRPr="001C2840">
        <w:rPr>
          <w:rFonts w:cs="Arial"/>
          <w:szCs w:val="22"/>
        </w:rPr>
        <w:t>Hodonín, Bratislavská 1/6, 695 01 Hodonín</w:t>
      </w:r>
      <w:r>
        <w:t>.</w:t>
      </w:r>
    </w:p>
    <w:p w14:paraId="4058E53E" w14:textId="79B1341B" w:rsidR="000A6E48" w:rsidRPr="00DA4B06" w:rsidRDefault="58558F23" w:rsidP="5170DEB6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5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lastRenderedPageBreak/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53449E45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57210D">
        <w:rPr>
          <w:b/>
        </w:rPr>
        <w:t>1.</w:t>
      </w:r>
      <w:r w:rsidR="00E80AE5">
        <w:rPr>
          <w:b/>
        </w:rPr>
        <w:t>12</w:t>
      </w:r>
      <w:r w:rsidR="0057210D">
        <w:rPr>
          <w:b/>
        </w:rPr>
        <w:t>.202</w:t>
      </w:r>
      <w:r w:rsidR="00E80AE5">
        <w:rPr>
          <w:b/>
        </w:rPr>
        <w:t>6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lastRenderedPageBreak/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57210D" w:rsidRDefault="00E64472" w:rsidP="00A30016">
      <w:pPr>
        <w:pStyle w:val="l-L2"/>
        <w:numPr>
          <w:ilvl w:val="0"/>
          <w:numId w:val="3"/>
        </w:numPr>
      </w:pPr>
      <w:r w:rsidRPr="0057210D">
        <w:t>Smluvní strany jsou si plně vědomy zákonné povinnosti u</w:t>
      </w:r>
      <w:r w:rsidR="003C703B" w:rsidRPr="0057210D">
        <w:t>veřejnit dle zákona č.</w:t>
      </w:r>
      <w:r w:rsidR="00A2459C" w:rsidRPr="0057210D">
        <w:t> </w:t>
      </w:r>
      <w:r w:rsidR="003C703B" w:rsidRPr="0057210D">
        <w:t>340/2015 Sb., o zvláštních podmínkách účinnosti některých smluv, uveřejňování těchto smluv a o registru smluv (zákon o registru smluv)</w:t>
      </w:r>
      <w:r w:rsidRPr="0057210D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57210D" w:rsidRDefault="000571AA" w:rsidP="00A30016">
      <w:pPr>
        <w:pStyle w:val="l-L2"/>
        <w:numPr>
          <w:ilvl w:val="0"/>
          <w:numId w:val="3"/>
        </w:numPr>
      </w:pPr>
      <w:r w:rsidRPr="0057210D">
        <w:t>Zhotovitel dále výslovně prohlašuje a bere na vědomí, že tato smlouva nepředstavuje jeho obchodní tajemství ani neobsahuje jeho důvěrné informace</w:t>
      </w:r>
      <w:r w:rsidR="001C5582" w:rsidRPr="0057210D">
        <w:t xml:space="preserve"> a souhlasí s tím, aby tato smlouva, včetně veškerých změn a dodatků, byla v plném rozsahu</w:t>
      </w:r>
      <w:r w:rsidRPr="0057210D">
        <w:t xml:space="preserve"> </w:t>
      </w:r>
      <w:r w:rsidR="001C5582" w:rsidRPr="0057210D">
        <w:t>uv</w:t>
      </w:r>
      <w:r w:rsidR="00E7616C" w:rsidRPr="0057210D">
        <w:t xml:space="preserve">eřejněna </w:t>
      </w:r>
      <w:r w:rsidRPr="0057210D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 xml:space="preserve">zavazuje dodržovat po celou dobu trvání skartační </w:t>
      </w:r>
      <w:r w:rsidRPr="00BC3C0B">
        <w:lastRenderedPageBreak/>
        <w:t>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24D18170" w:rsidR="0076345A" w:rsidRPr="0057210D" w:rsidRDefault="0076345A" w:rsidP="00A30016">
      <w:pPr>
        <w:pStyle w:val="l-L2"/>
        <w:numPr>
          <w:ilvl w:val="0"/>
          <w:numId w:val="3"/>
        </w:numPr>
      </w:pPr>
      <w:r w:rsidRPr="0057210D">
        <w:t>Smlouva nabývá platnosti dnem podpisu smluvních stran</w:t>
      </w:r>
      <w:r w:rsidR="00035616" w:rsidRPr="0057210D">
        <w:t xml:space="preserve"> a účinnosti dnem jejího uveřejnění v</w:t>
      </w:r>
      <w:r w:rsidRPr="0057210D">
        <w:t xml:space="preserve"> registru smluv dle </w:t>
      </w:r>
      <w:proofErr w:type="spellStart"/>
      <w:r w:rsidRPr="0057210D">
        <w:t>ust</w:t>
      </w:r>
      <w:proofErr w:type="spellEnd"/>
      <w:r w:rsidRPr="0057210D">
        <w:t>. §</w:t>
      </w:r>
      <w:r w:rsidR="00281042" w:rsidRPr="0057210D">
        <w:t> </w:t>
      </w:r>
      <w:r w:rsidRPr="0057210D">
        <w:t>6 odst.</w:t>
      </w:r>
      <w:r w:rsidR="00281042" w:rsidRPr="0057210D">
        <w:t> </w:t>
      </w:r>
      <w:r w:rsidRPr="0057210D">
        <w:t>1 zákona o registru smluv.</w:t>
      </w:r>
      <w:r w:rsidR="00E80AE5">
        <w:t xml:space="preserve"> </w:t>
      </w:r>
      <w:r w:rsidR="00E80AE5" w:rsidRPr="001B12F7">
        <w:rPr>
          <w:rFonts w:cs="Arial"/>
          <w:szCs w:val="22"/>
        </w:rPr>
        <w:t xml:space="preserve">Plnění předmětu </w:t>
      </w:r>
      <w:r w:rsidR="00E80AE5">
        <w:rPr>
          <w:rFonts w:cs="Arial"/>
          <w:szCs w:val="22"/>
        </w:rPr>
        <w:t>této smlouvy</w:t>
      </w:r>
      <w:r w:rsidR="00E80AE5" w:rsidRPr="001B12F7">
        <w:rPr>
          <w:rFonts w:cs="Arial"/>
          <w:szCs w:val="22"/>
        </w:rPr>
        <w:t xml:space="preserve"> před </w:t>
      </w:r>
      <w:r w:rsidR="00E80AE5">
        <w:rPr>
          <w:rFonts w:cs="Arial"/>
          <w:szCs w:val="22"/>
        </w:rPr>
        <w:t>její</w:t>
      </w:r>
      <w:r w:rsidR="00E80AE5" w:rsidRPr="001B12F7">
        <w:rPr>
          <w:rFonts w:cs="Arial"/>
          <w:szCs w:val="22"/>
        </w:rPr>
        <w:t xml:space="preserve"> účinností se považuje za plnění podle </w:t>
      </w:r>
      <w:r w:rsidR="00E80AE5">
        <w:rPr>
          <w:rFonts w:cs="Arial"/>
          <w:szCs w:val="22"/>
        </w:rPr>
        <w:t>této smlouvy</w:t>
      </w:r>
      <w:r w:rsidR="00E80AE5" w:rsidRPr="001B12F7">
        <w:rPr>
          <w:rFonts w:cs="Arial"/>
          <w:szCs w:val="22"/>
        </w:rPr>
        <w:t xml:space="preserve"> a práva a povinnosti z n</w:t>
      </w:r>
      <w:r w:rsidR="00E80AE5">
        <w:rPr>
          <w:rFonts w:cs="Arial"/>
          <w:szCs w:val="22"/>
        </w:rPr>
        <w:t>í</w:t>
      </w:r>
      <w:r w:rsidR="00E80AE5" w:rsidRPr="001B12F7">
        <w:rPr>
          <w:rFonts w:cs="Arial"/>
          <w:szCs w:val="22"/>
        </w:rPr>
        <w:t xml:space="preserve"> vzniklé se řídí </w:t>
      </w:r>
      <w:r w:rsidR="00E80AE5">
        <w:rPr>
          <w:rFonts w:cs="Arial"/>
          <w:szCs w:val="22"/>
        </w:rPr>
        <w:t>touto smlouvou.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1894A795" w14:textId="77777777" w:rsidR="009B7521" w:rsidRDefault="009B7521" w:rsidP="007C577B">
      <w:pPr>
        <w:pStyle w:val="l-L2"/>
      </w:pPr>
    </w:p>
    <w:p w14:paraId="4E9099FD" w14:textId="77777777" w:rsidR="009B7521" w:rsidRDefault="009B7521" w:rsidP="007C577B">
      <w:pPr>
        <w:pStyle w:val="l-L2"/>
      </w:pPr>
    </w:p>
    <w:p w14:paraId="0520A266" w14:textId="6A646193" w:rsidR="0057210D" w:rsidRDefault="0057210D" w:rsidP="0057210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bookmarkStart w:id="13" w:name="_Hlk204936871"/>
      <w:bookmarkStart w:id="14" w:name="_Hlk204943031"/>
      <w:r w:rsidRPr="00654BF5">
        <w:rPr>
          <w:rFonts w:cs="Arial"/>
        </w:rPr>
        <w:t>V</w:t>
      </w:r>
      <w:r>
        <w:rPr>
          <w:rFonts w:cs="Arial"/>
        </w:rPr>
        <w:t xml:space="preserve"> Břeclavi </w:t>
      </w:r>
      <w:r w:rsidRPr="00654BF5">
        <w:rPr>
          <w:rFonts w:cs="Arial"/>
        </w:rPr>
        <w:t>dne</w:t>
      </w:r>
      <w:bookmarkEnd w:id="13"/>
      <w:r w:rsidRPr="00654BF5">
        <w:rPr>
          <w:rFonts w:cs="Arial"/>
        </w:rPr>
        <w:tab/>
        <w:t>V</w:t>
      </w:r>
      <w:r>
        <w:rPr>
          <w:rFonts w:cs="Arial"/>
        </w:rPr>
        <w:t xml:space="preserve"> </w:t>
      </w:r>
      <w:r w:rsidR="00E80AE5">
        <w:rPr>
          <w:rFonts w:cs="Arial"/>
        </w:rPr>
        <w:t>Hodoníně</w:t>
      </w:r>
      <w:r w:rsidRPr="00654BF5">
        <w:rPr>
          <w:rFonts w:cs="Arial"/>
        </w:rPr>
        <w:t xml:space="preserve"> dne</w:t>
      </w:r>
      <w:r>
        <w:rPr>
          <w:rFonts w:cs="Arial"/>
        </w:rPr>
        <w:t xml:space="preserve"> </w:t>
      </w:r>
    </w:p>
    <w:p w14:paraId="60AC9D19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5913C24A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66117489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46B09BF0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666B1412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34EDE968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0F99EA03" w14:textId="2C93D263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5F14D39A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Objednatel</w:t>
      </w:r>
      <w:r w:rsidRPr="00654BF5">
        <w:rPr>
          <w:rFonts w:cs="Arial"/>
          <w:szCs w:val="24"/>
        </w:rPr>
        <w:tab/>
        <w:t>Zhotovitel</w:t>
      </w:r>
    </w:p>
    <w:p w14:paraId="6B4D7B46" w14:textId="29FF0664" w:rsidR="0057210D" w:rsidRPr="009A02E5" w:rsidRDefault="0057210D" w:rsidP="0057210D">
      <w:pPr>
        <w:tabs>
          <w:tab w:val="left" w:pos="142"/>
          <w:tab w:val="left" w:pos="4678"/>
        </w:tabs>
        <w:jc w:val="both"/>
        <w:rPr>
          <w:rFonts w:cs="Arial"/>
        </w:rPr>
      </w:pPr>
      <w:bookmarkStart w:id="15" w:name="_Hlk204936830"/>
      <w:bookmarkStart w:id="16" w:name="_Hlk204943054"/>
      <w:bookmarkEnd w:id="14"/>
      <w:r w:rsidRPr="009A02E5">
        <w:rPr>
          <w:rFonts w:cs="Arial"/>
        </w:rPr>
        <w:t>Ing. et Ing. Luděk Drápal, MBA</w:t>
      </w:r>
      <w:bookmarkEnd w:id="15"/>
      <w:r>
        <w:rPr>
          <w:rFonts w:cs="Arial"/>
        </w:rPr>
        <w:tab/>
      </w:r>
      <w:r w:rsidR="00E80AE5" w:rsidRPr="00920964">
        <w:rPr>
          <w:rFonts w:ascii="Arial-BoldMT" w:eastAsiaTheme="minorHAnsi" w:hAnsi="Arial-BoldMT" w:cs="Arial-BoldMT"/>
          <w:szCs w:val="22"/>
          <w:lang w:eastAsia="en-US"/>
        </w:rPr>
        <w:t xml:space="preserve">Ing. </w:t>
      </w:r>
      <w:r w:rsidR="00E80AE5">
        <w:rPr>
          <w:rFonts w:ascii="Arial-BoldMT" w:eastAsiaTheme="minorHAnsi" w:hAnsi="Arial-BoldMT" w:cs="Arial-BoldMT"/>
          <w:szCs w:val="22"/>
          <w:lang w:eastAsia="en-US"/>
        </w:rPr>
        <w:t>Peter Štefančík</w:t>
      </w:r>
      <w:r w:rsidR="00E80AE5" w:rsidRPr="00920964">
        <w:rPr>
          <w:rFonts w:ascii="Arial-BoldMT" w:eastAsiaTheme="minorHAnsi" w:hAnsi="Arial-BoldMT" w:cs="Arial-BoldMT"/>
          <w:szCs w:val="22"/>
          <w:lang w:eastAsia="en-US"/>
        </w:rPr>
        <w:t>,</w:t>
      </w:r>
      <w:r w:rsidR="00E80AE5">
        <w:rPr>
          <w:rFonts w:ascii="Arial-BoldMT" w:eastAsiaTheme="minorHAnsi" w:hAnsi="Arial-BoldMT" w:cs="Arial-BoldMT"/>
          <w:szCs w:val="22"/>
          <w:lang w:eastAsia="en-US"/>
        </w:rPr>
        <w:t xml:space="preserve"> j</w:t>
      </w:r>
      <w:r w:rsidR="00E80AE5" w:rsidRPr="00920964">
        <w:rPr>
          <w:rFonts w:ascii="Arial-BoldMT" w:eastAsiaTheme="minorHAnsi" w:hAnsi="Arial-BoldMT" w:cs="Arial-BoldMT"/>
          <w:szCs w:val="22"/>
          <w:lang w:eastAsia="en-US"/>
        </w:rPr>
        <w:t>ednatel</w:t>
      </w:r>
    </w:p>
    <w:p w14:paraId="167F1D46" w14:textId="51FC0163" w:rsidR="0057210D" w:rsidRPr="009A02E5" w:rsidRDefault="0057210D" w:rsidP="0057210D">
      <w:pPr>
        <w:tabs>
          <w:tab w:val="left" w:pos="142"/>
          <w:tab w:val="left" w:pos="4678"/>
        </w:tabs>
        <w:jc w:val="both"/>
        <w:rPr>
          <w:rFonts w:cs="Arial"/>
        </w:rPr>
      </w:pPr>
      <w:bookmarkStart w:id="17" w:name="_Hlk204936844"/>
      <w:r w:rsidRPr="009A02E5">
        <w:rPr>
          <w:rFonts w:cs="Arial"/>
        </w:rPr>
        <w:t>vedoucí Pobočky Břeclav</w:t>
      </w:r>
      <w:bookmarkEnd w:id="17"/>
      <w:r>
        <w:rPr>
          <w:rFonts w:cs="Arial"/>
        </w:rPr>
        <w:tab/>
      </w:r>
      <w:r w:rsidR="00E80AE5" w:rsidRPr="00053534">
        <w:rPr>
          <w:rFonts w:eastAsia="Arial" w:cs="Arial"/>
          <w:szCs w:val="22"/>
          <w:lang w:eastAsia="en-US"/>
        </w:rPr>
        <w:t>Projekce DS s.r.o</w:t>
      </w:r>
      <w:r w:rsidR="00E80AE5">
        <w:rPr>
          <w:rFonts w:eastAsia="Arial" w:cs="Arial"/>
          <w:szCs w:val="22"/>
          <w:lang w:eastAsia="en-US"/>
        </w:rPr>
        <w:t>.</w:t>
      </w:r>
    </w:p>
    <w:p w14:paraId="2592CF30" w14:textId="41D6AFFD" w:rsidR="0057210D" w:rsidRDefault="0057210D" w:rsidP="0057210D">
      <w:pPr>
        <w:tabs>
          <w:tab w:val="left" w:pos="142"/>
          <w:tab w:val="left" w:pos="4678"/>
        </w:tabs>
        <w:jc w:val="both"/>
        <w:rPr>
          <w:rFonts w:cs="Arial"/>
          <w:iCs/>
        </w:rPr>
      </w:pPr>
      <w:bookmarkStart w:id="18" w:name="_Hlk204936852"/>
      <w:r w:rsidRPr="009A02E5">
        <w:rPr>
          <w:rFonts w:cs="Arial"/>
        </w:rPr>
        <w:t>Státní pozemkový úřad</w:t>
      </w:r>
      <w:bookmarkEnd w:id="18"/>
      <w:r>
        <w:rPr>
          <w:rFonts w:cs="Arial"/>
        </w:rPr>
        <w:tab/>
      </w:r>
    </w:p>
    <w:bookmarkEnd w:id="16"/>
    <w:p w14:paraId="028616E7" w14:textId="324C260E" w:rsidR="006113B1" w:rsidRDefault="006113B1">
      <w:pPr>
        <w:spacing w:before="0" w:after="0" w:line="240" w:lineRule="auto"/>
        <w:contextualSpacing w:val="0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2E5CB2FD" w14:textId="77777777" w:rsidR="0057210D" w:rsidRDefault="0057210D" w:rsidP="0057210D">
      <w:pPr>
        <w:tabs>
          <w:tab w:val="left" w:pos="142"/>
          <w:tab w:val="left" w:pos="4678"/>
        </w:tabs>
        <w:jc w:val="both"/>
        <w:rPr>
          <w:rFonts w:cs="Arial"/>
          <w:iCs/>
        </w:rPr>
      </w:pPr>
    </w:p>
    <w:p w14:paraId="0B96F608" w14:textId="77777777" w:rsidR="006113B1" w:rsidRDefault="006113B1" w:rsidP="006113B1">
      <w:pPr>
        <w:rPr>
          <w:b/>
        </w:rPr>
      </w:pPr>
      <w:r>
        <w:rPr>
          <w:b/>
        </w:rPr>
        <w:t xml:space="preserve">STÁTNÍ   </w:t>
      </w:r>
      <w:proofErr w:type="gramStart"/>
      <w:r>
        <w:rPr>
          <w:b/>
        </w:rPr>
        <w:t>POZEMKOVÝ  ÚŘAD</w:t>
      </w:r>
      <w:proofErr w:type="gramEnd"/>
    </w:p>
    <w:p w14:paraId="39694DAC" w14:textId="77777777" w:rsidR="006113B1" w:rsidRPr="006301CB" w:rsidRDefault="006113B1" w:rsidP="006113B1">
      <w:r w:rsidRPr="006301CB">
        <w:t>Sídlo: Husinecká 1024/</w:t>
      </w:r>
      <w:proofErr w:type="gramStart"/>
      <w:r w:rsidRPr="006301CB">
        <w:t>11a</w:t>
      </w:r>
      <w:proofErr w:type="gramEnd"/>
      <w:r w:rsidRPr="006301CB">
        <w:t>, 130 00 Praha 3 – Žižkov, IČO: 01312774, DIČ: CZ01312774</w:t>
      </w:r>
    </w:p>
    <w:p w14:paraId="17D5A53D" w14:textId="77777777" w:rsidR="006113B1" w:rsidRPr="006301CB" w:rsidRDefault="006113B1" w:rsidP="006113B1">
      <w:pPr>
        <w:pBdr>
          <w:bottom w:val="single" w:sz="6" w:space="1" w:color="auto"/>
        </w:pBdr>
      </w:pPr>
    </w:p>
    <w:p w14:paraId="7A30E242" w14:textId="77777777" w:rsidR="006113B1" w:rsidRPr="0030562D" w:rsidRDefault="006113B1" w:rsidP="006113B1">
      <w:pPr>
        <w:rPr>
          <w:b/>
        </w:rPr>
      </w:pPr>
    </w:p>
    <w:p w14:paraId="4064FAA8" w14:textId="77777777" w:rsidR="006113B1" w:rsidRPr="0030562D" w:rsidRDefault="006113B1" w:rsidP="006113B1">
      <w:pPr>
        <w:rPr>
          <w:b/>
        </w:rPr>
      </w:pPr>
    </w:p>
    <w:p w14:paraId="7CF0E275" w14:textId="77777777" w:rsidR="006113B1" w:rsidRPr="0030562D" w:rsidRDefault="006113B1" w:rsidP="006113B1">
      <w:pPr>
        <w:jc w:val="center"/>
        <w:rPr>
          <w:b/>
        </w:rPr>
      </w:pPr>
      <w:r w:rsidRPr="0030562D">
        <w:rPr>
          <w:b/>
        </w:rPr>
        <w:t>P</w:t>
      </w:r>
      <w:r>
        <w:rPr>
          <w:b/>
        </w:rPr>
        <w:t xml:space="preserve"> </w:t>
      </w:r>
      <w:r w:rsidRPr="0030562D">
        <w:rPr>
          <w:b/>
        </w:rPr>
        <w:t>L</w:t>
      </w:r>
      <w:r>
        <w:rPr>
          <w:b/>
        </w:rPr>
        <w:t xml:space="preserve"> </w:t>
      </w:r>
      <w:r w:rsidRPr="0030562D">
        <w:rPr>
          <w:b/>
        </w:rPr>
        <w:t>N</w:t>
      </w:r>
      <w:r>
        <w:rPr>
          <w:b/>
        </w:rPr>
        <w:t xml:space="preserve"> </w:t>
      </w:r>
      <w:r w:rsidRPr="0030562D">
        <w:rPr>
          <w:b/>
        </w:rPr>
        <w:t xml:space="preserve">Á  </w:t>
      </w:r>
      <w:r>
        <w:rPr>
          <w:b/>
        </w:rPr>
        <w:t xml:space="preserve">  </w:t>
      </w:r>
      <w:r w:rsidRPr="0030562D">
        <w:rPr>
          <w:b/>
        </w:rPr>
        <w:t>M</w:t>
      </w:r>
      <w:r>
        <w:rPr>
          <w:b/>
        </w:rPr>
        <w:t xml:space="preserve"> </w:t>
      </w:r>
      <w:r w:rsidRPr="0030562D">
        <w:rPr>
          <w:b/>
        </w:rPr>
        <w:t>O</w:t>
      </w:r>
      <w:r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113B1" w:rsidRPr="00FD7578" w14:paraId="0BA1691F" w14:textId="77777777" w:rsidTr="0079681B">
        <w:trPr>
          <w:trHeight w:val="247"/>
        </w:trPr>
        <w:tc>
          <w:tcPr>
            <w:tcW w:w="9606" w:type="dxa"/>
          </w:tcPr>
          <w:p w14:paraId="402CA421" w14:textId="77777777" w:rsidR="006113B1" w:rsidRPr="00FD7578" w:rsidRDefault="006113B1" w:rsidP="0079681B">
            <w:pPr>
              <w:pStyle w:val="Default"/>
              <w:jc w:val="both"/>
            </w:pPr>
          </w:p>
        </w:tc>
      </w:tr>
    </w:tbl>
    <w:p w14:paraId="4A4A89A7" w14:textId="77777777" w:rsidR="006113B1" w:rsidRPr="00884B43" w:rsidRDefault="006113B1" w:rsidP="006113B1">
      <w:pPr>
        <w:pStyle w:val="Default"/>
        <w:jc w:val="both"/>
      </w:pPr>
      <w:r w:rsidRPr="00884B43">
        <w:rPr>
          <w:b/>
        </w:rPr>
        <w:t xml:space="preserve">Česká </w:t>
      </w:r>
      <w:proofErr w:type="gramStart"/>
      <w:r w:rsidRPr="00884B43">
        <w:rPr>
          <w:b/>
        </w:rPr>
        <w:t>republika - Státní</w:t>
      </w:r>
      <w:proofErr w:type="gramEnd"/>
      <w:r w:rsidRPr="00884B43">
        <w:rPr>
          <w:b/>
        </w:rPr>
        <w:t xml:space="preserve"> pozemkový úřad, 130 00 Praha 3,</w:t>
      </w:r>
      <w:r w:rsidRPr="00884B43">
        <w:t xml:space="preserve"> </w:t>
      </w:r>
      <w:r w:rsidRPr="00884B43">
        <w:rPr>
          <w:b/>
        </w:rPr>
        <w:t xml:space="preserve">Husinecká 1024/11a </w:t>
      </w:r>
    </w:p>
    <w:p w14:paraId="288F98C5" w14:textId="77777777" w:rsidR="006113B1" w:rsidRPr="00884B43" w:rsidRDefault="006113B1" w:rsidP="006113B1">
      <w:pPr>
        <w:pStyle w:val="Default"/>
        <w:jc w:val="both"/>
      </w:pPr>
      <w:r w:rsidRPr="00884B43">
        <w:t>Krajský pozemkový úřad pro Jihomoravský kraj, Pobočka Břeclav, pracoviště Hodonín</w:t>
      </w:r>
    </w:p>
    <w:p w14:paraId="27E493E3" w14:textId="77777777" w:rsidR="006113B1" w:rsidRPr="00884B43" w:rsidRDefault="006113B1" w:rsidP="006113B1">
      <w:pPr>
        <w:jc w:val="both"/>
        <w:rPr>
          <w:rFonts w:cs="Arial"/>
        </w:rPr>
      </w:pPr>
      <w:r w:rsidRPr="00884B43">
        <w:rPr>
          <w:rFonts w:cs="Arial"/>
        </w:rPr>
        <w:t>IČO: 01312774, DIČ: CZ01312774</w:t>
      </w:r>
    </w:p>
    <w:p w14:paraId="070A2889" w14:textId="77777777" w:rsidR="006113B1" w:rsidRDefault="006113B1" w:rsidP="006113B1">
      <w:pPr>
        <w:tabs>
          <w:tab w:val="left" w:pos="2268"/>
        </w:tabs>
        <w:jc w:val="both"/>
        <w:rPr>
          <w:rFonts w:cs="Arial"/>
        </w:rPr>
      </w:pPr>
      <w:r>
        <w:rPr>
          <w:rFonts w:cs="Arial"/>
        </w:rPr>
        <w:t xml:space="preserve">Adresa pobočky: </w:t>
      </w:r>
      <w:r>
        <w:rPr>
          <w:rFonts w:cs="Arial"/>
        </w:rPr>
        <w:tab/>
      </w:r>
      <w:r w:rsidRPr="00963A59">
        <w:rPr>
          <w:rFonts w:cs="Arial"/>
        </w:rPr>
        <w:t>náměstí T. G. Masaryka 2957/</w:t>
      </w:r>
      <w:proofErr w:type="gramStart"/>
      <w:r w:rsidRPr="00963A59">
        <w:rPr>
          <w:rFonts w:cs="Arial"/>
        </w:rPr>
        <w:t>9a</w:t>
      </w:r>
      <w:proofErr w:type="gramEnd"/>
      <w:r w:rsidRPr="00963A59">
        <w:rPr>
          <w:rFonts w:cs="Arial"/>
        </w:rPr>
        <w:t>, 690 02 Břeclav</w:t>
      </w:r>
    </w:p>
    <w:p w14:paraId="2BC1C4AC" w14:textId="77777777" w:rsidR="006113B1" w:rsidRPr="00884B43" w:rsidRDefault="006113B1" w:rsidP="006113B1">
      <w:pPr>
        <w:tabs>
          <w:tab w:val="left" w:pos="2268"/>
        </w:tabs>
        <w:jc w:val="both"/>
        <w:rPr>
          <w:rFonts w:cs="Arial"/>
        </w:rPr>
      </w:pPr>
      <w:r w:rsidRPr="00884B43">
        <w:rPr>
          <w:rFonts w:cs="Arial"/>
        </w:rPr>
        <w:t>Adresa</w:t>
      </w:r>
      <w:r>
        <w:rPr>
          <w:rFonts w:cs="Arial"/>
        </w:rPr>
        <w:t xml:space="preserve"> pracoviště</w:t>
      </w:r>
      <w:r w:rsidRPr="00884B43">
        <w:rPr>
          <w:rFonts w:cs="Arial"/>
        </w:rPr>
        <w:t xml:space="preserve">: </w:t>
      </w:r>
      <w:r>
        <w:rPr>
          <w:rFonts w:cs="Arial"/>
        </w:rPr>
        <w:tab/>
      </w:r>
      <w:r w:rsidRPr="00963A59">
        <w:rPr>
          <w:rFonts w:cs="Arial"/>
        </w:rPr>
        <w:t>Bratislavská 1/6, 695 01 Hodonín</w:t>
      </w:r>
    </w:p>
    <w:p w14:paraId="43A2B71A" w14:textId="77777777" w:rsidR="006113B1" w:rsidRPr="00963A59" w:rsidRDefault="006113B1" w:rsidP="006113B1">
      <w:pPr>
        <w:jc w:val="both"/>
        <w:rPr>
          <w:rFonts w:cs="Arial"/>
        </w:rPr>
      </w:pPr>
      <w:r w:rsidRPr="00963A59">
        <w:rPr>
          <w:rFonts w:cs="Arial"/>
        </w:rPr>
        <w:t>zastoupený: Ing. et Ing. Luďkem Drápalem, MBA, vedoucím Pobočky Břeclav</w:t>
      </w:r>
      <w:r w:rsidRPr="00963A59" w:rsidDel="00E618FD">
        <w:rPr>
          <w:rFonts w:cs="Arial"/>
        </w:rPr>
        <w:t xml:space="preserve"> </w:t>
      </w:r>
    </w:p>
    <w:p w14:paraId="54573843" w14:textId="77777777" w:rsidR="006113B1" w:rsidRDefault="006113B1" w:rsidP="006113B1">
      <w:pPr>
        <w:ind w:right="70"/>
        <w:jc w:val="center"/>
      </w:pPr>
    </w:p>
    <w:p w14:paraId="311637AF" w14:textId="77777777" w:rsidR="006113B1" w:rsidRPr="00FD7578" w:rsidRDefault="006113B1" w:rsidP="006113B1">
      <w:pPr>
        <w:ind w:right="70"/>
        <w:jc w:val="center"/>
        <w:rPr>
          <w:b/>
        </w:rPr>
      </w:pPr>
      <w:r w:rsidRPr="00FD7578">
        <w:rPr>
          <w:b/>
        </w:rPr>
        <w:t xml:space="preserve">z m o c ň u j e </w:t>
      </w:r>
      <w:proofErr w:type="gramStart"/>
      <w:r w:rsidRPr="00FD7578">
        <w:rPr>
          <w:b/>
        </w:rPr>
        <w:t xml:space="preserve">   (</w:t>
      </w:r>
      <w:proofErr w:type="gramEnd"/>
      <w:r w:rsidRPr="00FD7578">
        <w:rPr>
          <w:b/>
        </w:rPr>
        <w:t>pověřuje)</w:t>
      </w:r>
    </w:p>
    <w:p w14:paraId="3C630A25" w14:textId="77777777" w:rsidR="006113B1" w:rsidRPr="00963A59" w:rsidRDefault="006113B1" w:rsidP="006113B1">
      <w:pPr>
        <w:ind w:right="70"/>
        <w:jc w:val="both"/>
        <w:rPr>
          <w:rFonts w:cs="Arial"/>
          <w:b/>
        </w:rPr>
      </w:pPr>
    </w:p>
    <w:p w14:paraId="3E88F18D" w14:textId="77777777" w:rsidR="006113B1" w:rsidRPr="00963A59" w:rsidRDefault="006113B1" w:rsidP="006113B1">
      <w:pPr>
        <w:tabs>
          <w:tab w:val="left" w:pos="2268"/>
        </w:tabs>
        <w:jc w:val="both"/>
        <w:rPr>
          <w:rFonts w:cs="Arial"/>
        </w:rPr>
      </w:pPr>
      <w:r w:rsidRPr="00963A59">
        <w:rPr>
          <w:rFonts w:cs="Arial"/>
        </w:rPr>
        <w:t xml:space="preserve">společnost </w:t>
      </w:r>
      <w:proofErr w:type="gramStart"/>
      <w:r w:rsidRPr="00963A59">
        <w:rPr>
          <w:rFonts w:cs="Arial"/>
        </w:rPr>
        <w:t xml:space="preserve">  :</w:t>
      </w:r>
      <w:proofErr w:type="gramEnd"/>
      <w:r w:rsidRPr="00963A59">
        <w:rPr>
          <w:rFonts w:cs="Arial"/>
        </w:rPr>
        <w:t xml:space="preserve">  </w:t>
      </w:r>
      <w:r w:rsidRPr="00963A59">
        <w:rPr>
          <w:rFonts w:cs="Arial"/>
          <w:b/>
          <w:lang w:val="en-US"/>
        </w:rPr>
        <w:tab/>
      </w:r>
      <w:r w:rsidRPr="002D5084">
        <w:rPr>
          <w:rFonts w:eastAsia="Arial" w:cs="Arial"/>
          <w:b/>
          <w:bCs/>
          <w:szCs w:val="22"/>
          <w:lang w:eastAsia="en-US"/>
        </w:rPr>
        <w:t>Projekce DS s.r.o.</w:t>
      </w:r>
    </w:p>
    <w:p w14:paraId="26A78C56" w14:textId="77777777" w:rsidR="006113B1" w:rsidRPr="00963A59" w:rsidRDefault="006113B1" w:rsidP="006113B1">
      <w:pPr>
        <w:tabs>
          <w:tab w:val="left" w:pos="2268"/>
        </w:tabs>
        <w:ind w:left="2268" w:hanging="2268"/>
        <w:jc w:val="both"/>
        <w:rPr>
          <w:rFonts w:cs="Arial"/>
        </w:rPr>
      </w:pPr>
      <w:r w:rsidRPr="00963A59">
        <w:rPr>
          <w:rFonts w:cs="Arial"/>
        </w:rPr>
        <w:t xml:space="preserve">se sídlem   </w:t>
      </w:r>
      <w:proofErr w:type="gramStart"/>
      <w:r w:rsidRPr="00963A59">
        <w:rPr>
          <w:rFonts w:cs="Arial"/>
        </w:rPr>
        <w:t xml:space="preserve">  :</w:t>
      </w:r>
      <w:proofErr w:type="gramEnd"/>
      <w:r w:rsidRPr="00963A59">
        <w:rPr>
          <w:rFonts w:cs="Arial"/>
        </w:rPr>
        <w:t xml:space="preserve">  </w:t>
      </w:r>
      <w:r w:rsidRPr="00963A59">
        <w:rPr>
          <w:rFonts w:cs="Arial"/>
          <w:b/>
          <w:lang w:val="en-US"/>
        </w:rPr>
        <w:tab/>
      </w:r>
      <w:r w:rsidRPr="00053534">
        <w:rPr>
          <w:rFonts w:eastAsia="Arial" w:cs="Arial"/>
          <w:szCs w:val="22"/>
          <w:lang w:eastAsia="en-US"/>
        </w:rPr>
        <w:t xml:space="preserve">Na </w:t>
      </w:r>
      <w:proofErr w:type="spellStart"/>
      <w:r w:rsidRPr="00053534">
        <w:rPr>
          <w:rFonts w:eastAsia="Arial" w:cs="Arial"/>
          <w:szCs w:val="22"/>
          <w:lang w:eastAsia="en-US"/>
        </w:rPr>
        <w:t>Výhoně</w:t>
      </w:r>
      <w:proofErr w:type="spellEnd"/>
      <w:r w:rsidRPr="00053534">
        <w:rPr>
          <w:rFonts w:eastAsia="Arial" w:cs="Arial"/>
          <w:szCs w:val="22"/>
          <w:lang w:eastAsia="en-US"/>
        </w:rPr>
        <w:t xml:space="preserve"> 3223, 695 01 Hodonín, kancelář </w:t>
      </w:r>
      <w:proofErr w:type="spellStart"/>
      <w:r w:rsidRPr="00053534">
        <w:rPr>
          <w:rFonts w:eastAsia="Arial" w:cs="Arial"/>
          <w:szCs w:val="22"/>
          <w:lang w:eastAsia="en-US"/>
        </w:rPr>
        <w:t>Plucárna</w:t>
      </w:r>
      <w:proofErr w:type="spellEnd"/>
      <w:r w:rsidRPr="00053534">
        <w:rPr>
          <w:rFonts w:eastAsia="Arial" w:cs="Arial"/>
          <w:szCs w:val="22"/>
          <w:lang w:eastAsia="en-US"/>
        </w:rPr>
        <w:t xml:space="preserve"> 1, 695 01 Hodonín</w:t>
      </w:r>
    </w:p>
    <w:p w14:paraId="04BF781E" w14:textId="77777777" w:rsidR="006113B1" w:rsidRPr="00963A59" w:rsidRDefault="006113B1" w:rsidP="006113B1">
      <w:pPr>
        <w:tabs>
          <w:tab w:val="left" w:pos="2268"/>
        </w:tabs>
        <w:ind w:right="70"/>
        <w:jc w:val="both"/>
        <w:rPr>
          <w:rFonts w:cs="Arial"/>
        </w:rPr>
      </w:pPr>
      <w:r w:rsidRPr="00963A59">
        <w:rPr>
          <w:rFonts w:cs="Arial"/>
        </w:rPr>
        <w:t xml:space="preserve">IČO           </w:t>
      </w:r>
      <w:proofErr w:type="gramStart"/>
      <w:r w:rsidRPr="00963A59">
        <w:rPr>
          <w:rFonts w:cs="Arial"/>
        </w:rPr>
        <w:t xml:space="preserve">  :</w:t>
      </w:r>
      <w:proofErr w:type="gramEnd"/>
      <w:r w:rsidRPr="00963A59">
        <w:rPr>
          <w:rFonts w:cs="Arial"/>
        </w:rPr>
        <w:t xml:space="preserve">  </w:t>
      </w:r>
      <w:r w:rsidRPr="00963A59">
        <w:rPr>
          <w:rFonts w:cs="Arial"/>
          <w:b/>
          <w:lang w:val="en-US"/>
        </w:rPr>
        <w:tab/>
      </w:r>
      <w:r>
        <w:rPr>
          <w:rFonts w:cs="Arial"/>
          <w:szCs w:val="22"/>
        </w:rPr>
        <w:t>0</w:t>
      </w:r>
      <w:r w:rsidRPr="00053534">
        <w:rPr>
          <w:rFonts w:cs="Arial"/>
          <w:szCs w:val="22"/>
        </w:rPr>
        <w:t>2846471</w:t>
      </w:r>
    </w:p>
    <w:p w14:paraId="406FC534" w14:textId="77777777" w:rsidR="006113B1" w:rsidRPr="00963A59" w:rsidRDefault="006113B1" w:rsidP="006113B1">
      <w:pPr>
        <w:tabs>
          <w:tab w:val="left" w:pos="2268"/>
        </w:tabs>
        <w:ind w:right="70"/>
        <w:jc w:val="both"/>
        <w:rPr>
          <w:rFonts w:cs="Arial"/>
        </w:rPr>
      </w:pPr>
      <w:proofErr w:type="gramStart"/>
      <w:r w:rsidRPr="00963A59">
        <w:rPr>
          <w:rFonts w:cs="Arial"/>
        </w:rPr>
        <w:t>Zastoupená  :</w:t>
      </w:r>
      <w:proofErr w:type="gramEnd"/>
      <w:r w:rsidRPr="00963A59">
        <w:rPr>
          <w:rFonts w:cs="Arial"/>
        </w:rPr>
        <w:t xml:space="preserve">  </w:t>
      </w:r>
      <w:r w:rsidRPr="00963A59">
        <w:rPr>
          <w:rFonts w:cs="Arial"/>
        </w:rPr>
        <w:tab/>
      </w:r>
      <w:r w:rsidRPr="00053534">
        <w:rPr>
          <w:rFonts w:eastAsia="Arial" w:cs="Arial"/>
          <w:szCs w:val="22"/>
          <w:lang w:eastAsia="en-US"/>
        </w:rPr>
        <w:t xml:space="preserve">Ing. Peterem </w:t>
      </w:r>
      <w:proofErr w:type="spellStart"/>
      <w:r w:rsidRPr="00053534">
        <w:rPr>
          <w:rFonts w:eastAsia="Arial" w:cs="Arial"/>
          <w:szCs w:val="22"/>
          <w:lang w:eastAsia="en-US"/>
        </w:rPr>
        <w:t>Štefančíkem</w:t>
      </w:r>
      <w:proofErr w:type="spellEnd"/>
      <w:r w:rsidRPr="00053534">
        <w:rPr>
          <w:rFonts w:cs="Arial"/>
          <w:szCs w:val="22"/>
        </w:rPr>
        <w:t>, jednatelem</w:t>
      </w:r>
    </w:p>
    <w:p w14:paraId="1AED3F79" w14:textId="77777777" w:rsidR="006113B1" w:rsidRDefault="006113B1" w:rsidP="006113B1">
      <w:pPr>
        <w:ind w:right="70"/>
        <w:jc w:val="both"/>
      </w:pPr>
    </w:p>
    <w:p w14:paraId="1AA8C7CC" w14:textId="77777777" w:rsidR="006113B1" w:rsidRPr="00FD7578" w:rsidRDefault="006113B1" w:rsidP="006113B1">
      <w:pPr>
        <w:ind w:right="70"/>
        <w:jc w:val="both"/>
      </w:pPr>
      <w:r w:rsidRPr="00FD7578">
        <w:t xml:space="preserve">  </w:t>
      </w:r>
    </w:p>
    <w:p w14:paraId="5805917C" w14:textId="77777777" w:rsidR="006113B1" w:rsidRPr="00FD7578" w:rsidRDefault="006113B1" w:rsidP="006113B1">
      <w:pPr>
        <w:ind w:right="70"/>
        <w:jc w:val="both"/>
      </w:pPr>
    </w:p>
    <w:p w14:paraId="68AB1A9C" w14:textId="77777777" w:rsidR="006113B1" w:rsidRPr="00245DAA" w:rsidRDefault="006113B1" w:rsidP="006113B1">
      <w:pPr>
        <w:ind w:right="70"/>
        <w:jc w:val="both"/>
        <w:rPr>
          <w:i/>
        </w:rPr>
      </w:pPr>
      <w:r w:rsidRPr="00FD7578">
        <w:t xml:space="preserve">k zastupování </w:t>
      </w:r>
      <w:proofErr w:type="gramStart"/>
      <w:r>
        <w:t xml:space="preserve">ČR - </w:t>
      </w:r>
      <w:r w:rsidRPr="00FD7578">
        <w:t>Státního</w:t>
      </w:r>
      <w:proofErr w:type="gramEnd"/>
      <w:r w:rsidRPr="00FD7578">
        <w:t xml:space="preserve"> pozemkového úřadu </w:t>
      </w:r>
      <w:r>
        <w:t xml:space="preserve">ve věci zajišťování </w:t>
      </w:r>
      <w:r w:rsidRPr="006B3D6B">
        <w:rPr>
          <w:b/>
        </w:rPr>
        <w:t>autorského dozoru projektanta</w:t>
      </w:r>
      <w:r w:rsidRPr="00F53603">
        <w:rPr>
          <w:bCs/>
        </w:rPr>
        <w:t xml:space="preserve"> </w:t>
      </w:r>
      <w:r>
        <w:rPr>
          <w:b/>
          <w:snapToGrid w:val="0"/>
        </w:rPr>
        <w:t xml:space="preserve">stavba </w:t>
      </w:r>
      <w:r w:rsidRPr="009751F3">
        <w:rPr>
          <w:b/>
          <w:bCs/>
          <w:snapToGrid w:val="0"/>
        </w:rPr>
        <w:t xml:space="preserve">polní cesty </w:t>
      </w:r>
      <w:r>
        <w:rPr>
          <w:b/>
          <w:bCs/>
          <w:snapToGrid w:val="0"/>
        </w:rPr>
        <w:t xml:space="preserve">HC2R </w:t>
      </w:r>
      <w:r w:rsidRPr="009751F3">
        <w:rPr>
          <w:b/>
          <w:bCs/>
          <w:snapToGrid w:val="0"/>
        </w:rPr>
        <w:t xml:space="preserve">v </w:t>
      </w:r>
      <w:proofErr w:type="spellStart"/>
      <w:r w:rsidRPr="009751F3">
        <w:rPr>
          <w:b/>
          <w:bCs/>
          <w:snapToGrid w:val="0"/>
        </w:rPr>
        <w:t>k.ú</w:t>
      </w:r>
      <w:proofErr w:type="spellEnd"/>
      <w:r w:rsidRPr="009751F3">
        <w:rPr>
          <w:b/>
          <w:bCs/>
          <w:snapToGrid w:val="0"/>
        </w:rPr>
        <w:t xml:space="preserve">. </w:t>
      </w:r>
      <w:r>
        <w:rPr>
          <w:b/>
          <w:bCs/>
          <w:snapToGrid w:val="0"/>
        </w:rPr>
        <w:t>Malá Vrbka</w:t>
      </w:r>
      <w:r>
        <w:rPr>
          <w:bCs/>
        </w:rPr>
        <w:t>, dle smlouvy o dílo</w:t>
      </w:r>
      <w:r>
        <w:t xml:space="preserve"> uzavřené mezi Státním pozemkovým úřadem jako objednatelem a </w:t>
      </w:r>
      <w:r>
        <w:rPr>
          <w:b/>
          <w:bCs/>
          <w:snapToGrid w:val="0"/>
        </w:rPr>
        <w:t xml:space="preserve">společností </w:t>
      </w:r>
      <w:r w:rsidRPr="002D5084">
        <w:rPr>
          <w:rFonts w:eastAsia="Arial" w:cs="Arial"/>
          <w:b/>
          <w:bCs/>
          <w:szCs w:val="22"/>
          <w:lang w:eastAsia="en-US"/>
        </w:rPr>
        <w:t>Projekce DS s.r.o.</w:t>
      </w:r>
      <w:r w:rsidRPr="00245DAA">
        <w:rPr>
          <w:b/>
          <w:bCs/>
          <w:snapToGrid w:val="0"/>
        </w:rPr>
        <w:t xml:space="preserve"> </w:t>
      </w:r>
      <w:r w:rsidRPr="00245DAA">
        <w:t>jako zhotovitelem</w:t>
      </w:r>
      <w:r>
        <w:t>,</w:t>
      </w:r>
      <w:r w:rsidRPr="00245DAA">
        <w:t xml:space="preserve"> v rozsahu čl. II a čl. III této smlouvy (č. </w:t>
      </w:r>
      <w:proofErr w:type="spellStart"/>
      <w:r w:rsidRPr="00245DAA">
        <w:t>sml</w:t>
      </w:r>
      <w:proofErr w:type="spellEnd"/>
      <w:r w:rsidRPr="00245DAA">
        <w:t xml:space="preserve">. objednatele </w:t>
      </w:r>
      <w:r>
        <w:rPr>
          <w:b/>
          <w:bCs/>
        </w:rPr>
        <w:t>1260</w:t>
      </w:r>
      <w:r w:rsidRPr="00245DAA">
        <w:rPr>
          <w:b/>
          <w:bCs/>
        </w:rPr>
        <w:t>-2025-523203</w:t>
      </w:r>
      <w:r w:rsidRPr="00245DAA">
        <w:t>).</w:t>
      </w:r>
    </w:p>
    <w:p w14:paraId="0728C757" w14:textId="77777777" w:rsidR="006113B1" w:rsidRDefault="006113B1" w:rsidP="006113B1">
      <w:pPr>
        <w:ind w:right="70"/>
        <w:jc w:val="both"/>
      </w:pPr>
    </w:p>
    <w:p w14:paraId="427400F7" w14:textId="77777777" w:rsidR="006113B1" w:rsidRPr="00BF25EB" w:rsidRDefault="006113B1" w:rsidP="006113B1">
      <w:pPr>
        <w:ind w:right="70"/>
        <w:jc w:val="both"/>
        <w:rPr>
          <w:i/>
        </w:rPr>
      </w:pPr>
      <w:r>
        <w:t>V rámci této plné moci je zmocněnec oprávněn:</w:t>
      </w:r>
    </w:p>
    <w:p w14:paraId="7755CB95" w14:textId="77777777" w:rsidR="006113B1" w:rsidRDefault="006113B1" w:rsidP="006113B1">
      <w:pPr>
        <w:tabs>
          <w:tab w:val="left" w:pos="360"/>
        </w:tabs>
        <w:ind w:right="70"/>
        <w:jc w:val="both"/>
      </w:pPr>
    </w:p>
    <w:p w14:paraId="31701AC0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účastnit se předání a převzetí staveniště zhotovitelem stavby </w:t>
      </w:r>
      <w:r w:rsidRPr="00963A59">
        <w:rPr>
          <w:szCs w:val="24"/>
        </w:rPr>
        <w:t>specifikované v čl. II. odst. 2 této smlouvy</w:t>
      </w:r>
      <w:r w:rsidRPr="00963A59">
        <w:rPr>
          <w:bCs/>
          <w:szCs w:val="24"/>
        </w:rPr>
        <w:t>, přičemž kontroluje, zda skutečnosti známé v době předání staveniště odpovídají předpokladům, podle kterých byla vypracována projektová dokumentace,</w:t>
      </w:r>
    </w:p>
    <w:p w14:paraId="34BF08E6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1FC52E88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sledovat postup výstavby z technického hlediska a z hlediska časového plánu výstavby</w:t>
      </w:r>
    </w:p>
    <w:p w14:paraId="6A96DC1D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účastnit se bezodkladně na výzvu objednatele či zhotovitele stavby kontrolních dnů, zásadních zkoušek a měření a vydávat stanoviska k jejich výsledkům, </w:t>
      </w:r>
    </w:p>
    <w:p w14:paraId="38873407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35E3D52C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podávat vyjádření k požadavkům na větší množství výrobků a výkonů oproti projektové dokumentaci</w:t>
      </w:r>
    </w:p>
    <w:p w14:paraId="0075D0A8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lastRenderedPageBreak/>
        <w:t>navrhovat změny a odchylky ke zlepšení řešení projektu, vznikající ve fázi realizace projektu,</w:t>
      </w:r>
    </w:p>
    <w:p w14:paraId="42D25E13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posuzovat návrhy na změny stavby, na odchylky od schválené projektové dokumentace, které byly vyvolány vlivem okolností vzniklých v průběhu realizace díla, </w:t>
      </w:r>
    </w:p>
    <w:p w14:paraId="1B6FDCB7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2D73274E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jc w:val="left"/>
        <w:rPr>
          <w:bCs/>
          <w:szCs w:val="24"/>
        </w:rPr>
      </w:pPr>
      <w:r w:rsidRPr="00963A59">
        <w:rPr>
          <w:bCs/>
          <w:szCs w:val="24"/>
        </w:rPr>
        <w:t xml:space="preserve">účastnit se </w:t>
      </w:r>
      <w:proofErr w:type="gramStart"/>
      <w:r w:rsidRPr="00963A59">
        <w:rPr>
          <w:bCs/>
          <w:szCs w:val="24"/>
        </w:rPr>
        <w:t>vybraných  kontrolních</w:t>
      </w:r>
      <w:proofErr w:type="gramEnd"/>
      <w:r w:rsidRPr="00963A59">
        <w:rPr>
          <w:bCs/>
          <w:szCs w:val="24"/>
        </w:rPr>
        <w:t xml:space="preserve"> dnů v minimálním rozsahu stanoveným ve stavebním povolení </w:t>
      </w:r>
    </w:p>
    <w:p w14:paraId="35B7B879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proofErr w:type="gramStart"/>
      <w:r w:rsidRPr="00963A59">
        <w:rPr>
          <w:bCs/>
          <w:szCs w:val="24"/>
        </w:rPr>
        <w:t>spolupracovat  s</w:t>
      </w:r>
      <w:proofErr w:type="gramEnd"/>
      <w:r w:rsidRPr="00963A59">
        <w:rPr>
          <w:bCs/>
          <w:szCs w:val="24"/>
        </w:rPr>
        <w:t xml:space="preserve">   ostatními  partnery (objednatel,  zhotovitel  stavby,  technický  dozor stavebníka, koordinátor bezpečnosti práce) při operativním řešení problémů vzniklých na stavbě,</w:t>
      </w:r>
    </w:p>
    <w:p w14:paraId="642CCB54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sledovat dodržování podmínek pro stavbu tak, jak jsou určeny stavebním </w:t>
      </w:r>
      <w:proofErr w:type="gramStart"/>
      <w:r w:rsidRPr="00963A59">
        <w:rPr>
          <w:bCs/>
          <w:szCs w:val="24"/>
        </w:rPr>
        <w:t>povolením  a</w:t>
      </w:r>
      <w:proofErr w:type="gramEnd"/>
      <w:r w:rsidRPr="00963A59">
        <w:rPr>
          <w:bCs/>
          <w:szCs w:val="24"/>
        </w:rPr>
        <w:t xml:space="preserve"> stanovisky dotčených účastníků výstavby, která jsou ve stavebním povolení stanovena jako závazná, </w:t>
      </w:r>
    </w:p>
    <w:p w14:paraId="25813966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svá zjištění, požadavky a návrhy zaznamenávat do stavebního deníku, </w:t>
      </w:r>
    </w:p>
    <w:p w14:paraId="6983B666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aktivně se zúčastnit přebírání stavby objednatelem od zhotovitele stavby</w:t>
      </w:r>
      <w:r w:rsidRPr="00963A59">
        <w:rPr>
          <w:szCs w:val="24"/>
        </w:rPr>
        <w:t xml:space="preserve"> specifikované v čl. II. odst. 2. této smlouvy</w:t>
      </w:r>
      <w:r w:rsidRPr="00963A59">
        <w:rPr>
          <w:bCs/>
          <w:szCs w:val="24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7CF957AB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aktivně se účastnit kolaudace a při kontrole odstranění kolaudačních závad,</w:t>
      </w:r>
    </w:p>
    <w:p w14:paraId="04A53B8D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odsouhlasovat dokumentaci skutečného provedení stavby,</w:t>
      </w:r>
    </w:p>
    <w:p w14:paraId="51EA5096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po dokončení stavby zhotovitel vyhotoví zprávu o souladu zhotovené stavby </w:t>
      </w:r>
      <w:proofErr w:type="gramStart"/>
      <w:r w:rsidRPr="00963A59">
        <w:rPr>
          <w:bCs/>
          <w:szCs w:val="24"/>
        </w:rPr>
        <w:t>s  ověřenou</w:t>
      </w:r>
      <w:proofErr w:type="gramEnd"/>
      <w:r w:rsidRPr="00963A59">
        <w:rPr>
          <w:bCs/>
          <w:szCs w:val="24"/>
        </w:rPr>
        <w:t xml:space="preserve"> projektovou dokumentací.</w:t>
      </w:r>
    </w:p>
    <w:p w14:paraId="25226575" w14:textId="77777777" w:rsidR="006113B1" w:rsidRPr="00963A59" w:rsidRDefault="006113B1" w:rsidP="006113B1">
      <w:pPr>
        <w:ind w:left="567" w:right="70" w:hanging="567"/>
        <w:jc w:val="both"/>
      </w:pPr>
    </w:p>
    <w:p w14:paraId="339B009D" w14:textId="77777777" w:rsidR="006113B1" w:rsidRPr="00FD7578" w:rsidRDefault="006113B1" w:rsidP="006113B1">
      <w:pPr>
        <w:ind w:right="70"/>
        <w:jc w:val="both"/>
      </w:pPr>
    </w:p>
    <w:p w14:paraId="5C7348F8" w14:textId="77777777" w:rsidR="006113B1" w:rsidRPr="00FD7578" w:rsidRDefault="006113B1" w:rsidP="006113B1">
      <w:pPr>
        <w:ind w:right="70"/>
        <w:jc w:val="both"/>
      </w:pPr>
    </w:p>
    <w:p w14:paraId="4DC34C4D" w14:textId="77777777" w:rsidR="006113B1" w:rsidRPr="00FD7578" w:rsidRDefault="006113B1" w:rsidP="006113B1">
      <w:pPr>
        <w:ind w:right="70"/>
        <w:jc w:val="both"/>
      </w:pPr>
      <w:r w:rsidRPr="00FD7578">
        <w:t>Tato plná moc</w:t>
      </w:r>
      <w:r>
        <w:t xml:space="preserve"> je platná ode dne jejího udělení a končí splněním předmětu výše </w:t>
      </w:r>
      <w:proofErr w:type="gramStart"/>
      <w:r>
        <w:t>uvedené  smlouvy</w:t>
      </w:r>
      <w:proofErr w:type="gramEnd"/>
      <w:r>
        <w:t xml:space="preserve"> o dílo;</w:t>
      </w:r>
      <w:r w:rsidRPr="00FD7578">
        <w:t xml:space="preserve"> je vyhotovena ve </w:t>
      </w:r>
      <w:r>
        <w:t>čtyřech</w:t>
      </w:r>
      <w:r w:rsidRPr="00FD7578">
        <w:t xml:space="preserve"> stejnopisech, z nichž </w:t>
      </w:r>
      <w:r>
        <w:t>dva jsou</w:t>
      </w:r>
      <w:r w:rsidRPr="00FD7578">
        <w:t xml:space="preserve"> založen</w:t>
      </w:r>
      <w:r>
        <w:t>y</w:t>
      </w:r>
      <w:r w:rsidRPr="00FD7578">
        <w:t xml:space="preserve"> u</w:t>
      </w:r>
      <w:r>
        <w:t> </w:t>
      </w:r>
      <w:r w:rsidRPr="00FD7578">
        <w:t>zmocnitele.</w:t>
      </w:r>
    </w:p>
    <w:p w14:paraId="585309A0" w14:textId="77777777" w:rsidR="006113B1" w:rsidRDefault="006113B1" w:rsidP="006113B1">
      <w:pPr>
        <w:ind w:right="70"/>
        <w:jc w:val="both"/>
      </w:pPr>
    </w:p>
    <w:p w14:paraId="04A52F4C" w14:textId="77777777" w:rsidR="006113B1" w:rsidRDefault="006113B1" w:rsidP="006113B1">
      <w:pPr>
        <w:ind w:right="70"/>
        <w:jc w:val="both"/>
      </w:pPr>
    </w:p>
    <w:p w14:paraId="501426DD" w14:textId="77777777" w:rsidR="006113B1" w:rsidRPr="00FD7578" w:rsidRDefault="006113B1" w:rsidP="006113B1">
      <w:pPr>
        <w:ind w:right="70"/>
        <w:jc w:val="both"/>
      </w:pPr>
    </w:p>
    <w:p w14:paraId="3023C53A" w14:textId="309EFAE2" w:rsidR="006113B1" w:rsidRDefault="006113B1" w:rsidP="006113B1">
      <w:pPr>
        <w:pStyle w:val="Zkladntext31"/>
        <w:rPr>
          <w:szCs w:val="24"/>
        </w:rPr>
      </w:pPr>
      <w:r w:rsidRPr="00654BF5">
        <w:rPr>
          <w:rFonts w:cs="Arial"/>
        </w:rPr>
        <w:t>V</w:t>
      </w:r>
      <w:r>
        <w:rPr>
          <w:rFonts w:cs="Arial"/>
        </w:rPr>
        <w:t xml:space="preserve"> Břeclavi </w:t>
      </w:r>
      <w:r w:rsidRPr="00654BF5">
        <w:rPr>
          <w:rFonts w:cs="Arial"/>
        </w:rPr>
        <w:t>dne</w:t>
      </w:r>
      <w:r>
        <w:rPr>
          <w:rFonts w:cs="Arial"/>
        </w:rPr>
        <w:t xml:space="preserve"> </w:t>
      </w:r>
      <w:r>
        <w:rPr>
          <w:rFonts w:cs="Arial"/>
        </w:rPr>
        <w:t>28.11.2025</w:t>
      </w:r>
    </w:p>
    <w:p w14:paraId="18EEBDC1" w14:textId="77777777" w:rsidR="006113B1" w:rsidRDefault="006113B1" w:rsidP="006113B1">
      <w:pPr>
        <w:pStyle w:val="Zkladntext31"/>
        <w:rPr>
          <w:szCs w:val="24"/>
        </w:rPr>
      </w:pPr>
    </w:p>
    <w:p w14:paraId="19F25F85" w14:textId="77777777" w:rsidR="006113B1" w:rsidRDefault="006113B1" w:rsidP="006113B1">
      <w:pPr>
        <w:pStyle w:val="Zkladntext31"/>
        <w:rPr>
          <w:szCs w:val="24"/>
        </w:rPr>
      </w:pPr>
    </w:p>
    <w:p w14:paraId="024732F5" w14:textId="77777777" w:rsidR="006113B1" w:rsidRPr="00FD7578" w:rsidRDefault="006113B1" w:rsidP="006113B1">
      <w:pPr>
        <w:tabs>
          <w:tab w:val="left" w:pos="2835"/>
        </w:tabs>
        <w:jc w:val="both"/>
      </w:pPr>
      <w:r>
        <w:tab/>
      </w:r>
      <w:r w:rsidRPr="00FD7578">
        <w:t>…………………………………………………..</w:t>
      </w:r>
    </w:p>
    <w:p w14:paraId="007A98FB" w14:textId="77777777" w:rsidR="006113B1" w:rsidRDefault="006113B1" w:rsidP="006113B1">
      <w:pPr>
        <w:pStyle w:val="Zkladntext31"/>
        <w:tabs>
          <w:tab w:val="left" w:pos="2835"/>
        </w:tabs>
        <w:rPr>
          <w:rFonts w:cs="Arial"/>
        </w:rPr>
      </w:pPr>
      <w:r>
        <w:rPr>
          <w:szCs w:val="24"/>
        </w:rPr>
        <w:tab/>
      </w:r>
      <w:r w:rsidRPr="009A02E5">
        <w:rPr>
          <w:rFonts w:cs="Arial"/>
        </w:rPr>
        <w:t>Ing. et Ing. Luděk Drápal, MBA</w:t>
      </w:r>
    </w:p>
    <w:p w14:paraId="7A4B7C98" w14:textId="77777777" w:rsidR="006113B1" w:rsidRDefault="006113B1" w:rsidP="006113B1">
      <w:pPr>
        <w:pStyle w:val="Zkladntext31"/>
        <w:tabs>
          <w:tab w:val="left" w:pos="2835"/>
        </w:tabs>
        <w:rPr>
          <w:rFonts w:cs="Arial"/>
        </w:rPr>
      </w:pPr>
      <w:r>
        <w:rPr>
          <w:rFonts w:cs="Arial"/>
        </w:rPr>
        <w:tab/>
      </w:r>
      <w:r w:rsidRPr="009A02E5">
        <w:rPr>
          <w:rFonts w:cs="Arial"/>
        </w:rPr>
        <w:t>vedoucí Pobočky Břeclav</w:t>
      </w:r>
    </w:p>
    <w:p w14:paraId="3CF7D8E3" w14:textId="77777777" w:rsidR="006113B1" w:rsidRDefault="006113B1" w:rsidP="006113B1">
      <w:pPr>
        <w:pStyle w:val="Zkladntext31"/>
        <w:tabs>
          <w:tab w:val="left" w:pos="2835"/>
        </w:tabs>
        <w:rPr>
          <w:szCs w:val="24"/>
        </w:rPr>
      </w:pPr>
      <w:r>
        <w:rPr>
          <w:rFonts w:cs="Arial"/>
        </w:rPr>
        <w:tab/>
      </w:r>
      <w:r w:rsidRPr="009A02E5">
        <w:rPr>
          <w:rFonts w:cs="Arial"/>
        </w:rPr>
        <w:t>Státní pozemkový úřad</w:t>
      </w:r>
    </w:p>
    <w:p w14:paraId="4822507F" w14:textId="77777777" w:rsidR="006113B1" w:rsidRDefault="006113B1" w:rsidP="006113B1">
      <w:pPr>
        <w:pStyle w:val="Zkladntext31"/>
        <w:rPr>
          <w:szCs w:val="24"/>
        </w:rPr>
      </w:pPr>
    </w:p>
    <w:p w14:paraId="6776EC6E" w14:textId="77777777" w:rsidR="006113B1" w:rsidRDefault="006113B1" w:rsidP="006113B1">
      <w:pPr>
        <w:pStyle w:val="Zkladntext31"/>
        <w:rPr>
          <w:szCs w:val="24"/>
        </w:rPr>
      </w:pPr>
    </w:p>
    <w:p w14:paraId="58591F10" w14:textId="77777777" w:rsidR="006113B1" w:rsidRDefault="006113B1" w:rsidP="006113B1">
      <w:pPr>
        <w:pStyle w:val="Zkladntext31"/>
        <w:tabs>
          <w:tab w:val="left" w:pos="2835"/>
        </w:tabs>
        <w:rPr>
          <w:szCs w:val="24"/>
        </w:rPr>
      </w:pPr>
      <w:r w:rsidRPr="00FD7578">
        <w:rPr>
          <w:szCs w:val="24"/>
        </w:rPr>
        <w:t xml:space="preserve">Plnou moc přijímá: </w:t>
      </w:r>
      <w:r>
        <w:rPr>
          <w:szCs w:val="24"/>
        </w:rPr>
        <w:tab/>
      </w:r>
      <w:r w:rsidRPr="00FD7578">
        <w:rPr>
          <w:szCs w:val="24"/>
        </w:rPr>
        <w:t>…………………………</w:t>
      </w:r>
    </w:p>
    <w:p w14:paraId="6E098040" w14:textId="77777777" w:rsidR="006113B1" w:rsidRPr="00FD7578" w:rsidRDefault="006113B1" w:rsidP="006113B1">
      <w:pPr>
        <w:pStyle w:val="Zkladntext31"/>
        <w:tabs>
          <w:tab w:val="left" w:pos="2835"/>
        </w:tabs>
        <w:rPr>
          <w:szCs w:val="24"/>
        </w:rPr>
      </w:pPr>
      <w:r>
        <w:rPr>
          <w:szCs w:val="24"/>
        </w:rPr>
        <w:tab/>
      </w:r>
      <w:r w:rsidRPr="0062153D">
        <w:rPr>
          <w:rFonts w:cs="Arial"/>
          <w:szCs w:val="22"/>
        </w:rPr>
        <w:t xml:space="preserve">Ing. </w:t>
      </w:r>
      <w:r>
        <w:rPr>
          <w:rFonts w:cs="Arial"/>
          <w:szCs w:val="22"/>
        </w:rPr>
        <w:t>Peter Štefančík</w:t>
      </w:r>
    </w:p>
    <w:p w14:paraId="7F8AD193" w14:textId="77777777" w:rsidR="006113B1" w:rsidRDefault="006113B1" w:rsidP="0057210D">
      <w:pPr>
        <w:tabs>
          <w:tab w:val="left" w:pos="142"/>
          <w:tab w:val="left" w:pos="4678"/>
        </w:tabs>
        <w:jc w:val="both"/>
        <w:rPr>
          <w:rFonts w:cs="Arial"/>
          <w:iCs/>
        </w:rPr>
      </w:pPr>
    </w:p>
    <w:sectPr w:rsidR="006113B1" w:rsidSect="0089153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673" w14:textId="0923D370" w:rsidR="00B94C77" w:rsidRPr="00D53952" w:rsidRDefault="00B94C77" w:rsidP="00DB5561">
    <w:pPr>
      <w:jc w:val="right"/>
    </w:pPr>
    <w:r w:rsidRPr="00D53952">
      <w:t>Č.j. objednatele:</w:t>
    </w:r>
    <w:r w:rsidR="00C354EC">
      <w:t xml:space="preserve"> </w:t>
    </w:r>
    <w:r w:rsidR="002C2FC7" w:rsidRPr="002C2FC7">
      <w:t>1260-2025-523203</w:t>
    </w:r>
  </w:p>
  <w:p w14:paraId="4BE65E1E" w14:textId="0802A5D8" w:rsidR="00B94C77" w:rsidRDefault="00B94C77" w:rsidP="00DB5561">
    <w:pPr>
      <w:jc w:val="right"/>
    </w:pPr>
    <w:r w:rsidRPr="63FBCC68">
      <w:t>Č.j. zhotovitele:</w:t>
    </w:r>
    <w:r w:rsidR="002C2FC7">
      <w:tab/>
    </w:r>
    <w:r w:rsidR="002C2FC7">
      <w:tab/>
    </w:r>
    <w:r w:rsidR="002C2FC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253E1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640381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32BE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4FEA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0F6D00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2CD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2FC7"/>
    <w:rsid w:val="002C491C"/>
    <w:rsid w:val="002C59E8"/>
    <w:rsid w:val="002C74AD"/>
    <w:rsid w:val="002D14DC"/>
    <w:rsid w:val="002D36A8"/>
    <w:rsid w:val="002D5084"/>
    <w:rsid w:val="002E0BCE"/>
    <w:rsid w:val="002E2A05"/>
    <w:rsid w:val="002E33CE"/>
    <w:rsid w:val="002F28FF"/>
    <w:rsid w:val="00301DA1"/>
    <w:rsid w:val="00304813"/>
    <w:rsid w:val="00305045"/>
    <w:rsid w:val="00306498"/>
    <w:rsid w:val="0031011B"/>
    <w:rsid w:val="0031120A"/>
    <w:rsid w:val="00311308"/>
    <w:rsid w:val="00324B29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801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10D"/>
    <w:rsid w:val="00572C8B"/>
    <w:rsid w:val="00574F3E"/>
    <w:rsid w:val="00577773"/>
    <w:rsid w:val="00587429"/>
    <w:rsid w:val="00594B1A"/>
    <w:rsid w:val="00595FEA"/>
    <w:rsid w:val="005A06BB"/>
    <w:rsid w:val="005A1F51"/>
    <w:rsid w:val="005A4779"/>
    <w:rsid w:val="005C23CD"/>
    <w:rsid w:val="005C248F"/>
    <w:rsid w:val="005C2B71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13B1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57CE0"/>
    <w:rsid w:val="00662E6F"/>
    <w:rsid w:val="006642C9"/>
    <w:rsid w:val="006662DA"/>
    <w:rsid w:val="00683F62"/>
    <w:rsid w:val="0069213B"/>
    <w:rsid w:val="0069264C"/>
    <w:rsid w:val="00693F06"/>
    <w:rsid w:val="00693F15"/>
    <w:rsid w:val="006A0635"/>
    <w:rsid w:val="006A0E71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1371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734D0"/>
    <w:rsid w:val="0078049A"/>
    <w:rsid w:val="00782A85"/>
    <w:rsid w:val="00790362"/>
    <w:rsid w:val="007A3296"/>
    <w:rsid w:val="007A5370"/>
    <w:rsid w:val="007A790D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25B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0D6B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3975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521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08FA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474E"/>
    <w:rsid w:val="00AB6118"/>
    <w:rsid w:val="00AC2837"/>
    <w:rsid w:val="00AC32B2"/>
    <w:rsid w:val="00AC3DCD"/>
    <w:rsid w:val="00AC4A03"/>
    <w:rsid w:val="00AC5801"/>
    <w:rsid w:val="00AC5D0C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2445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0FE5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354EC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6565"/>
    <w:rsid w:val="00CA7572"/>
    <w:rsid w:val="00CB3BB5"/>
    <w:rsid w:val="00CB4F7C"/>
    <w:rsid w:val="00CB72CB"/>
    <w:rsid w:val="00CC07D3"/>
    <w:rsid w:val="00CC3E8C"/>
    <w:rsid w:val="00CC45A0"/>
    <w:rsid w:val="00CD628A"/>
    <w:rsid w:val="00CD6E9F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400A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0AE5"/>
    <w:rsid w:val="00E867F2"/>
    <w:rsid w:val="00E9393A"/>
    <w:rsid w:val="00E95911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55F1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72F64"/>
    <w:rsid w:val="00F815D0"/>
    <w:rsid w:val="00F87174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354EC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uiPriority w:val="99"/>
    <w:rsid w:val="006113B1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reclav.pk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ojekce.ds@email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48CB31-4E88-49A6-BF28-D07DFAD55C65}">
  <ds:schemaRefs>
    <ds:schemaRef ds:uri="http://purl.org/dc/terms/"/>
    <ds:schemaRef ds:uri="2046fdb6-fa60-49a6-a635-1115ab0d2074"/>
    <ds:schemaRef ds:uri="85f4b5cc-4033-44c7-b405-f5eed34c8154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4779</Words>
  <Characters>28202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32916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Sasínková Jaroslava Bc.</cp:lastModifiedBy>
  <cp:revision>4</cp:revision>
  <cp:lastPrinted>2025-11-28T12:00:00Z</cp:lastPrinted>
  <dcterms:created xsi:type="dcterms:W3CDTF">2025-12-02T16:01:00Z</dcterms:created>
  <dcterms:modified xsi:type="dcterms:W3CDTF">2025-12-02T16:03:00Z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