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624367CA"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ED68B6">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ED68B6">
        <w:rPr>
          <w:rFonts w:ascii="Arial" w:hAnsi="Arial" w:cs="Arial"/>
          <w:bCs/>
          <w:sz w:val="20"/>
          <w:szCs w:val="20"/>
        </w:rPr>
        <w:t>Středočeský kraj a hlavní město Praha</w:t>
      </w:r>
    </w:p>
    <w:p w14:paraId="2F7BD6A7" w14:textId="2AF3CCE0" w:rsidR="00443DFD" w:rsidRPr="00936B10" w:rsidRDefault="00ED68B6" w:rsidP="00731F43">
      <w:pPr>
        <w:jc w:val="right"/>
        <w:rPr>
          <w:rFonts w:ascii="Arial" w:hAnsi="Arial" w:cs="Arial"/>
          <w:sz w:val="22"/>
          <w:szCs w:val="22"/>
        </w:rPr>
      </w:pPr>
      <w:r>
        <w:rPr>
          <w:rFonts w:ascii="Arial" w:hAnsi="Arial" w:cs="Arial"/>
          <w:sz w:val="20"/>
          <w:szCs w:val="20"/>
        </w:rPr>
        <w:t xml:space="preserve">                                                       </w:t>
      </w:r>
      <w:r w:rsidR="00731F43">
        <w:rPr>
          <w:rFonts w:ascii="Arial" w:hAnsi="Arial" w:cs="Arial"/>
          <w:sz w:val="20"/>
          <w:szCs w:val="20"/>
        </w:rPr>
        <w:t>nám. Winstona Churchilla 1800, 130 00 Praha 3</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9ED6DBB" w14:textId="009B2A06" w:rsidR="00C7292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644C8">
        <w:rPr>
          <w:rFonts w:ascii="Arial" w:hAnsi="Arial" w:cs="Arial"/>
          <w:b/>
          <w:sz w:val="22"/>
          <w:szCs w:val="22"/>
          <w:u w:val="single"/>
        </w:rPr>
        <w:t> </w:t>
      </w:r>
      <w:r w:rsidRPr="006059BA">
        <w:rPr>
          <w:rFonts w:ascii="Arial" w:hAnsi="Arial" w:cs="Arial"/>
          <w:b/>
          <w:sz w:val="22"/>
          <w:szCs w:val="22"/>
          <w:u w:val="single"/>
        </w:rPr>
        <w:t>názvem</w:t>
      </w:r>
      <w:bookmarkStart w:id="0" w:name="_Hlk205560112"/>
      <w:r w:rsidR="00D644C8">
        <w:rPr>
          <w:rFonts w:ascii="Arial" w:hAnsi="Arial" w:cs="Arial"/>
          <w:b/>
          <w:sz w:val="22"/>
          <w:szCs w:val="22"/>
          <w:u w:val="single"/>
        </w:rPr>
        <w:t xml:space="preserve"> </w:t>
      </w:r>
      <w:r w:rsidR="00D644C8" w:rsidRPr="00D644C8">
        <w:rPr>
          <w:rFonts w:ascii="Arial" w:hAnsi="Arial" w:cs="Arial"/>
          <w:b/>
          <w:sz w:val="22"/>
          <w:szCs w:val="22"/>
          <w:u w:val="single"/>
        </w:rPr>
        <w:t>STČ/16_KH_Kostelni_Strimelice_pozemky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25E63D69" w14:textId="701F6405" w:rsidR="0060643D" w:rsidRDefault="00476D2D" w:rsidP="00794276">
      <w:pPr>
        <w:jc w:val="both"/>
        <w:rPr>
          <w:rFonts w:ascii="Arial" w:hAnsi="Arial" w:cs="Arial"/>
          <w:b/>
          <w:bCs/>
          <w:sz w:val="22"/>
          <w:szCs w:val="22"/>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794276" w:rsidRPr="00760600">
        <w:rPr>
          <w:rFonts w:ascii="Arial" w:hAnsi="Arial" w:cs="Arial"/>
          <w:b/>
          <w:bCs/>
          <w:sz w:val="22"/>
          <w:szCs w:val="22"/>
        </w:rPr>
        <w:t>přecenění pozemků oprávněné osobě</w:t>
      </w:r>
      <w:r w:rsidR="00794276">
        <w:rPr>
          <w:rFonts w:ascii="Arial" w:hAnsi="Arial" w:cs="Arial"/>
          <w:b/>
          <w:bCs/>
          <w:sz w:val="22"/>
          <w:szCs w:val="22"/>
        </w:rPr>
        <w:t xml:space="preserve"> Tinglová Marie </w:t>
      </w:r>
      <w:r w:rsidR="00794276" w:rsidRPr="00760600">
        <w:rPr>
          <w:rFonts w:ascii="Arial" w:hAnsi="Arial" w:cs="Arial"/>
          <w:b/>
          <w:bCs/>
          <w:sz w:val="22"/>
          <w:szCs w:val="22"/>
        </w:rPr>
        <w:t>nevydaných z rozhodnutí pozemkového úřadu MZe, Pozemkový úřad Kolín, čj. PÚ 5026/00/2-dou (UZ 5026/00/2) ze dne 13.4.2005</w:t>
      </w:r>
    </w:p>
    <w:p w14:paraId="4A2B5F64" w14:textId="77777777" w:rsidR="00794276" w:rsidRDefault="00794276" w:rsidP="00794276">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06E94F63"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r w:rsidR="002320FD" w:rsidRPr="00936B10">
        <w:rPr>
          <w:rFonts w:ascii="Arial" w:hAnsi="Arial" w:cs="Arial"/>
          <w:b/>
          <w:sz w:val="22"/>
          <w:szCs w:val="22"/>
        </w:rPr>
        <w:t>republika</w:t>
      </w:r>
      <w:r w:rsidR="002320FD">
        <w:rPr>
          <w:rFonts w:ascii="Arial" w:hAnsi="Arial" w:cs="Arial"/>
          <w:b/>
          <w:sz w:val="22"/>
          <w:szCs w:val="22"/>
        </w:rPr>
        <w:t xml:space="preserve"> </w:t>
      </w:r>
      <w:r w:rsidR="002320FD" w:rsidRPr="00936B10">
        <w:rPr>
          <w:rFonts w:ascii="Arial" w:hAnsi="Arial" w:cs="Arial"/>
          <w:b/>
          <w:sz w:val="22"/>
          <w:szCs w:val="22"/>
        </w:rPr>
        <w:t>– Státní</w:t>
      </w:r>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658BFC8C"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2320FD">
        <w:rPr>
          <w:rFonts w:ascii="Arial" w:hAnsi="Arial" w:cs="Arial"/>
          <w:sz w:val="22"/>
          <w:szCs w:val="22"/>
        </w:rPr>
        <w:t xml:space="preserve"> Středočeský kraj a hl. m. Praha</w:t>
      </w:r>
      <w:bookmarkStart w:id="1" w:name="_Hlk205787036"/>
    </w:p>
    <w:bookmarkEnd w:id="1"/>
    <w:p w14:paraId="1E7A2B8E" w14:textId="7B37A3D5" w:rsidR="0060643D" w:rsidRPr="00936B10" w:rsidRDefault="00834C18" w:rsidP="0060643D">
      <w:pPr>
        <w:rPr>
          <w:rFonts w:ascii="Arial" w:hAnsi="Arial" w:cs="Arial"/>
          <w:sz w:val="22"/>
          <w:szCs w:val="22"/>
        </w:rPr>
      </w:pPr>
      <w:r>
        <w:rPr>
          <w:rFonts w:ascii="Arial" w:hAnsi="Arial" w:cs="Arial"/>
          <w:sz w:val="22"/>
          <w:szCs w:val="22"/>
        </w:rPr>
        <w:t>Adresa pro doručování:</w:t>
      </w:r>
      <w:r w:rsidR="002320FD">
        <w:rPr>
          <w:rFonts w:ascii="Arial" w:hAnsi="Arial" w:cs="Arial"/>
          <w:sz w:val="22"/>
          <w:szCs w:val="22"/>
        </w:rPr>
        <w:t xml:space="preserve"> nám. Winstona Churchilla 1800, 130 00 Praha 3</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5D3AFB46"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ED68B6">
        <w:rPr>
          <w:rFonts w:ascii="Arial" w:hAnsi="Arial" w:cs="Arial"/>
          <w:b/>
          <w:sz w:val="22"/>
          <w:szCs w:val="22"/>
        </w:rPr>
        <w:t>Iveta Páralová</w:t>
      </w:r>
    </w:p>
    <w:p w14:paraId="58D5DF46" w14:textId="5CB71992" w:rsidR="00FA419D" w:rsidRDefault="00EC5914" w:rsidP="00FA419D">
      <w:pPr>
        <w:spacing w:after="120"/>
        <w:jc w:val="both"/>
        <w:rPr>
          <w:rFonts w:ascii="Arial" w:hAnsi="Arial" w:cs="Arial"/>
          <w:b/>
          <w:sz w:val="22"/>
          <w:szCs w:val="22"/>
        </w:rPr>
      </w:pPr>
      <w:r w:rsidRPr="00BB771A">
        <w:rPr>
          <w:rFonts w:ascii="Arial" w:hAnsi="Arial" w:cs="Arial"/>
          <w:sz w:val="22"/>
          <w:szCs w:val="22"/>
        </w:rPr>
        <w:t>Telefon</w:t>
      </w:r>
      <w:r w:rsidR="00ED68B6">
        <w:rPr>
          <w:rFonts w:ascii="Arial" w:hAnsi="Arial" w:cs="Arial"/>
          <w:sz w:val="22"/>
          <w:szCs w:val="22"/>
        </w:rPr>
        <w:t>: 725949772 E-mail</w:t>
      </w:r>
      <w:r w:rsidR="000145A3" w:rsidRPr="00BB771A">
        <w:rPr>
          <w:rFonts w:ascii="Arial" w:hAnsi="Arial" w:cs="Arial"/>
          <w:sz w:val="22"/>
          <w:szCs w:val="22"/>
        </w:rPr>
        <w:t>:</w:t>
      </w:r>
      <w:r w:rsidR="00A508EB">
        <w:rPr>
          <w:rFonts w:ascii="Arial" w:hAnsi="Arial" w:cs="Arial"/>
          <w:sz w:val="22"/>
          <w:szCs w:val="22"/>
        </w:rPr>
        <w:t xml:space="preserve"> </w:t>
      </w:r>
      <w:hyperlink r:id="rId13" w:history="1">
        <w:r w:rsidR="00ED68B6" w:rsidRPr="00881EE4">
          <w:rPr>
            <w:rStyle w:val="Hypertextovodkaz"/>
            <w:rFonts w:ascii="Arial" w:hAnsi="Arial" w:cs="Arial"/>
            <w:b/>
            <w:sz w:val="22"/>
            <w:szCs w:val="22"/>
          </w:rPr>
          <w:t>iveta.paralova@spu.gov.cz</w:t>
        </w:r>
      </w:hyperlink>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11C17277"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w:t>
      </w:r>
      <w:r w:rsidR="0056444A">
        <w:rPr>
          <w:rFonts w:ascii="Arial" w:hAnsi="Arial" w:cs="Arial"/>
          <w:sz w:val="22"/>
          <w:szCs w:val="22"/>
        </w:rPr>
        <w:t>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3C26F42" w14:textId="21D07151" w:rsidR="00760600" w:rsidRDefault="00760600" w:rsidP="00A01BFA">
      <w:pPr>
        <w:keepNext/>
        <w:tabs>
          <w:tab w:val="num" w:pos="1474"/>
        </w:tabs>
        <w:spacing w:before="240" w:after="120"/>
        <w:jc w:val="both"/>
        <w:rPr>
          <w:rFonts w:ascii="Arial" w:hAnsi="Arial" w:cs="Arial"/>
          <w:b/>
          <w:bCs/>
          <w:sz w:val="22"/>
          <w:szCs w:val="22"/>
        </w:rPr>
      </w:pPr>
      <w:r w:rsidRPr="00760600">
        <w:rPr>
          <w:rFonts w:ascii="Arial" w:hAnsi="Arial" w:cs="Arial"/>
          <w:b/>
          <w:bCs/>
          <w:sz w:val="22"/>
          <w:szCs w:val="22"/>
        </w:rPr>
        <w:t>Předmětem objednávky je přecenění pozemků oprávněné osobě</w:t>
      </w:r>
      <w:r>
        <w:rPr>
          <w:rFonts w:ascii="Arial" w:hAnsi="Arial" w:cs="Arial"/>
          <w:b/>
          <w:bCs/>
          <w:sz w:val="22"/>
          <w:szCs w:val="22"/>
        </w:rPr>
        <w:t xml:space="preserve"> </w:t>
      </w:r>
      <w:r w:rsidRPr="00073EEC">
        <w:rPr>
          <w:rFonts w:ascii="Arial" w:hAnsi="Arial" w:cs="Arial"/>
          <w:b/>
          <w:bCs/>
          <w:sz w:val="22"/>
          <w:szCs w:val="22"/>
        </w:rPr>
        <w:t>Tinglová Marie</w:t>
      </w:r>
      <w:r w:rsidR="0056444A" w:rsidRPr="00073EEC">
        <w:rPr>
          <w:rFonts w:ascii="Arial" w:hAnsi="Arial" w:cs="Arial"/>
          <w:b/>
          <w:bCs/>
          <w:sz w:val="22"/>
          <w:szCs w:val="22"/>
        </w:rPr>
        <w:t>,</w:t>
      </w:r>
      <w:r w:rsidR="0056444A">
        <w:rPr>
          <w:rFonts w:ascii="Arial" w:hAnsi="Arial" w:cs="Arial"/>
          <w:b/>
          <w:bCs/>
          <w:sz w:val="22"/>
          <w:szCs w:val="22"/>
        </w:rPr>
        <w:t xml:space="preserve"> </w:t>
      </w:r>
      <w:r w:rsidRPr="00760600">
        <w:rPr>
          <w:rFonts w:ascii="Arial" w:hAnsi="Arial" w:cs="Arial"/>
          <w:b/>
          <w:bCs/>
          <w:sz w:val="22"/>
          <w:szCs w:val="22"/>
        </w:rPr>
        <w:t>nevydaných z rozhodnutí pozemkového úřadu MZe, Pozemkový úřad Kolín, čj.</w:t>
      </w:r>
      <w:r w:rsidR="002A1D1B">
        <w:rPr>
          <w:rFonts w:ascii="Arial" w:hAnsi="Arial" w:cs="Arial"/>
          <w:b/>
          <w:bCs/>
          <w:sz w:val="22"/>
          <w:szCs w:val="22"/>
        </w:rPr>
        <w:t> </w:t>
      </w:r>
      <w:r w:rsidRPr="00760600">
        <w:rPr>
          <w:rFonts w:ascii="Arial" w:hAnsi="Arial" w:cs="Arial"/>
          <w:b/>
          <w:bCs/>
          <w:sz w:val="22"/>
          <w:szCs w:val="22"/>
        </w:rPr>
        <w:t>PÚ</w:t>
      </w:r>
      <w:r w:rsidR="0056444A">
        <w:rPr>
          <w:rFonts w:ascii="Arial" w:hAnsi="Arial" w:cs="Arial"/>
          <w:b/>
          <w:bCs/>
          <w:sz w:val="22"/>
          <w:szCs w:val="22"/>
        </w:rPr>
        <w:t> </w:t>
      </w:r>
      <w:r w:rsidRPr="00760600">
        <w:rPr>
          <w:rFonts w:ascii="Arial" w:hAnsi="Arial" w:cs="Arial"/>
          <w:b/>
          <w:bCs/>
          <w:sz w:val="22"/>
          <w:szCs w:val="22"/>
        </w:rPr>
        <w:t>5026/00/2-dou (UZ 5026/00/2) ze dne 13.</w:t>
      </w:r>
      <w:r w:rsidR="0056444A">
        <w:rPr>
          <w:rFonts w:ascii="Arial" w:hAnsi="Arial" w:cs="Arial"/>
          <w:b/>
          <w:bCs/>
          <w:sz w:val="22"/>
          <w:szCs w:val="22"/>
        </w:rPr>
        <w:t xml:space="preserve"> </w:t>
      </w:r>
      <w:r w:rsidRPr="00760600">
        <w:rPr>
          <w:rFonts w:ascii="Arial" w:hAnsi="Arial" w:cs="Arial"/>
          <w:b/>
          <w:bCs/>
          <w:sz w:val="22"/>
          <w:szCs w:val="22"/>
        </w:rPr>
        <w:t>4.</w:t>
      </w:r>
      <w:r w:rsidR="0056444A">
        <w:rPr>
          <w:rFonts w:ascii="Arial" w:hAnsi="Arial" w:cs="Arial"/>
          <w:b/>
          <w:bCs/>
          <w:sz w:val="22"/>
          <w:szCs w:val="22"/>
        </w:rPr>
        <w:t xml:space="preserve"> </w:t>
      </w:r>
      <w:r w:rsidRPr="00760600">
        <w:rPr>
          <w:rFonts w:ascii="Arial" w:hAnsi="Arial" w:cs="Arial"/>
          <w:b/>
          <w:bCs/>
          <w:sz w:val="22"/>
          <w:szCs w:val="22"/>
        </w:rPr>
        <w:t>2005</w:t>
      </w:r>
    </w:p>
    <w:p w14:paraId="557704AE" w14:textId="0CF8769A"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40B358DF" w14:textId="7A7C39AC" w:rsidR="00E23D6A" w:rsidRPr="00C94CB7" w:rsidRDefault="005A40DA" w:rsidP="00E23D6A">
      <w:pPr>
        <w:tabs>
          <w:tab w:val="left" w:pos="710"/>
        </w:tabs>
        <w:jc w:val="both"/>
        <w:rPr>
          <w:rFonts w:ascii="Arial" w:eastAsia="MS Mincho" w:hAnsi="Arial" w:cs="Arial"/>
          <w:sz w:val="22"/>
          <w:szCs w:val="22"/>
          <w:lang w:eastAsia="en-US"/>
        </w:rPr>
      </w:pPr>
      <w:r w:rsidRPr="00A00CFE">
        <w:rPr>
          <w:rFonts w:ascii="Arial" w:eastAsia="MS Mincho" w:hAnsi="Arial" w:cs="Arial"/>
          <w:sz w:val="22"/>
          <w:szCs w:val="22"/>
          <w:lang w:eastAsia="en-US"/>
        </w:rPr>
        <w:t>Určení náhrady za nevydaný pozemek</w:t>
      </w:r>
    </w:p>
    <w:p w14:paraId="7EFBEB97" w14:textId="77777777" w:rsidR="00E23D6A" w:rsidRPr="00C94CB7" w:rsidRDefault="00E23D6A" w:rsidP="00DA5087">
      <w:pPr>
        <w:jc w:val="both"/>
        <w:rPr>
          <w:rFonts w:ascii="Arial" w:eastAsia="MS Mincho" w:hAnsi="Arial" w:cs="Arial"/>
          <w:sz w:val="22"/>
          <w:szCs w:val="22"/>
          <w:lang w:eastAsia="en-US"/>
        </w:rPr>
      </w:pPr>
    </w:p>
    <w:p w14:paraId="00C3479C" w14:textId="4D18D828" w:rsidR="00C94CB7" w:rsidRPr="00C94CB7" w:rsidRDefault="00C94CB7" w:rsidP="00C94CB7">
      <w:pPr>
        <w:tabs>
          <w:tab w:val="left" w:pos="710"/>
        </w:tabs>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Předmětem objednávky je ocenění pozemků oprávněné osobě nevydaných z rozhodnutí pozemkového úřadu MZe, </w:t>
      </w:r>
      <w:r w:rsidR="008E0F40">
        <w:rPr>
          <w:rFonts w:ascii="Arial" w:eastAsia="MS Mincho" w:hAnsi="Arial" w:cs="Arial"/>
          <w:sz w:val="22"/>
          <w:szCs w:val="22"/>
          <w:lang w:eastAsia="en-US"/>
        </w:rPr>
        <w:t>Pozemkový úřad Kolín</w:t>
      </w:r>
      <w:r w:rsidRPr="00C94CB7">
        <w:rPr>
          <w:rFonts w:ascii="Arial" w:eastAsia="MS Mincho" w:hAnsi="Arial" w:cs="Arial"/>
          <w:sz w:val="22"/>
          <w:szCs w:val="22"/>
          <w:lang w:eastAsia="en-US"/>
        </w:rPr>
        <w:t>, čj.</w:t>
      </w:r>
      <w:r w:rsidR="008E0F40">
        <w:rPr>
          <w:rFonts w:ascii="Arial" w:eastAsia="MS Mincho" w:hAnsi="Arial" w:cs="Arial"/>
          <w:sz w:val="22"/>
          <w:szCs w:val="22"/>
          <w:lang w:eastAsia="en-US"/>
        </w:rPr>
        <w:t xml:space="preserve"> PÚ 5026/00/2-dou (UZ 5026/00/2)</w:t>
      </w:r>
      <w:r w:rsidRPr="00C94CB7">
        <w:rPr>
          <w:rFonts w:ascii="Arial" w:eastAsia="MS Mincho" w:hAnsi="Arial" w:cs="Arial"/>
          <w:sz w:val="22"/>
          <w:szCs w:val="22"/>
          <w:lang w:eastAsia="en-US"/>
        </w:rPr>
        <w:t xml:space="preserve"> ze</w:t>
      </w:r>
      <w:r w:rsidR="008E0F40">
        <w:rPr>
          <w:rFonts w:ascii="Arial" w:eastAsia="MS Mincho" w:hAnsi="Arial" w:cs="Arial"/>
          <w:sz w:val="22"/>
          <w:szCs w:val="22"/>
          <w:lang w:eastAsia="en-US"/>
        </w:rPr>
        <w:t> </w:t>
      </w:r>
      <w:r w:rsidRPr="00C94CB7">
        <w:rPr>
          <w:rFonts w:ascii="Arial" w:eastAsia="MS Mincho" w:hAnsi="Arial" w:cs="Arial"/>
          <w:sz w:val="22"/>
          <w:szCs w:val="22"/>
          <w:lang w:eastAsia="en-US"/>
        </w:rPr>
        <w:t xml:space="preserve">dne </w:t>
      </w:r>
      <w:r w:rsidR="008E0F40">
        <w:rPr>
          <w:rFonts w:ascii="Arial" w:eastAsia="MS Mincho" w:hAnsi="Arial" w:cs="Arial"/>
          <w:sz w:val="22"/>
          <w:szCs w:val="22"/>
          <w:lang w:eastAsia="en-US"/>
        </w:rPr>
        <w:t>13. 4. 2005</w:t>
      </w:r>
      <w:r w:rsidRPr="00C94CB7">
        <w:rPr>
          <w:rFonts w:ascii="Arial" w:eastAsia="MS Mincho" w:hAnsi="Arial" w:cs="Arial"/>
          <w:sz w:val="22"/>
          <w:szCs w:val="22"/>
          <w:lang w:eastAsia="en-US"/>
        </w:rPr>
        <w:t xml:space="preserve"> v rozsahu:</w:t>
      </w:r>
    </w:p>
    <w:p w14:paraId="5E9ED88D" w14:textId="77777777" w:rsidR="00C94CB7" w:rsidRPr="00C94CB7" w:rsidRDefault="00C94CB7" w:rsidP="00C94CB7">
      <w:pPr>
        <w:jc w:val="both"/>
        <w:rPr>
          <w:rFonts w:ascii="Arial" w:eastAsia="MS Mincho" w:hAnsi="Arial" w:cs="Arial"/>
          <w:sz w:val="22"/>
          <w:szCs w:val="22"/>
          <w:lang w:eastAsia="en-US"/>
        </w:rPr>
      </w:pPr>
    </w:p>
    <w:p w14:paraId="20140992" w14:textId="3E151E09" w:rsidR="00C94CB7" w:rsidRPr="00C94CB7" w:rsidRDefault="00C94CB7" w:rsidP="00C94CB7">
      <w:pPr>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pro ocenění pozemků oprávněné osobě nevydaných; </w:t>
      </w:r>
    </w:p>
    <w:p w14:paraId="3BBFE428" w14:textId="77777777" w:rsidR="00C94CB7" w:rsidRPr="00C94CB7" w:rsidRDefault="00C94CB7" w:rsidP="00C94CB7">
      <w:pPr>
        <w:jc w:val="both"/>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4BA09C43" w14:textId="77777777" w:rsidR="00C94CB7" w:rsidRPr="00C94CB7" w:rsidRDefault="00C94CB7" w:rsidP="00C94CB7">
      <w:pPr>
        <w:numPr>
          <w:ilvl w:val="0"/>
          <w:numId w:val="43"/>
        </w:numPr>
        <w:ind w:left="426" w:hanging="426"/>
        <w:jc w:val="both"/>
        <w:rPr>
          <w:rFonts w:ascii="Arial" w:eastAsia="MS Mincho" w:hAnsi="Arial" w:cs="Arial"/>
          <w:sz w:val="22"/>
          <w:szCs w:val="22"/>
          <w:lang w:eastAsia="en-US"/>
        </w:rPr>
      </w:pPr>
      <w:r w:rsidRPr="00C94CB7">
        <w:rPr>
          <w:rFonts w:ascii="Arial" w:eastAsia="MS Mincho" w:hAnsi="Arial" w:cs="Arial"/>
          <w:sz w:val="22"/>
          <w:szCs w:val="22"/>
          <w:lang w:eastAsia="en-US"/>
        </w:rPr>
        <w:t>identifikace nevydávaného pozemku, katastrální území, druh pozemku, parcel. číslo, výměra, v době odnětí (přechodu na stát);</w:t>
      </w:r>
    </w:p>
    <w:p w14:paraId="6B9785FC" w14:textId="2E15EB72" w:rsidR="00C94CB7" w:rsidRPr="00C94CB7" w:rsidRDefault="00C94CB7" w:rsidP="00C94CB7">
      <w:pPr>
        <w:numPr>
          <w:ilvl w:val="0"/>
          <w:numId w:val="43"/>
        </w:numPr>
        <w:ind w:left="426" w:hanging="426"/>
        <w:jc w:val="both"/>
        <w:rPr>
          <w:rFonts w:ascii="Arial" w:eastAsia="MS Mincho" w:hAnsi="Arial" w:cs="Arial"/>
          <w:sz w:val="22"/>
          <w:szCs w:val="22"/>
          <w:lang w:eastAsia="en-US"/>
        </w:rPr>
      </w:pPr>
      <w:r w:rsidRPr="00C94CB7">
        <w:rPr>
          <w:rFonts w:ascii="Arial" w:eastAsia="MS Mincho" w:hAnsi="Arial" w:cs="Arial"/>
          <w:sz w:val="22"/>
          <w:szCs w:val="22"/>
          <w:lang w:eastAsia="en-US"/>
        </w:rPr>
        <w:t>ocenění bude provedeno podle vyhl. č. 182/1988 Sb., ve znění vyhl. č. 316/1990 Sb., v</w:t>
      </w:r>
      <w:r w:rsidR="002A1D1B">
        <w:rPr>
          <w:rFonts w:ascii="Arial" w:eastAsia="MS Mincho" w:hAnsi="Arial" w:cs="Arial"/>
          <w:sz w:val="22"/>
          <w:szCs w:val="22"/>
          <w:lang w:eastAsia="en-US"/>
        </w:rPr>
        <w:t> </w:t>
      </w:r>
      <w:r w:rsidRPr="00C94CB7">
        <w:rPr>
          <w:rFonts w:ascii="Arial" w:eastAsia="MS Mincho" w:hAnsi="Arial" w:cs="Arial"/>
          <w:sz w:val="22"/>
          <w:szCs w:val="22"/>
          <w:lang w:eastAsia="en-US"/>
        </w:rPr>
        <w:t>druhu pozemku dle rozhodnutí pozemkového úřadu MZe, resp. KPÚ, případně evidovaného</w:t>
      </w:r>
      <w:r w:rsidR="002A1D1B">
        <w:rPr>
          <w:rFonts w:ascii="Arial" w:eastAsia="MS Mincho" w:hAnsi="Arial" w:cs="Arial"/>
          <w:sz w:val="22"/>
          <w:szCs w:val="22"/>
          <w:lang w:eastAsia="en-US"/>
        </w:rPr>
        <w:t xml:space="preserve"> </w:t>
      </w:r>
      <w:r w:rsidRPr="006B19FF">
        <w:rPr>
          <w:rFonts w:ascii="Arial" w:eastAsia="MS Mincho" w:hAnsi="Arial" w:cs="Arial"/>
          <w:sz w:val="22"/>
          <w:szCs w:val="22"/>
          <w:lang w:eastAsia="en-US"/>
        </w:rPr>
        <w:t>ke dni přechodu pozemku do vlastnictví státu,</w:t>
      </w:r>
      <w:r w:rsidRPr="00C94CB7">
        <w:rPr>
          <w:rFonts w:ascii="Arial" w:eastAsia="MS Mincho" w:hAnsi="Arial" w:cs="Arial"/>
          <w:sz w:val="22"/>
          <w:szCs w:val="22"/>
          <w:lang w:eastAsia="en-US"/>
        </w:rPr>
        <w:t xml:space="preserve"> </w:t>
      </w:r>
      <w:r w:rsidR="004A779A">
        <w:rPr>
          <w:rFonts w:ascii="Arial" w:eastAsia="MS Mincho" w:hAnsi="Arial" w:cs="Arial"/>
          <w:sz w:val="22"/>
          <w:szCs w:val="22"/>
          <w:lang w:eastAsia="en-US"/>
        </w:rPr>
        <w:t xml:space="preserve">na základě vyvlastnění Odboru výstavby ONV v Kolíně </w:t>
      </w:r>
      <w:r w:rsidR="006B19FF">
        <w:rPr>
          <w:rFonts w:ascii="Arial" w:eastAsia="MS Mincho" w:hAnsi="Arial" w:cs="Arial"/>
          <w:sz w:val="22"/>
          <w:szCs w:val="22"/>
          <w:lang w:eastAsia="en-US"/>
        </w:rPr>
        <w:t>čj. výst. 3540/66 – Ch ze dne 22. 12. 1966</w:t>
      </w:r>
      <w:r w:rsidRPr="00C94CB7">
        <w:rPr>
          <w:rFonts w:ascii="Arial" w:eastAsia="MS Mincho" w:hAnsi="Arial" w:cs="Arial"/>
          <w:sz w:val="22"/>
          <w:szCs w:val="22"/>
          <w:lang w:eastAsia="en-US"/>
        </w:rPr>
        <w:t xml:space="preserve">. </w:t>
      </w:r>
    </w:p>
    <w:p w14:paraId="2EFC17F9" w14:textId="77777777" w:rsidR="00C94CB7" w:rsidRPr="00C94CB7" w:rsidRDefault="00C94CB7" w:rsidP="00C94CB7">
      <w:pPr>
        <w:numPr>
          <w:ilvl w:val="0"/>
          <w:numId w:val="43"/>
        </w:numPr>
        <w:ind w:left="426" w:hanging="426"/>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u stavebního pozemku a zahrady budou oceněny v souladu s nálezem Ústavního soudu IV. ÚS 1088/12 a ustálené judikatury Nejvyššího soudu, kdy by na cenu nevydávaného pozemku oceňovaného cenou dle § 14 odst. 1 uvedeného cenového předpisu, neměly mít vliv změny v administrativním členění obcí. Z uvedeného nálezu Ústavního soudu lze dovodit, že obec, k níž nevydaný pozemek náleží, se posuzuje dle stavu ke dni účinnosti zákona o půdě. </w:t>
      </w:r>
    </w:p>
    <w:p w14:paraId="18307603" w14:textId="77777777" w:rsidR="00C94CB7" w:rsidRPr="00C94CB7" w:rsidRDefault="00C94CB7" w:rsidP="00C94CB7">
      <w:pPr>
        <w:numPr>
          <w:ilvl w:val="0"/>
          <w:numId w:val="43"/>
        </w:numPr>
        <w:ind w:left="426" w:hanging="426"/>
        <w:jc w:val="both"/>
        <w:rPr>
          <w:rFonts w:ascii="Arial" w:eastAsia="MS Mincho" w:hAnsi="Arial" w:cs="Arial"/>
          <w:sz w:val="22"/>
          <w:szCs w:val="22"/>
          <w:lang w:eastAsia="en-US"/>
        </w:rPr>
      </w:pPr>
      <w:r w:rsidRPr="00C94CB7">
        <w:rPr>
          <w:rFonts w:ascii="Arial" w:eastAsia="MS Mincho" w:hAnsi="Arial" w:cs="Arial"/>
          <w:sz w:val="22"/>
          <w:szCs w:val="22"/>
          <w:lang w:eastAsia="en-US"/>
        </w:rPr>
        <w:t>budou detailním způsobem znalcem popsány důvody pro korekce ceny dle přílohy č. 7 příslušné Oceňovací vyhlášky a tyto své závěry podloženy přílohami (stanovisky stavebního úřadu, ortofotomapami, plány zasíťování, územními rozhodnutími a stavebními povoleními);</w:t>
      </w:r>
    </w:p>
    <w:p w14:paraId="162C20AB" w14:textId="7757F2F7" w:rsidR="00C94CB7" w:rsidRPr="00C94CB7" w:rsidRDefault="00C94CB7" w:rsidP="00C94CB7">
      <w:pPr>
        <w:numPr>
          <w:ilvl w:val="0"/>
          <w:numId w:val="43"/>
        </w:numPr>
        <w:ind w:left="426" w:hanging="426"/>
        <w:jc w:val="both"/>
        <w:rPr>
          <w:rFonts w:ascii="Arial" w:eastAsia="MS Mincho" w:hAnsi="Arial" w:cs="Arial"/>
          <w:sz w:val="22"/>
          <w:szCs w:val="22"/>
          <w:lang w:eastAsia="en-US"/>
        </w:rPr>
      </w:pPr>
      <w:r w:rsidRPr="00C94CB7">
        <w:rPr>
          <w:rFonts w:ascii="Arial" w:eastAsia="MS Mincho" w:hAnsi="Arial" w:cs="Arial"/>
          <w:sz w:val="22"/>
          <w:szCs w:val="22"/>
          <w:lang w:eastAsia="en-US"/>
        </w:rPr>
        <w:t>oceněny budou všechny součásti pozemku</w:t>
      </w:r>
      <w:r w:rsidR="00552FE5">
        <w:rPr>
          <w:rFonts w:ascii="Arial" w:eastAsia="MS Mincho" w:hAnsi="Arial" w:cs="Arial"/>
          <w:sz w:val="22"/>
          <w:szCs w:val="22"/>
          <w:lang w:eastAsia="en-US"/>
        </w:rPr>
        <w:t xml:space="preserve"> k datu vydání rozhodnutí </w:t>
      </w:r>
      <w:r w:rsidR="00552FE5" w:rsidRPr="00552FE5">
        <w:rPr>
          <w:rFonts w:ascii="Arial" w:eastAsia="MS Mincho" w:hAnsi="Arial" w:cs="Arial"/>
          <w:sz w:val="22"/>
          <w:szCs w:val="22"/>
          <w:lang w:eastAsia="en-US"/>
        </w:rPr>
        <w:t>Pozemkového úřadu v Kolíně ze dne 13. 4. 2005</w:t>
      </w:r>
      <w:r w:rsidRPr="00C94CB7">
        <w:rPr>
          <w:rFonts w:ascii="Arial" w:eastAsia="MS Mincho" w:hAnsi="Arial" w:cs="Arial"/>
          <w:sz w:val="22"/>
          <w:szCs w:val="22"/>
          <w:lang w:eastAsia="en-US"/>
        </w:rPr>
        <w:t>;</w:t>
      </w:r>
    </w:p>
    <w:p w14:paraId="35EDEFDA" w14:textId="77777777" w:rsidR="00C94CB7" w:rsidRPr="00C94CB7" w:rsidRDefault="00C94CB7" w:rsidP="00C94CB7">
      <w:pPr>
        <w:numPr>
          <w:ilvl w:val="0"/>
          <w:numId w:val="43"/>
        </w:numPr>
        <w:ind w:left="426" w:hanging="426"/>
        <w:jc w:val="both"/>
        <w:rPr>
          <w:rFonts w:ascii="Arial" w:eastAsia="MS Mincho" w:hAnsi="Arial" w:cs="Arial"/>
          <w:sz w:val="22"/>
          <w:szCs w:val="22"/>
          <w:lang w:eastAsia="en-US"/>
        </w:rPr>
      </w:pPr>
      <w:r w:rsidRPr="00C94CB7">
        <w:rPr>
          <w:rFonts w:ascii="Arial" w:eastAsia="MS Mincho" w:hAnsi="Arial" w:cs="Arial"/>
          <w:sz w:val="22"/>
          <w:szCs w:val="22"/>
          <w:lang w:eastAsia="en-US"/>
        </w:rPr>
        <w:t>oceněno bude příslušenství pozemku, pokud bylo ve vlastnictví oprávněné osoby;</w:t>
      </w:r>
    </w:p>
    <w:p w14:paraId="04174CB9" w14:textId="77777777" w:rsidR="00C94CB7" w:rsidRPr="00C94CB7" w:rsidRDefault="00C94CB7" w:rsidP="00C94CB7">
      <w:pPr>
        <w:numPr>
          <w:ilvl w:val="0"/>
          <w:numId w:val="43"/>
        </w:numPr>
        <w:ind w:left="426" w:hanging="426"/>
        <w:jc w:val="both"/>
        <w:rPr>
          <w:rFonts w:ascii="Arial" w:eastAsia="MS Mincho" w:hAnsi="Arial" w:cs="Arial"/>
          <w:sz w:val="22"/>
          <w:szCs w:val="22"/>
          <w:lang w:eastAsia="en-US"/>
        </w:rPr>
      </w:pPr>
      <w:r w:rsidRPr="00C94CB7">
        <w:rPr>
          <w:rFonts w:ascii="Arial" w:eastAsia="MS Mincho" w:hAnsi="Arial" w:cs="Arial"/>
          <w:sz w:val="22"/>
          <w:szCs w:val="22"/>
          <w:lang w:eastAsia="en-US"/>
        </w:rPr>
        <w:t>znalce je třeba upozornit, za jakých podmínek bude mít KPÚ existenci součástí a příslušenství pozemku za prokázanou (svědecké výpovědi 2 svědků, kteří nejsou příbuznými);</w:t>
      </w:r>
    </w:p>
    <w:p w14:paraId="0CE71679" w14:textId="77777777" w:rsidR="00C94CB7" w:rsidRPr="00C94CB7" w:rsidRDefault="00C94CB7" w:rsidP="00C94CB7">
      <w:pPr>
        <w:numPr>
          <w:ilvl w:val="0"/>
          <w:numId w:val="43"/>
        </w:numPr>
        <w:ind w:left="426" w:hanging="426"/>
        <w:jc w:val="both"/>
        <w:rPr>
          <w:rFonts w:ascii="Arial" w:eastAsia="MS Mincho" w:hAnsi="Arial" w:cs="Arial"/>
          <w:sz w:val="22"/>
          <w:szCs w:val="22"/>
          <w:lang w:eastAsia="en-US"/>
        </w:rPr>
      </w:pPr>
      <w:r w:rsidRPr="00C94CB7">
        <w:rPr>
          <w:rFonts w:ascii="Arial" w:eastAsia="MS Mincho" w:hAnsi="Arial" w:cs="Arial"/>
          <w:sz w:val="22"/>
          <w:szCs w:val="22"/>
          <w:lang w:eastAsia="en-US"/>
        </w:rPr>
        <w:t>přílohou objednávky dle potřeby bude: mapový snímek (KN doplněný o zákres původního pozemku dle PK).</w:t>
      </w:r>
    </w:p>
    <w:p w14:paraId="1855DB74" w14:textId="77777777" w:rsidR="00C94CB7" w:rsidRPr="00C94CB7" w:rsidRDefault="00C94CB7" w:rsidP="00C94CB7">
      <w:pPr>
        <w:jc w:val="both"/>
        <w:rPr>
          <w:rFonts w:ascii="Arial" w:eastAsia="MS Mincho" w:hAnsi="Arial" w:cs="Arial"/>
          <w:sz w:val="22"/>
          <w:szCs w:val="22"/>
          <w:lang w:eastAsia="en-US"/>
        </w:rPr>
      </w:pPr>
    </w:p>
    <w:p w14:paraId="30D0AD29" w14:textId="1BB4915A"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Pr="00746F08">
        <w:rPr>
          <w:rFonts w:ascii="Arial" w:eastAsia="MS Mincho" w:hAnsi="Arial" w:cs="Arial"/>
          <w:b/>
          <w:bCs/>
          <w:iCs/>
          <w:sz w:val="22"/>
          <w:szCs w:val="22"/>
          <w:lang w:eastAsia="en-US"/>
        </w:rPr>
        <w:t>:</w:t>
      </w:r>
    </w:p>
    <w:p w14:paraId="508FC454" w14:textId="7604F838"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6865B3A1"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0056444A">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6444A">
        <w:rPr>
          <w:rFonts w:ascii="Arial" w:hAnsi="Arial" w:cs="Arial"/>
          <w:sz w:val="22"/>
          <w:szCs w:val="22"/>
        </w:rPr>
        <w:t xml:space="preserve">    </w:t>
      </w:r>
      <w:r w:rsidRPr="00C94CB7">
        <w:rPr>
          <w:rFonts w:ascii="Arial" w:hAnsi="Arial" w:cs="Arial"/>
          <w:sz w:val="22"/>
          <w:szCs w:val="22"/>
        </w:rPr>
        <w:t>Druh pozemku</w:t>
      </w:r>
      <w:r w:rsidR="0056444A">
        <w:rPr>
          <w:rFonts w:ascii="Arial" w:hAnsi="Arial" w:cs="Arial"/>
          <w:sz w:val="22"/>
          <w:szCs w:val="22"/>
        </w:rPr>
        <w:t xml:space="preserve">         </w:t>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4EF4E8B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44629523" w14:textId="60EF0052" w:rsidR="00760600" w:rsidRPr="00760600" w:rsidRDefault="00760600" w:rsidP="00760600">
      <w:pPr>
        <w:rPr>
          <w:rFonts w:ascii="Arial" w:eastAsia="MS Mincho" w:hAnsi="Arial" w:cs="Arial"/>
          <w:i/>
          <w:sz w:val="22"/>
          <w:szCs w:val="22"/>
          <w:lang w:eastAsia="en-US"/>
        </w:rPr>
      </w:pPr>
      <w:r w:rsidRPr="0056444A">
        <w:rPr>
          <w:rFonts w:ascii="Arial" w:eastAsia="MS Mincho" w:hAnsi="Arial" w:cs="Arial"/>
          <w:i/>
          <w:sz w:val="20"/>
          <w:szCs w:val="20"/>
          <w:lang w:eastAsia="en-US"/>
        </w:rPr>
        <w:t xml:space="preserve">Pozemek ve zjednodušené </w:t>
      </w:r>
      <w:r w:rsidR="0056444A" w:rsidRPr="0056444A">
        <w:rPr>
          <w:rFonts w:ascii="Arial" w:eastAsia="MS Mincho" w:hAnsi="Arial" w:cs="Arial"/>
          <w:i/>
          <w:sz w:val="20"/>
          <w:szCs w:val="20"/>
          <w:lang w:eastAsia="en-US"/>
        </w:rPr>
        <w:t>evidenci – pozemkový</w:t>
      </w:r>
      <w:r w:rsidRPr="0056444A">
        <w:rPr>
          <w:rFonts w:ascii="Arial" w:eastAsia="MS Mincho" w:hAnsi="Arial" w:cs="Arial"/>
          <w:i/>
          <w:sz w:val="20"/>
          <w:szCs w:val="20"/>
          <w:lang w:eastAsia="en-US"/>
        </w:rPr>
        <w:t xml:space="preserve"> </w:t>
      </w:r>
      <w:r w:rsidR="0056444A" w:rsidRPr="0056444A">
        <w:rPr>
          <w:rFonts w:ascii="Arial" w:eastAsia="MS Mincho" w:hAnsi="Arial" w:cs="Arial"/>
          <w:i/>
          <w:sz w:val="20"/>
          <w:szCs w:val="20"/>
          <w:lang w:eastAsia="en-US"/>
        </w:rPr>
        <w:t>katastr – pozemkové</w:t>
      </w:r>
    </w:p>
    <w:p w14:paraId="150027B9" w14:textId="14D5A901" w:rsidR="00760600" w:rsidRPr="00760600" w:rsidRDefault="00760600" w:rsidP="00760600">
      <w:pPr>
        <w:rPr>
          <w:rFonts w:ascii="Arial" w:eastAsia="MS Mincho" w:hAnsi="Arial" w:cs="Arial"/>
          <w:i/>
          <w:sz w:val="22"/>
          <w:szCs w:val="22"/>
          <w:lang w:eastAsia="en-US"/>
        </w:rPr>
      </w:pPr>
      <w:r w:rsidRPr="00760600">
        <w:rPr>
          <w:rFonts w:ascii="Arial" w:eastAsia="MS Mincho" w:hAnsi="Arial" w:cs="Arial"/>
          <w:i/>
          <w:sz w:val="22"/>
          <w:szCs w:val="22"/>
          <w:lang w:eastAsia="en-US"/>
        </w:rPr>
        <w:t>Stříbrná Skalice</w:t>
      </w:r>
      <w:r>
        <w:rPr>
          <w:rFonts w:ascii="Arial" w:eastAsia="MS Mincho" w:hAnsi="Arial" w:cs="Arial"/>
          <w:i/>
          <w:sz w:val="22"/>
          <w:szCs w:val="22"/>
          <w:lang w:eastAsia="en-US"/>
        </w:rPr>
        <w:t xml:space="preserve"> </w:t>
      </w:r>
      <w:r w:rsidR="0056444A">
        <w:rPr>
          <w:rFonts w:ascii="Arial" w:eastAsia="MS Mincho" w:hAnsi="Arial" w:cs="Arial"/>
          <w:i/>
          <w:sz w:val="22"/>
          <w:szCs w:val="22"/>
          <w:lang w:eastAsia="en-US"/>
        </w:rPr>
        <w:tab/>
      </w:r>
      <w:r w:rsidRPr="00760600">
        <w:rPr>
          <w:rFonts w:ascii="Arial" w:eastAsia="MS Mincho" w:hAnsi="Arial" w:cs="Arial"/>
          <w:i/>
          <w:sz w:val="22"/>
          <w:szCs w:val="22"/>
          <w:lang w:eastAsia="en-US"/>
        </w:rPr>
        <w:t>Kostelní Střimelice</w:t>
      </w:r>
      <w:r>
        <w:rPr>
          <w:rFonts w:ascii="Arial" w:eastAsia="MS Mincho" w:hAnsi="Arial" w:cs="Arial"/>
          <w:i/>
          <w:sz w:val="22"/>
          <w:szCs w:val="22"/>
          <w:lang w:eastAsia="en-US"/>
        </w:rPr>
        <w:t xml:space="preserve">     </w:t>
      </w:r>
      <w:r w:rsidR="0056444A">
        <w:rPr>
          <w:rFonts w:ascii="Arial" w:eastAsia="MS Mincho" w:hAnsi="Arial" w:cs="Arial"/>
          <w:i/>
          <w:sz w:val="22"/>
          <w:szCs w:val="22"/>
          <w:lang w:eastAsia="en-US"/>
        </w:rPr>
        <w:t xml:space="preserve">PK </w:t>
      </w:r>
      <w:r w:rsidRPr="00760600">
        <w:rPr>
          <w:rFonts w:ascii="Arial" w:eastAsia="MS Mincho" w:hAnsi="Arial" w:cs="Arial"/>
          <w:i/>
          <w:sz w:val="22"/>
          <w:szCs w:val="22"/>
          <w:lang w:eastAsia="en-US"/>
        </w:rPr>
        <w:t>588/2</w:t>
      </w:r>
      <w:r w:rsidRPr="00760600">
        <w:rPr>
          <w:rFonts w:ascii="Arial" w:eastAsia="MS Mincho" w:hAnsi="Arial" w:cs="Arial"/>
          <w:i/>
          <w:sz w:val="22"/>
          <w:szCs w:val="22"/>
          <w:lang w:eastAsia="en-US"/>
        </w:rPr>
        <w:tab/>
      </w:r>
      <w:r>
        <w:rPr>
          <w:rFonts w:ascii="Arial" w:eastAsia="MS Mincho" w:hAnsi="Arial" w:cs="Arial"/>
          <w:i/>
          <w:sz w:val="22"/>
          <w:szCs w:val="22"/>
          <w:lang w:eastAsia="en-US"/>
        </w:rPr>
        <w:t xml:space="preserve">      </w:t>
      </w:r>
      <w:r w:rsidR="0056444A">
        <w:rPr>
          <w:rFonts w:ascii="Arial" w:eastAsia="MS Mincho" w:hAnsi="Arial" w:cs="Arial"/>
          <w:i/>
          <w:sz w:val="22"/>
          <w:szCs w:val="22"/>
          <w:lang w:eastAsia="en-US"/>
        </w:rPr>
        <w:t xml:space="preserve"> </w:t>
      </w:r>
      <w:r w:rsidR="006B19FF">
        <w:rPr>
          <w:rFonts w:ascii="Arial" w:eastAsia="MS Mincho" w:hAnsi="Arial" w:cs="Arial"/>
          <w:i/>
          <w:sz w:val="22"/>
          <w:szCs w:val="22"/>
          <w:lang w:eastAsia="en-US"/>
        </w:rPr>
        <w:t>orná</w:t>
      </w:r>
      <w:r w:rsidRPr="00760600">
        <w:rPr>
          <w:rFonts w:ascii="Arial" w:eastAsia="MS Mincho" w:hAnsi="Arial" w:cs="Arial"/>
          <w:i/>
          <w:sz w:val="22"/>
          <w:szCs w:val="22"/>
          <w:lang w:eastAsia="en-US"/>
        </w:rPr>
        <w:tab/>
      </w:r>
      <w:r>
        <w:rPr>
          <w:rFonts w:ascii="Arial" w:eastAsia="MS Mincho" w:hAnsi="Arial" w:cs="Arial"/>
          <w:i/>
          <w:sz w:val="22"/>
          <w:szCs w:val="22"/>
          <w:lang w:eastAsia="en-US"/>
        </w:rPr>
        <w:t xml:space="preserve">             </w:t>
      </w:r>
      <w:r w:rsidR="0056444A">
        <w:rPr>
          <w:rFonts w:ascii="Arial" w:eastAsia="MS Mincho" w:hAnsi="Arial" w:cs="Arial"/>
          <w:i/>
          <w:sz w:val="22"/>
          <w:szCs w:val="22"/>
          <w:lang w:eastAsia="en-US"/>
        </w:rPr>
        <w:t xml:space="preserve">    </w:t>
      </w:r>
      <w:r>
        <w:rPr>
          <w:rFonts w:ascii="Arial" w:eastAsia="MS Mincho" w:hAnsi="Arial" w:cs="Arial"/>
          <w:i/>
          <w:sz w:val="22"/>
          <w:szCs w:val="22"/>
          <w:lang w:eastAsia="en-US"/>
        </w:rPr>
        <w:t xml:space="preserve"> </w:t>
      </w:r>
      <w:r w:rsidRPr="00760600">
        <w:rPr>
          <w:rFonts w:ascii="Arial" w:eastAsia="MS Mincho" w:hAnsi="Arial" w:cs="Arial"/>
          <w:i/>
          <w:sz w:val="22"/>
          <w:szCs w:val="22"/>
          <w:lang w:eastAsia="en-US"/>
        </w:rPr>
        <w:t>3280</w:t>
      </w:r>
    </w:p>
    <w:p w14:paraId="4200AD0A" w14:textId="6832450E" w:rsidR="00760600" w:rsidRPr="00760600" w:rsidRDefault="00D85A09" w:rsidP="00760600">
      <w:pPr>
        <w:rPr>
          <w:rFonts w:ascii="Arial" w:eastAsia="MS Mincho" w:hAnsi="Arial" w:cs="Arial"/>
          <w:i/>
          <w:sz w:val="22"/>
          <w:szCs w:val="22"/>
          <w:lang w:eastAsia="en-US"/>
        </w:rPr>
      </w:pPr>
      <w:r>
        <w:rPr>
          <w:rFonts w:ascii="Arial" w:eastAsia="MS Mincho" w:hAnsi="Arial" w:cs="Arial"/>
          <w:i/>
          <w:sz w:val="22"/>
          <w:szCs w:val="22"/>
          <w:lang w:eastAsia="en-US"/>
        </w:rPr>
        <w:tab/>
      </w:r>
      <w:r>
        <w:rPr>
          <w:rFonts w:ascii="Arial" w:eastAsia="MS Mincho" w:hAnsi="Arial" w:cs="Arial"/>
          <w:i/>
          <w:sz w:val="22"/>
          <w:szCs w:val="22"/>
          <w:lang w:eastAsia="en-US"/>
        </w:rPr>
        <w:tab/>
      </w:r>
      <w:r>
        <w:rPr>
          <w:rFonts w:ascii="Arial" w:eastAsia="MS Mincho" w:hAnsi="Arial" w:cs="Arial"/>
          <w:i/>
          <w:sz w:val="22"/>
          <w:szCs w:val="22"/>
          <w:lang w:eastAsia="en-US"/>
        </w:rPr>
        <w:tab/>
      </w:r>
      <w:r>
        <w:rPr>
          <w:rFonts w:ascii="Arial" w:eastAsia="MS Mincho" w:hAnsi="Arial" w:cs="Arial"/>
          <w:i/>
          <w:sz w:val="22"/>
          <w:szCs w:val="22"/>
          <w:lang w:eastAsia="en-US"/>
        </w:rPr>
        <w:tab/>
      </w:r>
      <w:r>
        <w:rPr>
          <w:rFonts w:ascii="Arial" w:eastAsia="MS Mincho" w:hAnsi="Arial" w:cs="Arial"/>
          <w:i/>
          <w:sz w:val="22"/>
          <w:szCs w:val="22"/>
          <w:lang w:eastAsia="en-US"/>
        </w:rPr>
        <w:tab/>
      </w:r>
      <w:r>
        <w:rPr>
          <w:rFonts w:ascii="Arial" w:eastAsia="MS Mincho" w:hAnsi="Arial" w:cs="Arial"/>
          <w:i/>
          <w:sz w:val="22"/>
          <w:szCs w:val="22"/>
          <w:lang w:eastAsia="en-US"/>
        </w:rPr>
        <w:tab/>
      </w:r>
      <w:r w:rsidR="00746F08">
        <w:rPr>
          <w:rFonts w:ascii="Arial" w:eastAsia="MS Mincho" w:hAnsi="Arial" w:cs="Arial"/>
          <w:i/>
          <w:sz w:val="22"/>
          <w:szCs w:val="22"/>
          <w:lang w:eastAsia="en-US"/>
        </w:rPr>
        <w:t xml:space="preserve">dle KN </w:t>
      </w:r>
      <w:r>
        <w:rPr>
          <w:rFonts w:ascii="Arial" w:eastAsia="MS Mincho" w:hAnsi="Arial" w:cs="Arial"/>
          <w:i/>
          <w:sz w:val="22"/>
          <w:szCs w:val="22"/>
          <w:lang w:eastAsia="en-US"/>
        </w:rPr>
        <w:t>část st. 171, st. 172, 505/1</w:t>
      </w:r>
    </w:p>
    <w:p w14:paraId="4ACB62A4" w14:textId="77777777" w:rsidR="00D85A09" w:rsidRDefault="00D85A09" w:rsidP="00760600">
      <w:pPr>
        <w:rPr>
          <w:rFonts w:ascii="Arial" w:eastAsia="MS Mincho" w:hAnsi="Arial" w:cs="Arial"/>
          <w:b/>
          <w:bCs/>
          <w:i/>
          <w:sz w:val="22"/>
          <w:szCs w:val="22"/>
          <w:lang w:eastAsia="en-US"/>
        </w:rPr>
      </w:pPr>
    </w:p>
    <w:p w14:paraId="2EFB2164" w14:textId="5836D662" w:rsidR="00760600" w:rsidRDefault="00760600" w:rsidP="00760600">
      <w:pPr>
        <w:rPr>
          <w:rFonts w:ascii="Arial" w:eastAsia="MS Mincho" w:hAnsi="Arial" w:cs="Arial"/>
          <w:b/>
          <w:bCs/>
          <w:i/>
          <w:sz w:val="22"/>
          <w:szCs w:val="22"/>
          <w:lang w:eastAsia="en-US"/>
        </w:rPr>
      </w:pPr>
      <w:r w:rsidRPr="00760600">
        <w:rPr>
          <w:rFonts w:ascii="Arial" w:eastAsia="MS Mincho" w:hAnsi="Arial" w:cs="Arial"/>
          <w:b/>
          <w:bCs/>
          <w:i/>
          <w:sz w:val="22"/>
          <w:szCs w:val="22"/>
          <w:lang w:eastAsia="en-US"/>
        </w:rPr>
        <w:t>Žádáme o přecenění pozemku z orné půdy na stavební pozemek.</w:t>
      </w:r>
    </w:p>
    <w:p w14:paraId="610D8404" w14:textId="77777777" w:rsidR="00760600" w:rsidRPr="00760600" w:rsidRDefault="00760600" w:rsidP="00760600">
      <w:pPr>
        <w:rPr>
          <w:rFonts w:ascii="Arial" w:eastAsia="MS Mincho" w:hAnsi="Arial" w:cs="Arial"/>
          <w:b/>
          <w:bCs/>
          <w:i/>
          <w:sz w:val="22"/>
          <w:szCs w:val="22"/>
          <w:lang w:eastAsia="en-US"/>
        </w:rPr>
      </w:pPr>
    </w:p>
    <w:p w14:paraId="33470D49" w14:textId="77777777" w:rsidR="00C94CB7" w:rsidRPr="00C94CB7" w:rsidRDefault="00C94CB7" w:rsidP="00C94CB7">
      <w:pPr>
        <w:rPr>
          <w:rFonts w:ascii="Arial" w:eastAsia="MS Mincho" w:hAnsi="Arial" w:cs="Arial"/>
          <w:i/>
          <w:sz w:val="22"/>
          <w:szCs w:val="22"/>
          <w:lang w:eastAsia="en-US"/>
        </w:rPr>
      </w:pPr>
      <w:r w:rsidRPr="00C94CB7">
        <w:rPr>
          <w:rFonts w:ascii="Arial" w:eastAsia="MS Mincho" w:hAnsi="Arial" w:cs="Arial"/>
          <w:i/>
          <w:sz w:val="22"/>
          <w:szCs w:val="22"/>
          <w:lang w:eastAsia="en-US"/>
        </w:rPr>
        <w:t>specifikace pozemku (pozemků)</w:t>
      </w:r>
    </w:p>
    <w:p w14:paraId="47D5719A" w14:textId="77777777" w:rsidR="00C94CB7" w:rsidRPr="00C94CB7" w:rsidRDefault="00C94CB7" w:rsidP="00C94CB7">
      <w:pPr>
        <w:jc w:val="both"/>
        <w:rPr>
          <w:rFonts w:ascii="Arial" w:eastAsia="MS Mincho" w:hAnsi="Arial" w:cs="Arial"/>
          <w:i/>
          <w:sz w:val="22"/>
          <w:szCs w:val="22"/>
          <w:lang w:eastAsia="en-US"/>
        </w:rPr>
      </w:pPr>
      <w:r w:rsidRPr="00C94CB7">
        <w:rPr>
          <w:rFonts w:ascii="Arial" w:eastAsia="MS Mincho" w:hAnsi="Arial" w:cs="Arial"/>
          <w:i/>
          <w:sz w:val="22"/>
          <w:szCs w:val="22"/>
          <w:lang w:eastAsia="en-US"/>
        </w:rPr>
        <w:t>*</w:t>
      </w:r>
      <w:r w:rsidRPr="00C94CB7">
        <w:rPr>
          <w:rFonts w:ascii="Arial" w:eastAsia="MS Mincho" w:hAnsi="Arial" w:cs="Arial"/>
          <w:i/>
          <w:sz w:val="22"/>
          <w:szCs w:val="22"/>
          <w:lang w:eastAsia="en-US"/>
        </w:rPr>
        <w:tab/>
        <w:t>pokud je pozemek veden v jiné evidenci než KN, je nutné uvést tuto evidenci</w:t>
      </w:r>
    </w:p>
    <w:p w14:paraId="259E0032" w14:textId="29EA0A59" w:rsidR="00932097" w:rsidRPr="00EB4415" w:rsidRDefault="00C94CB7" w:rsidP="00EB4415">
      <w:pPr>
        <w:spacing w:after="120"/>
        <w:ind w:left="709" w:hanging="709"/>
        <w:rPr>
          <w:rFonts w:ascii="Arial" w:eastAsia="MS Mincho" w:hAnsi="Arial" w:cs="Arial"/>
          <w:sz w:val="22"/>
          <w:szCs w:val="22"/>
          <w:lang w:eastAsia="en-US"/>
        </w:rPr>
      </w:pPr>
      <w:r w:rsidRPr="00C94CB7">
        <w:rPr>
          <w:rFonts w:ascii="Arial" w:eastAsia="MS Mincho" w:hAnsi="Arial" w:cs="Arial"/>
          <w:sz w:val="22"/>
          <w:szCs w:val="22"/>
          <w:lang w:eastAsia="en-US"/>
        </w:rPr>
        <w:t>**</w:t>
      </w:r>
      <w:r w:rsidRPr="00C94CB7">
        <w:rPr>
          <w:rFonts w:ascii="Arial" w:eastAsia="MS Mincho" w:hAnsi="Arial" w:cs="Arial"/>
          <w:sz w:val="22"/>
          <w:szCs w:val="22"/>
          <w:lang w:eastAsia="en-US"/>
        </w:rPr>
        <w:tab/>
        <w:t>pokud se oceňují pozemky, které výměrou v druhu pozemku neodpovídají evidenci v KN nebo jiné oficiální evidenci je nutné příp. doložit geometrický plán</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2EDA22EB" w14:textId="77777777" w:rsidR="00073EEC" w:rsidRDefault="00073EEC" w:rsidP="00073EEC">
      <w:pPr>
        <w:spacing w:after="160" w:line="259" w:lineRule="auto"/>
        <w:rPr>
          <w:rFonts w:ascii="Arial" w:hAnsi="Arial" w:cs="Arial"/>
          <w:b/>
          <w:bCs/>
          <w:sz w:val="22"/>
          <w:szCs w:val="22"/>
        </w:rPr>
      </w:pPr>
    </w:p>
    <w:p w14:paraId="5BB853AF" w14:textId="39A29FD3" w:rsidR="005A6DEC" w:rsidRPr="005D535B" w:rsidRDefault="001F2D69" w:rsidP="00073EEC">
      <w:pPr>
        <w:spacing w:after="160" w:line="259" w:lineRule="auto"/>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68B787F7"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lastRenderedPageBreak/>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7A0D050C"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760600">
        <w:rPr>
          <w:rFonts w:ascii="Arial" w:hAnsi="Arial" w:cs="Arial"/>
          <w:sz w:val="22"/>
          <w:szCs w:val="22"/>
        </w:rPr>
        <w:t xml:space="preserve"> Krajský pozemkový úřad  </w:t>
      </w:r>
      <w:r w:rsidR="00BF0750" w:rsidRPr="0011178C">
        <w:rPr>
          <w:rFonts w:ascii="Arial" w:hAnsi="Arial" w:cs="Arial"/>
          <w:sz w:val="22"/>
          <w:szCs w:val="22"/>
        </w:rPr>
        <w:t xml:space="preserve"> </w:t>
      </w:r>
      <w:r w:rsidR="00760600">
        <w:rPr>
          <w:rFonts w:ascii="Arial" w:hAnsi="Arial" w:cs="Arial"/>
          <w:sz w:val="22"/>
          <w:szCs w:val="22"/>
        </w:rPr>
        <w:t>pro Středočeský kraj a hlavní město Praha, náměstí W. Churchilla 2, 130 00 Praha 3</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63775F1A" w:rsidR="0029515F" w:rsidRPr="007050AB" w:rsidRDefault="007050AB" w:rsidP="007050AB">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1024/11a, 130 00 Praha 3 – Žižkov, IČO: 01312774. Na faktuře bude uveden konečný příjemce plnění díla: KPÚ pro</w:t>
      </w:r>
      <w:r>
        <w:rPr>
          <w:rFonts w:ascii="Arial" w:hAnsi="Arial" w:cs="Arial"/>
          <w:sz w:val="22"/>
          <w:szCs w:val="22"/>
        </w:rPr>
        <w:t xml:space="preserve"> Středočeský kraj a hl. m. Praha, </w:t>
      </w:r>
      <w:r w:rsidRPr="00FF3199">
        <w:rPr>
          <w:rFonts w:ascii="Arial" w:hAnsi="Arial" w:cs="Arial"/>
          <w:sz w:val="22"/>
          <w:szCs w:val="22"/>
        </w:rPr>
        <w:t>nám. Winstona Churchilla 1800, 130 00 Praha 3</w:t>
      </w:r>
      <w:r w:rsidRPr="0011178C">
        <w:rPr>
          <w:rFonts w:ascii="Arial" w:hAnsi="Arial" w:cs="Arial"/>
          <w:b/>
          <w:sz w:val="22"/>
          <w:szCs w:val="22"/>
        </w:rPr>
        <w:t>.</w:t>
      </w:r>
      <w:r w:rsidRPr="0011178C">
        <w:rPr>
          <w:rFonts w:ascii="Arial" w:hAnsi="Arial" w:cs="Arial"/>
          <w:sz w:val="22"/>
          <w:szCs w:val="22"/>
        </w:rPr>
        <w:t xml:space="preserve"> 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lastRenderedPageBreak/>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3"/>
      <w:r w:rsidRPr="00A167A0">
        <w:rPr>
          <w:rFonts w:ascii="Arial" w:hAnsi="Arial" w:cs="Arial"/>
          <w:snapToGrid w:val="0"/>
          <w:sz w:val="22"/>
          <w:szCs w:val="22"/>
        </w:rPr>
        <w:t>pokud hodnota předmětu plnění přesahuje 50 000 Kč bez DPH. Uveřejnění se provádí prostřednictvím registru smluv</w:t>
      </w:r>
      <w:commentRangeEnd w:id="3"/>
      <w:r w:rsidR="0011178C">
        <w:rPr>
          <w:rStyle w:val="Odkaznakoment"/>
        </w:rPr>
        <w:commentReference w:id="3"/>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lastRenderedPageBreak/>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7074BE59"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r w:rsidR="00EB4415"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08D1268" w14:textId="77777777" w:rsidR="00D644C8" w:rsidRPr="009E6E1E" w:rsidRDefault="00D644C8" w:rsidP="00D644C8">
      <w:pPr>
        <w:pStyle w:val="Odstavecseseznamem"/>
        <w:rPr>
          <w:rFonts w:ascii="Arial" w:hAnsi="Arial" w:cs="Arial"/>
          <w:sz w:val="22"/>
          <w:szCs w:val="22"/>
        </w:rPr>
      </w:pPr>
    </w:p>
    <w:p w14:paraId="3F07D1AF" w14:textId="77777777" w:rsidR="00D644C8" w:rsidRDefault="00D644C8" w:rsidP="00D644C8">
      <w:pPr>
        <w:jc w:val="both"/>
        <w:rPr>
          <w:rFonts w:ascii="Arial" w:hAnsi="Arial" w:cs="Arial"/>
          <w:sz w:val="22"/>
          <w:szCs w:val="22"/>
        </w:rPr>
      </w:pPr>
      <w:r>
        <w:rPr>
          <w:rFonts w:ascii="Arial" w:hAnsi="Arial" w:cs="Arial"/>
          <w:sz w:val="22"/>
          <w:szCs w:val="22"/>
        </w:rPr>
        <w:t>„elektronicky podepsáno“</w:t>
      </w:r>
    </w:p>
    <w:p w14:paraId="2A03FF5E" w14:textId="77777777" w:rsidR="00D644C8" w:rsidRPr="00936B10" w:rsidRDefault="00D644C8" w:rsidP="00D644C8">
      <w:pPr>
        <w:rPr>
          <w:rFonts w:ascii="Arial" w:hAnsi="Arial" w:cs="Arial"/>
          <w:sz w:val="22"/>
          <w:szCs w:val="22"/>
        </w:rPr>
      </w:pPr>
      <w:r w:rsidRPr="00936B10">
        <w:rPr>
          <w:rFonts w:ascii="Arial" w:hAnsi="Arial" w:cs="Arial"/>
          <w:sz w:val="22"/>
          <w:szCs w:val="22"/>
        </w:rPr>
        <w:t>……………………….</w:t>
      </w:r>
    </w:p>
    <w:p w14:paraId="76688174" w14:textId="77777777" w:rsidR="00D644C8" w:rsidRPr="00663FDC" w:rsidRDefault="00D644C8" w:rsidP="00D644C8">
      <w:pPr>
        <w:pStyle w:val="adresa1"/>
        <w:widowControl/>
        <w:rPr>
          <w:rFonts w:ascii="Arial" w:hAnsi="Arial" w:cs="Arial"/>
          <w:b/>
          <w:sz w:val="22"/>
          <w:szCs w:val="22"/>
        </w:rPr>
      </w:pPr>
      <w:r w:rsidRPr="00663FDC">
        <w:rPr>
          <w:rFonts w:ascii="Arial" w:hAnsi="Arial" w:cs="Arial"/>
          <w:b/>
          <w:sz w:val="22"/>
          <w:szCs w:val="22"/>
        </w:rPr>
        <w:t>Ing. Jiří Veselý</w:t>
      </w:r>
    </w:p>
    <w:p w14:paraId="223B23D9" w14:textId="77777777" w:rsidR="00D644C8" w:rsidRDefault="00D644C8" w:rsidP="00D644C8">
      <w:pPr>
        <w:pStyle w:val="adresa1"/>
        <w:widowControl/>
        <w:jc w:val="left"/>
        <w:rPr>
          <w:rFonts w:ascii="Arial" w:hAnsi="Arial" w:cs="Arial"/>
          <w:color w:val="000000"/>
          <w:sz w:val="22"/>
          <w:szCs w:val="22"/>
        </w:rPr>
      </w:pPr>
      <w:r>
        <w:rPr>
          <w:rFonts w:ascii="Arial" w:hAnsi="Arial" w:cs="Arial"/>
          <w:sz w:val="22"/>
          <w:szCs w:val="22"/>
        </w:rPr>
        <w:t>ředitel Krajského pozemkového úřadu</w:t>
      </w:r>
    </w:p>
    <w:p w14:paraId="51DAF41A" w14:textId="77777777" w:rsidR="00D644C8" w:rsidRDefault="00D644C8" w:rsidP="00D644C8">
      <w:pPr>
        <w:pStyle w:val="adresa1"/>
        <w:widowControl/>
        <w:jc w:val="left"/>
        <w:rPr>
          <w:rFonts w:ascii="Arial" w:hAnsi="Arial" w:cs="Arial"/>
          <w:sz w:val="22"/>
          <w:szCs w:val="22"/>
        </w:rPr>
      </w:pPr>
      <w:r>
        <w:rPr>
          <w:rFonts w:ascii="Arial" w:hAnsi="Arial" w:cs="Arial"/>
          <w:sz w:val="22"/>
          <w:szCs w:val="22"/>
        </w:rPr>
        <w:t>pro Středočeský kraj a hl. m. Praha</w:t>
      </w:r>
    </w:p>
    <w:p w14:paraId="5A6A1BA9" w14:textId="57D37318" w:rsidR="00BD7B28" w:rsidRPr="000012B1" w:rsidRDefault="00D644C8" w:rsidP="00D644C8">
      <w:pPr>
        <w:jc w:val="both"/>
        <w:rPr>
          <w:rFonts w:ascii="Arial" w:hAnsi="Arial" w:cs="Arial"/>
          <w:sz w:val="22"/>
          <w:szCs w:val="22"/>
          <w:highlight w:val="cyan"/>
        </w:rPr>
      </w:pPr>
      <w:r>
        <w:rPr>
          <w:rFonts w:ascii="Arial" w:hAnsi="Arial" w:cs="Arial"/>
          <w:sz w:val="22"/>
          <w:szCs w:val="22"/>
        </w:rPr>
        <w:t>Státního pozemkového úřadu</w:t>
      </w:r>
    </w:p>
    <w:sectPr w:rsidR="00BD7B28" w:rsidRPr="000012B1" w:rsidSect="004A4099">
      <w:headerReference w:type="default" r:id="rId20"/>
      <w:footerReference w:type="default" r:id="rId21"/>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AC432" w14:textId="77777777" w:rsidR="00E61655" w:rsidRDefault="00E61655" w:rsidP="007B5020">
      <w:r>
        <w:separator/>
      </w:r>
    </w:p>
  </w:endnote>
  <w:endnote w:type="continuationSeparator" w:id="0">
    <w:p w14:paraId="2BC333A7" w14:textId="77777777" w:rsidR="00E61655" w:rsidRDefault="00E61655"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73EEC">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50.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729D6" w14:textId="77777777" w:rsidR="00E61655" w:rsidRDefault="00E61655" w:rsidP="007B5020">
      <w:r>
        <w:separator/>
      </w:r>
    </w:p>
  </w:footnote>
  <w:footnote w:type="continuationSeparator" w:id="0">
    <w:p w14:paraId="29C721D1" w14:textId="77777777" w:rsidR="00E61655" w:rsidRDefault="00E61655"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41375"/>
    <w:rsid w:val="00051C32"/>
    <w:rsid w:val="00052881"/>
    <w:rsid w:val="00056AB5"/>
    <w:rsid w:val="000604EF"/>
    <w:rsid w:val="00062129"/>
    <w:rsid w:val="00062953"/>
    <w:rsid w:val="000649D0"/>
    <w:rsid w:val="0006677A"/>
    <w:rsid w:val="000702EA"/>
    <w:rsid w:val="00073EEC"/>
    <w:rsid w:val="00076DDD"/>
    <w:rsid w:val="000822AC"/>
    <w:rsid w:val="00084984"/>
    <w:rsid w:val="00084BFF"/>
    <w:rsid w:val="00092586"/>
    <w:rsid w:val="00092F04"/>
    <w:rsid w:val="000937AB"/>
    <w:rsid w:val="000A1DBF"/>
    <w:rsid w:val="000A293B"/>
    <w:rsid w:val="000C0DB9"/>
    <w:rsid w:val="000C12F7"/>
    <w:rsid w:val="000D2C17"/>
    <w:rsid w:val="000D6142"/>
    <w:rsid w:val="000D68A2"/>
    <w:rsid w:val="000E0EC7"/>
    <w:rsid w:val="000E1283"/>
    <w:rsid w:val="000E3970"/>
    <w:rsid w:val="000E456A"/>
    <w:rsid w:val="000E52E0"/>
    <w:rsid w:val="000E7A91"/>
    <w:rsid w:val="000F49B4"/>
    <w:rsid w:val="000F5F22"/>
    <w:rsid w:val="000F753A"/>
    <w:rsid w:val="0011178C"/>
    <w:rsid w:val="00112666"/>
    <w:rsid w:val="001145E3"/>
    <w:rsid w:val="00114F08"/>
    <w:rsid w:val="00114F51"/>
    <w:rsid w:val="001301F2"/>
    <w:rsid w:val="001424F0"/>
    <w:rsid w:val="00142928"/>
    <w:rsid w:val="00151AFC"/>
    <w:rsid w:val="00151B44"/>
    <w:rsid w:val="00157C5C"/>
    <w:rsid w:val="0016008D"/>
    <w:rsid w:val="00165FEF"/>
    <w:rsid w:val="00166E29"/>
    <w:rsid w:val="00175470"/>
    <w:rsid w:val="00176A2C"/>
    <w:rsid w:val="00180D5D"/>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20FD"/>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1D1B"/>
    <w:rsid w:val="002A3A9C"/>
    <w:rsid w:val="002A5FC2"/>
    <w:rsid w:val="002B38A3"/>
    <w:rsid w:val="002B56C6"/>
    <w:rsid w:val="002B620C"/>
    <w:rsid w:val="002B63EA"/>
    <w:rsid w:val="002B7B9A"/>
    <w:rsid w:val="002C2373"/>
    <w:rsid w:val="002D1FB9"/>
    <w:rsid w:val="002D23D3"/>
    <w:rsid w:val="002E48F9"/>
    <w:rsid w:val="002F1E94"/>
    <w:rsid w:val="002F41A4"/>
    <w:rsid w:val="002F431A"/>
    <w:rsid w:val="002F489D"/>
    <w:rsid w:val="002F4EBB"/>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5BB"/>
    <w:rsid w:val="00343770"/>
    <w:rsid w:val="003462A0"/>
    <w:rsid w:val="0035356F"/>
    <w:rsid w:val="00356207"/>
    <w:rsid w:val="0036017E"/>
    <w:rsid w:val="003617FB"/>
    <w:rsid w:val="0036225B"/>
    <w:rsid w:val="00364C55"/>
    <w:rsid w:val="00366A53"/>
    <w:rsid w:val="00366AA5"/>
    <w:rsid w:val="00366F30"/>
    <w:rsid w:val="00377E78"/>
    <w:rsid w:val="003832B2"/>
    <w:rsid w:val="00392284"/>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A779A"/>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2890"/>
    <w:rsid w:val="005467B1"/>
    <w:rsid w:val="00550C65"/>
    <w:rsid w:val="00550FF9"/>
    <w:rsid w:val="0055145A"/>
    <w:rsid w:val="00552FE5"/>
    <w:rsid w:val="0055379E"/>
    <w:rsid w:val="00557591"/>
    <w:rsid w:val="00562DD4"/>
    <w:rsid w:val="0056444A"/>
    <w:rsid w:val="005703E7"/>
    <w:rsid w:val="00573066"/>
    <w:rsid w:val="00575B99"/>
    <w:rsid w:val="0057733D"/>
    <w:rsid w:val="00577E60"/>
    <w:rsid w:val="00582363"/>
    <w:rsid w:val="0058487D"/>
    <w:rsid w:val="00585FDF"/>
    <w:rsid w:val="00594AE8"/>
    <w:rsid w:val="005A40DA"/>
    <w:rsid w:val="005A648F"/>
    <w:rsid w:val="005A6DEC"/>
    <w:rsid w:val="005A77D0"/>
    <w:rsid w:val="005B10CF"/>
    <w:rsid w:val="005B26C0"/>
    <w:rsid w:val="005B2A69"/>
    <w:rsid w:val="005B4C1B"/>
    <w:rsid w:val="005C2442"/>
    <w:rsid w:val="005C2779"/>
    <w:rsid w:val="005C4DFF"/>
    <w:rsid w:val="005C53CC"/>
    <w:rsid w:val="005C7292"/>
    <w:rsid w:val="005D02C2"/>
    <w:rsid w:val="005D0501"/>
    <w:rsid w:val="005D535B"/>
    <w:rsid w:val="005E1B75"/>
    <w:rsid w:val="005E40FE"/>
    <w:rsid w:val="005E50F6"/>
    <w:rsid w:val="005E58AA"/>
    <w:rsid w:val="005E5E83"/>
    <w:rsid w:val="006059BA"/>
    <w:rsid w:val="0060643D"/>
    <w:rsid w:val="00622DF5"/>
    <w:rsid w:val="00624823"/>
    <w:rsid w:val="00625CD4"/>
    <w:rsid w:val="00631344"/>
    <w:rsid w:val="00635275"/>
    <w:rsid w:val="006363E8"/>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B19FF"/>
    <w:rsid w:val="006C37F9"/>
    <w:rsid w:val="006C4798"/>
    <w:rsid w:val="0070317D"/>
    <w:rsid w:val="007050AB"/>
    <w:rsid w:val="00707ADC"/>
    <w:rsid w:val="0071082C"/>
    <w:rsid w:val="00712AE7"/>
    <w:rsid w:val="00730875"/>
    <w:rsid w:val="00731F43"/>
    <w:rsid w:val="007418B4"/>
    <w:rsid w:val="00742BC2"/>
    <w:rsid w:val="007459D1"/>
    <w:rsid w:val="00745A7C"/>
    <w:rsid w:val="00746F08"/>
    <w:rsid w:val="00750443"/>
    <w:rsid w:val="0075560C"/>
    <w:rsid w:val="00760600"/>
    <w:rsid w:val="007629B1"/>
    <w:rsid w:val="00764872"/>
    <w:rsid w:val="007649B0"/>
    <w:rsid w:val="00764C1F"/>
    <w:rsid w:val="0076585C"/>
    <w:rsid w:val="00767910"/>
    <w:rsid w:val="007734F9"/>
    <w:rsid w:val="00782D5B"/>
    <w:rsid w:val="00786914"/>
    <w:rsid w:val="00794276"/>
    <w:rsid w:val="0079593D"/>
    <w:rsid w:val="007974D1"/>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0F40"/>
    <w:rsid w:val="008E3B1D"/>
    <w:rsid w:val="008E703A"/>
    <w:rsid w:val="008E7ACA"/>
    <w:rsid w:val="008F026D"/>
    <w:rsid w:val="008F5EC8"/>
    <w:rsid w:val="00900BEB"/>
    <w:rsid w:val="00902562"/>
    <w:rsid w:val="00914E63"/>
    <w:rsid w:val="00920438"/>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0CFE"/>
    <w:rsid w:val="00A01BFA"/>
    <w:rsid w:val="00A03C47"/>
    <w:rsid w:val="00A167A0"/>
    <w:rsid w:val="00A2115A"/>
    <w:rsid w:val="00A26537"/>
    <w:rsid w:val="00A300F2"/>
    <w:rsid w:val="00A357C3"/>
    <w:rsid w:val="00A433F7"/>
    <w:rsid w:val="00A50287"/>
    <w:rsid w:val="00A508EB"/>
    <w:rsid w:val="00A518B2"/>
    <w:rsid w:val="00A5365F"/>
    <w:rsid w:val="00A657FA"/>
    <w:rsid w:val="00A75453"/>
    <w:rsid w:val="00A7600A"/>
    <w:rsid w:val="00AB2DEB"/>
    <w:rsid w:val="00AB3A52"/>
    <w:rsid w:val="00AB41AD"/>
    <w:rsid w:val="00AC2522"/>
    <w:rsid w:val="00AC4BA6"/>
    <w:rsid w:val="00AC7560"/>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771A"/>
    <w:rsid w:val="00BB7A86"/>
    <w:rsid w:val="00BC0939"/>
    <w:rsid w:val="00BC215D"/>
    <w:rsid w:val="00BD044C"/>
    <w:rsid w:val="00BD5108"/>
    <w:rsid w:val="00BD52C4"/>
    <w:rsid w:val="00BD56CE"/>
    <w:rsid w:val="00BD5F4E"/>
    <w:rsid w:val="00BD7B28"/>
    <w:rsid w:val="00BE03A5"/>
    <w:rsid w:val="00BF0750"/>
    <w:rsid w:val="00BF2919"/>
    <w:rsid w:val="00BF32EB"/>
    <w:rsid w:val="00BF4434"/>
    <w:rsid w:val="00BF619C"/>
    <w:rsid w:val="00C03BA4"/>
    <w:rsid w:val="00C108EF"/>
    <w:rsid w:val="00C12C43"/>
    <w:rsid w:val="00C149A6"/>
    <w:rsid w:val="00C21CC8"/>
    <w:rsid w:val="00C220FD"/>
    <w:rsid w:val="00C22812"/>
    <w:rsid w:val="00C40021"/>
    <w:rsid w:val="00C41DF6"/>
    <w:rsid w:val="00C5646B"/>
    <w:rsid w:val="00C576D1"/>
    <w:rsid w:val="00C62C02"/>
    <w:rsid w:val="00C72920"/>
    <w:rsid w:val="00C75B23"/>
    <w:rsid w:val="00C81EB9"/>
    <w:rsid w:val="00C8331A"/>
    <w:rsid w:val="00C84209"/>
    <w:rsid w:val="00C87831"/>
    <w:rsid w:val="00C94CB7"/>
    <w:rsid w:val="00CA3911"/>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644C8"/>
    <w:rsid w:val="00D66B3E"/>
    <w:rsid w:val="00D77C19"/>
    <w:rsid w:val="00D81ED9"/>
    <w:rsid w:val="00D8368A"/>
    <w:rsid w:val="00D85A09"/>
    <w:rsid w:val="00DA18C0"/>
    <w:rsid w:val="00DA2488"/>
    <w:rsid w:val="00DA4213"/>
    <w:rsid w:val="00DA5087"/>
    <w:rsid w:val="00DA5B49"/>
    <w:rsid w:val="00DB15F2"/>
    <w:rsid w:val="00DC2E20"/>
    <w:rsid w:val="00DC4D78"/>
    <w:rsid w:val="00DD27A1"/>
    <w:rsid w:val="00DD6BFA"/>
    <w:rsid w:val="00DE3EF0"/>
    <w:rsid w:val="00DE4E09"/>
    <w:rsid w:val="00DE5F7D"/>
    <w:rsid w:val="00DE750B"/>
    <w:rsid w:val="00DE7E50"/>
    <w:rsid w:val="00DF62B8"/>
    <w:rsid w:val="00E04C3B"/>
    <w:rsid w:val="00E058A0"/>
    <w:rsid w:val="00E134D5"/>
    <w:rsid w:val="00E23D6A"/>
    <w:rsid w:val="00E30858"/>
    <w:rsid w:val="00E321E8"/>
    <w:rsid w:val="00E416ED"/>
    <w:rsid w:val="00E437BD"/>
    <w:rsid w:val="00E53A5B"/>
    <w:rsid w:val="00E60DF8"/>
    <w:rsid w:val="00E61655"/>
    <w:rsid w:val="00E65DDB"/>
    <w:rsid w:val="00E70E12"/>
    <w:rsid w:val="00E7679B"/>
    <w:rsid w:val="00E80807"/>
    <w:rsid w:val="00E86738"/>
    <w:rsid w:val="00E94483"/>
    <w:rsid w:val="00EA08B5"/>
    <w:rsid w:val="00EA210A"/>
    <w:rsid w:val="00EA50BA"/>
    <w:rsid w:val="00EB4415"/>
    <w:rsid w:val="00EB55CF"/>
    <w:rsid w:val="00EC33D0"/>
    <w:rsid w:val="00EC5914"/>
    <w:rsid w:val="00ED5945"/>
    <w:rsid w:val="00ED68B6"/>
    <w:rsid w:val="00EE226F"/>
    <w:rsid w:val="00EE4F70"/>
    <w:rsid w:val="00EF53E5"/>
    <w:rsid w:val="00EF5744"/>
    <w:rsid w:val="00EF6671"/>
    <w:rsid w:val="00F03CBB"/>
    <w:rsid w:val="00F201B9"/>
    <w:rsid w:val="00F20DFB"/>
    <w:rsid w:val="00F23412"/>
    <w:rsid w:val="00F237E8"/>
    <w:rsid w:val="00F33DC7"/>
    <w:rsid w:val="00F51C00"/>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66B2"/>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3D6A"/>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D644C8"/>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357244573">
      <w:bodyDiv w:val="1"/>
      <w:marLeft w:val="0"/>
      <w:marRight w:val="0"/>
      <w:marTop w:val="0"/>
      <w:marBottom w:val="0"/>
      <w:divBdr>
        <w:top w:val="none" w:sz="0" w:space="0" w:color="auto"/>
        <w:left w:val="none" w:sz="0" w:space="0" w:color="auto"/>
        <w:bottom w:val="none" w:sz="0" w:space="0" w:color="auto"/>
        <w:right w:val="none" w:sz="0" w:space="0" w:color="auto"/>
      </w:divBdr>
      <w:divsChild>
        <w:div w:id="834733083">
          <w:marLeft w:val="0"/>
          <w:marRight w:val="0"/>
          <w:marTop w:val="0"/>
          <w:marBottom w:val="0"/>
          <w:divBdr>
            <w:top w:val="none" w:sz="0" w:space="0" w:color="auto"/>
            <w:left w:val="none" w:sz="0" w:space="0" w:color="auto"/>
            <w:bottom w:val="none" w:sz="0" w:space="0" w:color="auto"/>
            <w:right w:val="none" w:sz="0" w:space="0" w:color="auto"/>
          </w:divBdr>
        </w:div>
      </w:divsChild>
    </w:div>
    <w:div w:id="92708147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690326833">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veta.paralova@spu.gov.cz"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epodatelna@spu.gov.cz" TargetMode="External"/><Relationship Id="rId23" Type="http://schemas.microsoft.com/office/2011/relationships/people" Target="peop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9</Pages>
  <Words>3790</Words>
  <Characters>22363</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Vorlíčková Gabriela Bc.</cp:lastModifiedBy>
  <cp:revision>13</cp:revision>
  <cp:lastPrinted>2023-01-02T13:44:00Z</cp:lastPrinted>
  <dcterms:created xsi:type="dcterms:W3CDTF">2025-11-06T08:06:00Z</dcterms:created>
  <dcterms:modified xsi:type="dcterms:W3CDTF">2025-11-10T13:28:00Z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