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2A9B7" w14:textId="74A1EF3B" w:rsidR="000B194D" w:rsidRPr="006F7066" w:rsidRDefault="000B194D" w:rsidP="00A268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6F7066">
        <w:rPr>
          <w:rFonts w:ascii="Arial" w:hAnsi="Arial" w:cs="Arial"/>
          <w:b/>
          <w:sz w:val="28"/>
          <w:szCs w:val="28"/>
        </w:rPr>
        <w:t>ROZHODNUTÍ</w:t>
      </w:r>
      <w:r w:rsidR="00F6242B" w:rsidRPr="006F7066">
        <w:rPr>
          <w:rFonts w:ascii="Arial" w:hAnsi="Arial" w:cs="Arial"/>
          <w:b/>
          <w:sz w:val="28"/>
          <w:szCs w:val="28"/>
        </w:rPr>
        <w:t xml:space="preserve"> </w:t>
      </w:r>
      <w:r w:rsidR="009217F5">
        <w:rPr>
          <w:rFonts w:ascii="Arial" w:hAnsi="Arial" w:cs="Arial"/>
          <w:b/>
          <w:sz w:val="28"/>
          <w:szCs w:val="28"/>
        </w:rPr>
        <w:t>O ZRUŠENÍ</w:t>
      </w:r>
    </w:p>
    <w:p w14:paraId="7A153FF9" w14:textId="77777777" w:rsidR="0046044D" w:rsidRDefault="0046044D" w:rsidP="001408F3">
      <w:pPr>
        <w:spacing w:before="120" w:after="120"/>
        <w:jc w:val="center"/>
        <w:outlineLvl w:val="0"/>
        <w:rPr>
          <w:rFonts w:ascii="Arial" w:hAnsi="Arial" w:cs="Arial"/>
          <w:i/>
          <w:sz w:val="22"/>
          <w:szCs w:val="22"/>
        </w:rPr>
      </w:pPr>
    </w:p>
    <w:p w14:paraId="2A601A42" w14:textId="228DD675" w:rsidR="00E149C6" w:rsidRDefault="00E149C6" w:rsidP="001408F3">
      <w:pPr>
        <w:spacing w:before="120" w:after="120"/>
        <w:jc w:val="center"/>
        <w:outlineLvl w:val="0"/>
        <w:rPr>
          <w:rFonts w:ascii="Arial" w:hAnsi="Arial" w:cs="Arial"/>
          <w:i/>
          <w:sz w:val="22"/>
          <w:szCs w:val="22"/>
        </w:rPr>
      </w:pPr>
      <w:r w:rsidRPr="006F7066">
        <w:rPr>
          <w:rFonts w:ascii="Arial" w:hAnsi="Arial" w:cs="Arial"/>
          <w:i/>
          <w:sz w:val="22"/>
          <w:szCs w:val="22"/>
        </w:rPr>
        <w:t xml:space="preserve">veřejné zakázky </w:t>
      </w:r>
      <w:r w:rsidR="00055635" w:rsidRPr="006F7066">
        <w:rPr>
          <w:rFonts w:ascii="Arial" w:hAnsi="Arial" w:cs="Arial"/>
          <w:i/>
          <w:sz w:val="22"/>
          <w:szCs w:val="22"/>
        </w:rPr>
        <w:t xml:space="preserve">zadávané </w:t>
      </w:r>
      <w:r w:rsidRPr="006F7066">
        <w:rPr>
          <w:rFonts w:ascii="Arial" w:hAnsi="Arial" w:cs="Arial"/>
          <w:i/>
          <w:sz w:val="22"/>
          <w:szCs w:val="22"/>
        </w:rPr>
        <w:t xml:space="preserve">v rámci zavedeného dynamického systému podle </w:t>
      </w:r>
      <w:r w:rsidR="001D1FE4" w:rsidRPr="001D1FE4">
        <w:rPr>
          <w:rFonts w:ascii="Arial" w:hAnsi="Arial" w:cs="Arial"/>
          <w:i/>
          <w:sz w:val="22"/>
          <w:szCs w:val="22"/>
        </w:rPr>
        <w:t>§ 127 ve</w:t>
      </w:r>
      <w:r w:rsidR="001D1FE4">
        <w:rPr>
          <w:rFonts w:ascii="Arial" w:hAnsi="Arial" w:cs="Arial"/>
          <w:i/>
          <w:sz w:val="22"/>
          <w:szCs w:val="22"/>
        </w:rPr>
        <w:t> </w:t>
      </w:r>
      <w:r w:rsidR="001D1FE4" w:rsidRPr="001D1FE4">
        <w:rPr>
          <w:rFonts w:ascii="Arial" w:hAnsi="Arial" w:cs="Arial"/>
          <w:i/>
          <w:sz w:val="22"/>
          <w:szCs w:val="22"/>
        </w:rPr>
        <w:t>spojení s § 141</w:t>
      </w:r>
      <w:r w:rsidRPr="006F7066">
        <w:rPr>
          <w:rFonts w:ascii="Arial" w:hAnsi="Arial" w:cs="Arial"/>
          <w:i/>
          <w:sz w:val="22"/>
          <w:szCs w:val="22"/>
        </w:rPr>
        <w:t xml:space="preserve"> zákona č. 134/2016 Sb., o zadávání veřejných zakázek (dále jen „zákon“)</w:t>
      </w:r>
    </w:p>
    <w:p w14:paraId="7C1A9332" w14:textId="77777777" w:rsidR="0046044D" w:rsidRPr="006F7066" w:rsidRDefault="0046044D" w:rsidP="001408F3">
      <w:pPr>
        <w:spacing w:before="120" w:after="120"/>
        <w:jc w:val="center"/>
        <w:outlineLvl w:val="0"/>
        <w:rPr>
          <w:rFonts w:ascii="Arial" w:hAnsi="Arial" w:cs="Arial"/>
          <w:i/>
          <w:sz w:val="22"/>
          <w:szCs w:val="22"/>
        </w:rPr>
      </w:pPr>
    </w:p>
    <w:tbl>
      <w:tblPr>
        <w:tblW w:w="490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5491"/>
      </w:tblGrid>
      <w:tr w:rsidR="00E270AD" w:rsidRPr="006F7066" w14:paraId="260EB6D0" w14:textId="77777777" w:rsidTr="00ED1B30">
        <w:trPr>
          <w:trHeight w:val="362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15CB402" w14:textId="77777777" w:rsidR="00E149C6" w:rsidRPr="006F7066" w:rsidRDefault="00E149C6" w:rsidP="007866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výzvy: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AACA" w14:textId="2C186D6E" w:rsidR="00E149C6" w:rsidRPr="006F7066" w:rsidRDefault="003E7428" w:rsidP="007866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6F7066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Výzva č. 003 k podání nabídek Stavby včetně pozemků v k. ú. Dřenice u Chebu, Hranice u Aše, Starý Hrozňatov, Nezdice u Křepkovic, Mrázov a Bečov nad Teplou</w:t>
            </w:r>
          </w:p>
        </w:tc>
      </w:tr>
      <w:tr w:rsidR="00E270AD" w:rsidRPr="006F7066" w14:paraId="37ADD6F3" w14:textId="77777777" w:rsidTr="00ED1B30">
        <w:trPr>
          <w:trHeight w:val="362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882294" w14:textId="77777777" w:rsidR="00ED1B30" w:rsidRPr="006F7066" w:rsidRDefault="00ED1B30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Č.j. / Spis. zn.: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35984" w14:textId="6F1CBFBE" w:rsidR="00ED1B30" w:rsidRPr="006F7066" w:rsidRDefault="00C85B68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C85B68">
              <w:rPr>
                <w:rFonts w:ascii="Arial" w:hAnsi="Arial" w:cs="Arial"/>
                <w:sz w:val="22"/>
                <w:szCs w:val="22"/>
              </w:rPr>
              <w:t>SZ SPU 320317/2025/7</w:t>
            </w:r>
            <w:r w:rsidR="00E270AD" w:rsidRPr="00C85B68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C85B68">
              <w:rPr>
                <w:rFonts w:ascii="Arial" w:hAnsi="Arial" w:cs="Arial"/>
                <w:sz w:val="22"/>
                <w:szCs w:val="22"/>
              </w:rPr>
              <w:t>SPU 452775/2025/129/Beš</w:t>
            </w:r>
            <w:r w:rsidR="00C43F93" w:rsidRPr="006F7066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E270AD" w:rsidRPr="006F7066" w14:paraId="607E24F9" w14:textId="77777777" w:rsidTr="00ED1B30">
        <w:trPr>
          <w:trHeight w:val="362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AF9934" w14:textId="7896ACEA" w:rsidR="00ED1B30" w:rsidRPr="006F7066" w:rsidRDefault="00ED1B30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UID dokumentu: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3E27" w14:textId="69258B3D" w:rsidR="00ED1B30" w:rsidRPr="006F7066" w:rsidRDefault="00C85B68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C85B68">
              <w:rPr>
                <w:rFonts w:ascii="Arial" w:hAnsi="Arial" w:cs="Arial"/>
                <w:sz w:val="22"/>
                <w:szCs w:val="22"/>
              </w:rPr>
              <w:t>spuess9804aefb</w:t>
            </w:r>
          </w:p>
        </w:tc>
      </w:tr>
      <w:tr w:rsidR="00E270AD" w:rsidRPr="006F7066" w14:paraId="49017F64" w14:textId="77777777" w:rsidTr="00ED1B30">
        <w:trPr>
          <w:trHeight w:val="362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1BF262" w14:textId="77777777" w:rsidR="00ED1B30" w:rsidRPr="006F7066" w:rsidRDefault="00ED1B30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Zakázka je zadávána v zavedeném nákupním systému (dále také jen „DNS“)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65BC" w14:textId="4652E938" w:rsidR="00ED1B30" w:rsidRPr="006F7066" w:rsidRDefault="0043338D" w:rsidP="006352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6F7066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DNS 6 - Dynamický nákupní systém k zadávání veřejných zakázek na vypracování znaleckých posudků</w:t>
            </w:r>
          </w:p>
        </w:tc>
      </w:tr>
      <w:tr w:rsidR="00E270AD" w:rsidRPr="006F7066" w14:paraId="1DCB88BA" w14:textId="77777777" w:rsidTr="00ED1B30">
        <w:trPr>
          <w:trHeight w:val="362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80EB9B" w14:textId="77777777" w:rsidR="00ED1B30" w:rsidRPr="006F7066" w:rsidRDefault="00ED1B30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  <w:highlight w:val="yellow"/>
              </w:rPr>
            </w:pPr>
            <w:r w:rsidRPr="006F706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Evidenční číslo DNS </w:t>
            </w: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ve VVZ: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B86B4" w14:textId="1892DA12" w:rsidR="00ED1B30" w:rsidRPr="006F7066" w:rsidRDefault="0043338D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shd w:val="clear" w:color="auto" w:fill="FFFFFF"/>
              </w:rPr>
            </w:pPr>
            <w:r w:rsidRPr="006F706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Z2025-003482</w:t>
            </w:r>
          </w:p>
        </w:tc>
      </w:tr>
      <w:tr w:rsidR="00E270AD" w:rsidRPr="006F7066" w14:paraId="47DBF509" w14:textId="77777777" w:rsidTr="00ED1B30">
        <w:trPr>
          <w:trHeight w:val="362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2FA641" w14:textId="77777777" w:rsidR="00ED1B30" w:rsidRPr="006F7066" w:rsidRDefault="00ED1B30" w:rsidP="00ED1B30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A012E" w14:textId="683A4215" w:rsidR="00ED1B30" w:rsidRPr="006F7066" w:rsidRDefault="00E27F5A" w:rsidP="00ED1B30">
            <w:pPr>
              <w:ind w:right="284"/>
              <w:rPr>
                <w:rFonts w:ascii="Arial" w:hAnsi="Arial" w:cs="Arial"/>
                <w:sz w:val="22"/>
                <w:szCs w:val="22"/>
              </w:rPr>
            </w:pPr>
            <w:r w:rsidRPr="006F706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</w:t>
            </w:r>
            <w:r w:rsidR="006F7066" w:rsidRPr="006F706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lužby</w:t>
            </w:r>
          </w:p>
        </w:tc>
      </w:tr>
    </w:tbl>
    <w:p w14:paraId="5C54445E" w14:textId="77777777" w:rsidR="00E149C6" w:rsidRPr="006F7066" w:rsidRDefault="00E149C6" w:rsidP="00E149C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7F9B96F" w14:textId="77777777" w:rsidR="0046044D" w:rsidRDefault="0046044D" w:rsidP="00E149C6">
      <w:pPr>
        <w:rPr>
          <w:rFonts w:ascii="Arial" w:hAnsi="Arial" w:cs="Arial"/>
          <w:b/>
          <w:sz w:val="22"/>
          <w:szCs w:val="22"/>
        </w:rPr>
      </w:pPr>
    </w:p>
    <w:p w14:paraId="27CFABC8" w14:textId="3669128F" w:rsidR="00E149C6" w:rsidRPr="006F7066" w:rsidRDefault="00E149C6" w:rsidP="00E149C6">
      <w:pPr>
        <w:rPr>
          <w:rFonts w:ascii="Arial" w:hAnsi="Arial" w:cs="Arial"/>
          <w:b/>
          <w:sz w:val="22"/>
          <w:szCs w:val="22"/>
        </w:rPr>
      </w:pPr>
      <w:r w:rsidRPr="006F7066">
        <w:rPr>
          <w:rFonts w:ascii="Arial" w:hAnsi="Arial" w:cs="Arial"/>
          <w:b/>
          <w:sz w:val="22"/>
          <w:szCs w:val="22"/>
        </w:rPr>
        <w:t>Identifikace zadavatele</w:t>
      </w:r>
    </w:p>
    <w:tbl>
      <w:tblPr>
        <w:tblW w:w="492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5528"/>
      </w:tblGrid>
      <w:tr w:rsidR="003B4B59" w:rsidRPr="006F7066" w14:paraId="31E0ACA1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64FDE521" w14:textId="77777777" w:rsidR="003B4B59" w:rsidRPr="006F7066" w:rsidRDefault="003B4B59" w:rsidP="003B4B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Zadavatel:</w:t>
            </w:r>
          </w:p>
        </w:tc>
        <w:tc>
          <w:tcPr>
            <w:tcW w:w="3095" w:type="pct"/>
            <w:vAlign w:val="center"/>
          </w:tcPr>
          <w:p w14:paraId="7B4C1C25" w14:textId="6FB60EFB" w:rsidR="003B4B59" w:rsidRPr="00853FFA" w:rsidRDefault="003B4B59" w:rsidP="003B4B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9D29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Česká republika – Státní pozemkový úřad, </w:t>
            </w:r>
            <w:r w:rsidRPr="009D29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KPÚ pro Karlovarský kraj</w:t>
            </w:r>
          </w:p>
        </w:tc>
      </w:tr>
      <w:tr w:rsidR="003B4B59" w:rsidRPr="006F7066" w14:paraId="1336AC05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134B79A1" w14:textId="77777777" w:rsidR="003B4B59" w:rsidRPr="006F7066" w:rsidRDefault="003B4B59" w:rsidP="003B4B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Sídlo:</w:t>
            </w:r>
          </w:p>
        </w:tc>
        <w:tc>
          <w:tcPr>
            <w:tcW w:w="3095" w:type="pct"/>
            <w:vAlign w:val="center"/>
          </w:tcPr>
          <w:p w14:paraId="5185C07F" w14:textId="32C2ACF4" w:rsidR="003B4B59" w:rsidRPr="00853FFA" w:rsidRDefault="00C85B68" w:rsidP="003B4B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C85B6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Chebská 48/73, 360 06 Karlovy Vary</w:t>
            </w:r>
          </w:p>
        </w:tc>
      </w:tr>
      <w:tr w:rsidR="003B4B59" w:rsidRPr="006F7066" w14:paraId="57C9B0A7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3371F42A" w14:textId="77777777" w:rsidR="003B4B59" w:rsidRPr="006F7066" w:rsidRDefault="003B4B59" w:rsidP="003B4B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Zastoupený:</w:t>
            </w:r>
          </w:p>
        </w:tc>
        <w:tc>
          <w:tcPr>
            <w:tcW w:w="3095" w:type="pct"/>
            <w:vAlign w:val="center"/>
          </w:tcPr>
          <w:p w14:paraId="35B0B983" w14:textId="0486182C" w:rsidR="003B4B59" w:rsidRPr="00853FFA" w:rsidRDefault="00C85B68" w:rsidP="003B4B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C85B6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Ing. Šárka Václavíková </w:t>
            </w:r>
            <w:r w:rsidR="003B4B59" w:rsidRPr="00C85B6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ředitelka KPÚ pro Karlovarský</w:t>
            </w:r>
            <w:r w:rsidR="003B4B59" w:rsidRPr="009D29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kraj</w:t>
            </w:r>
          </w:p>
        </w:tc>
      </w:tr>
      <w:tr w:rsidR="00E270AD" w:rsidRPr="006F7066" w14:paraId="1D282FD1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011C9F34" w14:textId="77777777" w:rsidR="00E149C6" w:rsidRPr="006F7066" w:rsidRDefault="00E149C6" w:rsidP="007866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IČO / DIČ</w:t>
            </w:r>
          </w:p>
        </w:tc>
        <w:tc>
          <w:tcPr>
            <w:tcW w:w="3095" w:type="pct"/>
            <w:vAlign w:val="center"/>
          </w:tcPr>
          <w:p w14:paraId="42143AFF" w14:textId="77777777" w:rsidR="00E149C6" w:rsidRPr="006F7066" w:rsidRDefault="00E149C6" w:rsidP="007866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F7066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E270AD" w:rsidRPr="006F7066" w14:paraId="18984559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29BF2870" w14:textId="77777777" w:rsidR="00E149C6" w:rsidRPr="006F7066" w:rsidRDefault="00E149C6" w:rsidP="007866A7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Internetová adresa profilu zadavatele:</w:t>
            </w: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ab/>
            </w:r>
          </w:p>
        </w:tc>
        <w:tc>
          <w:tcPr>
            <w:tcW w:w="3095" w:type="pct"/>
            <w:vAlign w:val="center"/>
          </w:tcPr>
          <w:p w14:paraId="257F1D6B" w14:textId="77777777" w:rsidR="00E149C6" w:rsidRPr="006F7066" w:rsidRDefault="00E149C6" w:rsidP="007866A7">
            <w:pPr>
              <w:rPr>
                <w:rFonts w:ascii="Arial" w:hAnsi="Arial" w:cs="Arial"/>
                <w:sz w:val="22"/>
                <w:szCs w:val="22"/>
              </w:rPr>
            </w:pPr>
            <w:r w:rsidRPr="006F7066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  <w:tr w:rsidR="00E270AD" w:rsidRPr="006F7066" w14:paraId="1BAF1E57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24A93902" w14:textId="77777777" w:rsidR="00E149C6" w:rsidRPr="006F7066" w:rsidRDefault="00E149C6" w:rsidP="007866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ID Datové schránky:</w:t>
            </w:r>
          </w:p>
        </w:tc>
        <w:tc>
          <w:tcPr>
            <w:tcW w:w="3095" w:type="pct"/>
            <w:vAlign w:val="center"/>
          </w:tcPr>
          <w:p w14:paraId="0AFCB4C2" w14:textId="77777777" w:rsidR="00E149C6" w:rsidRPr="006F7066" w:rsidRDefault="00E149C6" w:rsidP="007866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F7066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E270AD" w:rsidRPr="006F7066" w14:paraId="68380921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495454B5" w14:textId="77777777" w:rsidR="00E149C6" w:rsidRPr="006F7066" w:rsidRDefault="00E149C6" w:rsidP="007866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Druh veřejné zakázky:</w:t>
            </w:r>
          </w:p>
        </w:tc>
        <w:tc>
          <w:tcPr>
            <w:tcW w:w="3095" w:type="pct"/>
            <w:vAlign w:val="center"/>
          </w:tcPr>
          <w:p w14:paraId="43427966" w14:textId="7D9932A0" w:rsidR="00E149C6" w:rsidRPr="006F7066" w:rsidRDefault="006F7066" w:rsidP="007866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F706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služby</w:t>
            </w:r>
          </w:p>
        </w:tc>
      </w:tr>
    </w:tbl>
    <w:p w14:paraId="48C33757" w14:textId="77777777" w:rsidR="00E149C6" w:rsidRPr="006F7066" w:rsidRDefault="00E149C6" w:rsidP="00E149C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12DF815" w14:textId="77777777" w:rsidR="0046044D" w:rsidRDefault="0046044D" w:rsidP="00DF350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55BA49" w14:textId="424BCE16" w:rsidR="00DF3505" w:rsidRPr="006F7066" w:rsidRDefault="00DF3505" w:rsidP="00DF350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7066">
        <w:rPr>
          <w:rFonts w:ascii="Arial" w:hAnsi="Arial" w:cs="Arial"/>
          <w:sz w:val="22"/>
          <w:szCs w:val="22"/>
        </w:rPr>
        <w:t>Jako osoba</w:t>
      </w:r>
      <w:r w:rsidR="00E73B7D" w:rsidRPr="006F7066">
        <w:rPr>
          <w:rFonts w:ascii="Arial" w:hAnsi="Arial" w:cs="Arial"/>
          <w:sz w:val="22"/>
          <w:szCs w:val="22"/>
        </w:rPr>
        <w:t>,</w:t>
      </w:r>
      <w:r w:rsidRPr="006F7066">
        <w:rPr>
          <w:rFonts w:ascii="Arial" w:hAnsi="Arial" w:cs="Arial"/>
          <w:sz w:val="22"/>
          <w:szCs w:val="22"/>
        </w:rPr>
        <w:t xml:space="preserve"> </w:t>
      </w:r>
      <w:r w:rsidR="00D91764" w:rsidRPr="006F7066">
        <w:rPr>
          <w:rFonts w:ascii="Arial" w:hAnsi="Arial" w:cs="Arial"/>
          <w:sz w:val="22"/>
          <w:szCs w:val="22"/>
        </w:rPr>
        <w:t xml:space="preserve">která je </w:t>
      </w:r>
      <w:r w:rsidRPr="006F7066">
        <w:rPr>
          <w:rFonts w:ascii="Arial" w:hAnsi="Arial" w:cs="Arial"/>
          <w:sz w:val="22"/>
          <w:szCs w:val="22"/>
        </w:rPr>
        <w:t xml:space="preserve">oprávněná jednat za zadavatele Českou republiku </w:t>
      </w:r>
      <w:r w:rsidR="00F376A3" w:rsidRPr="006F7066">
        <w:rPr>
          <w:rFonts w:ascii="Arial" w:hAnsi="Arial" w:cs="Arial"/>
          <w:sz w:val="22"/>
          <w:szCs w:val="22"/>
        </w:rPr>
        <w:t>–</w:t>
      </w:r>
      <w:r w:rsidRPr="006F7066">
        <w:rPr>
          <w:rFonts w:ascii="Arial" w:hAnsi="Arial" w:cs="Arial"/>
          <w:sz w:val="22"/>
          <w:szCs w:val="22"/>
        </w:rPr>
        <w:t xml:space="preserve"> </w:t>
      </w:r>
      <w:r w:rsidR="00F376A3" w:rsidRPr="006F7066">
        <w:rPr>
          <w:rFonts w:ascii="Arial" w:hAnsi="Arial" w:cs="Arial"/>
          <w:sz w:val="22"/>
          <w:szCs w:val="22"/>
        </w:rPr>
        <w:t>Státní pozemkový úřad</w:t>
      </w:r>
      <w:r w:rsidR="003B4B59">
        <w:rPr>
          <w:rFonts w:ascii="Arial" w:hAnsi="Arial" w:cs="Arial"/>
          <w:sz w:val="22"/>
          <w:szCs w:val="22"/>
        </w:rPr>
        <w:t xml:space="preserve">, </w:t>
      </w:r>
      <w:r w:rsidR="003B4B59" w:rsidRPr="009D291D">
        <w:rPr>
          <w:rFonts w:ascii="Arial" w:hAnsi="Arial" w:cs="Arial"/>
          <w:color w:val="000000"/>
          <w:sz w:val="22"/>
          <w:szCs w:val="22"/>
        </w:rPr>
        <w:t>KPÚ pro Karlovarský kraj</w:t>
      </w:r>
      <w:r w:rsidR="001408F3" w:rsidRPr="009D291D">
        <w:rPr>
          <w:rFonts w:ascii="Arial" w:hAnsi="Arial" w:cs="Arial"/>
          <w:sz w:val="22"/>
          <w:szCs w:val="22"/>
        </w:rPr>
        <w:t>,</w:t>
      </w:r>
      <w:r w:rsidR="00E73B7D" w:rsidRPr="006F7066">
        <w:rPr>
          <w:rFonts w:ascii="Arial" w:hAnsi="Arial" w:cs="Arial"/>
          <w:sz w:val="22"/>
          <w:szCs w:val="22"/>
        </w:rPr>
        <w:t xml:space="preserve"> </w:t>
      </w:r>
      <w:r w:rsidRPr="006F7066">
        <w:rPr>
          <w:rFonts w:ascii="Arial" w:hAnsi="Arial" w:cs="Arial"/>
          <w:sz w:val="22"/>
          <w:szCs w:val="22"/>
        </w:rPr>
        <w:t>vydávám</w:t>
      </w:r>
    </w:p>
    <w:p w14:paraId="46D8815F" w14:textId="77777777" w:rsidR="00DF3505" w:rsidRPr="006F7066" w:rsidRDefault="00DF3505" w:rsidP="00DF350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E80747" w14:textId="54D37BE1" w:rsidR="00DF3505" w:rsidRDefault="009217F5" w:rsidP="009217F5">
      <w:pPr>
        <w:spacing w:line="480" w:lineRule="auto"/>
        <w:jc w:val="center"/>
        <w:rPr>
          <w:rFonts w:ascii="Arial" w:hAnsi="Arial" w:cs="Arial"/>
          <w:b/>
          <w:i/>
          <w:spacing w:val="100"/>
          <w:sz w:val="22"/>
          <w:szCs w:val="22"/>
        </w:rPr>
      </w:pPr>
      <w:r w:rsidRPr="009217F5">
        <w:rPr>
          <w:rFonts w:ascii="Arial" w:hAnsi="Arial" w:cs="Arial"/>
          <w:b/>
          <w:i/>
          <w:spacing w:val="100"/>
          <w:sz w:val="22"/>
          <w:szCs w:val="22"/>
        </w:rPr>
        <w:t>r</w:t>
      </w:r>
      <w:r w:rsidR="00DF3505" w:rsidRPr="009217F5">
        <w:rPr>
          <w:rFonts w:ascii="Arial" w:hAnsi="Arial" w:cs="Arial"/>
          <w:b/>
          <w:i/>
          <w:spacing w:val="100"/>
          <w:sz w:val="22"/>
          <w:szCs w:val="22"/>
        </w:rPr>
        <w:t>ozhodnutí</w:t>
      </w:r>
      <w:r w:rsidRPr="009217F5">
        <w:rPr>
          <w:rFonts w:ascii="Arial" w:hAnsi="Arial" w:cs="Arial"/>
          <w:b/>
          <w:i/>
          <w:spacing w:val="100"/>
          <w:sz w:val="22"/>
          <w:szCs w:val="22"/>
        </w:rPr>
        <w:t xml:space="preserve"> o zrušení</w:t>
      </w:r>
    </w:p>
    <w:p w14:paraId="24C9EEBB" w14:textId="77777777" w:rsidR="006153A6" w:rsidRPr="009217F5" w:rsidRDefault="006153A6" w:rsidP="009217F5">
      <w:pPr>
        <w:spacing w:line="480" w:lineRule="auto"/>
        <w:jc w:val="center"/>
        <w:rPr>
          <w:rFonts w:ascii="Arial" w:hAnsi="Arial" w:cs="Arial"/>
          <w:b/>
          <w:i/>
          <w:spacing w:val="100"/>
          <w:sz w:val="22"/>
          <w:szCs w:val="22"/>
        </w:rPr>
      </w:pPr>
    </w:p>
    <w:p w14:paraId="2B4CA24C" w14:textId="238507E7" w:rsidR="00415E6D" w:rsidRPr="006F7066" w:rsidRDefault="009217F5" w:rsidP="00DF350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7066">
        <w:rPr>
          <w:rFonts w:ascii="Arial" w:hAnsi="Arial" w:cs="Arial"/>
          <w:bCs/>
          <w:sz w:val="22"/>
          <w:szCs w:val="22"/>
        </w:rPr>
        <w:t>veřejné zakázky</w:t>
      </w:r>
      <w:r w:rsidRPr="006F7066">
        <w:rPr>
          <w:rFonts w:ascii="Arial" w:hAnsi="Arial" w:cs="Arial"/>
          <w:sz w:val="22"/>
          <w:szCs w:val="22"/>
        </w:rPr>
        <w:t xml:space="preserve"> v rámci zavedeného dynamického systému, na základě výsledků hodnocení</w:t>
      </w:r>
      <w:r>
        <w:rPr>
          <w:rFonts w:ascii="Arial" w:hAnsi="Arial" w:cs="Arial"/>
          <w:sz w:val="22"/>
          <w:szCs w:val="22"/>
        </w:rPr>
        <w:t>.</w:t>
      </w:r>
    </w:p>
    <w:p w14:paraId="2B84F068" w14:textId="77777777" w:rsidR="009217F5" w:rsidRDefault="009217F5" w:rsidP="009217F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8FF1D9" w14:textId="77777777" w:rsidR="006153A6" w:rsidRDefault="006153A6" w:rsidP="009217F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406A209" w14:textId="77777777" w:rsidR="006153A6" w:rsidRDefault="006153A6" w:rsidP="009217F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091C22D" w14:textId="79D640E8" w:rsidR="009217F5" w:rsidRPr="009217F5" w:rsidRDefault="009217F5" w:rsidP="009217F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217F5">
        <w:rPr>
          <w:rFonts w:ascii="Arial" w:hAnsi="Arial" w:cs="Arial"/>
          <w:b/>
          <w:bCs/>
          <w:sz w:val="22"/>
          <w:szCs w:val="22"/>
          <w:u w:val="single"/>
        </w:rPr>
        <w:t xml:space="preserve">Odůvodnění: </w:t>
      </w:r>
    </w:p>
    <w:p w14:paraId="6495B6A9" w14:textId="77777777" w:rsidR="006153A6" w:rsidRDefault="000F11BC" w:rsidP="000F11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F11BC">
        <w:rPr>
          <w:rFonts w:ascii="Arial" w:hAnsi="Arial" w:cs="Arial"/>
          <w:sz w:val="22"/>
          <w:szCs w:val="22"/>
        </w:rPr>
        <w:t xml:space="preserve">Zadavatel využívá svého práva, specifikovaného v </w:t>
      </w:r>
      <w:r w:rsidR="006153A6">
        <w:rPr>
          <w:rFonts w:ascii="Arial" w:hAnsi="Arial" w:cs="Arial"/>
          <w:sz w:val="22"/>
          <w:szCs w:val="22"/>
        </w:rPr>
        <w:t>Č</w:t>
      </w:r>
      <w:r w:rsidRPr="000F11BC">
        <w:rPr>
          <w:rFonts w:ascii="Arial" w:hAnsi="Arial" w:cs="Arial"/>
          <w:sz w:val="22"/>
          <w:szCs w:val="22"/>
        </w:rPr>
        <w:t>l. 1</w:t>
      </w:r>
      <w:r>
        <w:rPr>
          <w:rFonts w:ascii="Arial" w:hAnsi="Arial" w:cs="Arial"/>
          <w:sz w:val="22"/>
          <w:szCs w:val="22"/>
        </w:rPr>
        <w:t>6</w:t>
      </w:r>
      <w:r w:rsidRPr="000F11BC">
        <w:rPr>
          <w:rFonts w:ascii="Arial" w:hAnsi="Arial" w:cs="Arial"/>
          <w:sz w:val="22"/>
          <w:szCs w:val="22"/>
        </w:rPr>
        <w:t xml:space="preserve"> písm.</w:t>
      </w:r>
      <w:r w:rsidR="001C1D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0F11BC">
        <w:rPr>
          <w:rFonts w:ascii="Arial" w:hAnsi="Arial" w:cs="Arial"/>
          <w:sz w:val="22"/>
          <w:szCs w:val="22"/>
        </w:rPr>
        <w:t>) Zadávací</w:t>
      </w:r>
      <w:r>
        <w:rPr>
          <w:rFonts w:ascii="Arial" w:hAnsi="Arial" w:cs="Arial"/>
          <w:sz w:val="22"/>
          <w:szCs w:val="22"/>
        </w:rPr>
        <w:t xml:space="preserve"> </w:t>
      </w:r>
      <w:r w:rsidRPr="000F11BC">
        <w:rPr>
          <w:rFonts w:ascii="Arial" w:hAnsi="Arial" w:cs="Arial"/>
          <w:sz w:val="22"/>
          <w:szCs w:val="22"/>
        </w:rPr>
        <w:t>dokumentace pro zavedení dynamického nákupního systému</w:t>
      </w:r>
      <w:r w:rsidR="001C1DB3">
        <w:rPr>
          <w:rFonts w:ascii="Arial" w:hAnsi="Arial" w:cs="Arial"/>
          <w:sz w:val="22"/>
          <w:szCs w:val="22"/>
        </w:rPr>
        <w:t xml:space="preserve">, </w:t>
      </w:r>
      <w:r w:rsidRPr="000F11BC">
        <w:rPr>
          <w:rFonts w:ascii="Arial" w:hAnsi="Arial" w:cs="Arial"/>
          <w:sz w:val="22"/>
          <w:szCs w:val="22"/>
        </w:rPr>
        <w:t>kde si vyhradil podmínku kdykoliv před uzavřením</w:t>
      </w:r>
    </w:p>
    <w:p w14:paraId="6DA30D6F" w14:textId="77777777" w:rsidR="006153A6" w:rsidRDefault="006153A6" w:rsidP="000F11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8D1577" w14:textId="77777777" w:rsidR="006153A6" w:rsidRDefault="006153A6" w:rsidP="000F11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AB2CB2" w14:textId="77777777" w:rsidR="006153A6" w:rsidRDefault="006153A6" w:rsidP="000F11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DD1C15" w14:textId="77777777" w:rsidR="006153A6" w:rsidRDefault="006153A6" w:rsidP="000F11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198F51" w14:textId="138B2687" w:rsidR="001C1DB3" w:rsidRDefault="000F11BC" w:rsidP="000F11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F11BC">
        <w:rPr>
          <w:rFonts w:ascii="Arial" w:hAnsi="Arial" w:cs="Arial"/>
          <w:sz w:val="22"/>
          <w:szCs w:val="22"/>
        </w:rPr>
        <w:t>smlouvy na konkrétní veřejnou</w:t>
      </w:r>
      <w:r w:rsidR="001C1DB3">
        <w:rPr>
          <w:rFonts w:ascii="Arial" w:hAnsi="Arial" w:cs="Arial"/>
          <w:sz w:val="22"/>
          <w:szCs w:val="22"/>
        </w:rPr>
        <w:t xml:space="preserve"> </w:t>
      </w:r>
      <w:r w:rsidRPr="000F11BC">
        <w:rPr>
          <w:rFonts w:ascii="Arial" w:hAnsi="Arial" w:cs="Arial"/>
          <w:sz w:val="22"/>
          <w:szCs w:val="22"/>
        </w:rPr>
        <w:t>zakázku zadávanou v</w:t>
      </w:r>
      <w:r w:rsidR="001C1DB3">
        <w:rPr>
          <w:rFonts w:ascii="Arial" w:hAnsi="Arial" w:cs="Arial"/>
          <w:sz w:val="22"/>
          <w:szCs w:val="22"/>
        </w:rPr>
        <w:t> </w:t>
      </w:r>
      <w:r w:rsidRPr="000F11BC">
        <w:rPr>
          <w:rFonts w:ascii="Arial" w:hAnsi="Arial" w:cs="Arial"/>
          <w:sz w:val="22"/>
          <w:szCs w:val="22"/>
        </w:rPr>
        <w:t>DNS</w:t>
      </w:r>
      <w:r w:rsidR="001C1DB3">
        <w:rPr>
          <w:rFonts w:ascii="Arial" w:hAnsi="Arial" w:cs="Arial"/>
          <w:sz w:val="22"/>
          <w:szCs w:val="22"/>
        </w:rPr>
        <w:t>,</w:t>
      </w:r>
      <w:r w:rsidRPr="000F11BC">
        <w:rPr>
          <w:rFonts w:ascii="Arial" w:hAnsi="Arial" w:cs="Arial"/>
          <w:sz w:val="22"/>
          <w:szCs w:val="22"/>
        </w:rPr>
        <w:t xml:space="preserve"> zrušit výzvu k podání nabídek,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4C04365" w14:textId="37B29562" w:rsidR="000F11BC" w:rsidRPr="000F11BC" w:rsidRDefault="000F11BC" w:rsidP="000F11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to i bez uvedení důvodu.</w:t>
      </w:r>
    </w:p>
    <w:p w14:paraId="6EE65780" w14:textId="77777777" w:rsidR="000F11BC" w:rsidRPr="000F11BC" w:rsidRDefault="000F11BC" w:rsidP="000F11BC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D396353" w14:textId="15B7B33A" w:rsidR="000F11BC" w:rsidRDefault="000F11BC" w:rsidP="000F11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F11BC">
        <w:rPr>
          <w:rFonts w:ascii="Arial" w:hAnsi="Arial" w:cs="Arial"/>
          <w:sz w:val="22"/>
          <w:szCs w:val="22"/>
        </w:rPr>
        <w:t xml:space="preserve"> </w:t>
      </w:r>
    </w:p>
    <w:p w14:paraId="701C59AE" w14:textId="5F74DA5E" w:rsidR="001408F3" w:rsidRDefault="001408F3" w:rsidP="001408F3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6F7066">
        <w:rPr>
          <w:rFonts w:ascii="Arial" w:hAnsi="Arial" w:cs="Arial"/>
          <w:sz w:val="22"/>
          <w:szCs w:val="22"/>
        </w:rPr>
        <w:t>V</w:t>
      </w:r>
      <w:r w:rsidR="0046044D">
        <w:rPr>
          <w:rFonts w:ascii="Arial" w:hAnsi="Arial" w:cs="Arial"/>
          <w:sz w:val="22"/>
          <w:szCs w:val="22"/>
        </w:rPr>
        <w:t xml:space="preserve"> Karlových Varech </w:t>
      </w:r>
      <w:r w:rsidRPr="006F7066">
        <w:rPr>
          <w:rFonts w:ascii="Arial" w:hAnsi="Arial" w:cs="Arial"/>
          <w:sz w:val="22"/>
          <w:szCs w:val="22"/>
        </w:rPr>
        <w:t xml:space="preserve">dne </w:t>
      </w:r>
      <w:r w:rsidR="006153A6">
        <w:rPr>
          <w:rFonts w:ascii="Arial" w:hAnsi="Arial" w:cs="Arial"/>
          <w:sz w:val="22"/>
          <w:szCs w:val="22"/>
          <w:shd w:val="clear" w:color="auto" w:fill="FFFFFF"/>
        </w:rPr>
        <w:t>dle elektronického podpisu</w:t>
      </w:r>
    </w:p>
    <w:p w14:paraId="562B9EC6" w14:textId="77777777" w:rsidR="006153A6" w:rsidRPr="006F7066" w:rsidRDefault="006153A6" w:rsidP="001408F3">
      <w:pPr>
        <w:rPr>
          <w:rFonts w:ascii="Arial" w:hAnsi="Arial" w:cs="Arial"/>
          <w:sz w:val="22"/>
          <w:szCs w:val="22"/>
        </w:rPr>
      </w:pPr>
    </w:p>
    <w:p w14:paraId="0AA95B74" w14:textId="77777777" w:rsidR="001408F3" w:rsidRDefault="001408F3" w:rsidP="001408F3">
      <w:pPr>
        <w:rPr>
          <w:rFonts w:ascii="Arial" w:hAnsi="Arial" w:cs="Arial"/>
          <w:sz w:val="22"/>
          <w:szCs w:val="22"/>
        </w:rPr>
      </w:pPr>
    </w:p>
    <w:p w14:paraId="7D766E6D" w14:textId="77777777" w:rsidR="00BA7DED" w:rsidRPr="006F7066" w:rsidRDefault="00BA7DED" w:rsidP="001408F3">
      <w:pPr>
        <w:rPr>
          <w:rFonts w:ascii="Arial" w:hAnsi="Arial" w:cs="Arial"/>
          <w:sz w:val="22"/>
          <w:szCs w:val="22"/>
        </w:rPr>
      </w:pPr>
    </w:p>
    <w:p w14:paraId="3A73FAC2" w14:textId="64D26F2A" w:rsidR="001408F3" w:rsidRDefault="00D96795" w:rsidP="001408F3">
      <w:pPr>
        <w:rPr>
          <w:rFonts w:ascii="Arial" w:hAnsi="Arial" w:cs="Arial"/>
          <w:i/>
          <w:iCs/>
          <w:sz w:val="22"/>
          <w:szCs w:val="22"/>
        </w:rPr>
      </w:pPr>
      <w:bookmarkStart w:id="0" w:name="_Hlk172882946"/>
      <w:r>
        <w:rPr>
          <w:rFonts w:ascii="Arial" w:hAnsi="Arial" w:cs="Arial"/>
          <w:i/>
          <w:iCs/>
          <w:sz w:val="22"/>
          <w:szCs w:val="22"/>
        </w:rPr>
        <w:t>„e</w:t>
      </w:r>
      <w:r w:rsidRPr="00A54E22">
        <w:rPr>
          <w:rFonts w:ascii="Arial" w:hAnsi="Arial" w:cs="Arial"/>
          <w:i/>
          <w:iCs/>
          <w:sz w:val="22"/>
          <w:szCs w:val="22"/>
        </w:rPr>
        <w:t>l</w:t>
      </w:r>
      <w:r>
        <w:rPr>
          <w:rFonts w:ascii="Arial" w:hAnsi="Arial" w:cs="Arial"/>
          <w:i/>
          <w:iCs/>
          <w:sz w:val="22"/>
          <w:szCs w:val="22"/>
        </w:rPr>
        <w:t>ektronicky</w:t>
      </w:r>
      <w:r w:rsidRPr="00A54E22">
        <w:rPr>
          <w:rFonts w:ascii="Arial" w:hAnsi="Arial" w:cs="Arial"/>
          <w:i/>
          <w:iCs/>
          <w:sz w:val="22"/>
          <w:szCs w:val="22"/>
        </w:rPr>
        <w:t xml:space="preserve"> podepsáno</w:t>
      </w:r>
      <w:r>
        <w:rPr>
          <w:rFonts w:ascii="Arial" w:hAnsi="Arial" w:cs="Arial"/>
          <w:i/>
          <w:iCs/>
          <w:sz w:val="22"/>
          <w:szCs w:val="22"/>
        </w:rPr>
        <w:t>“</w:t>
      </w:r>
    </w:p>
    <w:p w14:paraId="0714982F" w14:textId="77777777" w:rsidR="006153A6" w:rsidRDefault="006153A6" w:rsidP="001408F3">
      <w:pPr>
        <w:rPr>
          <w:rFonts w:ascii="Arial" w:hAnsi="Arial" w:cs="Arial"/>
          <w:i/>
          <w:iCs/>
          <w:sz w:val="22"/>
          <w:szCs w:val="22"/>
        </w:rPr>
      </w:pPr>
    </w:p>
    <w:p w14:paraId="23166E44" w14:textId="77777777" w:rsidR="00D96795" w:rsidRPr="006F7066" w:rsidRDefault="00D96795" w:rsidP="001408F3">
      <w:pPr>
        <w:rPr>
          <w:rFonts w:ascii="Arial" w:hAnsi="Arial" w:cs="Arial"/>
          <w:i/>
          <w:iCs/>
          <w:sz w:val="22"/>
          <w:szCs w:val="22"/>
        </w:rPr>
      </w:pPr>
    </w:p>
    <w:p w14:paraId="0E67B660" w14:textId="6C7A5C0E" w:rsidR="001408F3" w:rsidRPr="0046044D" w:rsidRDefault="0046044D" w:rsidP="001408F3">
      <w:pPr>
        <w:rPr>
          <w:rFonts w:ascii="Arial" w:hAnsi="Arial" w:cs="Arial"/>
          <w:sz w:val="22"/>
          <w:szCs w:val="22"/>
        </w:rPr>
      </w:pPr>
      <w:r w:rsidRPr="0046044D">
        <w:rPr>
          <w:rFonts w:ascii="Arial" w:hAnsi="Arial" w:cs="Arial"/>
          <w:sz w:val="22"/>
          <w:szCs w:val="22"/>
        </w:rPr>
        <w:t>Ing. Šárka Václavíková</w:t>
      </w:r>
    </w:p>
    <w:bookmarkEnd w:id="0"/>
    <w:p w14:paraId="56BA2A8C" w14:textId="2D2A6465" w:rsidR="00DF3505" w:rsidRPr="006F7066" w:rsidRDefault="003B4B59" w:rsidP="003B4B59">
      <w:pPr>
        <w:rPr>
          <w:rFonts w:ascii="Arial" w:hAnsi="Arial" w:cs="Arial"/>
          <w:sz w:val="22"/>
          <w:szCs w:val="22"/>
        </w:rPr>
      </w:pPr>
      <w:r w:rsidRPr="0046044D">
        <w:rPr>
          <w:rFonts w:ascii="Arial" w:hAnsi="Arial" w:cs="Arial"/>
          <w:sz w:val="22"/>
          <w:szCs w:val="22"/>
        </w:rPr>
        <w:t>ředitelka KPÚ pro</w:t>
      </w:r>
      <w:r w:rsidRPr="009D291D">
        <w:rPr>
          <w:rFonts w:ascii="Arial" w:hAnsi="Arial" w:cs="Arial"/>
          <w:sz w:val="22"/>
          <w:szCs w:val="22"/>
        </w:rPr>
        <w:t xml:space="preserve"> Karlovarský kraj</w:t>
      </w:r>
    </w:p>
    <w:sectPr w:rsidR="00DF3505" w:rsidRPr="006F7066" w:rsidSect="001408F3">
      <w:headerReference w:type="default" r:id="rId6"/>
      <w:footerReference w:type="default" r:id="rId7"/>
      <w:pgSz w:w="11906" w:h="16838"/>
      <w:pgMar w:top="1417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CD74D" w14:textId="77777777" w:rsidR="00795ACE" w:rsidRDefault="00795ACE" w:rsidP="00FB0C43">
      <w:r>
        <w:separator/>
      </w:r>
    </w:p>
  </w:endnote>
  <w:endnote w:type="continuationSeparator" w:id="0">
    <w:p w14:paraId="0240A73F" w14:textId="77777777" w:rsidR="00795ACE" w:rsidRDefault="00795ACE" w:rsidP="00FB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4B460" w14:textId="77777777" w:rsidR="000B194D" w:rsidRPr="0038438E" w:rsidRDefault="005F305B">
    <w:pPr>
      <w:pStyle w:val="Zpat"/>
      <w:jc w:val="right"/>
      <w:rPr>
        <w:rFonts w:ascii="Arial" w:hAnsi="Arial" w:cs="Arial"/>
        <w:sz w:val="20"/>
        <w:szCs w:val="20"/>
      </w:rPr>
    </w:pPr>
    <w:r w:rsidRPr="0038438E">
      <w:rPr>
        <w:rFonts w:ascii="Arial" w:hAnsi="Arial" w:cs="Arial"/>
        <w:sz w:val="20"/>
        <w:szCs w:val="20"/>
      </w:rPr>
      <w:fldChar w:fldCharType="begin"/>
    </w:r>
    <w:r w:rsidRPr="0038438E">
      <w:rPr>
        <w:rFonts w:ascii="Arial" w:hAnsi="Arial" w:cs="Arial"/>
        <w:sz w:val="20"/>
        <w:szCs w:val="20"/>
      </w:rPr>
      <w:instrText xml:space="preserve"> PAGE   \* MERGEFORMAT </w:instrText>
    </w:r>
    <w:r w:rsidRPr="0038438E">
      <w:rPr>
        <w:rFonts w:ascii="Arial" w:hAnsi="Arial" w:cs="Arial"/>
        <w:sz w:val="20"/>
        <w:szCs w:val="20"/>
      </w:rPr>
      <w:fldChar w:fldCharType="separate"/>
    </w:r>
    <w:r w:rsidR="00E853C7">
      <w:rPr>
        <w:rFonts w:ascii="Arial" w:hAnsi="Arial" w:cs="Arial"/>
        <w:noProof/>
        <w:sz w:val="20"/>
        <w:szCs w:val="20"/>
      </w:rPr>
      <w:t>1</w:t>
    </w:r>
    <w:r w:rsidRPr="0038438E">
      <w:rPr>
        <w:rFonts w:ascii="Arial" w:hAnsi="Arial" w:cs="Arial"/>
        <w:noProof/>
        <w:sz w:val="20"/>
        <w:szCs w:val="20"/>
      </w:rPr>
      <w:fldChar w:fldCharType="end"/>
    </w:r>
  </w:p>
  <w:p w14:paraId="64D8BDA2" w14:textId="77777777" w:rsidR="000B194D" w:rsidRDefault="000B1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DEE5" w14:textId="77777777" w:rsidR="00795ACE" w:rsidRDefault="00795ACE" w:rsidP="00FB0C43">
      <w:r>
        <w:separator/>
      </w:r>
    </w:p>
  </w:footnote>
  <w:footnote w:type="continuationSeparator" w:id="0">
    <w:p w14:paraId="19922ECB" w14:textId="77777777" w:rsidR="00795ACE" w:rsidRDefault="00795ACE" w:rsidP="00FB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9E5E" w14:textId="77777777" w:rsidR="000B194D" w:rsidRPr="00301F2E" w:rsidRDefault="006D147B" w:rsidP="00301F2E">
    <w:pPr>
      <w:rPr>
        <w:b/>
        <w:color w:val="000080"/>
        <w:u w:val="single"/>
      </w:rPr>
    </w:pPr>
    <w:r w:rsidRPr="006D147B">
      <w:rPr>
        <w:rFonts w:ascii="Arial" w:hAnsi="Arial" w:cs="Arial"/>
        <w:noProof/>
        <w:sz w:val="12"/>
        <w:szCs w:val="12"/>
      </w:rPr>
      <w:drawing>
        <wp:inline distT="0" distB="0" distL="0" distR="0" wp14:anchorId="7E23AF54" wp14:editId="3A0A31BC">
          <wp:extent cx="829945" cy="734695"/>
          <wp:effectExtent l="0" t="0" r="8255" b="8255"/>
          <wp:docPr id="5" name="Obrázek 5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BE"/>
    <w:rsid w:val="00014D79"/>
    <w:rsid w:val="00020D0B"/>
    <w:rsid w:val="00027AE8"/>
    <w:rsid w:val="00055635"/>
    <w:rsid w:val="000713BE"/>
    <w:rsid w:val="00075C50"/>
    <w:rsid w:val="000B194D"/>
    <w:rsid w:val="000B40AD"/>
    <w:rsid w:val="000B7078"/>
    <w:rsid w:val="000D5793"/>
    <w:rsid w:val="000E5AEB"/>
    <w:rsid w:val="000F11BC"/>
    <w:rsid w:val="000F3C80"/>
    <w:rsid w:val="000F7314"/>
    <w:rsid w:val="00110AC0"/>
    <w:rsid w:val="0011289A"/>
    <w:rsid w:val="001164F9"/>
    <w:rsid w:val="001206C9"/>
    <w:rsid w:val="00122522"/>
    <w:rsid w:val="0013011C"/>
    <w:rsid w:val="001350C8"/>
    <w:rsid w:val="001408F3"/>
    <w:rsid w:val="00186C7D"/>
    <w:rsid w:val="00191CBB"/>
    <w:rsid w:val="001C1DB3"/>
    <w:rsid w:val="001D1FE4"/>
    <w:rsid w:val="001F5C0C"/>
    <w:rsid w:val="0021775F"/>
    <w:rsid w:val="00237EF0"/>
    <w:rsid w:val="0029304E"/>
    <w:rsid w:val="002A213E"/>
    <w:rsid w:val="002A476F"/>
    <w:rsid w:val="002B77F2"/>
    <w:rsid w:val="002C192F"/>
    <w:rsid w:val="002C3D85"/>
    <w:rsid w:val="00301F2E"/>
    <w:rsid w:val="003153AD"/>
    <w:rsid w:val="003205DA"/>
    <w:rsid w:val="0034383F"/>
    <w:rsid w:val="00351291"/>
    <w:rsid w:val="0038438E"/>
    <w:rsid w:val="0039778D"/>
    <w:rsid w:val="003B4B59"/>
    <w:rsid w:val="003E7428"/>
    <w:rsid w:val="003F1B33"/>
    <w:rsid w:val="00403A98"/>
    <w:rsid w:val="00415E6D"/>
    <w:rsid w:val="00425FE2"/>
    <w:rsid w:val="0043338D"/>
    <w:rsid w:val="0046044D"/>
    <w:rsid w:val="00476436"/>
    <w:rsid w:val="004B0966"/>
    <w:rsid w:val="004D0C6E"/>
    <w:rsid w:val="004D185F"/>
    <w:rsid w:val="004D44FD"/>
    <w:rsid w:val="004E62FC"/>
    <w:rsid w:val="004E66DE"/>
    <w:rsid w:val="004F1097"/>
    <w:rsid w:val="004F47A6"/>
    <w:rsid w:val="00526A65"/>
    <w:rsid w:val="00531A52"/>
    <w:rsid w:val="0053641F"/>
    <w:rsid w:val="00552E67"/>
    <w:rsid w:val="00567FAD"/>
    <w:rsid w:val="00587EA6"/>
    <w:rsid w:val="005A055C"/>
    <w:rsid w:val="005F305B"/>
    <w:rsid w:val="005F5AE4"/>
    <w:rsid w:val="005F7D5E"/>
    <w:rsid w:val="006153A6"/>
    <w:rsid w:val="00635261"/>
    <w:rsid w:val="006605FB"/>
    <w:rsid w:val="006A27F3"/>
    <w:rsid w:val="006C0B2F"/>
    <w:rsid w:val="006D147B"/>
    <w:rsid w:val="006E7AB7"/>
    <w:rsid w:val="006F6D59"/>
    <w:rsid w:val="006F7066"/>
    <w:rsid w:val="00725E23"/>
    <w:rsid w:val="00731A78"/>
    <w:rsid w:val="00757663"/>
    <w:rsid w:val="00761A39"/>
    <w:rsid w:val="007626ED"/>
    <w:rsid w:val="00782B80"/>
    <w:rsid w:val="0078385B"/>
    <w:rsid w:val="00795ACE"/>
    <w:rsid w:val="007B3385"/>
    <w:rsid w:val="007B3D30"/>
    <w:rsid w:val="007D2104"/>
    <w:rsid w:val="007E4536"/>
    <w:rsid w:val="0080012C"/>
    <w:rsid w:val="0080511C"/>
    <w:rsid w:val="0082287A"/>
    <w:rsid w:val="008313F0"/>
    <w:rsid w:val="00853FFA"/>
    <w:rsid w:val="00867D81"/>
    <w:rsid w:val="00872FB6"/>
    <w:rsid w:val="008C1DE9"/>
    <w:rsid w:val="009217F5"/>
    <w:rsid w:val="00993D97"/>
    <w:rsid w:val="009A3679"/>
    <w:rsid w:val="009D291D"/>
    <w:rsid w:val="009D7248"/>
    <w:rsid w:val="009D7AD6"/>
    <w:rsid w:val="009F0EC5"/>
    <w:rsid w:val="00A13DE1"/>
    <w:rsid w:val="00A160B4"/>
    <w:rsid w:val="00A26863"/>
    <w:rsid w:val="00A722E0"/>
    <w:rsid w:val="00A754E2"/>
    <w:rsid w:val="00A92163"/>
    <w:rsid w:val="00A9786B"/>
    <w:rsid w:val="00AE29D2"/>
    <w:rsid w:val="00AE537D"/>
    <w:rsid w:val="00AF3604"/>
    <w:rsid w:val="00B67346"/>
    <w:rsid w:val="00B71522"/>
    <w:rsid w:val="00B80139"/>
    <w:rsid w:val="00B81BB1"/>
    <w:rsid w:val="00B903BA"/>
    <w:rsid w:val="00BA32FA"/>
    <w:rsid w:val="00BA7DED"/>
    <w:rsid w:val="00BB6A10"/>
    <w:rsid w:val="00BC265D"/>
    <w:rsid w:val="00BD3A40"/>
    <w:rsid w:val="00C31C5B"/>
    <w:rsid w:val="00C3703B"/>
    <w:rsid w:val="00C43F93"/>
    <w:rsid w:val="00C63670"/>
    <w:rsid w:val="00C85B68"/>
    <w:rsid w:val="00CA69D3"/>
    <w:rsid w:val="00CA6F34"/>
    <w:rsid w:val="00CF1A70"/>
    <w:rsid w:val="00D4115F"/>
    <w:rsid w:val="00D458E3"/>
    <w:rsid w:val="00D729BB"/>
    <w:rsid w:val="00D832C6"/>
    <w:rsid w:val="00D847B5"/>
    <w:rsid w:val="00D91764"/>
    <w:rsid w:val="00D96795"/>
    <w:rsid w:val="00DD24BC"/>
    <w:rsid w:val="00DE454B"/>
    <w:rsid w:val="00DF3505"/>
    <w:rsid w:val="00E149C6"/>
    <w:rsid w:val="00E16D2A"/>
    <w:rsid w:val="00E270AD"/>
    <w:rsid w:val="00E27F5A"/>
    <w:rsid w:val="00E45DE7"/>
    <w:rsid w:val="00E56D03"/>
    <w:rsid w:val="00E64AF1"/>
    <w:rsid w:val="00E73B7D"/>
    <w:rsid w:val="00E813D4"/>
    <w:rsid w:val="00E853C7"/>
    <w:rsid w:val="00EB1681"/>
    <w:rsid w:val="00EB737E"/>
    <w:rsid w:val="00ED1604"/>
    <w:rsid w:val="00ED1B30"/>
    <w:rsid w:val="00ED692B"/>
    <w:rsid w:val="00F14E88"/>
    <w:rsid w:val="00F376A3"/>
    <w:rsid w:val="00F6242B"/>
    <w:rsid w:val="00F727E8"/>
    <w:rsid w:val="00F81416"/>
    <w:rsid w:val="00FB0C43"/>
    <w:rsid w:val="00FB42A0"/>
    <w:rsid w:val="00FD0204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582863"/>
  <w15:docId w15:val="{448051BA-1AB9-4908-86D9-9FF93DAD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11BC"/>
    <w:rPr>
      <w:rFonts w:ascii="Times New Roman" w:eastAsia="Times New Roman" w:hAnsi="Times New Roman"/>
      <w:sz w:val="24"/>
      <w:szCs w:val="24"/>
    </w:rPr>
  </w:style>
  <w:style w:type="paragraph" w:styleId="Nadpis6">
    <w:name w:val="heading 6"/>
    <w:basedOn w:val="Normln"/>
    <w:link w:val="Nadpis6Char"/>
    <w:uiPriority w:val="99"/>
    <w:qFormat/>
    <w:rsid w:val="000713BE"/>
    <w:pPr>
      <w:keepNext/>
      <w:jc w:val="center"/>
      <w:outlineLvl w:val="5"/>
    </w:pPr>
    <w:rPr>
      <w:rFonts w:eastAsia="Arial Unicode M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9"/>
    <w:locked/>
    <w:rsid w:val="000713BE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0713B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0713BE"/>
    <w:rPr>
      <w:rFonts w:cs="Times New Roman"/>
    </w:rPr>
  </w:style>
  <w:style w:type="paragraph" w:styleId="Zhlav">
    <w:name w:val="header"/>
    <w:basedOn w:val="Normln"/>
    <w:link w:val="ZhlavChar"/>
    <w:uiPriority w:val="99"/>
    <w:rsid w:val="000713B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0713BE"/>
    <w:rPr>
      <w:rFonts w:ascii="Calibri" w:hAnsi="Calibri" w:cs="Times New Roman"/>
      <w:lang w:eastAsia="cs-CZ"/>
    </w:rPr>
  </w:style>
  <w:style w:type="paragraph" w:styleId="Zkladntext3">
    <w:name w:val="Body Text 3"/>
    <w:basedOn w:val="Normln"/>
    <w:link w:val="Zkladntext3Char"/>
    <w:uiPriority w:val="99"/>
    <w:rsid w:val="000713BE"/>
    <w:pPr>
      <w:spacing w:after="120"/>
    </w:pPr>
    <w:rPr>
      <w:rFonts w:eastAsia="Arial Unicode MS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0713BE"/>
    <w:rPr>
      <w:rFonts w:ascii="Times New Roman" w:eastAsia="Arial Unicode MS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locked/>
    <w:rsid w:val="00020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E14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249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novotna2</dc:creator>
  <cp:keywords/>
  <dc:description/>
  <cp:lastModifiedBy>Bešťáková Eliška</cp:lastModifiedBy>
  <cp:revision>15</cp:revision>
  <dcterms:created xsi:type="dcterms:W3CDTF">2024-10-14T06:26:00Z</dcterms:created>
  <dcterms:modified xsi:type="dcterms:W3CDTF">2025-11-05T09:49:00Z</dcterms:modified>
</cp:coreProperties>
</file>