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4431" w14:textId="77777777" w:rsidR="000E1CF4" w:rsidRPr="009304FB" w:rsidRDefault="000E1CF4" w:rsidP="00BD456A">
      <w:pPr>
        <w:spacing w:after="0" w:line="240" w:lineRule="auto"/>
        <w:jc w:val="center"/>
        <w:rPr>
          <w:rFonts w:ascii="Arial" w:hAnsi="Arial" w:cs="Arial"/>
          <w:b/>
          <w:sz w:val="24"/>
          <w:szCs w:val="24"/>
        </w:rPr>
      </w:pPr>
      <w:r w:rsidRPr="009304FB">
        <w:rPr>
          <w:rFonts w:ascii="Arial" w:hAnsi="Arial" w:cs="Arial"/>
          <w:b/>
          <w:sz w:val="24"/>
          <w:szCs w:val="24"/>
        </w:rPr>
        <w:t xml:space="preserve">Státní pozemkový úřad, Husinecká č. </w:t>
      </w:r>
      <w:r w:rsidR="001B24A0" w:rsidRPr="009304FB">
        <w:rPr>
          <w:rFonts w:ascii="Arial" w:hAnsi="Arial" w:cs="Arial"/>
          <w:b/>
          <w:sz w:val="24"/>
          <w:szCs w:val="24"/>
        </w:rPr>
        <w:t>1</w:t>
      </w:r>
      <w:r w:rsidR="003B6EB0" w:rsidRPr="009304FB">
        <w:rPr>
          <w:rFonts w:ascii="Arial" w:hAnsi="Arial" w:cs="Arial"/>
          <w:b/>
          <w:sz w:val="24"/>
          <w:szCs w:val="24"/>
        </w:rPr>
        <w:t>0</w:t>
      </w:r>
      <w:r w:rsidR="001B24A0" w:rsidRPr="009304FB">
        <w:rPr>
          <w:rFonts w:ascii="Arial" w:hAnsi="Arial" w:cs="Arial"/>
          <w:b/>
          <w:sz w:val="24"/>
          <w:szCs w:val="24"/>
        </w:rPr>
        <w:t>24/</w:t>
      </w:r>
      <w:r w:rsidRPr="009304FB">
        <w:rPr>
          <w:rFonts w:ascii="Arial" w:hAnsi="Arial" w:cs="Arial"/>
          <w:b/>
          <w:sz w:val="24"/>
          <w:szCs w:val="24"/>
        </w:rPr>
        <w:t xml:space="preserve">11a, 130 00 Praha 3 </w:t>
      </w:r>
      <w:r w:rsidR="00E445C4" w:rsidRPr="009304FB">
        <w:rPr>
          <w:rFonts w:ascii="Arial" w:hAnsi="Arial" w:cs="Arial"/>
          <w:b/>
          <w:sz w:val="24"/>
          <w:szCs w:val="24"/>
        </w:rPr>
        <w:t>– Žižkov</w:t>
      </w:r>
    </w:p>
    <w:p w14:paraId="2BA7B6E3" w14:textId="77777777" w:rsidR="000E1CF4" w:rsidRPr="009304FB" w:rsidRDefault="000E1CF4" w:rsidP="00BD456A">
      <w:pPr>
        <w:spacing w:after="0" w:line="240" w:lineRule="auto"/>
        <w:jc w:val="center"/>
        <w:rPr>
          <w:rFonts w:ascii="Arial" w:hAnsi="Arial" w:cs="Arial"/>
        </w:rPr>
      </w:pPr>
      <w:r w:rsidRPr="009304FB">
        <w:rPr>
          <w:rFonts w:ascii="Arial" w:hAnsi="Arial" w:cs="Arial"/>
        </w:rPr>
        <w:t>__________________________________________________</w:t>
      </w:r>
      <w:r w:rsidR="009304FB">
        <w:rPr>
          <w:rFonts w:ascii="Arial" w:hAnsi="Arial" w:cs="Arial"/>
        </w:rPr>
        <w:t>________________________</w:t>
      </w:r>
    </w:p>
    <w:p w14:paraId="009AB589" w14:textId="28E8023F" w:rsidR="00EE0264" w:rsidRPr="00EE0264" w:rsidRDefault="00EE0264" w:rsidP="00EE0264">
      <w:pPr>
        <w:spacing w:after="0" w:line="240" w:lineRule="auto"/>
        <w:jc w:val="right"/>
        <w:rPr>
          <w:rFonts w:ascii="Arial" w:hAnsi="Arial" w:cs="Arial"/>
          <w:bCs/>
        </w:rPr>
      </w:pPr>
    </w:p>
    <w:p w14:paraId="464CAB33" w14:textId="77777777" w:rsidR="00EE0264" w:rsidRPr="009304FB" w:rsidRDefault="00EE0264" w:rsidP="00BD456A">
      <w:pPr>
        <w:spacing w:after="0" w:line="240" w:lineRule="auto"/>
        <w:jc w:val="center"/>
        <w:rPr>
          <w:rFonts w:ascii="Arial" w:hAnsi="Arial" w:cs="Arial"/>
          <w:b/>
          <w:sz w:val="28"/>
          <w:szCs w:val="28"/>
        </w:rPr>
      </w:pPr>
    </w:p>
    <w:p w14:paraId="4EEBD2DD" w14:textId="59D4762D" w:rsidR="000E1CF4" w:rsidRPr="009304FB" w:rsidRDefault="00474FE1" w:rsidP="00BD456A">
      <w:pPr>
        <w:spacing w:after="0" w:line="240" w:lineRule="auto"/>
        <w:jc w:val="center"/>
        <w:rPr>
          <w:rFonts w:ascii="Arial" w:hAnsi="Arial" w:cs="Arial"/>
          <w:b/>
          <w:sz w:val="24"/>
          <w:szCs w:val="24"/>
        </w:rPr>
      </w:pPr>
      <w:r w:rsidRPr="009304FB">
        <w:rPr>
          <w:rFonts w:ascii="Arial" w:hAnsi="Arial" w:cs="Arial"/>
          <w:b/>
          <w:sz w:val="24"/>
          <w:szCs w:val="24"/>
        </w:rPr>
        <w:t>Popis</w:t>
      </w:r>
      <w:r w:rsidR="000F4F82" w:rsidRPr="009304FB">
        <w:rPr>
          <w:rFonts w:ascii="Arial" w:hAnsi="Arial" w:cs="Arial"/>
          <w:b/>
          <w:sz w:val="24"/>
          <w:szCs w:val="24"/>
        </w:rPr>
        <w:t xml:space="preserve"> provozu </w:t>
      </w:r>
      <w:r w:rsidR="002B1562">
        <w:rPr>
          <w:rFonts w:ascii="Arial" w:hAnsi="Arial" w:cs="Arial"/>
          <w:b/>
          <w:sz w:val="24"/>
          <w:szCs w:val="24"/>
        </w:rPr>
        <w:t>vodního díla Uherčice – regulační drenáž (RD)</w:t>
      </w:r>
    </w:p>
    <w:p w14:paraId="48055947" w14:textId="77777777" w:rsidR="000E1CF4" w:rsidRPr="009304FB" w:rsidRDefault="000E1CF4" w:rsidP="00BD456A">
      <w:pPr>
        <w:spacing w:after="0" w:line="240" w:lineRule="auto"/>
        <w:jc w:val="center"/>
        <w:rPr>
          <w:rFonts w:ascii="Arial" w:hAnsi="Arial" w:cs="Arial"/>
          <w:sz w:val="24"/>
          <w:szCs w:val="24"/>
        </w:rPr>
      </w:pPr>
    </w:p>
    <w:p w14:paraId="103ECF57" w14:textId="77777777" w:rsidR="000E1CF4" w:rsidRPr="00E3554B" w:rsidRDefault="000E1CF4" w:rsidP="00BD456A">
      <w:pPr>
        <w:spacing w:after="0" w:line="240" w:lineRule="auto"/>
        <w:ind w:left="2127" w:hanging="2127"/>
        <w:jc w:val="both"/>
        <w:rPr>
          <w:rFonts w:ascii="Arial" w:hAnsi="Arial" w:cs="Arial"/>
          <w:sz w:val="20"/>
          <w:szCs w:val="20"/>
        </w:rPr>
      </w:pPr>
      <w:r w:rsidRPr="00E3554B">
        <w:rPr>
          <w:rFonts w:ascii="Arial" w:hAnsi="Arial" w:cs="Arial"/>
          <w:sz w:val="20"/>
          <w:szCs w:val="20"/>
        </w:rPr>
        <w:t xml:space="preserve">Organizační útvar: </w:t>
      </w:r>
      <w:r w:rsidR="001B24A0" w:rsidRPr="00E3554B">
        <w:rPr>
          <w:rFonts w:ascii="Arial" w:hAnsi="Arial" w:cs="Arial"/>
          <w:sz w:val="20"/>
          <w:szCs w:val="20"/>
        </w:rPr>
        <w:tab/>
      </w:r>
      <w:r w:rsidR="00B074FD" w:rsidRPr="00E3554B">
        <w:rPr>
          <w:rFonts w:ascii="Arial" w:hAnsi="Arial" w:cs="Arial"/>
          <w:sz w:val="20"/>
          <w:szCs w:val="20"/>
        </w:rPr>
        <w:t>O</w:t>
      </w:r>
      <w:r w:rsidRPr="00E3554B">
        <w:rPr>
          <w:rFonts w:ascii="Arial" w:hAnsi="Arial" w:cs="Arial"/>
          <w:sz w:val="20"/>
          <w:szCs w:val="20"/>
        </w:rPr>
        <w:t xml:space="preserve">dbor </w:t>
      </w:r>
      <w:r w:rsidR="00B074FD" w:rsidRPr="00E3554B">
        <w:rPr>
          <w:rFonts w:ascii="Arial" w:hAnsi="Arial" w:cs="Arial"/>
          <w:sz w:val="20"/>
          <w:szCs w:val="20"/>
        </w:rPr>
        <w:t>vodohospodářských staveb</w:t>
      </w:r>
    </w:p>
    <w:p w14:paraId="54A4E836" w14:textId="382DFA60" w:rsidR="000E1CF4" w:rsidRPr="00E3554B" w:rsidRDefault="00E3554B" w:rsidP="00880C8E">
      <w:pPr>
        <w:spacing w:after="0" w:line="240" w:lineRule="auto"/>
        <w:ind w:left="2126" w:hanging="2126"/>
        <w:jc w:val="both"/>
        <w:rPr>
          <w:rFonts w:ascii="Arial" w:hAnsi="Arial" w:cs="Arial"/>
          <w:sz w:val="20"/>
          <w:szCs w:val="20"/>
        </w:rPr>
      </w:pPr>
      <w:r w:rsidRPr="00E3554B">
        <w:rPr>
          <w:rFonts w:ascii="Arial" w:hAnsi="Arial" w:cs="Arial"/>
          <w:sz w:val="20"/>
          <w:szCs w:val="20"/>
        </w:rPr>
        <w:t xml:space="preserve">Oddělení: </w:t>
      </w:r>
      <w:r w:rsidRPr="00E3554B">
        <w:rPr>
          <w:rFonts w:ascii="Arial" w:hAnsi="Arial" w:cs="Arial"/>
          <w:sz w:val="20"/>
          <w:szCs w:val="20"/>
        </w:rPr>
        <w:tab/>
      </w:r>
      <w:r w:rsidR="00B074FD" w:rsidRPr="00E3554B">
        <w:rPr>
          <w:rFonts w:ascii="Arial" w:hAnsi="Arial" w:cs="Arial"/>
          <w:sz w:val="20"/>
          <w:szCs w:val="20"/>
        </w:rPr>
        <w:t>O</w:t>
      </w:r>
      <w:r w:rsidR="001B24A0" w:rsidRPr="00E3554B">
        <w:rPr>
          <w:rFonts w:ascii="Arial" w:hAnsi="Arial" w:cs="Arial"/>
          <w:sz w:val="20"/>
          <w:szCs w:val="20"/>
        </w:rPr>
        <w:t xml:space="preserve">ddělení </w:t>
      </w:r>
      <w:r w:rsidR="00B074FD" w:rsidRPr="00E3554B">
        <w:rPr>
          <w:rFonts w:ascii="Arial" w:hAnsi="Arial" w:cs="Arial"/>
          <w:sz w:val="20"/>
          <w:szCs w:val="20"/>
        </w:rPr>
        <w:t>VHS Brno</w:t>
      </w:r>
      <w:r w:rsidR="001B24A0" w:rsidRPr="00E3554B">
        <w:rPr>
          <w:rFonts w:ascii="Arial" w:hAnsi="Arial" w:cs="Arial"/>
          <w:sz w:val="20"/>
          <w:szCs w:val="20"/>
        </w:rPr>
        <w:tab/>
      </w:r>
    </w:p>
    <w:p w14:paraId="556D54E1" w14:textId="72A27ADF" w:rsidR="00E14A2F" w:rsidRPr="00E3554B" w:rsidRDefault="000E1CF4" w:rsidP="00E14A2F">
      <w:pPr>
        <w:jc w:val="both"/>
        <w:rPr>
          <w:rFonts w:ascii="Arial" w:hAnsi="Arial" w:cs="Arial"/>
          <w:sz w:val="20"/>
          <w:szCs w:val="20"/>
          <w:lang w:eastAsia="cs-CZ"/>
        </w:rPr>
      </w:pPr>
      <w:r w:rsidRPr="00E3554B">
        <w:rPr>
          <w:rFonts w:ascii="Arial" w:hAnsi="Arial" w:cs="Arial"/>
          <w:sz w:val="20"/>
          <w:szCs w:val="20"/>
        </w:rPr>
        <w:t xml:space="preserve">Název akce: </w:t>
      </w:r>
      <w:r w:rsidR="00EE2957" w:rsidRPr="00E3554B">
        <w:rPr>
          <w:rFonts w:ascii="Arial" w:hAnsi="Arial" w:cs="Arial"/>
          <w:sz w:val="20"/>
          <w:szCs w:val="20"/>
        </w:rPr>
        <w:tab/>
      </w:r>
      <w:r w:rsidR="00E14A2F" w:rsidRPr="00E3554B">
        <w:rPr>
          <w:rFonts w:ascii="Arial" w:hAnsi="Arial" w:cs="Arial"/>
          <w:sz w:val="20"/>
          <w:szCs w:val="20"/>
        </w:rPr>
        <w:t xml:space="preserve">             </w:t>
      </w:r>
      <w:r w:rsidR="00D303E5" w:rsidRPr="00D303E5">
        <w:rPr>
          <w:rFonts w:ascii="Arial" w:hAnsi="Arial" w:cs="Arial"/>
          <w:sz w:val="20"/>
          <w:szCs w:val="20"/>
        </w:rPr>
        <w:t>Zajištění provozu HZZ – Uherčice regulační drenáž</w:t>
      </w:r>
    </w:p>
    <w:p w14:paraId="5BF86EB8" w14:textId="77777777" w:rsidR="00EE2957" w:rsidRPr="00E3554B" w:rsidRDefault="000E1CF4" w:rsidP="00BD456A">
      <w:pPr>
        <w:spacing w:after="0" w:line="240" w:lineRule="auto"/>
        <w:jc w:val="both"/>
        <w:rPr>
          <w:rFonts w:ascii="Arial" w:hAnsi="Arial" w:cs="Arial"/>
          <w:b/>
        </w:rPr>
      </w:pPr>
      <w:r w:rsidRPr="00E3554B">
        <w:rPr>
          <w:rFonts w:ascii="Arial" w:hAnsi="Arial" w:cs="Arial"/>
          <w:b/>
        </w:rPr>
        <w:t>Základní údaje:</w:t>
      </w:r>
      <w:r w:rsidR="00EE2957" w:rsidRPr="00E3554B">
        <w:rPr>
          <w:rFonts w:ascii="Arial" w:hAnsi="Arial" w:cs="Arial"/>
          <w:b/>
        </w:rPr>
        <w:t xml:space="preserve"> </w:t>
      </w:r>
    </w:p>
    <w:p w14:paraId="64BC6D19" w14:textId="0683FF8B" w:rsidR="000E1CF4" w:rsidRPr="00E3554B" w:rsidRDefault="000E1CF4" w:rsidP="007113A4">
      <w:pPr>
        <w:spacing w:after="0" w:line="240" w:lineRule="auto"/>
        <w:ind w:left="2832" w:hanging="2832"/>
        <w:jc w:val="both"/>
        <w:rPr>
          <w:rFonts w:ascii="Arial" w:hAnsi="Arial" w:cs="Arial"/>
          <w:sz w:val="20"/>
          <w:szCs w:val="20"/>
        </w:rPr>
      </w:pPr>
      <w:r w:rsidRPr="00E3554B">
        <w:rPr>
          <w:rFonts w:ascii="Arial" w:hAnsi="Arial" w:cs="Arial"/>
          <w:sz w:val="20"/>
          <w:szCs w:val="20"/>
        </w:rPr>
        <w:t xml:space="preserve">Název </w:t>
      </w:r>
      <w:r w:rsidR="006F2A84" w:rsidRPr="00E3554B">
        <w:rPr>
          <w:rFonts w:ascii="Arial" w:hAnsi="Arial" w:cs="Arial"/>
          <w:sz w:val="20"/>
          <w:szCs w:val="20"/>
        </w:rPr>
        <w:t>HZZ</w:t>
      </w:r>
      <w:r w:rsidRPr="00E3554B">
        <w:rPr>
          <w:rFonts w:ascii="Arial" w:hAnsi="Arial" w:cs="Arial"/>
          <w:sz w:val="20"/>
          <w:szCs w:val="20"/>
        </w:rPr>
        <w:t>:</w:t>
      </w:r>
      <w:r w:rsidR="006F2A84" w:rsidRPr="00E3554B">
        <w:rPr>
          <w:rFonts w:ascii="Arial" w:hAnsi="Arial" w:cs="Arial"/>
          <w:sz w:val="20"/>
          <w:szCs w:val="20"/>
        </w:rPr>
        <w:tab/>
      </w:r>
      <w:bookmarkStart w:id="0" w:name="_Hlk168557735"/>
      <w:r w:rsidR="002B1562" w:rsidRPr="00E3554B">
        <w:rPr>
          <w:rFonts w:ascii="Arial" w:hAnsi="Arial" w:cs="Arial"/>
          <w:sz w:val="20"/>
          <w:szCs w:val="20"/>
        </w:rPr>
        <w:t>Uherčice – regulační drenáž</w:t>
      </w:r>
      <w:r w:rsidR="00880C8E" w:rsidRPr="00E3554B">
        <w:rPr>
          <w:rFonts w:ascii="Arial" w:hAnsi="Arial" w:cs="Arial"/>
          <w:sz w:val="20"/>
          <w:szCs w:val="20"/>
        </w:rPr>
        <w:t xml:space="preserve">  </w:t>
      </w:r>
      <w:bookmarkEnd w:id="0"/>
    </w:p>
    <w:p w14:paraId="6E65BA13" w14:textId="15EC26CB" w:rsidR="008D6DBB" w:rsidRPr="00E3554B" w:rsidRDefault="001B24A0"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sz w:val="20"/>
          <w:szCs w:val="20"/>
        </w:rPr>
        <w:t xml:space="preserve">ID: </w:t>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CB4E87" w:rsidRPr="00E3554B">
        <w:rPr>
          <w:rFonts w:ascii="Arial" w:hAnsi="Arial" w:cs="Arial"/>
          <w:color w:val="000000"/>
          <w:sz w:val="20"/>
          <w:szCs w:val="20"/>
          <w:lang w:eastAsia="cs-CZ"/>
        </w:rPr>
        <w:t>5020000</w:t>
      </w:r>
      <w:r w:rsidR="002B1562" w:rsidRPr="00E3554B">
        <w:rPr>
          <w:rFonts w:ascii="Arial" w:hAnsi="Arial" w:cs="Arial"/>
          <w:color w:val="000000"/>
          <w:sz w:val="20"/>
          <w:szCs w:val="20"/>
          <w:lang w:eastAsia="cs-CZ"/>
        </w:rPr>
        <w:t>082</w:t>
      </w:r>
      <w:r w:rsidR="00CB4E87" w:rsidRPr="00E3554B">
        <w:rPr>
          <w:rFonts w:ascii="Arial" w:hAnsi="Arial" w:cs="Arial"/>
          <w:color w:val="000000"/>
          <w:sz w:val="20"/>
          <w:szCs w:val="20"/>
          <w:lang w:eastAsia="cs-CZ"/>
        </w:rPr>
        <w:t>-11201000</w:t>
      </w:r>
      <w:r w:rsidR="008D6DBB" w:rsidRPr="00E3554B">
        <w:rPr>
          <w:rFonts w:ascii="Arial" w:hAnsi="Arial" w:cs="Arial"/>
          <w:color w:val="000000"/>
          <w:sz w:val="20"/>
          <w:szCs w:val="20"/>
          <w:lang w:eastAsia="cs-CZ"/>
        </w:rPr>
        <w:t xml:space="preserve"> – </w:t>
      </w:r>
      <w:r w:rsidR="002B1562" w:rsidRPr="00E3554B">
        <w:rPr>
          <w:rFonts w:ascii="Arial" w:hAnsi="Arial" w:cs="Arial"/>
          <w:color w:val="000000"/>
          <w:sz w:val="20"/>
          <w:szCs w:val="20"/>
          <w:lang w:eastAsia="cs-CZ"/>
        </w:rPr>
        <w:t xml:space="preserve">Uherčice čerpací stanice </w:t>
      </w:r>
      <w:r w:rsidR="000D4AA5" w:rsidRPr="00E3554B">
        <w:rPr>
          <w:rFonts w:ascii="Arial" w:hAnsi="Arial" w:cs="Arial"/>
          <w:color w:val="000000"/>
          <w:sz w:val="20"/>
          <w:szCs w:val="20"/>
          <w:lang w:eastAsia="cs-CZ"/>
        </w:rPr>
        <w:t>stavební část</w:t>
      </w:r>
    </w:p>
    <w:p w14:paraId="45A7DAD2" w14:textId="77777777" w:rsidR="000D4AA5" w:rsidRPr="00E3554B" w:rsidRDefault="00CB4E87" w:rsidP="008D6DBB">
      <w:pPr>
        <w:autoSpaceDE w:val="0"/>
        <w:autoSpaceDN w:val="0"/>
        <w:adjustRightInd w:val="0"/>
        <w:spacing w:after="0" w:line="240" w:lineRule="auto"/>
        <w:ind w:left="2124" w:firstLine="708"/>
        <w:rPr>
          <w:rFonts w:ascii="Arial" w:hAnsi="Arial" w:cs="Arial"/>
          <w:color w:val="000000"/>
          <w:sz w:val="20"/>
          <w:szCs w:val="20"/>
          <w:lang w:eastAsia="cs-CZ"/>
        </w:rPr>
      </w:pPr>
      <w:r w:rsidRPr="00E3554B">
        <w:rPr>
          <w:rFonts w:ascii="Arial" w:hAnsi="Arial" w:cs="Arial"/>
          <w:color w:val="000000"/>
          <w:sz w:val="20"/>
          <w:szCs w:val="20"/>
          <w:lang w:eastAsia="cs-CZ"/>
        </w:rPr>
        <w:t>5020000</w:t>
      </w:r>
      <w:r w:rsidR="000D4AA5" w:rsidRPr="00E3554B">
        <w:rPr>
          <w:rFonts w:ascii="Arial" w:hAnsi="Arial" w:cs="Arial"/>
          <w:color w:val="000000"/>
          <w:sz w:val="20"/>
          <w:szCs w:val="20"/>
          <w:lang w:eastAsia="cs-CZ"/>
        </w:rPr>
        <w:t>083</w:t>
      </w:r>
      <w:r w:rsidR="008D6DBB" w:rsidRPr="00E3554B">
        <w:rPr>
          <w:rFonts w:ascii="Arial" w:hAnsi="Arial" w:cs="Arial"/>
          <w:color w:val="000000"/>
          <w:sz w:val="20"/>
          <w:szCs w:val="20"/>
          <w:lang w:eastAsia="cs-CZ"/>
        </w:rPr>
        <w:t xml:space="preserve">-11201000 – </w:t>
      </w:r>
      <w:r w:rsidR="000D4AA5" w:rsidRPr="00E3554B">
        <w:rPr>
          <w:rFonts w:ascii="Arial" w:hAnsi="Arial" w:cs="Arial"/>
          <w:color w:val="000000"/>
          <w:sz w:val="20"/>
          <w:szCs w:val="20"/>
          <w:lang w:eastAsia="cs-CZ"/>
        </w:rPr>
        <w:t>Uherčice čerpací stanice technologie (není</w:t>
      </w:r>
    </w:p>
    <w:p w14:paraId="4FA06D34" w14:textId="7AB7D984" w:rsidR="005A328D" w:rsidRPr="00E3554B" w:rsidRDefault="00F2491E" w:rsidP="008D6DBB">
      <w:pPr>
        <w:autoSpaceDE w:val="0"/>
        <w:autoSpaceDN w:val="0"/>
        <w:adjustRightInd w:val="0"/>
        <w:spacing w:after="0" w:line="240" w:lineRule="auto"/>
        <w:ind w:left="2124" w:firstLine="708"/>
        <w:rPr>
          <w:rFonts w:ascii="Arial" w:hAnsi="Arial" w:cs="Arial"/>
          <w:color w:val="000000"/>
          <w:sz w:val="20"/>
          <w:szCs w:val="20"/>
          <w:lang w:eastAsia="cs-CZ"/>
        </w:rPr>
      </w:pPr>
      <w:r w:rsidRPr="00E3554B">
        <w:rPr>
          <w:rFonts w:ascii="Arial" w:hAnsi="Arial" w:cs="Arial"/>
          <w:color w:val="000000"/>
          <w:sz w:val="20"/>
          <w:szCs w:val="20"/>
          <w:lang w:eastAsia="cs-CZ"/>
        </w:rPr>
        <w:t xml:space="preserve">                                          </w:t>
      </w:r>
      <w:r w:rsidR="000D4AA5" w:rsidRPr="00E3554B">
        <w:rPr>
          <w:rFonts w:ascii="Arial" w:hAnsi="Arial" w:cs="Arial"/>
          <w:color w:val="000000"/>
          <w:sz w:val="20"/>
          <w:szCs w:val="20"/>
          <w:lang w:eastAsia="cs-CZ"/>
        </w:rPr>
        <w:t>předmětem provozních činností)</w:t>
      </w:r>
    </w:p>
    <w:p w14:paraId="50ECC45B" w14:textId="77777777" w:rsidR="00CC104A" w:rsidRPr="00E3554B" w:rsidRDefault="00CB4E87" w:rsidP="00934382">
      <w:pPr>
        <w:autoSpaceDE w:val="0"/>
        <w:autoSpaceDN w:val="0"/>
        <w:adjustRightInd w:val="0"/>
        <w:spacing w:after="0" w:line="240" w:lineRule="auto"/>
        <w:ind w:left="2124" w:firstLine="708"/>
        <w:rPr>
          <w:rFonts w:ascii="Arial" w:hAnsi="Arial" w:cs="Arial"/>
          <w:color w:val="000000"/>
          <w:sz w:val="20"/>
          <w:szCs w:val="20"/>
          <w:lang w:eastAsia="cs-CZ"/>
        </w:rPr>
      </w:pPr>
      <w:r w:rsidRPr="00E3554B">
        <w:rPr>
          <w:rFonts w:ascii="Arial" w:hAnsi="Arial" w:cs="Arial"/>
          <w:color w:val="000000"/>
          <w:sz w:val="20"/>
          <w:szCs w:val="20"/>
          <w:lang w:eastAsia="cs-CZ"/>
        </w:rPr>
        <w:t>5020000</w:t>
      </w:r>
      <w:r w:rsidR="000D4AA5" w:rsidRPr="00E3554B">
        <w:rPr>
          <w:rFonts w:ascii="Arial" w:hAnsi="Arial" w:cs="Arial"/>
          <w:color w:val="000000"/>
          <w:sz w:val="20"/>
          <w:szCs w:val="20"/>
          <w:lang w:eastAsia="cs-CZ"/>
        </w:rPr>
        <w:t>085</w:t>
      </w:r>
      <w:r w:rsidR="008D6DBB" w:rsidRPr="00E3554B">
        <w:rPr>
          <w:rFonts w:ascii="Arial" w:hAnsi="Arial" w:cs="Arial"/>
          <w:color w:val="000000"/>
          <w:sz w:val="20"/>
          <w:szCs w:val="20"/>
          <w:lang w:eastAsia="cs-CZ"/>
        </w:rPr>
        <w:t>-11201000</w:t>
      </w:r>
      <w:r w:rsidR="00B941C6" w:rsidRPr="00E3554B">
        <w:rPr>
          <w:rFonts w:ascii="Arial" w:hAnsi="Arial" w:cs="Arial"/>
          <w:color w:val="000000"/>
          <w:sz w:val="20"/>
          <w:szCs w:val="20"/>
          <w:lang w:eastAsia="cs-CZ"/>
        </w:rPr>
        <w:t xml:space="preserve"> – </w:t>
      </w:r>
      <w:r w:rsidR="000D4AA5" w:rsidRPr="00E3554B">
        <w:rPr>
          <w:rFonts w:ascii="Arial" w:hAnsi="Arial" w:cs="Arial"/>
          <w:color w:val="000000"/>
          <w:sz w:val="20"/>
          <w:szCs w:val="20"/>
          <w:lang w:eastAsia="cs-CZ"/>
        </w:rPr>
        <w:t>Uherčice přípojka nízkého napětí</w:t>
      </w:r>
      <w:r w:rsidR="00B941C6" w:rsidRPr="00E3554B">
        <w:rPr>
          <w:rFonts w:ascii="Arial" w:hAnsi="Arial" w:cs="Arial"/>
          <w:color w:val="000000"/>
          <w:sz w:val="20"/>
          <w:szCs w:val="20"/>
          <w:lang w:eastAsia="cs-CZ"/>
        </w:rPr>
        <w:t xml:space="preserve"> </w:t>
      </w:r>
      <w:r w:rsidR="00CC104A" w:rsidRPr="00E3554B">
        <w:rPr>
          <w:rFonts w:ascii="Arial" w:hAnsi="Arial" w:cs="Arial"/>
          <w:color w:val="000000"/>
          <w:sz w:val="20"/>
          <w:szCs w:val="20"/>
          <w:lang w:eastAsia="cs-CZ"/>
        </w:rPr>
        <w:t xml:space="preserve">(není </w:t>
      </w:r>
    </w:p>
    <w:p w14:paraId="0DDC9AB3" w14:textId="3F717B48" w:rsidR="005A328D" w:rsidRPr="00E3554B" w:rsidRDefault="00CC104A" w:rsidP="00934382">
      <w:pPr>
        <w:autoSpaceDE w:val="0"/>
        <w:autoSpaceDN w:val="0"/>
        <w:adjustRightInd w:val="0"/>
        <w:spacing w:after="0" w:line="240" w:lineRule="auto"/>
        <w:ind w:left="2124" w:firstLine="708"/>
        <w:rPr>
          <w:rFonts w:ascii="Arial" w:hAnsi="Arial" w:cs="Arial"/>
          <w:color w:val="000000"/>
          <w:sz w:val="20"/>
          <w:szCs w:val="20"/>
          <w:lang w:eastAsia="cs-CZ"/>
        </w:rPr>
      </w:pPr>
      <w:r w:rsidRPr="00E3554B">
        <w:rPr>
          <w:rFonts w:ascii="Arial" w:hAnsi="Arial" w:cs="Arial"/>
          <w:color w:val="000000"/>
          <w:sz w:val="20"/>
          <w:szCs w:val="20"/>
          <w:lang w:eastAsia="cs-CZ"/>
        </w:rPr>
        <w:t xml:space="preserve">                                          předmětem provozních činností</w:t>
      </w:r>
      <w:r w:rsidR="00B941C6" w:rsidRPr="00E3554B">
        <w:rPr>
          <w:rFonts w:ascii="Arial" w:hAnsi="Arial" w:cs="Arial"/>
          <w:color w:val="000000"/>
          <w:sz w:val="20"/>
          <w:szCs w:val="20"/>
          <w:lang w:eastAsia="cs-CZ"/>
        </w:rPr>
        <w:t xml:space="preserve">                                         </w:t>
      </w:r>
    </w:p>
    <w:p w14:paraId="39B9A323" w14:textId="77777777" w:rsidR="00F2491E" w:rsidRPr="00E3554B" w:rsidRDefault="005A328D"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color w:val="000000"/>
          <w:sz w:val="20"/>
          <w:szCs w:val="20"/>
          <w:lang w:eastAsia="cs-CZ"/>
        </w:rPr>
        <w:t xml:space="preserve">                                                 </w:t>
      </w:r>
      <w:r w:rsidR="00CB4E87" w:rsidRPr="00E3554B">
        <w:rPr>
          <w:rFonts w:ascii="Arial" w:hAnsi="Arial" w:cs="Arial"/>
          <w:color w:val="000000"/>
          <w:sz w:val="20"/>
          <w:szCs w:val="20"/>
          <w:lang w:eastAsia="cs-CZ"/>
        </w:rPr>
        <w:t xml:space="preserve"> </w:t>
      </w:r>
      <w:r w:rsidRPr="00E3554B">
        <w:rPr>
          <w:rFonts w:ascii="Arial" w:hAnsi="Arial" w:cs="Arial"/>
          <w:color w:val="000000"/>
          <w:sz w:val="20"/>
          <w:szCs w:val="20"/>
          <w:lang w:eastAsia="cs-CZ"/>
        </w:rPr>
        <w:t xml:space="preserve"> </w:t>
      </w:r>
      <w:r w:rsidR="00CB4E87" w:rsidRPr="00E3554B">
        <w:rPr>
          <w:rFonts w:ascii="Arial" w:hAnsi="Arial" w:cs="Arial"/>
          <w:color w:val="000000"/>
          <w:sz w:val="20"/>
          <w:szCs w:val="20"/>
          <w:lang w:eastAsia="cs-CZ"/>
        </w:rPr>
        <w:t>5020000</w:t>
      </w:r>
      <w:r w:rsidR="000D4AA5" w:rsidRPr="00E3554B">
        <w:rPr>
          <w:rFonts w:ascii="Arial" w:hAnsi="Arial" w:cs="Arial"/>
          <w:color w:val="000000"/>
          <w:sz w:val="20"/>
          <w:szCs w:val="20"/>
          <w:lang w:eastAsia="cs-CZ"/>
        </w:rPr>
        <w:t>086</w:t>
      </w:r>
      <w:r w:rsidR="00CB4E87" w:rsidRPr="00E3554B">
        <w:rPr>
          <w:rFonts w:ascii="Arial" w:hAnsi="Arial" w:cs="Arial"/>
          <w:color w:val="000000"/>
          <w:sz w:val="20"/>
          <w:szCs w:val="20"/>
          <w:lang w:eastAsia="cs-CZ"/>
        </w:rPr>
        <w:t>-11201000</w:t>
      </w:r>
      <w:r w:rsidR="005E56AA" w:rsidRPr="00E3554B">
        <w:rPr>
          <w:rFonts w:ascii="Arial" w:hAnsi="Arial" w:cs="Arial"/>
          <w:color w:val="000000"/>
          <w:sz w:val="20"/>
          <w:szCs w:val="20"/>
          <w:lang w:eastAsia="cs-CZ"/>
        </w:rPr>
        <w:t xml:space="preserve"> </w:t>
      </w:r>
      <w:r w:rsidR="00D833FC" w:rsidRPr="00E3554B">
        <w:rPr>
          <w:rFonts w:ascii="Arial" w:hAnsi="Arial" w:cs="Arial"/>
          <w:color w:val="000000"/>
          <w:sz w:val="20"/>
          <w:szCs w:val="20"/>
          <w:lang w:eastAsia="cs-CZ"/>
        </w:rPr>
        <w:t>–</w:t>
      </w:r>
      <w:r w:rsidR="005E56AA" w:rsidRPr="00E3554B">
        <w:rPr>
          <w:rFonts w:ascii="Arial" w:hAnsi="Arial" w:cs="Arial"/>
          <w:color w:val="000000"/>
          <w:sz w:val="20"/>
          <w:szCs w:val="20"/>
          <w:lang w:eastAsia="cs-CZ"/>
        </w:rPr>
        <w:t xml:space="preserve"> </w:t>
      </w:r>
      <w:r w:rsidR="000D4AA5" w:rsidRPr="00E3554B">
        <w:rPr>
          <w:rFonts w:ascii="Arial" w:hAnsi="Arial" w:cs="Arial"/>
          <w:color w:val="000000"/>
          <w:sz w:val="20"/>
          <w:szCs w:val="20"/>
          <w:lang w:eastAsia="cs-CZ"/>
        </w:rPr>
        <w:t>Uherčice přívodní kanál K1</w:t>
      </w:r>
      <w:r w:rsidR="00F2491E" w:rsidRPr="00E3554B">
        <w:rPr>
          <w:rFonts w:ascii="Arial" w:hAnsi="Arial" w:cs="Arial"/>
          <w:color w:val="000000"/>
          <w:sz w:val="20"/>
          <w:szCs w:val="20"/>
          <w:lang w:eastAsia="cs-CZ"/>
        </w:rPr>
        <w:t xml:space="preserve">, trubní kanál DN </w:t>
      </w:r>
    </w:p>
    <w:p w14:paraId="0F754632" w14:textId="69791782" w:rsidR="000D4AA5" w:rsidRPr="00E3554B" w:rsidRDefault="00F2491E"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color w:val="000000"/>
          <w:sz w:val="20"/>
          <w:szCs w:val="20"/>
          <w:lang w:eastAsia="cs-CZ"/>
        </w:rPr>
        <w:t xml:space="preserve">                                                                                            300, délka 1,710 km</w:t>
      </w:r>
      <w:r w:rsidR="00B941C6" w:rsidRPr="00E3554B">
        <w:rPr>
          <w:rFonts w:ascii="Arial" w:hAnsi="Arial" w:cs="Arial"/>
          <w:color w:val="000000"/>
          <w:sz w:val="20"/>
          <w:szCs w:val="20"/>
          <w:lang w:eastAsia="cs-CZ"/>
        </w:rPr>
        <w:t xml:space="preserve">      </w:t>
      </w:r>
    </w:p>
    <w:p w14:paraId="7B269CAB" w14:textId="77777777" w:rsidR="00F2491E" w:rsidRPr="00E3554B" w:rsidRDefault="00F2491E"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color w:val="000000"/>
          <w:sz w:val="20"/>
          <w:szCs w:val="20"/>
          <w:lang w:eastAsia="cs-CZ"/>
        </w:rPr>
        <w:t xml:space="preserve">                                                   5020000087-11201000 – Uherčice odběrný objekt (monolitický objekt </w:t>
      </w:r>
    </w:p>
    <w:p w14:paraId="25E3FB06" w14:textId="2DF556A3" w:rsidR="00F2491E" w:rsidRPr="00E3554B" w:rsidRDefault="00F2491E"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color w:val="000000"/>
          <w:sz w:val="20"/>
          <w:szCs w:val="20"/>
          <w:lang w:eastAsia="cs-CZ"/>
        </w:rPr>
        <w:t xml:space="preserve">                                                                                            s odběrným potrubím DN 500)</w:t>
      </w:r>
    </w:p>
    <w:p w14:paraId="3135B51D" w14:textId="347F3732" w:rsidR="00406C59" w:rsidRPr="00E3554B" w:rsidRDefault="00B941C6" w:rsidP="000D4AA5">
      <w:pPr>
        <w:autoSpaceDE w:val="0"/>
        <w:autoSpaceDN w:val="0"/>
        <w:adjustRightInd w:val="0"/>
        <w:spacing w:after="0" w:line="240" w:lineRule="auto"/>
        <w:rPr>
          <w:rFonts w:ascii="Arial" w:hAnsi="Arial" w:cs="Arial"/>
          <w:color w:val="000000"/>
          <w:sz w:val="20"/>
          <w:szCs w:val="20"/>
          <w:lang w:eastAsia="cs-CZ"/>
        </w:rPr>
      </w:pPr>
      <w:r w:rsidRPr="00E3554B">
        <w:rPr>
          <w:rFonts w:ascii="Arial" w:hAnsi="Arial" w:cs="Arial"/>
          <w:color w:val="000000"/>
          <w:sz w:val="20"/>
          <w:szCs w:val="20"/>
          <w:lang w:eastAsia="cs-CZ"/>
        </w:rPr>
        <w:t xml:space="preserve">                                                             </w:t>
      </w:r>
      <w:r w:rsidR="00406C59" w:rsidRPr="00E3554B">
        <w:rPr>
          <w:rFonts w:ascii="Arial" w:hAnsi="Arial" w:cs="Arial"/>
          <w:color w:val="000000"/>
          <w:sz w:val="20"/>
          <w:szCs w:val="20"/>
          <w:lang w:eastAsia="cs-CZ"/>
        </w:rPr>
        <w:t xml:space="preserve"> </w:t>
      </w:r>
    </w:p>
    <w:p w14:paraId="52EE7768" w14:textId="4E562F86" w:rsidR="000E1CF4" w:rsidRPr="00E3554B" w:rsidRDefault="00007CB1" w:rsidP="00BD456A">
      <w:pPr>
        <w:spacing w:after="0" w:line="240" w:lineRule="auto"/>
        <w:jc w:val="both"/>
        <w:rPr>
          <w:rFonts w:ascii="Arial" w:hAnsi="Arial" w:cs="Arial"/>
          <w:sz w:val="20"/>
          <w:szCs w:val="20"/>
        </w:rPr>
      </w:pPr>
      <w:r w:rsidRPr="00E3554B">
        <w:rPr>
          <w:rFonts w:ascii="Arial" w:hAnsi="Arial" w:cs="Arial"/>
          <w:sz w:val="20"/>
          <w:szCs w:val="20"/>
        </w:rPr>
        <w:t>K</w:t>
      </w:r>
      <w:r w:rsidR="000E1CF4" w:rsidRPr="00E3554B">
        <w:rPr>
          <w:rFonts w:ascii="Arial" w:hAnsi="Arial" w:cs="Arial"/>
          <w:sz w:val="20"/>
          <w:szCs w:val="20"/>
        </w:rPr>
        <w:t xml:space="preserve">atastrální </w:t>
      </w:r>
      <w:r w:rsidRPr="00E3554B">
        <w:rPr>
          <w:rFonts w:ascii="Arial" w:hAnsi="Arial" w:cs="Arial"/>
          <w:sz w:val="20"/>
          <w:szCs w:val="20"/>
        </w:rPr>
        <w:t>ú</w:t>
      </w:r>
      <w:r w:rsidR="000E1CF4" w:rsidRPr="00E3554B">
        <w:rPr>
          <w:rFonts w:ascii="Arial" w:hAnsi="Arial" w:cs="Arial"/>
          <w:sz w:val="20"/>
          <w:szCs w:val="20"/>
        </w:rPr>
        <w:t>zemí:</w:t>
      </w:r>
      <w:r w:rsidR="000E1CF4" w:rsidRPr="00E3554B">
        <w:rPr>
          <w:rFonts w:ascii="Arial" w:hAnsi="Arial" w:cs="Arial"/>
          <w:bCs/>
          <w:sz w:val="20"/>
          <w:szCs w:val="20"/>
        </w:rPr>
        <w:tab/>
      </w:r>
      <w:r w:rsidR="006F2A84" w:rsidRPr="00E3554B">
        <w:rPr>
          <w:rFonts w:ascii="Arial" w:hAnsi="Arial" w:cs="Arial"/>
          <w:bCs/>
          <w:sz w:val="20"/>
          <w:szCs w:val="20"/>
        </w:rPr>
        <w:tab/>
      </w:r>
      <w:bookmarkStart w:id="1" w:name="_Hlk168557758"/>
      <w:r w:rsidR="00F2491E" w:rsidRPr="00E3554B">
        <w:rPr>
          <w:rFonts w:ascii="Arial" w:hAnsi="Arial" w:cs="Arial"/>
          <w:bCs/>
          <w:sz w:val="20"/>
          <w:szCs w:val="20"/>
        </w:rPr>
        <w:t>Uherčice u Hustopečí</w:t>
      </w:r>
      <w:bookmarkEnd w:id="1"/>
    </w:p>
    <w:p w14:paraId="2167BFE7" w14:textId="0CA9D000" w:rsidR="000E1CF4" w:rsidRPr="00E3554B" w:rsidRDefault="000E1CF4" w:rsidP="00BD456A">
      <w:pPr>
        <w:spacing w:after="0" w:line="240" w:lineRule="auto"/>
        <w:jc w:val="both"/>
        <w:rPr>
          <w:rFonts w:ascii="Arial" w:hAnsi="Arial" w:cs="Arial"/>
          <w:bCs/>
          <w:sz w:val="20"/>
          <w:szCs w:val="20"/>
        </w:rPr>
      </w:pPr>
      <w:r w:rsidRPr="00E3554B">
        <w:rPr>
          <w:rFonts w:ascii="Arial" w:hAnsi="Arial" w:cs="Arial"/>
          <w:sz w:val="20"/>
          <w:szCs w:val="20"/>
        </w:rPr>
        <w:t>Obec:</w:t>
      </w:r>
      <w:r w:rsidRPr="00E3554B">
        <w:rPr>
          <w:rFonts w:ascii="Arial" w:hAnsi="Arial" w:cs="Arial"/>
          <w:bCs/>
          <w:sz w:val="20"/>
          <w:szCs w:val="20"/>
        </w:rPr>
        <w:tab/>
      </w:r>
      <w:r w:rsidR="006F2A84" w:rsidRPr="00E3554B">
        <w:rPr>
          <w:rFonts w:ascii="Arial" w:hAnsi="Arial" w:cs="Arial"/>
          <w:bCs/>
          <w:sz w:val="20"/>
          <w:szCs w:val="20"/>
        </w:rPr>
        <w:tab/>
      </w:r>
      <w:r w:rsidR="006F2A84" w:rsidRPr="00E3554B">
        <w:rPr>
          <w:rFonts w:ascii="Arial" w:hAnsi="Arial" w:cs="Arial"/>
          <w:bCs/>
          <w:sz w:val="20"/>
          <w:szCs w:val="20"/>
        </w:rPr>
        <w:tab/>
      </w:r>
      <w:r w:rsidR="006F2A84" w:rsidRPr="00E3554B">
        <w:rPr>
          <w:rFonts w:ascii="Arial" w:hAnsi="Arial" w:cs="Arial"/>
          <w:bCs/>
          <w:sz w:val="20"/>
          <w:szCs w:val="20"/>
        </w:rPr>
        <w:tab/>
      </w:r>
      <w:r w:rsidR="00F2491E" w:rsidRPr="00E3554B">
        <w:rPr>
          <w:rFonts w:ascii="Arial" w:hAnsi="Arial" w:cs="Arial"/>
          <w:bCs/>
          <w:sz w:val="20"/>
          <w:szCs w:val="20"/>
        </w:rPr>
        <w:t>Uherčice</w:t>
      </w:r>
    </w:p>
    <w:p w14:paraId="53C7933F" w14:textId="116AE224" w:rsidR="00F2491E" w:rsidRPr="00E3554B" w:rsidRDefault="00E3554B" w:rsidP="00BD456A">
      <w:pPr>
        <w:spacing w:after="0" w:line="240" w:lineRule="auto"/>
        <w:jc w:val="both"/>
        <w:rPr>
          <w:rFonts w:ascii="Arial" w:hAnsi="Arial" w:cs="Arial"/>
          <w:sz w:val="20"/>
          <w:szCs w:val="20"/>
        </w:rPr>
      </w:pPr>
      <w:r w:rsidRPr="00E3554B">
        <w:rPr>
          <w:rFonts w:ascii="Arial" w:hAnsi="Arial" w:cs="Arial"/>
          <w:bCs/>
          <w:sz w:val="20"/>
          <w:szCs w:val="20"/>
        </w:rPr>
        <w:t xml:space="preserve">ORP: </w:t>
      </w:r>
      <w:r w:rsidRPr="00E3554B">
        <w:rPr>
          <w:rFonts w:ascii="Arial" w:hAnsi="Arial" w:cs="Arial"/>
          <w:bCs/>
          <w:sz w:val="20"/>
          <w:szCs w:val="20"/>
        </w:rPr>
        <w:tab/>
      </w:r>
      <w:r w:rsidR="00F2491E" w:rsidRPr="00E3554B">
        <w:rPr>
          <w:rFonts w:ascii="Arial" w:hAnsi="Arial" w:cs="Arial"/>
          <w:bCs/>
          <w:sz w:val="20"/>
          <w:szCs w:val="20"/>
        </w:rPr>
        <w:t xml:space="preserve">                                     </w:t>
      </w:r>
      <w:r w:rsidRPr="00E3554B">
        <w:rPr>
          <w:rFonts w:ascii="Arial" w:hAnsi="Arial" w:cs="Arial"/>
          <w:bCs/>
          <w:sz w:val="20"/>
          <w:szCs w:val="20"/>
        </w:rPr>
        <w:t xml:space="preserve"> </w:t>
      </w:r>
      <w:r w:rsidR="00F2491E" w:rsidRPr="00E3554B">
        <w:rPr>
          <w:rFonts w:ascii="Arial" w:hAnsi="Arial" w:cs="Arial"/>
          <w:bCs/>
          <w:sz w:val="20"/>
          <w:szCs w:val="20"/>
        </w:rPr>
        <w:t>Hustopeče</w:t>
      </w:r>
    </w:p>
    <w:p w14:paraId="2439C2B5" w14:textId="77777777" w:rsidR="000E1CF4" w:rsidRPr="00E3554B" w:rsidRDefault="000E1CF4" w:rsidP="00BD456A">
      <w:pPr>
        <w:spacing w:after="0" w:line="240" w:lineRule="auto"/>
        <w:jc w:val="both"/>
        <w:rPr>
          <w:rFonts w:ascii="Arial" w:hAnsi="Arial" w:cs="Arial"/>
          <w:sz w:val="20"/>
          <w:szCs w:val="20"/>
        </w:rPr>
      </w:pPr>
      <w:r w:rsidRPr="00E3554B">
        <w:rPr>
          <w:rFonts w:ascii="Arial" w:hAnsi="Arial" w:cs="Arial"/>
          <w:sz w:val="20"/>
          <w:szCs w:val="20"/>
        </w:rPr>
        <w:t xml:space="preserve">Okres: </w:t>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2A5FE5" w:rsidRPr="00E3554B">
        <w:rPr>
          <w:rFonts w:ascii="Arial" w:hAnsi="Arial" w:cs="Arial"/>
          <w:sz w:val="20"/>
          <w:szCs w:val="20"/>
        </w:rPr>
        <w:t>Břeclav</w:t>
      </w:r>
    </w:p>
    <w:p w14:paraId="56EF5FA9" w14:textId="77777777" w:rsidR="000E1CF4" w:rsidRPr="00E3554B" w:rsidRDefault="000E1CF4" w:rsidP="00BD456A">
      <w:pPr>
        <w:spacing w:after="0" w:line="240" w:lineRule="auto"/>
        <w:jc w:val="both"/>
        <w:rPr>
          <w:rFonts w:ascii="Arial" w:hAnsi="Arial" w:cs="Arial"/>
          <w:sz w:val="20"/>
          <w:szCs w:val="20"/>
        </w:rPr>
      </w:pPr>
      <w:r w:rsidRPr="00E3554B">
        <w:rPr>
          <w:rFonts w:ascii="Arial" w:hAnsi="Arial" w:cs="Arial"/>
          <w:sz w:val="20"/>
          <w:szCs w:val="20"/>
        </w:rPr>
        <w:t xml:space="preserve">Kraj: </w:t>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6F2A84" w:rsidRPr="00E3554B">
        <w:rPr>
          <w:rFonts w:ascii="Arial" w:hAnsi="Arial" w:cs="Arial"/>
          <w:sz w:val="20"/>
          <w:szCs w:val="20"/>
        </w:rPr>
        <w:tab/>
      </w:r>
      <w:r w:rsidR="002A5FE5" w:rsidRPr="00E3554B">
        <w:rPr>
          <w:rFonts w:ascii="Arial" w:hAnsi="Arial" w:cs="Arial"/>
          <w:sz w:val="20"/>
          <w:szCs w:val="20"/>
        </w:rPr>
        <w:t>Jihomoravský</w:t>
      </w:r>
    </w:p>
    <w:p w14:paraId="3835C24B" w14:textId="77777777" w:rsidR="00345150" w:rsidRPr="00E3554B" w:rsidRDefault="00345150" w:rsidP="00BD456A">
      <w:pPr>
        <w:spacing w:after="0" w:line="240" w:lineRule="auto"/>
        <w:jc w:val="both"/>
        <w:rPr>
          <w:rFonts w:ascii="Arial" w:hAnsi="Arial" w:cs="Arial"/>
          <w:sz w:val="16"/>
          <w:szCs w:val="16"/>
        </w:rPr>
      </w:pPr>
    </w:p>
    <w:p w14:paraId="016B804E" w14:textId="77777777" w:rsidR="006F2A84" w:rsidRPr="00E3554B" w:rsidRDefault="006F2A84" w:rsidP="00BD456A">
      <w:pPr>
        <w:spacing w:after="0" w:line="240" w:lineRule="auto"/>
        <w:jc w:val="both"/>
        <w:rPr>
          <w:rFonts w:ascii="Arial" w:hAnsi="Arial" w:cs="Arial"/>
          <w:sz w:val="24"/>
          <w:szCs w:val="24"/>
        </w:rPr>
      </w:pPr>
    </w:p>
    <w:p w14:paraId="1425E7A3" w14:textId="77777777" w:rsidR="000E1CF4" w:rsidRPr="00E3554B" w:rsidRDefault="000E1CF4" w:rsidP="00BD456A">
      <w:pPr>
        <w:spacing w:after="0" w:line="240" w:lineRule="auto"/>
        <w:jc w:val="both"/>
        <w:rPr>
          <w:rFonts w:ascii="Arial" w:hAnsi="Arial" w:cs="Arial"/>
          <w:b/>
          <w:i/>
        </w:rPr>
      </w:pPr>
      <w:r w:rsidRPr="00E3554B">
        <w:rPr>
          <w:rFonts w:ascii="Arial" w:hAnsi="Arial" w:cs="Arial"/>
          <w:b/>
        </w:rPr>
        <w:t xml:space="preserve">Časový plán provádění prací: </w:t>
      </w:r>
      <w:r w:rsidRPr="00E3554B">
        <w:rPr>
          <w:rFonts w:ascii="Arial" w:hAnsi="Arial" w:cs="Arial"/>
          <w:b/>
          <w:i/>
        </w:rPr>
        <w:t xml:space="preserve">     </w:t>
      </w:r>
    </w:p>
    <w:p w14:paraId="0D340DA5" w14:textId="3D4DFA41" w:rsidR="00DC3AC4" w:rsidRPr="00E3554B" w:rsidRDefault="00DC3AC4" w:rsidP="00BD456A">
      <w:pPr>
        <w:spacing w:after="0" w:line="240" w:lineRule="auto"/>
        <w:jc w:val="both"/>
        <w:rPr>
          <w:rFonts w:ascii="Arial" w:hAnsi="Arial" w:cs="Arial"/>
          <w:sz w:val="20"/>
          <w:szCs w:val="20"/>
        </w:rPr>
      </w:pPr>
      <w:r w:rsidRPr="00E3554B">
        <w:rPr>
          <w:rFonts w:ascii="Arial" w:hAnsi="Arial" w:cs="Arial"/>
          <w:sz w:val="20"/>
          <w:szCs w:val="20"/>
        </w:rPr>
        <w:t>předpokládaný termín zahájení</w:t>
      </w:r>
      <w:r w:rsidR="00271729" w:rsidRPr="00E3554B">
        <w:rPr>
          <w:rFonts w:ascii="Arial" w:hAnsi="Arial" w:cs="Arial"/>
          <w:sz w:val="20"/>
          <w:szCs w:val="20"/>
        </w:rPr>
        <w:t>:</w:t>
      </w:r>
      <w:r w:rsidRPr="00E3554B">
        <w:rPr>
          <w:rFonts w:ascii="Arial" w:hAnsi="Arial" w:cs="Arial"/>
          <w:sz w:val="20"/>
          <w:szCs w:val="20"/>
        </w:rPr>
        <w:tab/>
      </w:r>
      <w:r w:rsidR="00474FE1" w:rsidRPr="00E3554B">
        <w:rPr>
          <w:rFonts w:ascii="Arial" w:hAnsi="Arial" w:cs="Arial"/>
          <w:sz w:val="20"/>
          <w:szCs w:val="20"/>
        </w:rPr>
        <w:t xml:space="preserve">    </w:t>
      </w:r>
      <w:r w:rsidR="00E3554B" w:rsidRPr="00E3554B">
        <w:rPr>
          <w:rFonts w:ascii="Arial" w:hAnsi="Arial" w:cs="Arial"/>
          <w:sz w:val="20"/>
          <w:szCs w:val="20"/>
        </w:rPr>
        <w:tab/>
      </w:r>
      <w:r w:rsidR="007D5BCC">
        <w:rPr>
          <w:rFonts w:ascii="Arial" w:hAnsi="Arial" w:cs="Arial"/>
          <w:sz w:val="20"/>
          <w:szCs w:val="20"/>
        </w:rPr>
        <w:t>leden</w:t>
      </w:r>
      <w:r w:rsidR="00F2491E" w:rsidRPr="00E3554B">
        <w:rPr>
          <w:rFonts w:ascii="Arial" w:hAnsi="Arial" w:cs="Arial"/>
          <w:sz w:val="20"/>
          <w:szCs w:val="20"/>
        </w:rPr>
        <w:t xml:space="preserve"> 202</w:t>
      </w:r>
      <w:r w:rsidR="007D5BCC">
        <w:rPr>
          <w:rFonts w:ascii="Arial" w:hAnsi="Arial" w:cs="Arial"/>
          <w:sz w:val="20"/>
          <w:szCs w:val="20"/>
        </w:rPr>
        <w:t>6</w:t>
      </w:r>
    </w:p>
    <w:p w14:paraId="20FC1F1D" w14:textId="0443B2F1" w:rsidR="00222B8C" w:rsidRPr="00E3554B" w:rsidRDefault="00222B8C" w:rsidP="00BD456A">
      <w:pPr>
        <w:spacing w:after="0" w:line="240" w:lineRule="auto"/>
        <w:jc w:val="both"/>
        <w:rPr>
          <w:rFonts w:ascii="Arial" w:hAnsi="Arial" w:cs="Arial"/>
          <w:sz w:val="20"/>
          <w:szCs w:val="20"/>
        </w:rPr>
      </w:pPr>
      <w:r w:rsidRPr="00E3554B">
        <w:rPr>
          <w:rFonts w:ascii="Arial" w:hAnsi="Arial" w:cs="Arial"/>
          <w:sz w:val="20"/>
          <w:szCs w:val="20"/>
        </w:rPr>
        <w:t xml:space="preserve">předpokládaný termín </w:t>
      </w:r>
      <w:r w:rsidR="00E3554B" w:rsidRPr="00E3554B">
        <w:rPr>
          <w:rFonts w:ascii="Arial" w:hAnsi="Arial" w:cs="Arial"/>
          <w:sz w:val="20"/>
          <w:szCs w:val="20"/>
        </w:rPr>
        <w:t xml:space="preserve">ukončení: </w:t>
      </w:r>
      <w:r w:rsidR="00E3554B" w:rsidRPr="00E3554B">
        <w:rPr>
          <w:rFonts w:ascii="Arial" w:hAnsi="Arial" w:cs="Arial"/>
          <w:sz w:val="20"/>
          <w:szCs w:val="20"/>
        </w:rPr>
        <w:tab/>
      </w:r>
      <w:r w:rsidR="0002223F" w:rsidRPr="00E3554B">
        <w:rPr>
          <w:rFonts w:ascii="Arial" w:hAnsi="Arial" w:cs="Arial"/>
          <w:sz w:val="20"/>
          <w:szCs w:val="20"/>
        </w:rPr>
        <w:t xml:space="preserve">31. 12. </w:t>
      </w:r>
      <w:r w:rsidR="008E04CD" w:rsidRPr="00E3554B">
        <w:rPr>
          <w:rFonts w:ascii="Arial" w:hAnsi="Arial" w:cs="Arial"/>
          <w:sz w:val="20"/>
          <w:szCs w:val="20"/>
        </w:rPr>
        <w:t>202</w:t>
      </w:r>
      <w:r w:rsidR="007D5BCC">
        <w:rPr>
          <w:rFonts w:ascii="Arial" w:hAnsi="Arial" w:cs="Arial"/>
          <w:sz w:val="20"/>
          <w:szCs w:val="20"/>
        </w:rPr>
        <w:t>9</w:t>
      </w:r>
    </w:p>
    <w:p w14:paraId="03426528" w14:textId="77777777" w:rsidR="00345150" w:rsidRPr="00E3554B" w:rsidRDefault="00345150" w:rsidP="00BD456A">
      <w:pPr>
        <w:spacing w:after="0" w:line="240" w:lineRule="auto"/>
        <w:jc w:val="both"/>
        <w:rPr>
          <w:rFonts w:ascii="Arial" w:hAnsi="Arial" w:cs="Arial"/>
          <w:b/>
          <w:sz w:val="24"/>
          <w:szCs w:val="24"/>
        </w:rPr>
      </w:pPr>
    </w:p>
    <w:p w14:paraId="252F618C" w14:textId="77777777" w:rsidR="000E1CF4" w:rsidRPr="00E3554B" w:rsidRDefault="000E1CF4" w:rsidP="00BD456A">
      <w:pPr>
        <w:spacing w:after="0" w:line="240" w:lineRule="auto"/>
        <w:jc w:val="both"/>
        <w:rPr>
          <w:rFonts w:ascii="Arial" w:hAnsi="Arial" w:cs="Arial"/>
          <w:b/>
        </w:rPr>
      </w:pPr>
      <w:r w:rsidRPr="00E3554B">
        <w:rPr>
          <w:rFonts w:ascii="Arial" w:hAnsi="Arial" w:cs="Arial"/>
          <w:b/>
        </w:rPr>
        <w:t>Výchozí podklady a podmínky:</w:t>
      </w:r>
    </w:p>
    <w:p w14:paraId="25BE07ED" w14:textId="3CA53569" w:rsidR="00AC7F65" w:rsidRPr="00E3554B" w:rsidRDefault="004E1F33" w:rsidP="00BD456A">
      <w:pPr>
        <w:pStyle w:val="Odstavecseseznamem"/>
        <w:numPr>
          <w:ilvl w:val="0"/>
          <w:numId w:val="2"/>
        </w:numPr>
        <w:spacing w:after="0" w:line="240" w:lineRule="auto"/>
        <w:ind w:left="426"/>
        <w:jc w:val="both"/>
        <w:rPr>
          <w:rFonts w:ascii="Arial" w:hAnsi="Arial" w:cs="Arial"/>
          <w:sz w:val="24"/>
          <w:szCs w:val="24"/>
        </w:rPr>
      </w:pPr>
      <w:r w:rsidRPr="00E3554B">
        <w:rPr>
          <w:rFonts w:ascii="Arial" w:hAnsi="Arial" w:cs="Arial"/>
          <w:sz w:val="20"/>
          <w:szCs w:val="20"/>
        </w:rPr>
        <w:t xml:space="preserve">Rozhodnutí </w:t>
      </w:r>
      <w:r w:rsidR="00D36B74" w:rsidRPr="00E3554B">
        <w:rPr>
          <w:rFonts w:ascii="Arial" w:hAnsi="Arial" w:cs="Arial"/>
          <w:sz w:val="20"/>
          <w:szCs w:val="20"/>
        </w:rPr>
        <w:t>o povolení stavby a povolení k nakládání s vodami, vydané ONV v Břeclavi, Odborem vodního a lesního hospodářství a zemědělství, dne 31.7.1987 pod čj. vod. 1707/87-235/Ki pro tehdejší Oblastní státní meliorační správu Brno.</w:t>
      </w:r>
    </w:p>
    <w:p w14:paraId="0642C995" w14:textId="3CB67A16" w:rsidR="000E1CF4" w:rsidRPr="00E3554B" w:rsidRDefault="00D36B74" w:rsidP="00BD456A">
      <w:pPr>
        <w:pStyle w:val="Odstavecseseznamem"/>
        <w:numPr>
          <w:ilvl w:val="0"/>
          <w:numId w:val="2"/>
        </w:numPr>
        <w:spacing w:after="0" w:line="240" w:lineRule="auto"/>
        <w:ind w:left="426"/>
        <w:jc w:val="both"/>
        <w:rPr>
          <w:rFonts w:ascii="Arial" w:hAnsi="Arial" w:cs="Arial"/>
          <w:sz w:val="24"/>
          <w:szCs w:val="24"/>
        </w:rPr>
      </w:pPr>
      <w:r w:rsidRPr="00E3554B">
        <w:rPr>
          <w:rFonts w:ascii="Arial" w:hAnsi="Arial" w:cs="Arial"/>
          <w:sz w:val="20"/>
          <w:szCs w:val="20"/>
        </w:rPr>
        <w:t>Rozhodnutí o povolení k užívání stavby vydané Okresním úřadem v Břeclavi, referátem životního prostředí, dne 9.9.1991 pod čj. vod. 881/991-235/Tr pro tehdejší Státní meliorační správu Praha.</w:t>
      </w:r>
    </w:p>
    <w:p w14:paraId="1ED5DD05" w14:textId="5FCBA0FE" w:rsidR="00D36B74" w:rsidRPr="00E3554B" w:rsidRDefault="00D36B74" w:rsidP="00BD456A">
      <w:pPr>
        <w:pStyle w:val="Odstavecseseznamem"/>
        <w:numPr>
          <w:ilvl w:val="0"/>
          <w:numId w:val="2"/>
        </w:numPr>
        <w:spacing w:after="0" w:line="240" w:lineRule="auto"/>
        <w:ind w:left="426"/>
        <w:jc w:val="both"/>
        <w:rPr>
          <w:rFonts w:ascii="Arial" w:hAnsi="Arial" w:cs="Arial"/>
          <w:sz w:val="20"/>
          <w:szCs w:val="20"/>
        </w:rPr>
      </w:pPr>
      <w:r w:rsidRPr="00E3554B">
        <w:rPr>
          <w:rFonts w:ascii="Arial" w:hAnsi="Arial" w:cs="Arial"/>
          <w:sz w:val="20"/>
          <w:szCs w:val="20"/>
        </w:rPr>
        <w:t xml:space="preserve">Rozhodnutí o prodloužení platnosti povolení k nakládání s vodami, které vydal Městský úřad Hustopeče, odbor životního prostředí </w:t>
      </w:r>
      <w:r w:rsidR="000813FB" w:rsidRPr="00E3554B">
        <w:rPr>
          <w:rFonts w:ascii="Arial" w:hAnsi="Arial" w:cs="Arial"/>
          <w:sz w:val="20"/>
          <w:szCs w:val="20"/>
        </w:rPr>
        <w:t xml:space="preserve">dne 22.8.2007 </w:t>
      </w:r>
      <w:r w:rsidRPr="00E3554B">
        <w:rPr>
          <w:rFonts w:ascii="Arial" w:hAnsi="Arial" w:cs="Arial"/>
          <w:sz w:val="20"/>
          <w:szCs w:val="20"/>
        </w:rPr>
        <w:t>pod čj. OZP/8828/3/07/320-231.2/Hz, pro tehdejší Zemědělskou vodohospodářskou správu</w:t>
      </w:r>
      <w:r w:rsidR="000813FB" w:rsidRPr="00E3554B">
        <w:rPr>
          <w:rFonts w:ascii="Arial" w:hAnsi="Arial" w:cs="Arial"/>
          <w:sz w:val="20"/>
          <w:szCs w:val="20"/>
        </w:rPr>
        <w:t>,</w:t>
      </w:r>
      <w:r w:rsidRPr="00E3554B">
        <w:rPr>
          <w:rFonts w:ascii="Arial" w:hAnsi="Arial" w:cs="Arial"/>
          <w:sz w:val="20"/>
          <w:szCs w:val="20"/>
        </w:rPr>
        <w:t xml:space="preserve"> po dobu existence vodního díla.</w:t>
      </w:r>
    </w:p>
    <w:p w14:paraId="52A8116E" w14:textId="0AE23B13" w:rsidR="006E50CE" w:rsidRPr="00E3554B" w:rsidRDefault="006E50CE" w:rsidP="00BD456A">
      <w:pPr>
        <w:pStyle w:val="Odstavecseseznamem"/>
        <w:numPr>
          <w:ilvl w:val="0"/>
          <w:numId w:val="2"/>
        </w:numPr>
        <w:spacing w:after="0" w:line="240" w:lineRule="auto"/>
        <w:ind w:left="426"/>
        <w:jc w:val="both"/>
        <w:rPr>
          <w:rFonts w:ascii="Arial" w:hAnsi="Arial" w:cs="Arial"/>
          <w:sz w:val="20"/>
          <w:szCs w:val="20"/>
        </w:rPr>
      </w:pPr>
      <w:r w:rsidRPr="00E3554B">
        <w:rPr>
          <w:rFonts w:ascii="Arial" w:hAnsi="Arial" w:cs="Arial"/>
          <w:sz w:val="20"/>
          <w:szCs w:val="20"/>
        </w:rPr>
        <w:t>Provozní a manipulační řád č. zakázky 06 2439 0300.</w:t>
      </w:r>
    </w:p>
    <w:p w14:paraId="403608A9" w14:textId="77777777" w:rsidR="00D36B74" w:rsidRPr="00E3554B" w:rsidRDefault="00D36B74" w:rsidP="00D36B74">
      <w:pPr>
        <w:spacing w:after="0" w:line="240" w:lineRule="auto"/>
        <w:ind w:left="66"/>
        <w:jc w:val="both"/>
        <w:rPr>
          <w:rFonts w:ascii="Arial" w:hAnsi="Arial" w:cs="Arial"/>
          <w:sz w:val="20"/>
          <w:szCs w:val="20"/>
        </w:rPr>
      </w:pPr>
    </w:p>
    <w:p w14:paraId="5B4A8611" w14:textId="2FF5C2F7" w:rsidR="006A4AA6" w:rsidRPr="00E3554B" w:rsidRDefault="00471BBE" w:rsidP="00BD456A">
      <w:pPr>
        <w:spacing w:after="0" w:line="240" w:lineRule="auto"/>
        <w:jc w:val="both"/>
        <w:rPr>
          <w:rFonts w:ascii="Arial" w:hAnsi="Arial" w:cs="Arial"/>
          <w:b/>
        </w:rPr>
      </w:pPr>
      <w:r w:rsidRPr="00E3554B">
        <w:rPr>
          <w:rFonts w:ascii="Arial" w:hAnsi="Arial" w:cs="Arial"/>
          <w:b/>
        </w:rPr>
        <w:t>Rozpis činností pr</w:t>
      </w:r>
      <w:r w:rsidR="00DE69E4" w:rsidRPr="00E3554B">
        <w:rPr>
          <w:rFonts w:ascii="Arial" w:hAnsi="Arial" w:cs="Arial"/>
          <w:b/>
        </w:rPr>
        <w:t>o zabezpečení provozu a údržby:</w:t>
      </w:r>
    </w:p>
    <w:p w14:paraId="793610E3" w14:textId="77777777" w:rsidR="007F3EAD" w:rsidRPr="00E3554B" w:rsidRDefault="00D83056" w:rsidP="00B633AF">
      <w:pPr>
        <w:spacing w:after="120" w:line="240" w:lineRule="auto"/>
        <w:jc w:val="both"/>
        <w:rPr>
          <w:rFonts w:ascii="Arial" w:hAnsi="Arial" w:cs="Arial"/>
          <w:sz w:val="20"/>
          <w:szCs w:val="20"/>
        </w:rPr>
      </w:pPr>
      <w:r w:rsidRPr="00E3554B">
        <w:rPr>
          <w:rFonts w:ascii="Arial" w:hAnsi="Arial" w:cs="Arial"/>
          <w:sz w:val="20"/>
          <w:szCs w:val="20"/>
        </w:rPr>
        <w:t xml:space="preserve">Jedná se o zajištění spolehlivého a bezpečného provozu hlavních závlahových zařízení </w:t>
      </w:r>
      <w:r w:rsidR="00E00AA8" w:rsidRPr="00E3554B">
        <w:rPr>
          <w:rFonts w:ascii="Arial" w:hAnsi="Arial" w:cs="Arial"/>
          <w:sz w:val="20"/>
          <w:szCs w:val="20"/>
        </w:rPr>
        <w:t xml:space="preserve">(lokalita 1) </w:t>
      </w:r>
      <w:r w:rsidRPr="00E3554B">
        <w:rPr>
          <w:rFonts w:ascii="Arial" w:hAnsi="Arial" w:cs="Arial"/>
          <w:sz w:val="20"/>
          <w:szCs w:val="20"/>
        </w:rPr>
        <w:t>sloužících k dodávce závlahové vody z</w:t>
      </w:r>
      <w:r w:rsidR="00853D66" w:rsidRPr="00E3554B">
        <w:rPr>
          <w:rFonts w:ascii="Arial" w:hAnsi="Arial" w:cs="Arial"/>
          <w:sz w:val="20"/>
          <w:szCs w:val="20"/>
        </w:rPr>
        <w:t xml:space="preserve"> řeky </w:t>
      </w:r>
      <w:r w:rsidR="00841964" w:rsidRPr="00E3554B">
        <w:rPr>
          <w:rFonts w:ascii="Arial" w:hAnsi="Arial" w:cs="Arial"/>
          <w:sz w:val="20"/>
          <w:szCs w:val="20"/>
        </w:rPr>
        <w:t>Svratky</w:t>
      </w:r>
      <w:r w:rsidR="007F3EAD" w:rsidRPr="00E3554B">
        <w:rPr>
          <w:rFonts w:ascii="Arial" w:hAnsi="Arial" w:cs="Arial"/>
          <w:sz w:val="20"/>
          <w:szCs w:val="20"/>
        </w:rPr>
        <w:t xml:space="preserve">. </w:t>
      </w:r>
    </w:p>
    <w:p w14:paraId="37DCD128" w14:textId="77777777" w:rsidR="007F3EAD" w:rsidRPr="00E3554B" w:rsidRDefault="007F3EAD" w:rsidP="00B633AF">
      <w:pPr>
        <w:spacing w:after="120" w:line="240" w:lineRule="auto"/>
        <w:jc w:val="both"/>
        <w:rPr>
          <w:rFonts w:ascii="Arial" w:hAnsi="Arial" w:cs="Arial"/>
          <w:sz w:val="20"/>
          <w:szCs w:val="20"/>
          <w:u w:val="single"/>
        </w:rPr>
      </w:pPr>
      <w:r w:rsidRPr="00E3554B">
        <w:rPr>
          <w:rFonts w:ascii="Arial" w:hAnsi="Arial" w:cs="Arial"/>
          <w:sz w:val="20"/>
          <w:szCs w:val="20"/>
          <w:u w:val="single"/>
        </w:rPr>
        <w:t xml:space="preserve">Popis objektů </w:t>
      </w:r>
    </w:p>
    <w:p w14:paraId="68CA71E1" w14:textId="6001612D" w:rsidR="008F27A6" w:rsidRPr="00E3554B" w:rsidRDefault="007F3EAD" w:rsidP="00B633AF">
      <w:pPr>
        <w:spacing w:after="120" w:line="240" w:lineRule="auto"/>
        <w:jc w:val="both"/>
        <w:rPr>
          <w:rFonts w:ascii="Arial" w:hAnsi="Arial" w:cs="Arial"/>
          <w:sz w:val="20"/>
          <w:szCs w:val="20"/>
        </w:rPr>
      </w:pPr>
      <w:r w:rsidRPr="00E3554B">
        <w:rPr>
          <w:rFonts w:ascii="Arial" w:hAnsi="Arial" w:cs="Arial"/>
          <w:sz w:val="20"/>
          <w:szCs w:val="20"/>
        </w:rPr>
        <w:t xml:space="preserve">- </w:t>
      </w:r>
      <w:r w:rsidRPr="00E3554B">
        <w:rPr>
          <w:rFonts w:ascii="Arial" w:hAnsi="Arial" w:cs="Arial"/>
          <w:b/>
          <w:bCs/>
          <w:sz w:val="20"/>
          <w:szCs w:val="20"/>
        </w:rPr>
        <w:t xml:space="preserve">Odběrný </w:t>
      </w:r>
      <w:r w:rsidR="00E3554B" w:rsidRPr="00E3554B">
        <w:rPr>
          <w:rFonts w:ascii="Arial" w:hAnsi="Arial" w:cs="Arial"/>
          <w:b/>
          <w:bCs/>
          <w:sz w:val="20"/>
          <w:szCs w:val="20"/>
        </w:rPr>
        <w:t>objekt</w:t>
      </w:r>
      <w:r w:rsidR="00E3554B" w:rsidRPr="00E3554B">
        <w:rPr>
          <w:rFonts w:ascii="Arial" w:hAnsi="Arial" w:cs="Arial"/>
          <w:sz w:val="20"/>
          <w:szCs w:val="20"/>
        </w:rPr>
        <w:t xml:space="preserve"> –</w:t>
      </w:r>
      <w:r w:rsidR="00922290">
        <w:rPr>
          <w:rFonts w:ascii="Arial" w:hAnsi="Arial" w:cs="Arial"/>
          <w:sz w:val="20"/>
          <w:szCs w:val="20"/>
        </w:rPr>
        <w:t xml:space="preserve"> </w:t>
      </w:r>
      <w:r w:rsidR="00841964" w:rsidRPr="00E3554B">
        <w:rPr>
          <w:rFonts w:ascii="Arial" w:hAnsi="Arial" w:cs="Arial"/>
          <w:sz w:val="20"/>
          <w:szCs w:val="20"/>
        </w:rPr>
        <w:t xml:space="preserve">nachází </w:t>
      </w:r>
      <w:r w:rsidR="00E3554B" w:rsidRPr="00E3554B">
        <w:rPr>
          <w:rFonts w:ascii="Arial" w:hAnsi="Arial" w:cs="Arial"/>
          <w:sz w:val="20"/>
          <w:szCs w:val="20"/>
        </w:rPr>
        <w:t xml:space="preserve">se </w:t>
      </w:r>
      <w:r w:rsidR="00841964" w:rsidRPr="00E3554B">
        <w:rPr>
          <w:rFonts w:ascii="Arial" w:hAnsi="Arial" w:cs="Arial"/>
          <w:sz w:val="20"/>
          <w:szCs w:val="20"/>
        </w:rPr>
        <w:t>cca 100 m pod Uherčickým mostem. Odběr vody je realizován ocelovým potrubím DN 500 chráněným česlemi. Odběrné potrubí vede do monolitické šachty, kde je možné ho kanálovými šoupátky uzavřít (dvěma na sobě nezávislými uzávěry). V šachtě se nacházejí mikrosíta, kter</w:t>
      </w:r>
      <w:r w:rsidR="002C36B1" w:rsidRPr="00E3554B">
        <w:rPr>
          <w:rFonts w:ascii="Arial" w:hAnsi="Arial" w:cs="Arial"/>
          <w:sz w:val="20"/>
          <w:szCs w:val="20"/>
        </w:rPr>
        <w:t>á</w:t>
      </w:r>
      <w:r w:rsidR="00841964" w:rsidRPr="00E3554B">
        <w:rPr>
          <w:rFonts w:ascii="Arial" w:hAnsi="Arial" w:cs="Arial"/>
          <w:sz w:val="20"/>
          <w:szCs w:val="20"/>
        </w:rPr>
        <w:t xml:space="preserve"> zamezují vniknutí nežádoucích naplavenin do potrubí DN 300. Šachta je uzavřena uzamykatelným ocelovým poklopem. </w:t>
      </w:r>
    </w:p>
    <w:p w14:paraId="005CD8FC" w14:textId="2FF9EBD1" w:rsidR="007F3EAD" w:rsidRPr="00E3554B" w:rsidRDefault="007F3EAD" w:rsidP="00B633AF">
      <w:pPr>
        <w:spacing w:after="120" w:line="240" w:lineRule="auto"/>
        <w:jc w:val="both"/>
        <w:rPr>
          <w:rFonts w:ascii="Arial" w:hAnsi="Arial" w:cs="Arial"/>
          <w:sz w:val="20"/>
          <w:szCs w:val="20"/>
        </w:rPr>
      </w:pPr>
      <w:r w:rsidRPr="00E3554B">
        <w:rPr>
          <w:rFonts w:ascii="Arial" w:hAnsi="Arial" w:cs="Arial"/>
          <w:sz w:val="20"/>
          <w:szCs w:val="20"/>
        </w:rPr>
        <w:t xml:space="preserve">- </w:t>
      </w:r>
      <w:r w:rsidRPr="00E3554B">
        <w:rPr>
          <w:rFonts w:ascii="Arial" w:hAnsi="Arial" w:cs="Arial"/>
          <w:b/>
          <w:bCs/>
          <w:sz w:val="20"/>
          <w:szCs w:val="20"/>
        </w:rPr>
        <w:t xml:space="preserve">Přívodní kanál </w:t>
      </w:r>
      <w:r w:rsidR="00E3554B" w:rsidRPr="00E3554B">
        <w:rPr>
          <w:rFonts w:ascii="Arial" w:hAnsi="Arial" w:cs="Arial"/>
          <w:b/>
          <w:bCs/>
          <w:sz w:val="20"/>
          <w:szCs w:val="20"/>
        </w:rPr>
        <w:t xml:space="preserve">K1 </w:t>
      </w:r>
      <w:r w:rsidR="00E3554B" w:rsidRPr="00E3554B">
        <w:rPr>
          <w:rFonts w:ascii="Arial" w:hAnsi="Arial" w:cs="Arial"/>
          <w:sz w:val="20"/>
          <w:szCs w:val="20"/>
        </w:rPr>
        <w:t>– Kanál</w:t>
      </w:r>
      <w:r w:rsidRPr="00E3554B">
        <w:rPr>
          <w:rFonts w:ascii="Arial" w:hAnsi="Arial" w:cs="Arial"/>
          <w:sz w:val="20"/>
          <w:szCs w:val="20"/>
        </w:rPr>
        <w:t xml:space="preserve"> o celkové délce 1,710 km PVC DN 300 propojuje odběrný objekt s armaturní šachtou. Na kanále je dle PD vybudováno 7 podzemních šachet a 1 nadzemní rozdělovací šachta. V nadzemní šachtě jsou umístěna kanálová šoupátka pro umožnění regulace množství vody. Kanál slouží k odvádění drenážních vod k čerpací stanici při odvodňovací fázi a k přívodu vody do regulační drenáže při závlahové fázi.</w:t>
      </w:r>
    </w:p>
    <w:p w14:paraId="2EEF1463" w14:textId="21D87D0E" w:rsidR="007F3EAD" w:rsidRPr="00E3554B" w:rsidRDefault="007F3EAD" w:rsidP="00B633AF">
      <w:pPr>
        <w:spacing w:after="120" w:line="240" w:lineRule="auto"/>
        <w:jc w:val="both"/>
        <w:rPr>
          <w:rFonts w:ascii="Arial" w:hAnsi="Arial" w:cs="Arial"/>
          <w:sz w:val="20"/>
          <w:szCs w:val="20"/>
        </w:rPr>
      </w:pPr>
      <w:r w:rsidRPr="00E3554B">
        <w:rPr>
          <w:rFonts w:ascii="Arial" w:hAnsi="Arial" w:cs="Arial"/>
          <w:sz w:val="20"/>
          <w:szCs w:val="20"/>
        </w:rPr>
        <w:lastRenderedPageBreak/>
        <w:t xml:space="preserve">- </w:t>
      </w:r>
      <w:r w:rsidRPr="00E3554B">
        <w:rPr>
          <w:rFonts w:ascii="Arial" w:hAnsi="Arial" w:cs="Arial"/>
          <w:b/>
          <w:bCs/>
          <w:sz w:val="20"/>
          <w:szCs w:val="20"/>
        </w:rPr>
        <w:t>Čerpací stanice</w:t>
      </w:r>
      <w:r w:rsidR="008520B8" w:rsidRPr="00E3554B">
        <w:rPr>
          <w:rFonts w:ascii="Arial" w:hAnsi="Arial" w:cs="Arial"/>
          <w:b/>
          <w:bCs/>
          <w:sz w:val="20"/>
          <w:szCs w:val="20"/>
        </w:rPr>
        <w:t xml:space="preserve"> stavební </w:t>
      </w:r>
      <w:r w:rsidR="00E3554B" w:rsidRPr="00E3554B">
        <w:rPr>
          <w:rFonts w:ascii="Arial" w:hAnsi="Arial" w:cs="Arial"/>
          <w:b/>
          <w:bCs/>
          <w:sz w:val="20"/>
          <w:szCs w:val="20"/>
        </w:rPr>
        <w:t>část</w:t>
      </w:r>
      <w:r w:rsidR="00E3554B" w:rsidRPr="00E3554B">
        <w:rPr>
          <w:rFonts w:ascii="Arial" w:hAnsi="Arial" w:cs="Arial"/>
          <w:sz w:val="20"/>
          <w:szCs w:val="20"/>
        </w:rPr>
        <w:t xml:space="preserve"> – jedná</w:t>
      </w:r>
      <w:r w:rsidR="008520B8" w:rsidRPr="00E3554B">
        <w:rPr>
          <w:rFonts w:ascii="Arial" w:hAnsi="Arial" w:cs="Arial"/>
          <w:sz w:val="20"/>
          <w:szCs w:val="20"/>
        </w:rPr>
        <w:t xml:space="preserve"> se o betonové armaturní šachty a čerpací stanici na p. č. 3480/2 v k.ú. Uherčice u Hustopečí. Do armaturní šachty o rozměrech 2x2x2,1 m jsou vyústěny trubní kanály K1, K1a a K1b, které jsou ukončeny ručními kanálovými šoupátky DN 300 a DN 200. ČS je tvořena z jímky ze studničních skruží DN 1500, ve které dle PD byla osazena 2 čerpadla (GFMU 220-60). </w:t>
      </w:r>
    </w:p>
    <w:p w14:paraId="7D603680" w14:textId="09424A8C" w:rsidR="008520B8" w:rsidRPr="00E3554B" w:rsidRDefault="008520B8" w:rsidP="00B633AF">
      <w:pPr>
        <w:spacing w:after="120" w:line="240" w:lineRule="auto"/>
        <w:jc w:val="both"/>
        <w:rPr>
          <w:rFonts w:ascii="Arial" w:hAnsi="Arial" w:cs="Arial"/>
          <w:sz w:val="20"/>
          <w:szCs w:val="20"/>
        </w:rPr>
      </w:pPr>
      <w:r w:rsidRPr="00E3554B">
        <w:rPr>
          <w:rFonts w:ascii="Arial" w:hAnsi="Arial" w:cs="Arial"/>
          <w:sz w:val="20"/>
          <w:szCs w:val="20"/>
        </w:rPr>
        <w:t xml:space="preserve">- </w:t>
      </w:r>
      <w:r w:rsidRPr="00E3554B">
        <w:rPr>
          <w:rFonts w:ascii="Arial" w:hAnsi="Arial" w:cs="Arial"/>
          <w:b/>
          <w:bCs/>
          <w:sz w:val="20"/>
          <w:szCs w:val="20"/>
        </w:rPr>
        <w:t xml:space="preserve">Čerpací stanice technologická </w:t>
      </w:r>
      <w:r w:rsidR="00E3554B" w:rsidRPr="00E3554B">
        <w:rPr>
          <w:rFonts w:ascii="Arial" w:hAnsi="Arial" w:cs="Arial"/>
          <w:b/>
          <w:bCs/>
          <w:sz w:val="20"/>
          <w:szCs w:val="20"/>
        </w:rPr>
        <w:t>část</w:t>
      </w:r>
      <w:r w:rsidR="00E3554B" w:rsidRPr="00E3554B">
        <w:rPr>
          <w:rFonts w:ascii="Arial" w:hAnsi="Arial" w:cs="Arial"/>
          <w:sz w:val="20"/>
          <w:szCs w:val="20"/>
        </w:rPr>
        <w:t xml:space="preserve"> – jedná</w:t>
      </w:r>
      <w:r w:rsidRPr="00E3554B">
        <w:rPr>
          <w:rFonts w:ascii="Arial" w:hAnsi="Arial" w:cs="Arial"/>
          <w:sz w:val="20"/>
          <w:szCs w:val="20"/>
        </w:rPr>
        <w:t xml:space="preserve"> se o technologickou část armaturní šachty a čerpací stanice na p. č. 3480/2 v k. ú. Uherčice u Hustopečí. V současné době je čerpací stanice mimo provoz. V ČS nejsou osazena čerpadla, nefunkční je i elektroinstalace a automatický systém s plovákovým spínáním. Stavba je funkční pouze gravitačně.</w:t>
      </w:r>
    </w:p>
    <w:p w14:paraId="733A3B33" w14:textId="4F3282C6" w:rsidR="00CC104A" w:rsidRPr="00E3554B" w:rsidRDefault="00CC104A" w:rsidP="00B633AF">
      <w:pPr>
        <w:spacing w:after="120" w:line="240" w:lineRule="auto"/>
        <w:jc w:val="both"/>
        <w:rPr>
          <w:rFonts w:ascii="Arial" w:hAnsi="Arial" w:cs="Arial"/>
          <w:sz w:val="20"/>
          <w:szCs w:val="20"/>
        </w:rPr>
      </w:pPr>
      <w:r w:rsidRPr="00E3554B">
        <w:rPr>
          <w:rFonts w:ascii="Arial" w:hAnsi="Arial" w:cs="Arial"/>
          <w:sz w:val="20"/>
          <w:szCs w:val="20"/>
        </w:rPr>
        <w:t xml:space="preserve">- </w:t>
      </w:r>
      <w:r w:rsidRPr="00E3554B">
        <w:rPr>
          <w:rFonts w:ascii="Arial" w:hAnsi="Arial" w:cs="Arial"/>
          <w:b/>
          <w:bCs/>
          <w:sz w:val="20"/>
          <w:szCs w:val="20"/>
        </w:rPr>
        <w:t>Přípojka nízkého napětí (NN)</w:t>
      </w:r>
      <w:r w:rsidRPr="00E3554B">
        <w:rPr>
          <w:rFonts w:ascii="Arial" w:hAnsi="Arial" w:cs="Arial"/>
          <w:sz w:val="20"/>
          <w:szCs w:val="20"/>
        </w:rPr>
        <w:t xml:space="preserve"> – je nefunkční, není předmětem provozních činností </w:t>
      </w:r>
    </w:p>
    <w:p w14:paraId="5BA8178A" w14:textId="77777777" w:rsidR="00E3554B" w:rsidRPr="00E3554B" w:rsidRDefault="00E3554B" w:rsidP="003867FC">
      <w:pPr>
        <w:spacing w:after="0" w:line="240" w:lineRule="auto"/>
        <w:jc w:val="both"/>
        <w:rPr>
          <w:rFonts w:ascii="Arial" w:hAnsi="Arial" w:cs="Arial"/>
          <w:sz w:val="20"/>
          <w:szCs w:val="20"/>
        </w:rPr>
      </w:pPr>
    </w:p>
    <w:p w14:paraId="68BE66A5" w14:textId="08450A48" w:rsidR="00955880" w:rsidRPr="00E3554B" w:rsidRDefault="006B777C" w:rsidP="003867FC">
      <w:pPr>
        <w:spacing w:after="0" w:line="240" w:lineRule="auto"/>
        <w:jc w:val="both"/>
        <w:rPr>
          <w:rFonts w:ascii="Arial" w:hAnsi="Arial" w:cs="Arial"/>
          <w:sz w:val="20"/>
          <w:szCs w:val="20"/>
        </w:rPr>
      </w:pPr>
      <w:r w:rsidRPr="00E3554B">
        <w:rPr>
          <w:rFonts w:ascii="Arial" w:hAnsi="Arial" w:cs="Arial"/>
          <w:sz w:val="20"/>
          <w:szCs w:val="20"/>
        </w:rPr>
        <w:t xml:space="preserve">V rámci </w:t>
      </w:r>
      <w:r w:rsidR="00955880" w:rsidRPr="00E3554B">
        <w:rPr>
          <w:rFonts w:ascii="Arial" w:hAnsi="Arial" w:cs="Arial"/>
          <w:sz w:val="20"/>
          <w:szCs w:val="20"/>
        </w:rPr>
        <w:t xml:space="preserve">zajištění provozu </w:t>
      </w:r>
      <w:r w:rsidR="00B633AF" w:rsidRPr="00E3554B">
        <w:rPr>
          <w:rFonts w:ascii="Arial" w:hAnsi="Arial" w:cs="Arial"/>
          <w:sz w:val="20"/>
          <w:szCs w:val="20"/>
        </w:rPr>
        <w:t xml:space="preserve">a údržby </w:t>
      </w:r>
      <w:r w:rsidR="00955880" w:rsidRPr="00E3554B">
        <w:rPr>
          <w:rFonts w:ascii="Arial" w:hAnsi="Arial" w:cs="Arial"/>
          <w:sz w:val="20"/>
          <w:szCs w:val="20"/>
        </w:rPr>
        <w:t xml:space="preserve">budou prováděny zejména následující </w:t>
      </w:r>
      <w:r w:rsidRPr="00E3554B">
        <w:rPr>
          <w:rFonts w:ascii="Arial" w:hAnsi="Arial" w:cs="Arial"/>
          <w:sz w:val="20"/>
          <w:szCs w:val="20"/>
        </w:rPr>
        <w:t>činnost</w:t>
      </w:r>
      <w:r w:rsidR="00955880" w:rsidRPr="00E3554B">
        <w:rPr>
          <w:rFonts w:ascii="Arial" w:hAnsi="Arial" w:cs="Arial"/>
          <w:sz w:val="20"/>
          <w:szCs w:val="20"/>
        </w:rPr>
        <w:t xml:space="preserve">i: </w:t>
      </w:r>
    </w:p>
    <w:p w14:paraId="15CFC54A" w14:textId="77777777" w:rsidR="007054E9" w:rsidRPr="00E3554B" w:rsidRDefault="007054E9" w:rsidP="00706E2A">
      <w:pPr>
        <w:pStyle w:val="Odstavecseseznamem"/>
        <w:numPr>
          <w:ilvl w:val="0"/>
          <w:numId w:val="6"/>
        </w:numPr>
        <w:spacing w:after="0" w:line="240" w:lineRule="auto"/>
        <w:jc w:val="both"/>
        <w:rPr>
          <w:rFonts w:ascii="Arial" w:hAnsi="Arial" w:cs="Arial"/>
          <w:b/>
          <w:bCs/>
          <w:sz w:val="20"/>
          <w:szCs w:val="20"/>
        </w:rPr>
      </w:pPr>
      <w:r w:rsidRPr="00E3554B">
        <w:rPr>
          <w:rFonts w:ascii="Arial" w:hAnsi="Arial" w:cs="Arial"/>
          <w:b/>
          <w:bCs/>
          <w:sz w:val="20"/>
          <w:szCs w:val="20"/>
          <w:u w:val="single"/>
        </w:rPr>
        <w:t>Servis pohyblivých mechanismů</w:t>
      </w:r>
      <w:r w:rsidRPr="00E3554B">
        <w:rPr>
          <w:rFonts w:ascii="Arial" w:hAnsi="Arial" w:cs="Arial"/>
          <w:b/>
          <w:bCs/>
          <w:sz w:val="20"/>
          <w:szCs w:val="20"/>
        </w:rPr>
        <w:t xml:space="preserve"> (hod) </w:t>
      </w:r>
    </w:p>
    <w:p w14:paraId="22DB5C01" w14:textId="730673F5" w:rsidR="00706E2A" w:rsidRPr="00E3554B" w:rsidRDefault="00567D70" w:rsidP="00381858">
      <w:pPr>
        <w:spacing w:after="0" w:line="240" w:lineRule="auto"/>
        <w:ind w:left="709"/>
        <w:jc w:val="both"/>
        <w:rPr>
          <w:rFonts w:ascii="Arial" w:hAnsi="Arial" w:cs="Arial"/>
          <w:sz w:val="20"/>
          <w:szCs w:val="20"/>
        </w:rPr>
      </w:pPr>
      <w:r w:rsidRPr="00E3554B">
        <w:rPr>
          <w:rFonts w:ascii="Arial" w:hAnsi="Arial" w:cs="Arial"/>
          <w:sz w:val="20"/>
          <w:szCs w:val="20"/>
        </w:rPr>
        <w:t>K</w:t>
      </w:r>
      <w:r w:rsidR="00706E2A" w:rsidRPr="00E3554B">
        <w:rPr>
          <w:rFonts w:ascii="Arial" w:hAnsi="Arial" w:cs="Arial"/>
          <w:sz w:val="20"/>
          <w:szCs w:val="20"/>
        </w:rPr>
        <w:t xml:space="preserve">ontrola a servis pohyblivých mechanismů </w:t>
      </w:r>
      <w:r w:rsidR="00C4294E" w:rsidRPr="00E3554B">
        <w:rPr>
          <w:rFonts w:ascii="Arial" w:hAnsi="Arial" w:cs="Arial"/>
          <w:sz w:val="20"/>
          <w:szCs w:val="20"/>
        </w:rPr>
        <w:t>(kanálových šoupat)</w:t>
      </w:r>
      <w:r w:rsidR="00706E2A" w:rsidRPr="00E3554B">
        <w:rPr>
          <w:rFonts w:ascii="Arial" w:hAnsi="Arial" w:cs="Arial"/>
          <w:sz w:val="20"/>
          <w:szCs w:val="20"/>
        </w:rPr>
        <w:t xml:space="preserve"> </w:t>
      </w:r>
      <w:r w:rsidRPr="00E3554B">
        <w:rPr>
          <w:rFonts w:ascii="Arial" w:hAnsi="Arial" w:cs="Arial"/>
          <w:sz w:val="20"/>
          <w:szCs w:val="20"/>
        </w:rPr>
        <w:t xml:space="preserve">na </w:t>
      </w:r>
      <w:r w:rsidR="00841964" w:rsidRPr="00E3554B">
        <w:rPr>
          <w:rFonts w:ascii="Arial" w:hAnsi="Arial" w:cs="Arial"/>
          <w:sz w:val="20"/>
          <w:szCs w:val="20"/>
        </w:rPr>
        <w:t xml:space="preserve">odběrném místě a </w:t>
      </w:r>
      <w:r w:rsidR="00C4294E" w:rsidRPr="00E3554B">
        <w:rPr>
          <w:rFonts w:ascii="Arial" w:hAnsi="Arial" w:cs="Arial"/>
          <w:sz w:val="20"/>
          <w:szCs w:val="20"/>
        </w:rPr>
        <w:t>v kontrolních šachtách</w:t>
      </w:r>
      <w:r w:rsidRPr="00E3554B">
        <w:rPr>
          <w:rFonts w:ascii="Arial" w:hAnsi="Arial" w:cs="Arial"/>
          <w:sz w:val="20"/>
          <w:szCs w:val="20"/>
        </w:rPr>
        <w:t xml:space="preserve"> na trubním kanále</w:t>
      </w:r>
      <w:r w:rsidR="00706E2A" w:rsidRPr="00E3554B">
        <w:rPr>
          <w:rFonts w:ascii="Arial" w:hAnsi="Arial" w:cs="Arial"/>
          <w:sz w:val="20"/>
          <w:szCs w:val="20"/>
        </w:rPr>
        <w:t xml:space="preserve"> (promazávání a pravidelné čištění otočných mechanismů)</w:t>
      </w:r>
      <w:r w:rsidRPr="00E3554B">
        <w:rPr>
          <w:rFonts w:ascii="Arial" w:hAnsi="Arial" w:cs="Arial"/>
          <w:sz w:val="20"/>
          <w:szCs w:val="20"/>
        </w:rPr>
        <w:t>.</w:t>
      </w:r>
    </w:p>
    <w:p w14:paraId="3700B2B5" w14:textId="20AEB64B" w:rsidR="00706E2A" w:rsidRPr="00E3554B" w:rsidRDefault="007054E9" w:rsidP="007F4C37">
      <w:pPr>
        <w:pStyle w:val="Odstavecseseznamem"/>
        <w:numPr>
          <w:ilvl w:val="0"/>
          <w:numId w:val="6"/>
        </w:numPr>
        <w:spacing w:after="0" w:line="240" w:lineRule="auto"/>
        <w:jc w:val="both"/>
        <w:rPr>
          <w:rFonts w:ascii="Arial" w:hAnsi="Arial" w:cs="Arial"/>
          <w:sz w:val="20"/>
          <w:szCs w:val="20"/>
        </w:rPr>
      </w:pPr>
      <w:r w:rsidRPr="00E3554B">
        <w:rPr>
          <w:rFonts w:ascii="Arial" w:hAnsi="Arial" w:cs="Arial"/>
          <w:b/>
          <w:bCs/>
          <w:sz w:val="20"/>
          <w:szCs w:val="20"/>
          <w:u w:val="single"/>
        </w:rPr>
        <w:t>Kontrolní prohlídky a zajištění funkčnosti a řádného stavu objektů a zařízení HZZ</w:t>
      </w:r>
      <w:r w:rsidRPr="00E3554B">
        <w:rPr>
          <w:rFonts w:ascii="Arial" w:hAnsi="Arial" w:cs="Arial"/>
          <w:b/>
          <w:bCs/>
          <w:sz w:val="20"/>
          <w:szCs w:val="20"/>
        </w:rPr>
        <w:t xml:space="preserve"> (hod)</w:t>
      </w:r>
      <w:r w:rsidRPr="00E3554B">
        <w:rPr>
          <w:rFonts w:ascii="Arial" w:hAnsi="Arial" w:cs="Arial"/>
          <w:sz w:val="20"/>
          <w:szCs w:val="20"/>
        </w:rPr>
        <w:t xml:space="preserve"> </w:t>
      </w:r>
      <w:r w:rsidR="00706E2A" w:rsidRPr="00E3554B">
        <w:rPr>
          <w:rFonts w:ascii="Arial" w:hAnsi="Arial" w:cs="Arial"/>
          <w:sz w:val="20"/>
          <w:szCs w:val="20"/>
        </w:rPr>
        <w:t>Pravidelné prohlídky a zajištění funkčnosti všech objektů a zařízení staveb HZZ, tj. zda stavba HZZ plní svůj účel a funkci, zda nedošlo k odcizení nebo poškození objektů HZZ, oznamování zjištěných závad a poruch HZZ Objednateli, odstraňování drobných závad, odstraňování nečistot a naplavených předmětů kolem odběrného objektu</w:t>
      </w:r>
      <w:r w:rsidR="00C4294E" w:rsidRPr="00E3554B">
        <w:rPr>
          <w:rFonts w:ascii="Arial" w:hAnsi="Arial" w:cs="Arial"/>
          <w:sz w:val="20"/>
          <w:szCs w:val="20"/>
        </w:rPr>
        <w:t>,</w:t>
      </w:r>
      <w:r w:rsidR="00706E2A" w:rsidRPr="00E3554B">
        <w:rPr>
          <w:rFonts w:ascii="Arial" w:hAnsi="Arial" w:cs="Arial"/>
          <w:sz w:val="20"/>
          <w:szCs w:val="20"/>
        </w:rPr>
        <w:t xml:space="preserve"> </w:t>
      </w:r>
      <w:r w:rsidR="00C4294E" w:rsidRPr="00E3554B">
        <w:rPr>
          <w:rFonts w:ascii="Arial" w:hAnsi="Arial" w:cs="Arial"/>
          <w:sz w:val="20"/>
          <w:szCs w:val="20"/>
        </w:rPr>
        <w:t xml:space="preserve">kontrola a čištění mikrosít v odběrném objektu, </w:t>
      </w:r>
      <w:r w:rsidR="00706E2A" w:rsidRPr="00E3554B">
        <w:rPr>
          <w:rFonts w:ascii="Arial" w:hAnsi="Arial" w:cs="Arial"/>
          <w:sz w:val="20"/>
          <w:szCs w:val="20"/>
        </w:rPr>
        <w:t>ohlašování škod na majetku a poskytování potřebné součinnosti s orgány veřejné správ</w:t>
      </w:r>
      <w:r w:rsidR="0033305F" w:rsidRPr="00E3554B">
        <w:rPr>
          <w:rFonts w:ascii="Arial" w:hAnsi="Arial" w:cs="Arial"/>
          <w:sz w:val="20"/>
          <w:szCs w:val="20"/>
        </w:rPr>
        <w:t>y</w:t>
      </w:r>
      <w:r w:rsidR="00706E2A" w:rsidRPr="00E3554B">
        <w:rPr>
          <w:rFonts w:ascii="Arial" w:hAnsi="Arial" w:cs="Arial"/>
          <w:sz w:val="20"/>
          <w:szCs w:val="20"/>
        </w:rPr>
        <w:t xml:space="preserve"> a Policií ČR</w:t>
      </w:r>
      <w:r w:rsidR="007051B0" w:rsidRPr="00E3554B">
        <w:rPr>
          <w:rFonts w:ascii="Arial" w:hAnsi="Arial" w:cs="Arial"/>
          <w:sz w:val="20"/>
          <w:szCs w:val="20"/>
        </w:rPr>
        <w:t>.</w:t>
      </w:r>
      <w:r w:rsidR="00706E2A" w:rsidRPr="00E3554B">
        <w:rPr>
          <w:rFonts w:ascii="Arial" w:hAnsi="Arial" w:cs="Arial"/>
          <w:sz w:val="20"/>
          <w:szCs w:val="20"/>
        </w:rPr>
        <w:t xml:space="preserve">  </w:t>
      </w:r>
    </w:p>
    <w:p w14:paraId="0DC88E3A" w14:textId="620501BD" w:rsidR="007054E9" w:rsidRPr="00E3554B" w:rsidRDefault="007054E9" w:rsidP="00706E2A">
      <w:pPr>
        <w:pStyle w:val="Odstavecseseznamem"/>
        <w:numPr>
          <w:ilvl w:val="0"/>
          <w:numId w:val="6"/>
        </w:numPr>
        <w:spacing w:after="0" w:line="240" w:lineRule="auto"/>
        <w:jc w:val="both"/>
        <w:rPr>
          <w:rFonts w:ascii="Arial" w:hAnsi="Arial" w:cs="Arial"/>
          <w:b/>
          <w:bCs/>
          <w:sz w:val="20"/>
          <w:szCs w:val="20"/>
        </w:rPr>
      </w:pPr>
      <w:r w:rsidRPr="00E3554B">
        <w:rPr>
          <w:rFonts w:ascii="Arial" w:hAnsi="Arial" w:cs="Arial"/>
          <w:b/>
          <w:bCs/>
          <w:sz w:val="20"/>
          <w:szCs w:val="20"/>
          <w:u w:val="single"/>
        </w:rPr>
        <w:t>Vedení provozního deníku</w:t>
      </w:r>
      <w:r w:rsidRPr="00E3554B">
        <w:rPr>
          <w:rFonts w:ascii="Arial" w:hAnsi="Arial" w:cs="Arial"/>
          <w:b/>
          <w:bCs/>
          <w:sz w:val="20"/>
          <w:szCs w:val="20"/>
        </w:rPr>
        <w:t xml:space="preserve"> (hod)</w:t>
      </w:r>
    </w:p>
    <w:p w14:paraId="08A5722E" w14:textId="599B68B3" w:rsidR="001E71FC" w:rsidRPr="00E3554B" w:rsidRDefault="0033305F" w:rsidP="008B7C86">
      <w:pPr>
        <w:spacing w:after="0" w:line="240" w:lineRule="auto"/>
        <w:ind w:left="709"/>
        <w:jc w:val="both"/>
        <w:rPr>
          <w:rFonts w:ascii="Arial" w:hAnsi="Arial" w:cs="Arial"/>
          <w:sz w:val="20"/>
          <w:szCs w:val="20"/>
        </w:rPr>
      </w:pPr>
      <w:r w:rsidRPr="00E3554B">
        <w:rPr>
          <w:rFonts w:ascii="Arial" w:hAnsi="Arial" w:cs="Arial"/>
          <w:sz w:val="20"/>
          <w:szCs w:val="20"/>
        </w:rPr>
        <w:t>P</w:t>
      </w:r>
      <w:r w:rsidR="00706E2A" w:rsidRPr="00E3554B">
        <w:rPr>
          <w:rFonts w:ascii="Arial" w:hAnsi="Arial" w:cs="Arial"/>
          <w:sz w:val="20"/>
          <w:szCs w:val="20"/>
        </w:rPr>
        <w:t xml:space="preserve">ředložení záznamů ke kontrole Objednateli vždy před fakturací nebo kdykoliv na výzvu </w:t>
      </w:r>
      <w:r w:rsidR="000754F2" w:rsidRPr="00E3554B">
        <w:rPr>
          <w:rFonts w:ascii="Arial" w:hAnsi="Arial" w:cs="Arial"/>
          <w:sz w:val="20"/>
          <w:szCs w:val="20"/>
        </w:rPr>
        <w:t>Objednatele, Objednatel kontrolu potvrdí zápisem</w:t>
      </w:r>
      <w:r w:rsidR="00C57ADF" w:rsidRPr="00E3554B">
        <w:rPr>
          <w:rFonts w:ascii="Arial" w:hAnsi="Arial" w:cs="Arial"/>
          <w:sz w:val="20"/>
          <w:szCs w:val="20"/>
        </w:rPr>
        <w:t>. Z</w:t>
      </w:r>
      <w:r w:rsidR="000754F2" w:rsidRPr="00E3554B">
        <w:rPr>
          <w:rFonts w:ascii="Arial" w:hAnsi="Arial" w:cs="Arial"/>
          <w:sz w:val="20"/>
          <w:szCs w:val="20"/>
        </w:rPr>
        <w:t>aznamenávání údajů o všech kontrolních prohlídkách objektů a zařízení HZZ, o prováděném servisu</w:t>
      </w:r>
      <w:r w:rsidR="00E30CE5" w:rsidRPr="00E3554B">
        <w:rPr>
          <w:rFonts w:ascii="Arial" w:hAnsi="Arial" w:cs="Arial"/>
          <w:sz w:val="20"/>
          <w:szCs w:val="20"/>
        </w:rPr>
        <w:t>, opravách a údržbě objektů HZZ</w:t>
      </w:r>
      <w:r w:rsidR="000754F2" w:rsidRPr="00E3554B">
        <w:rPr>
          <w:rFonts w:ascii="Arial" w:hAnsi="Arial" w:cs="Arial"/>
          <w:sz w:val="20"/>
          <w:szCs w:val="20"/>
        </w:rPr>
        <w:t xml:space="preserve"> s uvedením data, hodiny, činnosti, počtu pracovníků a dále údaje o použitých technických prostředcích, drobném materiálu</w:t>
      </w:r>
      <w:r w:rsidR="00E30CE5" w:rsidRPr="00E3554B">
        <w:rPr>
          <w:rFonts w:ascii="Arial" w:hAnsi="Arial" w:cs="Arial"/>
          <w:sz w:val="20"/>
          <w:szCs w:val="20"/>
        </w:rPr>
        <w:t xml:space="preserve"> a o klimatických podmínkách v den kontrolní prohlídky, </w:t>
      </w:r>
      <w:r w:rsidR="0077058A" w:rsidRPr="00E3554B">
        <w:rPr>
          <w:rFonts w:ascii="Arial" w:hAnsi="Arial" w:cs="Arial"/>
          <w:sz w:val="20"/>
          <w:szCs w:val="20"/>
        </w:rPr>
        <w:t xml:space="preserve">nebo </w:t>
      </w:r>
      <w:r w:rsidR="001E71FC" w:rsidRPr="00E3554B">
        <w:rPr>
          <w:rFonts w:ascii="Arial" w:hAnsi="Arial" w:cs="Arial"/>
          <w:sz w:val="20"/>
          <w:szCs w:val="20"/>
        </w:rPr>
        <w:t>údaje o mimořádných klimatických podmínkách.</w:t>
      </w:r>
    </w:p>
    <w:p w14:paraId="53EFE86F" w14:textId="77777777" w:rsidR="007054E9" w:rsidRPr="00E3554B" w:rsidRDefault="007054E9" w:rsidP="001E71FC">
      <w:pPr>
        <w:pStyle w:val="Odstavecseseznamem"/>
        <w:numPr>
          <w:ilvl w:val="0"/>
          <w:numId w:val="6"/>
        </w:numPr>
        <w:spacing w:after="0" w:line="240" w:lineRule="auto"/>
        <w:jc w:val="both"/>
        <w:rPr>
          <w:rFonts w:ascii="Arial" w:hAnsi="Arial" w:cs="Arial"/>
          <w:b/>
          <w:bCs/>
          <w:sz w:val="20"/>
          <w:szCs w:val="20"/>
        </w:rPr>
      </w:pPr>
      <w:r w:rsidRPr="00E3554B">
        <w:rPr>
          <w:rFonts w:ascii="Arial" w:hAnsi="Arial" w:cs="Arial"/>
          <w:b/>
          <w:bCs/>
          <w:sz w:val="20"/>
          <w:szCs w:val="20"/>
          <w:u w:val="single"/>
        </w:rPr>
        <w:t>Zprovoznění závlahového kanálu</w:t>
      </w:r>
      <w:r w:rsidRPr="00E3554B">
        <w:rPr>
          <w:rFonts w:ascii="Arial" w:hAnsi="Arial" w:cs="Arial"/>
          <w:b/>
          <w:bCs/>
          <w:sz w:val="20"/>
          <w:szCs w:val="20"/>
        </w:rPr>
        <w:t xml:space="preserve"> (hod)</w:t>
      </w:r>
    </w:p>
    <w:p w14:paraId="02B2B29E" w14:textId="3A0C8E0B" w:rsidR="001E71FC" w:rsidRPr="00E3554B" w:rsidRDefault="001E71FC" w:rsidP="008B7C86">
      <w:pPr>
        <w:spacing w:after="0" w:line="240" w:lineRule="auto"/>
        <w:ind w:left="709"/>
        <w:jc w:val="both"/>
        <w:rPr>
          <w:rFonts w:ascii="Arial" w:hAnsi="Arial" w:cs="Arial"/>
          <w:sz w:val="20"/>
          <w:szCs w:val="20"/>
        </w:rPr>
      </w:pPr>
      <w:r w:rsidRPr="00E3554B">
        <w:rPr>
          <w:rFonts w:ascii="Arial" w:hAnsi="Arial" w:cs="Arial"/>
          <w:sz w:val="20"/>
          <w:szCs w:val="20"/>
        </w:rPr>
        <w:t xml:space="preserve">Zprovoznění </w:t>
      </w:r>
      <w:r w:rsidR="00C4294E" w:rsidRPr="00E3554B">
        <w:rPr>
          <w:rFonts w:ascii="Arial" w:hAnsi="Arial" w:cs="Arial"/>
          <w:sz w:val="20"/>
          <w:szCs w:val="20"/>
        </w:rPr>
        <w:t>odběrného objektu</w:t>
      </w:r>
      <w:r w:rsidR="0064177C" w:rsidRPr="00E3554B">
        <w:rPr>
          <w:rFonts w:ascii="Arial" w:hAnsi="Arial" w:cs="Arial"/>
          <w:sz w:val="20"/>
          <w:szCs w:val="20"/>
        </w:rPr>
        <w:t>,</w:t>
      </w:r>
      <w:r w:rsidRPr="00E3554B">
        <w:rPr>
          <w:rFonts w:ascii="Arial" w:hAnsi="Arial" w:cs="Arial"/>
          <w:sz w:val="20"/>
          <w:szCs w:val="20"/>
        </w:rPr>
        <w:t xml:space="preserve"> trubního úseku kanálu </w:t>
      </w:r>
      <w:r w:rsidR="0064177C" w:rsidRPr="00E3554B">
        <w:rPr>
          <w:rFonts w:ascii="Arial" w:hAnsi="Arial" w:cs="Arial"/>
          <w:sz w:val="20"/>
          <w:szCs w:val="20"/>
        </w:rPr>
        <w:t>DN 300 a kontrolních šachet</w:t>
      </w:r>
      <w:r w:rsidRPr="00E3554B">
        <w:rPr>
          <w:rFonts w:ascii="Arial" w:hAnsi="Arial" w:cs="Arial"/>
          <w:sz w:val="20"/>
          <w:szCs w:val="20"/>
        </w:rPr>
        <w:t xml:space="preserve"> před závlahovou sezónou (ověření a posouzení stavu jednotlivých objektů, jejich vyčištění od případných nečistot a zajištění funkčnosti</w:t>
      </w:r>
      <w:r w:rsidR="0064177C" w:rsidRPr="00E3554B">
        <w:rPr>
          <w:rFonts w:ascii="Arial" w:hAnsi="Arial" w:cs="Arial"/>
          <w:sz w:val="20"/>
          <w:szCs w:val="20"/>
        </w:rPr>
        <w:t xml:space="preserve"> </w:t>
      </w:r>
      <w:r w:rsidR="001860B5" w:rsidRPr="00E3554B">
        <w:rPr>
          <w:rFonts w:ascii="Arial" w:hAnsi="Arial" w:cs="Arial"/>
          <w:sz w:val="20"/>
          <w:szCs w:val="20"/>
        </w:rPr>
        <w:t>stav</w:t>
      </w:r>
      <w:r w:rsidR="0064177C" w:rsidRPr="00E3554B">
        <w:rPr>
          <w:rFonts w:ascii="Arial" w:hAnsi="Arial" w:cs="Arial"/>
          <w:sz w:val="20"/>
          <w:szCs w:val="20"/>
        </w:rPr>
        <w:t xml:space="preserve">ítek v kontrolních šachtách </w:t>
      </w:r>
      <w:r w:rsidR="001860B5" w:rsidRPr="00E3554B">
        <w:rPr>
          <w:rFonts w:ascii="Arial" w:hAnsi="Arial" w:cs="Arial"/>
          <w:sz w:val="20"/>
          <w:szCs w:val="20"/>
        </w:rPr>
        <w:t xml:space="preserve">na </w:t>
      </w:r>
      <w:r w:rsidR="0064177C" w:rsidRPr="00E3554B">
        <w:rPr>
          <w:rFonts w:ascii="Arial" w:hAnsi="Arial" w:cs="Arial"/>
          <w:sz w:val="20"/>
          <w:szCs w:val="20"/>
        </w:rPr>
        <w:t>DN 300</w:t>
      </w:r>
      <w:r w:rsidR="001860B5" w:rsidRPr="00E3554B">
        <w:rPr>
          <w:rFonts w:ascii="Arial" w:hAnsi="Arial" w:cs="Arial"/>
          <w:sz w:val="20"/>
          <w:szCs w:val="20"/>
        </w:rPr>
        <w:t>, vyčistění prostoru kolem vtokového objektu od případných naplavenin</w:t>
      </w:r>
      <w:r w:rsidRPr="00E3554B">
        <w:rPr>
          <w:rFonts w:ascii="Arial" w:hAnsi="Arial" w:cs="Arial"/>
          <w:sz w:val="20"/>
          <w:szCs w:val="20"/>
        </w:rPr>
        <w:t>)</w:t>
      </w:r>
      <w:r w:rsidR="00AD26C2" w:rsidRPr="00E3554B">
        <w:rPr>
          <w:rFonts w:ascii="Arial" w:hAnsi="Arial" w:cs="Arial"/>
          <w:sz w:val="20"/>
          <w:szCs w:val="20"/>
        </w:rPr>
        <w:t>.</w:t>
      </w:r>
    </w:p>
    <w:p w14:paraId="425A7521" w14:textId="77777777" w:rsidR="00BE22F9" w:rsidRPr="00E3554B" w:rsidRDefault="00BE22F9" w:rsidP="001E71FC">
      <w:pPr>
        <w:pStyle w:val="Odstavecseseznamem"/>
        <w:numPr>
          <w:ilvl w:val="0"/>
          <w:numId w:val="6"/>
        </w:numPr>
        <w:spacing w:after="0" w:line="240" w:lineRule="auto"/>
        <w:jc w:val="both"/>
        <w:rPr>
          <w:rFonts w:ascii="Arial" w:hAnsi="Arial" w:cs="Arial"/>
          <w:sz w:val="20"/>
          <w:szCs w:val="20"/>
        </w:rPr>
      </w:pPr>
      <w:r w:rsidRPr="00E3554B">
        <w:rPr>
          <w:rFonts w:ascii="Arial" w:hAnsi="Arial" w:cs="Arial"/>
          <w:b/>
          <w:bCs/>
          <w:sz w:val="20"/>
          <w:szCs w:val="20"/>
          <w:u w:val="single"/>
        </w:rPr>
        <w:t>Zazimování závlahového kanálu</w:t>
      </w:r>
      <w:r w:rsidRPr="00E3554B">
        <w:rPr>
          <w:rFonts w:ascii="Arial" w:hAnsi="Arial" w:cs="Arial"/>
          <w:b/>
          <w:bCs/>
          <w:sz w:val="20"/>
          <w:szCs w:val="20"/>
        </w:rPr>
        <w:t xml:space="preserve"> (hod)</w:t>
      </w:r>
    </w:p>
    <w:p w14:paraId="75617FA7" w14:textId="21829920" w:rsidR="001E71FC" w:rsidRPr="00E3554B" w:rsidRDefault="001E71FC" w:rsidP="008B7C86">
      <w:pPr>
        <w:spacing w:after="0" w:line="240" w:lineRule="auto"/>
        <w:ind w:left="709"/>
        <w:jc w:val="both"/>
        <w:rPr>
          <w:rFonts w:ascii="Arial" w:hAnsi="Arial" w:cs="Arial"/>
          <w:sz w:val="20"/>
          <w:szCs w:val="20"/>
        </w:rPr>
      </w:pPr>
      <w:r w:rsidRPr="00E3554B">
        <w:rPr>
          <w:rFonts w:ascii="Arial" w:hAnsi="Arial" w:cs="Arial"/>
          <w:sz w:val="20"/>
          <w:szCs w:val="20"/>
        </w:rPr>
        <w:t>Zazimování trubního kanálu</w:t>
      </w:r>
      <w:r w:rsidR="0064177C" w:rsidRPr="00E3554B">
        <w:rPr>
          <w:rFonts w:ascii="Arial" w:hAnsi="Arial" w:cs="Arial"/>
          <w:sz w:val="20"/>
          <w:szCs w:val="20"/>
        </w:rPr>
        <w:t xml:space="preserve"> po</w:t>
      </w:r>
      <w:r w:rsidRPr="00E3554B">
        <w:rPr>
          <w:rFonts w:ascii="Arial" w:hAnsi="Arial" w:cs="Arial"/>
          <w:sz w:val="20"/>
          <w:szCs w:val="20"/>
        </w:rPr>
        <w:t xml:space="preserve"> závlahové sezóně</w:t>
      </w:r>
      <w:r w:rsidR="001860B5" w:rsidRPr="00E3554B">
        <w:rPr>
          <w:rFonts w:ascii="Arial" w:hAnsi="Arial" w:cs="Arial"/>
          <w:sz w:val="20"/>
          <w:szCs w:val="20"/>
        </w:rPr>
        <w:t xml:space="preserve"> (uzavření </w:t>
      </w:r>
      <w:r w:rsidR="0064177C" w:rsidRPr="00E3554B">
        <w:rPr>
          <w:rFonts w:ascii="Arial" w:hAnsi="Arial" w:cs="Arial"/>
          <w:sz w:val="20"/>
          <w:szCs w:val="20"/>
        </w:rPr>
        <w:t>šoupěte DN 500</w:t>
      </w:r>
      <w:r w:rsidR="001860B5" w:rsidRPr="00E3554B">
        <w:rPr>
          <w:rFonts w:ascii="Arial" w:hAnsi="Arial" w:cs="Arial"/>
          <w:sz w:val="20"/>
          <w:szCs w:val="20"/>
        </w:rPr>
        <w:t xml:space="preserve"> na odběrném objektu)</w:t>
      </w:r>
      <w:r w:rsidR="00AD26C2" w:rsidRPr="00E3554B">
        <w:rPr>
          <w:rFonts w:ascii="Arial" w:hAnsi="Arial" w:cs="Arial"/>
          <w:sz w:val="20"/>
          <w:szCs w:val="20"/>
        </w:rPr>
        <w:t>.</w:t>
      </w:r>
    </w:p>
    <w:p w14:paraId="39AC7695" w14:textId="42DC3811" w:rsidR="00BE22F9" w:rsidRPr="00E3554B" w:rsidRDefault="00BE22F9" w:rsidP="002F49B9">
      <w:pPr>
        <w:pStyle w:val="Odstavecseseznamem"/>
        <w:numPr>
          <w:ilvl w:val="0"/>
          <w:numId w:val="6"/>
        </w:numPr>
        <w:spacing w:after="0" w:line="240" w:lineRule="auto"/>
        <w:jc w:val="both"/>
        <w:rPr>
          <w:rFonts w:ascii="Arial" w:hAnsi="Arial" w:cs="Arial"/>
          <w:b/>
          <w:bCs/>
          <w:sz w:val="20"/>
          <w:szCs w:val="20"/>
        </w:rPr>
      </w:pPr>
      <w:r w:rsidRPr="00E3554B">
        <w:rPr>
          <w:rFonts w:ascii="Arial" w:hAnsi="Arial" w:cs="Arial"/>
          <w:b/>
          <w:bCs/>
          <w:sz w:val="20"/>
          <w:szCs w:val="20"/>
          <w:u w:val="single"/>
        </w:rPr>
        <w:t xml:space="preserve">Sečení </w:t>
      </w:r>
      <w:r w:rsidRPr="00E3554B">
        <w:rPr>
          <w:rFonts w:ascii="Arial" w:hAnsi="Arial" w:cs="Arial"/>
          <w:b/>
          <w:bCs/>
          <w:sz w:val="20"/>
          <w:szCs w:val="20"/>
        </w:rPr>
        <w:t>(ha)</w:t>
      </w:r>
    </w:p>
    <w:p w14:paraId="0A9E2B76" w14:textId="2D213E17" w:rsidR="002F49B9" w:rsidRPr="00E3554B" w:rsidRDefault="002F49B9" w:rsidP="008B7C86">
      <w:pPr>
        <w:spacing w:after="0" w:line="240" w:lineRule="auto"/>
        <w:ind w:left="709"/>
        <w:jc w:val="both"/>
        <w:rPr>
          <w:rFonts w:ascii="Arial" w:hAnsi="Arial" w:cs="Arial"/>
          <w:sz w:val="20"/>
          <w:szCs w:val="20"/>
        </w:rPr>
      </w:pPr>
      <w:r w:rsidRPr="00E3554B">
        <w:rPr>
          <w:rFonts w:ascii="Arial" w:hAnsi="Arial" w:cs="Arial"/>
          <w:sz w:val="20"/>
          <w:szCs w:val="20"/>
        </w:rPr>
        <w:t xml:space="preserve">Sečení </w:t>
      </w:r>
      <w:r w:rsidR="0064177C" w:rsidRPr="00E3554B">
        <w:rPr>
          <w:rFonts w:ascii="Arial" w:hAnsi="Arial" w:cs="Arial"/>
          <w:sz w:val="20"/>
          <w:szCs w:val="20"/>
        </w:rPr>
        <w:t>prostor kolem objekt</w:t>
      </w:r>
      <w:r w:rsidR="00AD26C2" w:rsidRPr="00E3554B">
        <w:rPr>
          <w:rFonts w:ascii="Arial" w:hAnsi="Arial" w:cs="Arial"/>
          <w:sz w:val="20"/>
          <w:szCs w:val="20"/>
        </w:rPr>
        <w:t>ů</w:t>
      </w:r>
      <w:r w:rsidR="0064177C" w:rsidRPr="00E3554B">
        <w:rPr>
          <w:rFonts w:ascii="Arial" w:hAnsi="Arial" w:cs="Arial"/>
          <w:sz w:val="20"/>
          <w:szCs w:val="20"/>
        </w:rPr>
        <w:t xml:space="preserve"> HZZ (odběrný objekt, kontrolní šachty na kanále DN 300, prostory kolem OČS)</w:t>
      </w:r>
      <w:r w:rsidR="00493EDD" w:rsidRPr="00E3554B">
        <w:rPr>
          <w:rFonts w:ascii="Arial" w:hAnsi="Arial" w:cs="Arial"/>
          <w:sz w:val="20"/>
          <w:szCs w:val="20"/>
        </w:rPr>
        <w:t>.</w:t>
      </w:r>
      <w:r w:rsidR="0064177C" w:rsidRPr="00E3554B">
        <w:rPr>
          <w:rFonts w:ascii="Arial" w:hAnsi="Arial" w:cs="Arial"/>
          <w:sz w:val="20"/>
          <w:szCs w:val="20"/>
        </w:rPr>
        <w:t xml:space="preserve"> S</w:t>
      </w:r>
      <w:r w:rsidRPr="00E3554B">
        <w:rPr>
          <w:rFonts w:ascii="Arial" w:hAnsi="Arial" w:cs="Arial"/>
          <w:sz w:val="20"/>
          <w:szCs w:val="20"/>
        </w:rPr>
        <w:t xml:space="preserve">ečení </w:t>
      </w:r>
      <w:r w:rsidR="0064177C" w:rsidRPr="00E3554B">
        <w:rPr>
          <w:rFonts w:ascii="Arial" w:hAnsi="Arial" w:cs="Arial"/>
          <w:sz w:val="20"/>
          <w:szCs w:val="20"/>
        </w:rPr>
        <w:t xml:space="preserve">se bude provádět </w:t>
      </w:r>
      <w:r w:rsidR="007D5BCC">
        <w:rPr>
          <w:rFonts w:ascii="Arial" w:hAnsi="Arial" w:cs="Arial"/>
          <w:sz w:val="20"/>
          <w:szCs w:val="20"/>
        </w:rPr>
        <w:t xml:space="preserve">1x za pololetí, </w:t>
      </w:r>
      <w:r w:rsidRPr="00E3554B">
        <w:rPr>
          <w:rFonts w:ascii="Arial" w:hAnsi="Arial" w:cs="Arial"/>
          <w:sz w:val="20"/>
          <w:szCs w:val="20"/>
        </w:rPr>
        <w:t xml:space="preserve">ve vegetačním období </w:t>
      </w:r>
      <w:r w:rsidR="007D5BCC" w:rsidRPr="00E3554B">
        <w:rPr>
          <w:rFonts w:ascii="Arial" w:hAnsi="Arial" w:cs="Arial"/>
          <w:sz w:val="20"/>
          <w:szCs w:val="20"/>
        </w:rPr>
        <w:t>duben–říjen</w:t>
      </w:r>
      <w:r w:rsidRPr="00E3554B">
        <w:rPr>
          <w:rFonts w:ascii="Arial" w:hAnsi="Arial" w:cs="Arial"/>
          <w:sz w:val="20"/>
          <w:szCs w:val="20"/>
        </w:rPr>
        <w:t>,</w:t>
      </w:r>
      <w:r w:rsidR="00493EDD" w:rsidRPr="00E3554B">
        <w:rPr>
          <w:rFonts w:ascii="Arial" w:hAnsi="Arial" w:cs="Arial"/>
          <w:sz w:val="20"/>
          <w:szCs w:val="20"/>
        </w:rPr>
        <w:t xml:space="preserve"> </w:t>
      </w:r>
      <w:r w:rsidRPr="00E3554B">
        <w:rPr>
          <w:rFonts w:ascii="Arial" w:hAnsi="Arial" w:cs="Arial"/>
          <w:sz w:val="20"/>
          <w:szCs w:val="20"/>
        </w:rPr>
        <w:t xml:space="preserve">s ponecháním </w:t>
      </w:r>
      <w:r w:rsidR="00D7385D" w:rsidRPr="00E3554B">
        <w:rPr>
          <w:rFonts w:ascii="Arial" w:hAnsi="Arial" w:cs="Arial"/>
          <w:sz w:val="20"/>
          <w:szCs w:val="20"/>
        </w:rPr>
        <w:t>posečeného travního porostu na</w:t>
      </w:r>
      <w:r w:rsidRPr="00E3554B">
        <w:rPr>
          <w:rFonts w:ascii="Arial" w:hAnsi="Arial" w:cs="Arial"/>
          <w:sz w:val="20"/>
          <w:szCs w:val="20"/>
        </w:rPr>
        <w:t xml:space="preserve"> </w:t>
      </w:r>
      <w:r w:rsidR="00493EDD" w:rsidRPr="00E3554B">
        <w:rPr>
          <w:rFonts w:ascii="Arial" w:hAnsi="Arial" w:cs="Arial"/>
          <w:sz w:val="20"/>
          <w:szCs w:val="20"/>
        </w:rPr>
        <w:t>místě</w:t>
      </w:r>
      <w:r w:rsidR="009D1117" w:rsidRPr="00E3554B">
        <w:rPr>
          <w:rFonts w:ascii="Arial" w:hAnsi="Arial" w:cs="Arial"/>
          <w:sz w:val="20"/>
          <w:szCs w:val="20"/>
        </w:rPr>
        <w:t xml:space="preserve"> nebo jeho případná následná ekologická likvidace</w:t>
      </w:r>
      <w:r w:rsidR="0064177C" w:rsidRPr="00E3554B">
        <w:rPr>
          <w:rFonts w:ascii="Arial" w:hAnsi="Arial" w:cs="Arial"/>
          <w:sz w:val="20"/>
          <w:szCs w:val="20"/>
        </w:rPr>
        <w:t xml:space="preserve">. </w:t>
      </w:r>
    </w:p>
    <w:p w14:paraId="427AF1E4" w14:textId="77777777" w:rsidR="00BE22F9" w:rsidRPr="00E3554B" w:rsidRDefault="00BE22F9" w:rsidP="002F49B9">
      <w:pPr>
        <w:pStyle w:val="Odstavecseseznamem"/>
        <w:numPr>
          <w:ilvl w:val="0"/>
          <w:numId w:val="6"/>
        </w:numPr>
        <w:spacing w:after="0" w:line="240" w:lineRule="auto"/>
        <w:jc w:val="both"/>
        <w:rPr>
          <w:rFonts w:ascii="Arial" w:hAnsi="Arial" w:cs="Arial"/>
          <w:b/>
          <w:bCs/>
          <w:sz w:val="20"/>
          <w:szCs w:val="20"/>
        </w:rPr>
      </w:pPr>
      <w:r w:rsidRPr="00E3554B">
        <w:rPr>
          <w:rFonts w:ascii="Arial" w:hAnsi="Arial" w:cs="Arial"/>
          <w:b/>
          <w:bCs/>
          <w:sz w:val="20"/>
          <w:szCs w:val="20"/>
          <w:u w:val="single"/>
        </w:rPr>
        <w:t>Nátěry kovových konstrukcí</w:t>
      </w:r>
      <w:r w:rsidRPr="00E3554B">
        <w:rPr>
          <w:rFonts w:ascii="Arial" w:hAnsi="Arial" w:cs="Arial"/>
          <w:b/>
          <w:bCs/>
          <w:sz w:val="20"/>
          <w:szCs w:val="20"/>
        </w:rPr>
        <w:t xml:space="preserve"> (m</w:t>
      </w:r>
      <w:r w:rsidRPr="00E3554B">
        <w:rPr>
          <w:rFonts w:ascii="Arial" w:hAnsi="Arial" w:cs="Arial"/>
          <w:b/>
          <w:bCs/>
          <w:sz w:val="20"/>
          <w:szCs w:val="20"/>
          <w:vertAlign w:val="superscript"/>
        </w:rPr>
        <w:t>2</w:t>
      </w:r>
      <w:r w:rsidRPr="00E3554B">
        <w:rPr>
          <w:rFonts w:ascii="Arial" w:hAnsi="Arial" w:cs="Arial"/>
          <w:b/>
          <w:bCs/>
          <w:sz w:val="20"/>
          <w:szCs w:val="20"/>
        </w:rPr>
        <w:t>)</w:t>
      </w:r>
    </w:p>
    <w:p w14:paraId="74F1657D" w14:textId="247B3F6C" w:rsidR="002F49B9" w:rsidRPr="00E3554B" w:rsidRDefault="002F49B9" w:rsidP="008B7C86">
      <w:pPr>
        <w:spacing w:after="0" w:line="240" w:lineRule="auto"/>
        <w:ind w:left="709"/>
        <w:jc w:val="both"/>
        <w:rPr>
          <w:rFonts w:ascii="Arial" w:hAnsi="Arial" w:cs="Arial"/>
          <w:sz w:val="20"/>
          <w:szCs w:val="20"/>
        </w:rPr>
      </w:pPr>
      <w:r w:rsidRPr="00E3554B">
        <w:rPr>
          <w:rFonts w:ascii="Arial" w:hAnsi="Arial" w:cs="Arial"/>
          <w:sz w:val="20"/>
          <w:szCs w:val="20"/>
        </w:rPr>
        <w:t xml:space="preserve">Nátěry kovových konstrukcí na </w:t>
      </w:r>
      <w:r w:rsidR="009D1117" w:rsidRPr="00E3554B">
        <w:rPr>
          <w:rFonts w:ascii="Arial" w:hAnsi="Arial" w:cs="Arial"/>
          <w:sz w:val="20"/>
          <w:szCs w:val="20"/>
        </w:rPr>
        <w:t xml:space="preserve">objektech </w:t>
      </w:r>
      <w:r w:rsidRPr="00E3554B">
        <w:rPr>
          <w:rFonts w:ascii="Arial" w:hAnsi="Arial" w:cs="Arial"/>
          <w:sz w:val="20"/>
          <w:szCs w:val="20"/>
        </w:rPr>
        <w:t>závlahové</w:t>
      </w:r>
      <w:r w:rsidR="009D1117" w:rsidRPr="00E3554B">
        <w:rPr>
          <w:rFonts w:ascii="Arial" w:hAnsi="Arial" w:cs="Arial"/>
          <w:sz w:val="20"/>
          <w:szCs w:val="20"/>
        </w:rPr>
        <w:t>ho</w:t>
      </w:r>
      <w:r w:rsidRPr="00E3554B">
        <w:rPr>
          <w:rFonts w:ascii="Arial" w:hAnsi="Arial" w:cs="Arial"/>
          <w:sz w:val="20"/>
          <w:szCs w:val="20"/>
        </w:rPr>
        <w:t xml:space="preserve"> kanálu (odstranění starých poškozených nátěrů a natření základní a krycí </w:t>
      </w:r>
      <w:r w:rsidR="00542BAA" w:rsidRPr="00E3554B">
        <w:rPr>
          <w:rFonts w:ascii="Arial" w:hAnsi="Arial" w:cs="Arial"/>
          <w:sz w:val="20"/>
          <w:szCs w:val="20"/>
        </w:rPr>
        <w:t>barvou</w:t>
      </w:r>
      <w:r w:rsidR="00601806" w:rsidRPr="00E3554B">
        <w:rPr>
          <w:rFonts w:ascii="Arial" w:hAnsi="Arial" w:cs="Arial"/>
          <w:sz w:val="20"/>
          <w:szCs w:val="20"/>
        </w:rPr>
        <w:t>)</w:t>
      </w:r>
      <w:r w:rsidR="007E5625" w:rsidRPr="00E3554B">
        <w:rPr>
          <w:rFonts w:ascii="Arial" w:hAnsi="Arial" w:cs="Arial"/>
          <w:sz w:val="20"/>
          <w:szCs w:val="20"/>
        </w:rPr>
        <w:t>.</w:t>
      </w:r>
      <w:r w:rsidRPr="00E3554B">
        <w:rPr>
          <w:rFonts w:ascii="Arial" w:hAnsi="Arial" w:cs="Arial"/>
          <w:sz w:val="20"/>
          <w:szCs w:val="20"/>
        </w:rPr>
        <w:t xml:space="preserve">  </w:t>
      </w:r>
    </w:p>
    <w:p w14:paraId="76A61534" w14:textId="77777777" w:rsidR="002F49B9" w:rsidRPr="00E3554B" w:rsidRDefault="002F49B9" w:rsidP="00381858">
      <w:pPr>
        <w:pStyle w:val="Odstavecseseznamem"/>
        <w:spacing w:after="0" w:line="240" w:lineRule="auto"/>
        <w:jc w:val="both"/>
        <w:rPr>
          <w:rFonts w:ascii="Arial" w:hAnsi="Arial" w:cs="Arial"/>
          <w:sz w:val="20"/>
          <w:szCs w:val="20"/>
        </w:rPr>
      </w:pPr>
    </w:p>
    <w:p w14:paraId="2CCDD4E5" w14:textId="77777777" w:rsidR="00CF464B" w:rsidRPr="00E3554B" w:rsidRDefault="00CF464B" w:rsidP="00CF464B">
      <w:pPr>
        <w:spacing w:after="0" w:line="240" w:lineRule="auto"/>
        <w:jc w:val="both"/>
        <w:rPr>
          <w:rFonts w:ascii="Arial" w:hAnsi="Arial" w:cs="Arial"/>
          <w:b/>
        </w:rPr>
      </w:pPr>
      <w:r w:rsidRPr="00E3554B">
        <w:rPr>
          <w:rFonts w:ascii="Arial" w:hAnsi="Arial" w:cs="Arial"/>
          <w:b/>
        </w:rPr>
        <w:t>V</w:t>
      </w:r>
      <w:r w:rsidR="000E1CF4" w:rsidRPr="00E3554B">
        <w:rPr>
          <w:rFonts w:ascii="Arial" w:hAnsi="Arial" w:cs="Arial"/>
          <w:b/>
        </w:rPr>
        <w:t>liv prací na životní prostředí</w:t>
      </w:r>
      <w:r w:rsidRPr="00E3554B">
        <w:rPr>
          <w:rFonts w:ascii="Arial" w:hAnsi="Arial" w:cs="Arial"/>
          <w:b/>
        </w:rPr>
        <w:t>:</w:t>
      </w:r>
    </w:p>
    <w:p w14:paraId="6F6D12DB" w14:textId="3C50B75E" w:rsidR="000E1CF4" w:rsidRPr="00E3554B" w:rsidRDefault="00546C8E" w:rsidP="00E2133A">
      <w:pPr>
        <w:spacing w:after="0" w:line="240" w:lineRule="auto"/>
        <w:jc w:val="both"/>
        <w:rPr>
          <w:rFonts w:ascii="Arial" w:hAnsi="Arial" w:cs="Arial"/>
          <w:sz w:val="20"/>
          <w:szCs w:val="20"/>
          <w:u w:val="single"/>
        </w:rPr>
      </w:pPr>
      <w:r w:rsidRPr="00E3554B">
        <w:rPr>
          <w:rFonts w:ascii="Arial" w:hAnsi="Arial" w:cs="Arial"/>
          <w:sz w:val="20"/>
          <w:szCs w:val="20"/>
        </w:rPr>
        <w:t>P</w:t>
      </w:r>
      <w:r w:rsidR="00CF464B" w:rsidRPr="00E3554B">
        <w:rPr>
          <w:rFonts w:ascii="Arial" w:hAnsi="Arial" w:cs="Arial"/>
          <w:sz w:val="20"/>
          <w:szCs w:val="20"/>
        </w:rPr>
        <w:t xml:space="preserve">ráce </w:t>
      </w:r>
      <w:r w:rsidR="00D1292D" w:rsidRPr="00E3554B">
        <w:rPr>
          <w:rFonts w:ascii="Arial" w:hAnsi="Arial" w:cs="Arial"/>
          <w:sz w:val="20"/>
          <w:szCs w:val="20"/>
        </w:rPr>
        <w:t>související se zajištěním spolehlivého a bezpečného provozu HZZ ne</w:t>
      </w:r>
      <w:r w:rsidR="00CF464B" w:rsidRPr="00E3554B">
        <w:rPr>
          <w:rFonts w:ascii="Arial" w:hAnsi="Arial" w:cs="Arial"/>
          <w:sz w:val="20"/>
          <w:szCs w:val="20"/>
        </w:rPr>
        <w:t xml:space="preserve">mají negativní vliv na životní prostředí. </w:t>
      </w:r>
      <w:r w:rsidR="00D1292D" w:rsidRPr="00E3554B">
        <w:rPr>
          <w:rFonts w:ascii="Arial" w:hAnsi="Arial" w:cs="Arial"/>
          <w:sz w:val="20"/>
          <w:szCs w:val="20"/>
        </w:rPr>
        <w:t xml:space="preserve">Vznikne-li při zajištění provozu </w:t>
      </w:r>
      <w:r w:rsidR="00CB513D" w:rsidRPr="00E3554B">
        <w:rPr>
          <w:rFonts w:ascii="Arial" w:hAnsi="Arial" w:cs="Arial"/>
          <w:sz w:val="20"/>
          <w:szCs w:val="20"/>
        </w:rPr>
        <w:t xml:space="preserve">a údržby </w:t>
      </w:r>
      <w:r w:rsidR="00D1292D" w:rsidRPr="00E3554B">
        <w:rPr>
          <w:rFonts w:ascii="Arial" w:hAnsi="Arial" w:cs="Arial"/>
          <w:sz w:val="20"/>
          <w:szCs w:val="20"/>
        </w:rPr>
        <w:t xml:space="preserve">HZZ odpad, bude zlikvidován dle platných </w:t>
      </w:r>
      <w:r w:rsidR="00F91EB2" w:rsidRPr="00E3554B">
        <w:rPr>
          <w:rFonts w:ascii="Arial" w:hAnsi="Arial" w:cs="Arial"/>
          <w:sz w:val="20"/>
          <w:szCs w:val="20"/>
        </w:rPr>
        <w:t>právních předpisů</w:t>
      </w:r>
      <w:r w:rsidR="00D1292D" w:rsidRPr="00E3554B">
        <w:rPr>
          <w:rFonts w:ascii="Arial" w:hAnsi="Arial" w:cs="Arial"/>
          <w:sz w:val="20"/>
          <w:szCs w:val="20"/>
        </w:rPr>
        <w:t xml:space="preserve">.     </w:t>
      </w:r>
      <w:r w:rsidR="006D5777" w:rsidRPr="00E3554B">
        <w:rPr>
          <w:rFonts w:ascii="Arial" w:hAnsi="Arial" w:cs="Arial"/>
          <w:sz w:val="20"/>
          <w:szCs w:val="20"/>
        </w:rPr>
        <w:t xml:space="preserve"> </w:t>
      </w:r>
      <w:r w:rsidRPr="00E3554B">
        <w:rPr>
          <w:rFonts w:ascii="Arial" w:hAnsi="Arial" w:cs="Arial"/>
          <w:sz w:val="20"/>
          <w:szCs w:val="20"/>
        </w:rPr>
        <w:t xml:space="preserve"> </w:t>
      </w:r>
    </w:p>
    <w:p w14:paraId="46794834" w14:textId="77777777" w:rsidR="00B65826" w:rsidRPr="00E3554B" w:rsidRDefault="00B65826" w:rsidP="00BD456A">
      <w:pPr>
        <w:spacing w:after="0" w:line="240" w:lineRule="auto"/>
        <w:jc w:val="both"/>
        <w:rPr>
          <w:rFonts w:ascii="Arial" w:hAnsi="Arial" w:cs="Arial"/>
          <w:b/>
          <w:sz w:val="24"/>
          <w:szCs w:val="24"/>
        </w:rPr>
      </w:pPr>
    </w:p>
    <w:p w14:paraId="35D3DB6B" w14:textId="77777777" w:rsidR="000E1CF4" w:rsidRPr="00E3554B" w:rsidRDefault="000E1CF4" w:rsidP="00BD456A">
      <w:pPr>
        <w:spacing w:after="0" w:line="240" w:lineRule="auto"/>
        <w:jc w:val="both"/>
        <w:rPr>
          <w:rFonts w:ascii="Arial" w:hAnsi="Arial" w:cs="Arial"/>
          <w:b/>
        </w:rPr>
      </w:pPr>
      <w:r w:rsidRPr="00E3554B">
        <w:rPr>
          <w:rFonts w:ascii="Arial" w:hAnsi="Arial" w:cs="Arial"/>
          <w:b/>
        </w:rPr>
        <w:t xml:space="preserve">Další doplňující údaje: </w:t>
      </w:r>
    </w:p>
    <w:p w14:paraId="1B955A43" w14:textId="08838EE0" w:rsidR="00AF0C14" w:rsidRPr="00E3554B" w:rsidRDefault="008520B8" w:rsidP="00BD456A">
      <w:pPr>
        <w:spacing w:after="0" w:line="240" w:lineRule="auto"/>
        <w:jc w:val="both"/>
        <w:rPr>
          <w:rFonts w:ascii="Arial" w:hAnsi="Arial" w:cs="Arial"/>
          <w:sz w:val="20"/>
          <w:szCs w:val="20"/>
        </w:rPr>
      </w:pPr>
      <w:r w:rsidRPr="00E3554B">
        <w:rPr>
          <w:rFonts w:ascii="Arial" w:hAnsi="Arial" w:cs="Arial"/>
          <w:sz w:val="20"/>
          <w:szCs w:val="20"/>
        </w:rPr>
        <w:t>Stavb</w:t>
      </w:r>
      <w:r w:rsidR="00CC104A" w:rsidRPr="00E3554B">
        <w:rPr>
          <w:rFonts w:ascii="Arial" w:hAnsi="Arial" w:cs="Arial"/>
          <w:sz w:val="20"/>
          <w:szCs w:val="20"/>
        </w:rPr>
        <w:t>a</w:t>
      </w:r>
      <w:r w:rsidRPr="00E3554B">
        <w:rPr>
          <w:rFonts w:ascii="Arial" w:hAnsi="Arial" w:cs="Arial"/>
          <w:sz w:val="20"/>
          <w:szCs w:val="20"/>
        </w:rPr>
        <w:t xml:space="preserve"> RD Uherčice je funkční jak ve fázi závlahové, tak ve fázi odvodňovací pouze </w:t>
      </w:r>
      <w:r w:rsidR="00CC104A" w:rsidRPr="00E3554B">
        <w:rPr>
          <w:rFonts w:ascii="Arial" w:hAnsi="Arial" w:cs="Arial"/>
          <w:sz w:val="20"/>
          <w:szCs w:val="20"/>
        </w:rPr>
        <w:t xml:space="preserve">gravitačně.  Na objektech RD Uherčice jsou nebo mohou být umísťovány zařízení v majetku Výzkumného ústavu meliorací a ochrany půdy, v.v.i. či jiných subjektů. S umístěním bude provozovatel seznámen při předání stavby.     </w:t>
      </w:r>
    </w:p>
    <w:p w14:paraId="540EB559" w14:textId="77777777" w:rsidR="00E3554B" w:rsidRPr="00E3554B" w:rsidRDefault="00E3554B" w:rsidP="00BD456A">
      <w:pPr>
        <w:spacing w:after="0" w:line="240" w:lineRule="auto"/>
        <w:jc w:val="both"/>
        <w:rPr>
          <w:rFonts w:ascii="Arial" w:hAnsi="Arial" w:cs="Arial"/>
          <w:sz w:val="20"/>
          <w:szCs w:val="20"/>
        </w:rPr>
      </w:pPr>
    </w:p>
    <w:p w14:paraId="1E663268" w14:textId="77777777" w:rsidR="00E3554B" w:rsidRDefault="005F374B" w:rsidP="00E3554B">
      <w:pPr>
        <w:spacing w:after="0" w:line="240" w:lineRule="auto"/>
        <w:jc w:val="both"/>
        <w:rPr>
          <w:rFonts w:ascii="Arial" w:hAnsi="Arial" w:cs="Arial"/>
          <w:b/>
        </w:rPr>
      </w:pPr>
      <w:r w:rsidRPr="00E3554B">
        <w:rPr>
          <w:rFonts w:ascii="Arial" w:hAnsi="Arial" w:cs="Arial"/>
          <w:b/>
        </w:rPr>
        <w:t>Účel a cíl akce</w:t>
      </w:r>
      <w:r w:rsidR="00CF464B" w:rsidRPr="00E3554B">
        <w:rPr>
          <w:rFonts w:ascii="Arial" w:hAnsi="Arial" w:cs="Arial"/>
          <w:b/>
        </w:rPr>
        <w:t>:</w:t>
      </w:r>
    </w:p>
    <w:p w14:paraId="59A294B0" w14:textId="3C122019" w:rsidR="006D5777" w:rsidRPr="00E3554B" w:rsidRDefault="004F1D42" w:rsidP="00E3554B">
      <w:pPr>
        <w:spacing w:after="0" w:line="240" w:lineRule="auto"/>
        <w:jc w:val="both"/>
        <w:rPr>
          <w:rFonts w:ascii="Arial" w:hAnsi="Arial" w:cs="Arial"/>
          <w:b/>
        </w:rPr>
      </w:pPr>
      <w:r w:rsidRPr="00E3554B">
        <w:rPr>
          <w:rFonts w:ascii="Arial" w:hAnsi="Arial" w:cs="Arial"/>
          <w:sz w:val="20"/>
          <w:szCs w:val="20"/>
        </w:rPr>
        <w:t xml:space="preserve">Účelem je zajištění spolehlivého a bezpečného provozu zařízení k dodávce závlahové vody </w:t>
      </w:r>
      <w:r w:rsidR="00474FE1" w:rsidRPr="00E3554B">
        <w:rPr>
          <w:rFonts w:ascii="Arial" w:hAnsi="Arial" w:cs="Arial"/>
          <w:sz w:val="20"/>
          <w:szCs w:val="20"/>
        </w:rPr>
        <w:t xml:space="preserve">do HZZ </w:t>
      </w:r>
      <w:r w:rsidRPr="00E3554B">
        <w:rPr>
          <w:rFonts w:ascii="Arial" w:hAnsi="Arial" w:cs="Arial"/>
          <w:sz w:val="20"/>
          <w:szCs w:val="20"/>
        </w:rPr>
        <w:t>a</w:t>
      </w:r>
      <w:r w:rsidR="00F91EB2" w:rsidRPr="00E3554B">
        <w:rPr>
          <w:rFonts w:ascii="Arial" w:hAnsi="Arial" w:cs="Arial"/>
          <w:sz w:val="20"/>
          <w:szCs w:val="20"/>
        </w:rPr>
        <w:t> </w:t>
      </w:r>
      <w:r w:rsidRPr="00E3554B">
        <w:rPr>
          <w:rFonts w:ascii="Arial" w:hAnsi="Arial" w:cs="Arial"/>
          <w:sz w:val="20"/>
          <w:szCs w:val="20"/>
        </w:rPr>
        <w:t xml:space="preserve">zajištění provozuschopnosti a funkčnosti stavby vodního díla </w:t>
      </w:r>
      <w:r w:rsidR="00474FE1" w:rsidRPr="00E3554B">
        <w:rPr>
          <w:rFonts w:ascii="Arial" w:hAnsi="Arial" w:cs="Arial"/>
          <w:sz w:val="20"/>
          <w:szCs w:val="20"/>
        </w:rPr>
        <w:t>HZZ</w:t>
      </w:r>
      <w:r w:rsidRPr="00E3554B">
        <w:rPr>
          <w:rFonts w:ascii="Arial" w:hAnsi="Arial" w:cs="Arial"/>
          <w:sz w:val="20"/>
          <w:szCs w:val="20"/>
        </w:rPr>
        <w:t xml:space="preserve"> </w:t>
      </w:r>
      <w:r w:rsidR="00930D77" w:rsidRPr="00E3554B">
        <w:rPr>
          <w:rFonts w:ascii="Arial" w:hAnsi="Arial" w:cs="Arial"/>
          <w:sz w:val="20"/>
          <w:szCs w:val="20"/>
        </w:rPr>
        <w:t xml:space="preserve">Uherčice – regulační drenáž. </w:t>
      </w:r>
    </w:p>
    <w:p w14:paraId="4D2F0BCA" w14:textId="77777777" w:rsidR="00AA7B93" w:rsidRPr="00E3554B" w:rsidRDefault="00AA7B93" w:rsidP="00AA7B93">
      <w:pPr>
        <w:spacing w:after="0" w:line="240" w:lineRule="auto"/>
        <w:rPr>
          <w:rFonts w:ascii="Arial" w:hAnsi="Arial" w:cs="Arial"/>
        </w:rPr>
      </w:pPr>
    </w:p>
    <w:p w14:paraId="20E414C8" w14:textId="77777777" w:rsidR="005F374B" w:rsidRPr="00E3554B" w:rsidRDefault="005F374B" w:rsidP="00BD456A">
      <w:pPr>
        <w:spacing w:after="0" w:line="240" w:lineRule="auto"/>
        <w:jc w:val="both"/>
        <w:rPr>
          <w:rFonts w:ascii="Arial" w:hAnsi="Arial" w:cs="Arial"/>
          <w:b/>
        </w:rPr>
      </w:pPr>
      <w:r w:rsidRPr="00E3554B">
        <w:rPr>
          <w:rFonts w:ascii="Arial" w:hAnsi="Arial" w:cs="Arial"/>
          <w:b/>
        </w:rPr>
        <w:t>Střety zájmů</w:t>
      </w:r>
      <w:r w:rsidR="007F1171" w:rsidRPr="00E3554B">
        <w:rPr>
          <w:rFonts w:ascii="Arial" w:hAnsi="Arial" w:cs="Arial"/>
          <w:b/>
        </w:rPr>
        <w:t>:</w:t>
      </w:r>
    </w:p>
    <w:p w14:paraId="68FE12AC" w14:textId="4343E4A0" w:rsidR="00EF5DCB" w:rsidRPr="00E3554B" w:rsidRDefault="00930D77" w:rsidP="00E74270">
      <w:pPr>
        <w:spacing w:after="120" w:line="240" w:lineRule="auto"/>
        <w:jc w:val="both"/>
        <w:rPr>
          <w:rFonts w:ascii="Arial" w:hAnsi="Arial" w:cs="Arial"/>
          <w:sz w:val="20"/>
          <w:szCs w:val="20"/>
        </w:rPr>
      </w:pPr>
      <w:r w:rsidRPr="00E3554B">
        <w:rPr>
          <w:rFonts w:ascii="Arial" w:hAnsi="Arial" w:cs="Arial"/>
          <w:sz w:val="20"/>
          <w:szCs w:val="20"/>
        </w:rPr>
        <w:t xml:space="preserve">Odběrné místo se nachází na pozemku </w:t>
      </w:r>
      <w:r w:rsidR="007D33B1" w:rsidRPr="00E3554B">
        <w:rPr>
          <w:rFonts w:ascii="Arial" w:hAnsi="Arial" w:cs="Arial"/>
          <w:sz w:val="20"/>
          <w:szCs w:val="20"/>
        </w:rPr>
        <w:t xml:space="preserve">v právu hospodařit </w:t>
      </w:r>
      <w:r w:rsidRPr="00E3554B">
        <w:rPr>
          <w:rFonts w:ascii="Arial" w:hAnsi="Arial" w:cs="Arial"/>
          <w:sz w:val="20"/>
          <w:szCs w:val="20"/>
        </w:rPr>
        <w:t xml:space="preserve">Povodí Moravy s. p. </w:t>
      </w:r>
    </w:p>
    <w:p w14:paraId="761F3E67" w14:textId="67CABF72" w:rsidR="00CB5989" w:rsidRPr="00E3554B" w:rsidRDefault="00930D77" w:rsidP="00E74270">
      <w:pPr>
        <w:spacing w:after="120" w:line="240" w:lineRule="auto"/>
        <w:jc w:val="both"/>
        <w:rPr>
          <w:rFonts w:ascii="Arial" w:hAnsi="Arial" w:cs="Arial"/>
          <w:sz w:val="20"/>
          <w:szCs w:val="20"/>
        </w:rPr>
      </w:pPr>
      <w:r w:rsidRPr="00E3554B">
        <w:rPr>
          <w:rFonts w:ascii="Arial" w:hAnsi="Arial" w:cs="Arial"/>
          <w:sz w:val="20"/>
          <w:szCs w:val="20"/>
        </w:rPr>
        <w:t xml:space="preserve">Výustní objekt a odvodňovací čerpací stanice se nachází v oplocením areálu malé vodní elektrárny Uherčice na pozemku p. č. </w:t>
      </w:r>
      <w:r w:rsidR="008D4EAD" w:rsidRPr="00E3554B">
        <w:rPr>
          <w:rFonts w:ascii="Arial" w:hAnsi="Arial" w:cs="Arial"/>
          <w:sz w:val="20"/>
          <w:szCs w:val="20"/>
        </w:rPr>
        <w:t xml:space="preserve">3480/2 v k. ú. Uherčice u Hustopečí. </w:t>
      </w:r>
      <w:r w:rsidR="007D33B1" w:rsidRPr="00E3554B">
        <w:rPr>
          <w:rFonts w:ascii="Arial" w:hAnsi="Arial" w:cs="Arial"/>
          <w:sz w:val="20"/>
          <w:szCs w:val="20"/>
        </w:rPr>
        <w:t>Vstup je nutno si vždy předem domluvit.</w:t>
      </w:r>
    </w:p>
    <w:p w14:paraId="27A9E12B" w14:textId="681F6EB9" w:rsidR="007F1171" w:rsidRPr="00E3554B" w:rsidRDefault="001937A0" w:rsidP="00E74270">
      <w:pPr>
        <w:spacing w:after="120" w:line="240" w:lineRule="auto"/>
        <w:jc w:val="both"/>
        <w:rPr>
          <w:rFonts w:ascii="Arial" w:hAnsi="Arial" w:cs="Arial"/>
          <w:sz w:val="24"/>
          <w:szCs w:val="24"/>
        </w:rPr>
      </w:pPr>
      <w:r w:rsidRPr="00E3554B">
        <w:rPr>
          <w:rFonts w:ascii="Arial" w:hAnsi="Arial" w:cs="Arial"/>
          <w:sz w:val="20"/>
          <w:szCs w:val="20"/>
        </w:rPr>
        <w:t>Při manipulaci na odběrném objektu za zvýšených průtoků v</w:t>
      </w:r>
      <w:r w:rsidR="008D4EAD" w:rsidRPr="00E3554B">
        <w:rPr>
          <w:rFonts w:ascii="Arial" w:hAnsi="Arial" w:cs="Arial"/>
          <w:sz w:val="20"/>
          <w:szCs w:val="20"/>
        </w:rPr>
        <w:t>e</w:t>
      </w:r>
      <w:r w:rsidRPr="00E3554B">
        <w:rPr>
          <w:rFonts w:ascii="Arial" w:hAnsi="Arial" w:cs="Arial"/>
          <w:sz w:val="20"/>
          <w:szCs w:val="20"/>
        </w:rPr>
        <w:t> </w:t>
      </w:r>
      <w:r w:rsidR="008D4EAD" w:rsidRPr="00E3554B">
        <w:rPr>
          <w:rFonts w:ascii="Arial" w:hAnsi="Arial" w:cs="Arial"/>
          <w:sz w:val="20"/>
          <w:szCs w:val="20"/>
        </w:rPr>
        <w:t>Svratce</w:t>
      </w:r>
      <w:r w:rsidRPr="00E3554B">
        <w:rPr>
          <w:rFonts w:ascii="Arial" w:hAnsi="Arial" w:cs="Arial"/>
          <w:sz w:val="20"/>
          <w:szCs w:val="20"/>
        </w:rPr>
        <w:t xml:space="preserve"> je nutná koordinace s pracovníky Povodí Moravy,</w:t>
      </w:r>
      <w:r w:rsidR="00943FE1" w:rsidRPr="00E3554B">
        <w:rPr>
          <w:rFonts w:ascii="Arial" w:hAnsi="Arial" w:cs="Arial"/>
          <w:sz w:val="20"/>
          <w:szCs w:val="20"/>
        </w:rPr>
        <w:t xml:space="preserve"> </w:t>
      </w:r>
      <w:r w:rsidR="00D553F7" w:rsidRPr="00E3554B">
        <w:rPr>
          <w:rFonts w:ascii="Arial" w:hAnsi="Arial" w:cs="Arial"/>
          <w:sz w:val="20"/>
          <w:szCs w:val="20"/>
        </w:rPr>
        <w:t>s.p.,</w:t>
      </w:r>
      <w:r w:rsidRPr="00E3554B">
        <w:rPr>
          <w:rFonts w:ascii="Arial" w:hAnsi="Arial" w:cs="Arial"/>
          <w:sz w:val="20"/>
          <w:szCs w:val="20"/>
        </w:rPr>
        <w:t xml:space="preserve"> provoz B</w:t>
      </w:r>
      <w:r w:rsidR="00D87179" w:rsidRPr="00E3554B">
        <w:rPr>
          <w:rFonts w:ascii="Arial" w:hAnsi="Arial" w:cs="Arial"/>
          <w:sz w:val="20"/>
          <w:szCs w:val="20"/>
        </w:rPr>
        <w:t>rno</w:t>
      </w:r>
      <w:r w:rsidRPr="00E3554B">
        <w:rPr>
          <w:rFonts w:ascii="Arial" w:hAnsi="Arial" w:cs="Arial"/>
          <w:sz w:val="20"/>
          <w:szCs w:val="20"/>
        </w:rPr>
        <w:t xml:space="preserve">. </w:t>
      </w:r>
      <w:r w:rsidR="00B13B12" w:rsidRPr="00E3554B">
        <w:rPr>
          <w:rFonts w:ascii="Arial" w:hAnsi="Arial" w:cs="Arial"/>
          <w:sz w:val="20"/>
          <w:szCs w:val="20"/>
        </w:rPr>
        <w:t xml:space="preserve">Není přípustné provádět jakékoliv výkopové </w:t>
      </w:r>
      <w:r w:rsidRPr="00E3554B">
        <w:rPr>
          <w:rFonts w:ascii="Arial" w:hAnsi="Arial" w:cs="Arial"/>
          <w:sz w:val="20"/>
          <w:szCs w:val="20"/>
        </w:rPr>
        <w:t xml:space="preserve">práce </w:t>
      </w:r>
      <w:r w:rsidR="00D87179" w:rsidRPr="00E3554B">
        <w:rPr>
          <w:rFonts w:ascii="Arial" w:hAnsi="Arial" w:cs="Arial"/>
          <w:sz w:val="20"/>
          <w:szCs w:val="20"/>
        </w:rPr>
        <w:t>v linii trubního kanálu DN 300</w:t>
      </w:r>
      <w:r w:rsidRPr="00E3554B">
        <w:rPr>
          <w:rFonts w:ascii="Arial" w:hAnsi="Arial" w:cs="Arial"/>
          <w:sz w:val="20"/>
          <w:szCs w:val="20"/>
        </w:rPr>
        <w:t xml:space="preserve"> </w:t>
      </w:r>
      <w:r w:rsidR="00E075D9" w:rsidRPr="00E3554B">
        <w:rPr>
          <w:rFonts w:ascii="Arial" w:hAnsi="Arial" w:cs="Arial"/>
          <w:sz w:val="20"/>
          <w:szCs w:val="20"/>
        </w:rPr>
        <w:t xml:space="preserve">bez předchozího schválení </w:t>
      </w:r>
      <w:r w:rsidR="000C43B8" w:rsidRPr="00E3554B">
        <w:rPr>
          <w:rFonts w:ascii="Arial" w:hAnsi="Arial" w:cs="Arial"/>
          <w:sz w:val="20"/>
          <w:szCs w:val="20"/>
        </w:rPr>
        <w:t>Objednatelem</w:t>
      </w:r>
      <w:r w:rsidR="00E075D9" w:rsidRPr="00E3554B">
        <w:rPr>
          <w:rFonts w:ascii="Arial" w:hAnsi="Arial" w:cs="Arial"/>
          <w:sz w:val="20"/>
          <w:szCs w:val="20"/>
        </w:rPr>
        <w:t xml:space="preserve">. </w:t>
      </w:r>
      <w:r w:rsidR="00B13B12" w:rsidRPr="00E3554B">
        <w:rPr>
          <w:rFonts w:ascii="Arial" w:hAnsi="Arial" w:cs="Arial"/>
          <w:sz w:val="20"/>
          <w:szCs w:val="20"/>
        </w:rPr>
        <w:t xml:space="preserve"> </w:t>
      </w:r>
    </w:p>
    <w:p w14:paraId="3B2FE9E4" w14:textId="77777777" w:rsidR="000E1CF4" w:rsidRPr="00E3554B" w:rsidRDefault="000E1CF4" w:rsidP="00BD456A">
      <w:pPr>
        <w:spacing w:after="0" w:line="240" w:lineRule="auto"/>
        <w:jc w:val="both"/>
        <w:rPr>
          <w:rFonts w:ascii="Arial" w:hAnsi="Arial" w:cs="Arial"/>
          <w:b/>
          <w:sz w:val="24"/>
          <w:szCs w:val="24"/>
        </w:rPr>
      </w:pPr>
    </w:p>
    <w:p w14:paraId="382C9D4E" w14:textId="0149DADC" w:rsidR="009D52D0" w:rsidRPr="00E3554B" w:rsidRDefault="000E1CF4" w:rsidP="00BD456A">
      <w:pPr>
        <w:spacing w:after="0" w:line="240" w:lineRule="auto"/>
        <w:jc w:val="both"/>
        <w:rPr>
          <w:rFonts w:ascii="Arial" w:hAnsi="Arial" w:cs="Arial"/>
          <w:b/>
        </w:rPr>
      </w:pPr>
      <w:r w:rsidRPr="00E3554B">
        <w:rPr>
          <w:rFonts w:ascii="Arial" w:hAnsi="Arial" w:cs="Arial"/>
          <w:b/>
        </w:rPr>
        <w:t>Předpokládané finanční náklady</w:t>
      </w:r>
      <w:r w:rsidR="003A3BC1" w:rsidRPr="00E3554B">
        <w:rPr>
          <w:rFonts w:ascii="Arial" w:hAnsi="Arial" w:cs="Arial"/>
          <w:b/>
        </w:rPr>
        <w:t xml:space="preserve"> </w:t>
      </w:r>
      <w:r w:rsidR="008E04CD" w:rsidRPr="00E3554B">
        <w:rPr>
          <w:rFonts w:ascii="Arial" w:hAnsi="Arial" w:cs="Arial"/>
          <w:b/>
        </w:rPr>
        <w:t>na</w:t>
      </w:r>
      <w:r w:rsidR="003A3BC1" w:rsidRPr="00E3554B">
        <w:rPr>
          <w:rFonts w:ascii="Arial" w:hAnsi="Arial" w:cs="Arial"/>
          <w:b/>
        </w:rPr>
        <w:t xml:space="preserve"> </w:t>
      </w:r>
      <w:r w:rsidR="007D5BCC">
        <w:rPr>
          <w:rFonts w:ascii="Arial" w:hAnsi="Arial" w:cs="Arial"/>
          <w:b/>
        </w:rPr>
        <w:t>4</w:t>
      </w:r>
      <w:r w:rsidR="003A3BC1" w:rsidRPr="00E3554B">
        <w:rPr>
          <w:rFonts w:ascii="Arial" w:hAnsi="Arial" w:cs="Arial"/>
          <w:b/>
        </w:rPr>
        <w:t xml:space="preserve"> rok</w:t>
      </w:r>
      <w:r w:rsidR="008E04CD" w:rsidRPr="00E3554B">
        <w:rPr>
          <w:rFonts w:ascii="Arial" w:hAnsi="Arial" w:cs="Arial"/>
          <w:b/>
        </w:rPr>
        <w:t>y:</w:t>
      </w:r>
      <w:r w:rsidRPr="00E3554B">
        <w:rPr>
          <w:rFonts w:ascii="Arial" w:hAnsi="Arial" w:cs="Arial"/>
          <w:b/>
        </w:rPr>
        <w:t xml:space="preserve"> </w:t>
      </w:r>
    </w:p>
    <w:p w14:paraId="2EE1FCEA" w14:textId="77777777" w:rsidR="008B2122" w:rsidRPr="00E3554B" w:rsidRDefault="008B2122" w:rsidP="00BD456A">
      <w:pPr>
        <w:pStyle w:val="Zkladntext"/>
        <w:tabs>
          <w:tab w:val="left" w:pos="2835"/>
        </w:tabs>
        <w:rPr>
          <w:rFonts w:ascii="Arial" w:hAnsi="Arial"/>
          <w:sz w:val="20"/>
          <w:szCs w:val="20"/>
        </w:rPr>
      </w:pPr>
    </w:p>
    <w:p w14:paraId="229B8C22" w14:textId="5DA4AF03" w:rsidR="000E1CF4" w:rsidRPr="00E34AB8" w:rsidRDefault="000E1CF4" w:rsidP="00BD456A">
      <w:pPr>
        <w:pStyle w:val="Zkladntext"/>
        <w:tabs>
          <w:tab w:val="left" w:pos="2835"/>
        </w:tabs>
        <w:rPr>
          <w:rFonts w:ascii="Arial" w:hAnsi="Arial"/>
          <w:sz w:val="20"/>
          <w:szCs w:val="20"/>
        </w:rPr>
      </w:pPr>
      <w:r w:rsidRPr="00E34AB8">
        <w:rPr>
          <w:rFonts w:ascii="Arial" w:hAnsi="Arial"/>
          <w:sz w:val="20"/>
          <w:szCs w:val="20"/>
        </w:rPr>
        <w:t xml:space="preserve">Cena bez DPH </w:t>
      </w:r>
      <w:r w:rsidR="00DB660F" w:rsidRPr="00E34AB8">
        <w:rPr>
          <w:rFonts w:ascii="Arial" w:hAnsi="Arial"/>
          <w:sz w:val="20"/>
          <w:szCs w:val="20"/>
        </w:rPr>
        <w:t xml:space="preserve">  </w:t>
      </w:r>
      <w:r w:rsidR="000E14A6" w:rsidRPr="00E34AB8">
        <w:rPr>
          <w:rFonts w:ascii="Arial" w:hAnsi="Arial"/>
          <w:sz w:val="20"/>
          <w:szCs w:val="20"/>
        </w:rPr>
        <w:t xml:space="preserve">     </w:t>
      </w:r>
      <w:r w:rsidR="00DB660F" w:rsidRPr="00E34AB8">
        <w:rPr>
          <w:rFonts w:ascii="Arial" w:hAnsi="Arial"/>
          <w:sz w:val="20"/>
          <w:szCs w:val="20"/>
        </w:rPr>
        <w:t xml:space="preserve"> </w:t>
      </w:r>
      <w:r w:rsidR="00371110" w:rsidRPr="00E34AB8">
        <w:rPr>
          <w:rFonts w:ascii="Arial" w:hAnsi="Arial"/>
          <w:b/>
          <w:bCs/>
          <w:sz w:val="20"/>
          <w:szCs w:val="20"/>
        </w:rPr>
        <w:t>477 098</w:t>
      </w:r>
      <w:r w:rsidR="00AA7B93" w:rsidRPr="00E34AB8">
        <w:rPr>
          <w:rFonts w:ascii="Arial" w:hAnsi="Arial"/>
          <w:b/>
          <w:bCs/>
          <w:sz w:val="20"/>
          <w:szCs w:val="20"/>
        </w:rPr>
        <w:t>,</w:t>
      </w:r>
      <w:r w:rsidR="008B4B59" w:rsidRPr="00E34AB8">
        <w:rPr>
          <w:rFonts w:ascii="Arial" w:hAnsi="Arial"/>
          <w:b/>
          <w:bCs/>
          <w:sz w:val="20"/>
          <w:szCs w:val="20"/>
        </w:rPr>
        <w:t>00</w:t>
      </w:r>
      <w:r w:rsidRPr="00E34AB8">
        <w:rPr>
          <w:rFonts w:ascii="Arial" w:hAnsi="Arial"/>
          <w:b/>
          <w:bCs/>
          <w:sz w:val="20"/>
          <w:szCs w:val="20"/>
        </w:rPr>
        <w:t xml:space="preserve"> Kč</w:t>
      </w:r>
    </w:p>
    <w:p w14:paraId="445BC32D" w14:textId="42EDA64E" w:rsidR="000E1CF4" w:rsidRPr="00E3554B" w:rsidRDefault="000E1CF4" w:rsidP="00BD456A">
      <w:pPr>
        <w:pStyle w:val="Zkladntext"/>
        <w:rPr>
          <w:rFonts w:ascii="Arial" w:hAnsi="Arial"/>
          <w:b/>
          <w:sz w:val="20"/>
          <w:szCs w:val="20"/>
        </w:rPr>
      </w:pPr>
      <w:r w:rsidRPr="00E34AB8">
        <w:rPr>
          <w:rFonts w:ascii="Arial" w:hAnsi="Arial"/>
          <w:b/>
          <w:sz w:val="20"/>
          <w:szCs w:val="20"/>
        </w:rPr>
        <w:t>Cena včetně DPH</w:t>
      </w:r>
      <w:r w:rsidR="000E14A6" w:rsidRPr="00E34AB8">
        <w:rPr>
          <w:rFonts w:ascii="Arial" w:hAnsi="Arial"/>
          <w:b/>
          <w:sz w:val="20"/>
          <w:szCs w:val="20"/>
        </w:rPr>
        <w:t xml:space="preserve">   </w:t>
      </w:r>
      <w:r w:rsidR="00E34AB8" w:rsidRPr="00E34AB8">
        <w:rPr>
          <w:rFonts w:ascii="Arial" w:hAnsi="Arial"/>
          <w:b/>
          <w:sz w:val="20"/>
          <w:szCs w:val="20"/>
        </w:rPr>
        <w:t xml:space="preserve">577 </w:t>
      </w:r>
      <w:r w:rsidR="00934382" w:rsidRPr="00E34AB8">
        <w:rPr>
          <w:rFonts w:ascii="Arial" w:hAnsi="Arial"/>
          <w:b/>
          <w:sz w:val="20"/>
          <w:szCs w:val="20"/>
        </w:rPr>
        <w:t>2</w:t>
      </w:r>
      <w:r w:rsidR="00E34AB8" w:rsidRPr="00E34AB8">
        <w:rPr>
          <w:rFonts w:ascii="Arial" w:hAnsi="Arial"/>
          <w:b/>
          <w:sz w:val="20"/>
          <w:szCs w:val="20"/>
        </w:rPr>
        <w:t>88</w:t>
      </w:r>
      <w:bookmarkStart w:id="2" w:name="OLE_LINK6"/>
      <w:r w:rsidR="000E14A6" w:rsidRPr="00E34AB8">
        <w:rPr>
          <w:rFonts w:ascii="Arial" w:hAnsi="Arial"/>
          <w:b/>
          <w:sz w:val="20"/>
          <w:szCs w:val="20"/>
        </w:rPr>
        <w:t>,</w:t>
      </w:r>
      <w:r w:rsidR="00E34AB8" w:rsidRPr="00E34AB8">
        <w:rPr>
          <w:rFonts w:ascii="Arial" w:hAnsi="Arial"/>
          <w:b/>
          <w:sz w:val="20"/>
          <w:szCs w:val="20"/>
        </w:rPr>
        <w:t>58</w:t>
      </w:r>
      <w:r w:rsidR="00DB660F" w:rsidRPr="00E34AB8">
        <w:rPr>
          <w:rFonts w:ascii="Arial" w:hAnsi="Arial"/>
          <w:b/>
          <w:sz w:val="20"/>
          <w:szCs w:val="20"/>
        </w:rPr>
        <w:t xml:space="preserve"> </w:t>
      </w:r>
      <w:bookmarkEnd w:id="2"/>
      <w:r w:rsidRPr="00E34AB8">
        <w:rPr>
          <w:rFonts w:ascii="Arial" w:hAnsi="Arial"/>
          <w:b/>
          <w:sz w:val="20"/>
          <w:szCs w:val="20"/>
        </w:rPr>
        <w:t>Kč</w:t>
      </w:r>
    </w:p>
    <w:p w14:paraId="0F5B727D" w14:textId="77777777" w:rsidR="00B65826" w:rsidRPr="00E3554B" w:rsidRDefault="00B65826" w:rsidP="00BD456A">
      <w:pPr>
        <w:pStyle w:val="Zkladntext"/>
        <w:rPr>
          <w:rFonts w:ascii="Arial" w:hAnsi="Arial"/>
        </w:rPr>
      </w:pPr>
    </w:p>
    <w:p w14:paraId="155B6920" w14:textId="24C10C19" w:rsidR="00E806EE" w:rsidRPr="00E3554B" w:rsidRDefault="00E3554B" w:rsidP="00BD456A">
      <w:pPr>
        <w:spacing w:after="0" w:line="240" w:lineRule="auto"/>
        <w:jc w:val="both"/>
        <w:rPr>
          <w:rFonts w:ascii="Arial" w:hAnsi="Arial" w:cs="Arial"/>
          <w:sz w:val="20"/>
          <w:szCs w:val="20"/>
        </w:rPr>
      </w:pPr>
      <w:r w:rsidRPr="00E3554B">
        <w:rPr>
          <w:rFonts w:ascii="Arial" w:hAnsi="Arial" w:cs="Arial"/>
          <w:b/>
          <w:sz w:val="20"/>
          <w:szCs w:val="20"/>
        </w:rPr>
        <w:t xml:space="preserve">Datum: </w:t>
      </w:r>
      <w:r w:rsidRPr="00E3554B">
        <w:rPr>
          <w:rFonts w:ascii="Arial" w:hAnsi="Arial" w:cs="Arial"/>
          <w:b/>
          <w:sz w:val="20"/>
          <w:szCs w:val="20"/>
        </w:rPr>
        <w:tab/>
      </w:r>
      <w:r w:rsidR="00E34AB8">
        <w:rPr>
          <w:rFonts w:ascii="Arial" w:hAnsi="Arial" w:cs="Arial"/>
          <w:sz w:val="20"/>
          <w:szCs w:val="20"/>
        </w:rPr>
        <w:t>23</w:t>
      </w:r>
      <w:r>
        <w:rPr>
          <w:rFonts w:ascii="Arial" w:hAnsi="Arial" w:cs="Arial"/>
          <w:sz w:val="20"/>
          <w:szCs w:val="20"/>
        </w:rPr>
        <w:t xml:space="preserve">. </w:t>
      </w:r>
      <w:r w:rsidR="007D5BCC">
        <w:rPr>
          <w:rFonts w:ascii="Arial" w:hAnsi="Arial" w:cs="Arial"/>
          <w:sz w:val="20"/>
          <w:szCs w:val="20"/>
        </w:rPr>
        <w:t>9</w:t>
      </w:r>
      <w:r w:rsidR="00E806EE" w:rsidRPr="00E3554B">
        <w:rPr>
          <w:rFonts w:ascii="Arial" w:hAnsi="Arial" w:cs="Arial"/>
          <w:sz w:val="20"/>
          <w:szCs w:val="20"/>
        </w:rPr>
        <w:t>. 20</w:t>
      </w:r>
      <w:r w:rsidR="008B2122" w:rsidRPr="00E3554B">
        <w:rPr>
          <w:rFonts w:ascii="Arial" w:hAnsi="Arial" w:cs="Arial"/>
          <w:sz w:val="20"/>
          <w:szCs w:val="20"/>
        </w:rPr>
        <w:t>2</w:t>
      </w:r>
      <w:r w:rsidR="007D5BCC">
        <w:rPr>
          <w:rFonts w:ascii="Arial" w:hAnsi="Arial" w:cs="Arial"/>
          <w:sz w:val="20"/>
          <w:szCs w:val="20"/>
        </w:rPr>
        <w:t>5</w:t>
      </w:r>
    </w:p>
    <w:p w14:paraId="6EDCA453" w14:textId="77777777" w:rsidR="00AC08DA" w:rsidRDefault="00AC08DA" w:rsidP="00BD456A">
      <w:pPr>
        <w:spacing w:after="0" w:line="240" w:lineRule="auto"/>
        <w:jc w:val="both"/>
        <w:rPr>
          <w:rFonts w:ascii="Arial" w:hAnsi="Arial" w:cs="Arial"/>
          <w:b/>
          <w:sz w:val="24"/>
          <w:szCs w:val="24"/>
        </w:rPr>
      </w:pPr>
    </w:p>
    <w:p w14:paraId="6AEB73CB" w14:textId="77777777" w:rsidR="00E3554B" w:rsidRPr="00E3554B" w:rsidRDefault="00E3554B" w:rsidP="00BD456A">
      <w:pPr>
        <w:spacing w:after="0" w:line="240" w:lineRule="auto"/>
        <w:jc w:val="both"/>
        <w:rPr>
          <w:rFonts w:ascii="Arial" w:hAnsi="Arial" w:cs="Arial"/>
          <w:b/>
          <w:sz w:val="24"/>
          <w:szCs w:val="24"/>
        </w:rPr>
      </w:pPr>
    </w:p>
    <w:p w14:paraId="2198EABB" w14:textId="77777777" w:rsidR="003A3BC1" w:rsidRPr="00E3554B" w:rsidRDefault="000E1CF4" w:rsidP="00BD456A">
      <w:pPr>
        <w:spacing w:after="0" w:line="240" w:lineRule="auto"/>
        <w:jc w:val="both"/>
        <w:rPr>
          <w:rFonts w:ascii="Arial" w:hAnsi="Arial" w:cs="Arial"/>
          <w:color w:val="FF0000"/>
          <w:sz w:val="20"/>
        </w:rPr>
      </w:pPr>
      <w:r w:rsidRPr="00E3554B">
        <w:rPr>
          <w:rFonts w:ascii="Arial" w:hAnsi="Arial" w:cs="Arial"/>
          <w:b/>
          <w:sz w:val="20"/>
          <w:szCs w:val="20"/>
        </w:rPr>
        <w:t>Vyhotovil:</w:t>
      </w:r>
      <w:r w:rsidRPr="00E3554B">
        <w:rPr>
          <w:rFonts w:ascii="Arial" w:hAnsi="Arial" w:cs="Arial"/>
          <w:sz w:val="24"/>
          <w:szCs w:val="24"/>
        </w:rPr>
        <w:t xml:space="preserve"> </w:t>
      </w:r>
      <w:r w:rsidRPr="00E3554B">
        <w:rPr>
          <w:rFonts w:ascii="Arial" w:hAnsi="Arial" w:cs="Arial"/>
          <w:sz w:val="24"/>
          <w:szCs w:val="24"/>
        </w:rPr>
        <w:tab/>
      </w:r>
      <w:r w:rsidRPr="00E3554B">
        <w:rPr>
          <w:rFonts w:ascii="Arial" w:hAnsi="Arial" w:cs="Arial"/>
          <w:sz w:val="20"/>
          <w:szCs w:val="20"/>
        </w:rPr>
        <w:t xml:space="preserve">terénní pracovník </w:t>
      </w:r>
      <w:r w:rsidR="00E806EE" w:rsidRPr="00E3554B">
        <w:rPr>
          <w:rFonts w:ascii="Arial" w:hAnsi="Arial" w:cs="Arial"/>
          <w:sz w:val="20"/>
          <w:szCs w:val="20"/>
        </w:rPr>
        <w:t>Bc. Miroslav Říčař</w:t>
      </w:r>
      <w:r w:rsidRPr="00E3554B">
        <w:rPr>
          <w:rFonts w:ascii="Arial" w:hAnsi="Arial" w:cs="Arial"/>
          <w:color w:val="FF0000"/>
          <w:sz w:val="20"/>
        </w:rPr>
        <w:t xml:space="preserve"> </w:t>
      </w:r>
    </w:p>
    <w:p w14:paraId="7CAC47E7" w14:textId="77777777" w:rsidR="00E3554B" w:rsidRDefault="00E3554B" w:rsidP="00BD456A">
      <w:pPr>
        <w:spacing w:after="0" w:line="240" w:lineRule="auto"/>
        <w:jc w:val="both"/>
        <w:rPr>
          <w:rFonts w:ascii="Arial" w:hAnsi="Arial" w:cs="Arial"/>
          <w:color w:val="FF0000"/>
          <w:sz w:val="20"/>
        </w:rPr>
      </w:pPr>
    </w:p>
    <w:p w14:paraId="0271D50A" w14:textId="65C61F51" w:rsidR="00AC08DA" w:rsidRDefault="000E1CF4" w:rsidP="00BD456A">
      <w:pPr>
        <w:spacing w:after="0" w:line="240" w:lineRule="auto"/>
        <w:jc w:val="both"/>
        <w:rPr>
          <w:rFonts w:ascii="Arial" w:hAnsi="Arial" w:cs="Arial"/>
          <w:color w:val="FF0000"/>
          <w:sz w:val="20"/>
        </w:rPr>
      </w:pPr>
      <w:r w:rsidRPr="00E3554B">
        <w:rPr>
          <w:rFonts w:ascii="Arial" w:hAnsi="Arial" w:cs="Arial"/>
          <w:color w:val="FF0000"/>
          <w:sz w:val="20"/>
        </w:rPr>
        <w:t xml:space="preserve">  </w:t>
      </w:r>
    </w:p>
    <w:p w14:paraId="15733AA2" w14:textId="77777777" w:rsidR="00E3554B" w:rsidRPr="00E3554B" w:rsidRDefault="00E3554B" w:rsidP="00BD456A">
      <w:pPr>
        <w:spacing w:after="0" w:line="240" w:lineRule="auto"/>
        <w:jc w:val="both"/>
        <w:rPr>
          <w:rFonts w:ascii="Arial" w:hAnsi="Arial" w:cs="Arial"/>
          <w:color w:val="FF0000"/>
          <w:sz w:val="20"/>
        </w:rPr>
      </w:pPr>
    </w:p>
    <w:p w14:paraId="64069096" w14:textId="1167F78B" w:rsidR="000E1CF4" w:rsidRPr="00E3554B" w:rsidRDefault="00010C45" w:rsidP="00BD456A">
      <w:pPr>
        <w:spacing w:after="0" w:line="240" w:lineRule="auto"/>
        <w:jc w:val="both"/>
        <w:rPr>
          <w:rFonts w:ascii="Arial" w:hAnsi="Arial" w:cs="Arial"/>
          <w:b/>
          <w:bCs/>
          <w:sz w:val="20"/>
          <w:szCs w:val="20"/>
        </w:rPr>
      </w:pPr>
      <w:r w:rsidRPr="00E3554B">
        <w:rPr>
          <w:rFonts w:ascii="Arial" w:hAnsi="Arial" w:cs="Arial"/>
          <w:b/>
          <w:bCs/>
          <w:sz w:val="20"/>
          <w:szCs w:val="20"/>
        </w:rPr>
        <w:t xml:space="preserve">Kontrolu provedla: </w:t>
      </w:r>
      <w:r w:rsidRPr="00E3554B">
        <w:rPr>
          <w:rFonts w:ascii="Arial" w:hAnsi="Arial" w:cs="Arial"/>
          <w:sz w:val="20"/>
          <w:szCs w:val="20"/>
        </w:rPr>
        <w:t>Ing. Dagmar Kuchovská</w:t>
      </w:r>
      <w:r w:rsidR="000E1CF4" w:rsidRPr="00E3554B">
        <w:rPr>
          <w:rFonts w:ascii="Arial" w:hAnsi="Arial" w:cs="Arial"/>
          <w:sz w:val="20"/>
          <w:szCs w:val="20"/>
        </w:rPr>
        <w:tab/>
      </w:r>
      <w:r w:rsidR="000E1CF4" w:rsidRPr="00E3554B">
        <w:rPr>
          <w:rFonts w:ascii="Arial" w:hAnsi="Arial" w:cs="Arial"/>
          <w:b/>
          <w:bCs/>
          <w:sz w:val="20"/>
          <w:szCs w:val="20"/>
        </w:rPr>
        <w:tab/>
      </w:r>
    </w:p>
    <w:p w14:paraId="7426063E" w14:textId="77777777" w:rsidR="00934382" w:rsidRDefault="00934382" w:rsidP="00BD456A">
      <w:pPr>
        <w:spacing w:after="0" w:line="240" w:lineRule="auto"/>
        <w:jc w:val="both"/>
        <w:rPr>
          <w:rFonts w:ascii="Arial" w:hAnsi="Arial" w:cs="Arial"/>
          <w:b/>
          <w:sz w:val="20"/>
          <w:szCs w:val="20"/>
        </w:rPr>
      </w:pPr>
    </w:p>
    <w:p w14:paraId="238FE875" w14:textId="77777777" w:rsidR="00E3554B" w:rsidRDefault="00E3554B" w:rsidP="00BD456A">
      <w:pPr>
        <w:spacing w:after="0" w:line="240" w:lineRule="auto"/>
        <w:jc w:val="both"/>
        <w:rPr>
          <w:rFonts w:ascii="Arial" w:hAnsi="Arial" w:cs="Arial"/>
          <w:b/>
          <w:sz w:val="20"/>
          <w:szCs w:val="20"/>
        </w:rPr>
      </w:pPr>
    </w:p>
    <w:p w14:paraId="3745CE0D" w14:textId="77777777" w:rsidR="00E3554B" w:rsidRPr="00E3554B" w:rsidRDefault="00E3554B" w:rsidP="00BD456A">
      <w:pPr>
        <w:spacing w:after="0" w:line="240" w:lineRule="auto"/>
        <w:jc w:val="both"/>
        <w:rPr>
          <w:rFonts w:ascii="Arial" w:hAnsi="Arial" w:cs="Arial"/>
          <w:b/>
          <w:sz w:val="20"/>
          <w:szCs w:val="20"/>
        </w:rPr>
      </w:pPr>
    </w:p>
    <w:p w14:paraId="2E1C0BDD" w14:textId="55DDBE63" w:rsidR="008B5540" w:rsidRPr="00E3554B" w:rsidRDefault="000E1CF4" w:rsidP="00BD456A">
      <w:pPr>
        <w:spacing w:after="0" w:line="240" w:lineRule="auto"/>
        <w:jc w:val="both"/>
        <w:rPr>
          <w:rFonts w:ascii="Arial" w:hAnsi="Arial" w:cs="Arial"/>
          <w:i/>
          <w:sz w:val="24"/>
          <w:szCs w:val="24"/>
        </w:rPr>
      </w:pPr>
      <w:r w:rsidRPr="00E3554B">
        <w:rPr>
          <w:rFonts w:ascii="Arial" w:hAnsi="Arial" w:cs="Arial"/>
          <w:b/>
          <w:sz w:val="20"/>
          <w:szCs w:val="20"/>
        </w:rPr>
        <w:t>Schválil:</w:t>
      </w:r>
      <w:r w:rsidRPr="00E3554B">
        <w:rPr>
          <w:rFonts w:ascii="Arial" w:hAnsi="Arial" w:cs="Arial"/>
          <w:sz w:val="24"/>
          <w:szCs w:val="24"/>
        </w:rPr>
        <w:t xml:space="preserve"> </w:t>
      </w:r>
      <w:r w:rsidRPr="00E3554B">
        <w:rPr>
          <w:rFonts w:ascii="Arial" w:hAnsi="Arial" w:cs="Arial"/>
          <w:sz w:val="24"/>
          <w:szCs w:val="24"/>
        </w:rPr>
        <w:tab/>
      </w:r>
      <w:r w:rsidR="00E806EE" w:rsidRPr="00E3554B">
        <w:rPr>
          <w:rFonts w:ascii="Arial" w:hAnsi="Arial" w:cs="Arial"/>
          <w:sz w:val="20"/>
          <w:szCs w:val="20"/>
        </w:rPr>
        <w:t>Ing. Jaroslav Dočkal</w:t>
      </w:r>
      <w:r w:rsidRPr="00E3554B">
        <w:rPr>
          <w:rFonts w:ascii="Arial" w:hAnsi="Arial" w:cs="Arial"/>
          <w:color w:val="FF0000"/>
          <w:sz w:val="24"/>
          <w:szCs w:val="24"/>
        </w:rPr>
        <w:t xml:space="preserve">  </w:t>
      </w:r>
    </w:p>
    <w:sectPr w:rsidR="008B5540" w:rsidRPr="00E3554B" w:rsidSect="0005703A">
      <w:headerReference w:type="default" r:id="rId8"/>
      <w:footerReference w:type="default" r:id="rId9"/>
      <w:pgSz w:w="11906" w:h="16838"/>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5809" w14:textId="77777777" w:rsidR="00F71228" w:rsidRDefault="00F71228" w:rsidP="00611D7A">
      <w:pPr>
        <w:spacing w:after="0" w:line="240" w:lineRule="auto"/>
      </w:pPr>
      <w:r>
        <w:separator/>
      </w:r>
    </w:p>
  </w:endnote>
  <w:endnote w:type="continuationSeparator" w:id="0">
    <w:p w14:paraId="1767F188" w14:textId="77777777" w:rsidR="00F71228" w:rsidRDefault="00F71228" w:rsidP="0061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782879300"/>
      <w:docPartObj>
        <w:docPartGallery w:val="Page Numbers (Bottom of Page)"/>
        <w:docPartUnique/>
      </w:docPartObj>
    </w:sdtPr>
    <w:sdtEndPr/>
    <w:sdtContent>
      <w:sdt>
        <w:sdtPr>
          <w:rPr>
            <w:rFonts w:ascii="Times New Roman" w:hAnsi="Times New Roman"/>
            <w:sz w:val="20"/>
            <w:szCs w:val="20"/>
          </w:rPr>
          <w:id w:val="-1769616900"/>
          <w:docPartObj>
            <w:docPartGallery w:val="Page Numbers (Top of Page)"/>
            <w:docPartUnique/>
          </w:docPartObj>
        </w:sdtPr>
        <w:sdtEndPr/>
        <w:sdtContent>
          <w:p w14:paraId="25AF64E8" w14:textId="77777777" w:rsidR="00D16CF4" w:rsidRPr="00D16CF4" w:rsidRDefault="00D16CF4">
            <w:pPr>
              <w:pStyle w:val="Zpat"/>
              <w:jc w:val="right"/>
              <w:rPr>
                <w:rFonts w:ascii="Times New Roman" w:hAnsi="Times New Roman"/>
                <w:sz w:val="20"/>
                <w:szCs w:val="20"/>
              </w:rPr>
            </w:pPr>
            <w:r w:rsidRPr="00D16CF4">
              <w:rPr>
                <w:rFonts w:ascii="Times New Roman" w:hAnsi="Times New Roman"/>
                <w:sz w:val="20"/>
                <w:szCs w:val="20"/>
              </w:rPr>
              <w:t xml:space="preserve">Stránka </w:t>
            </w:r>
            <w:r w:rsidRPr="00D16CF4">
              <w:rPr>
                <w:rFonts w:ascii="Times New Roman" w:hAnsi="Times New Roman"/>
                <w:b/>
                <w:bCs/>
                <w:sz w:val="20"/>
                <w:szCs w:val="20"/>
              </w:rPr>
              <w:fldChar w:fldCharType="begin"/>
            </w:r>
            <w:r w:rsidRPr="00D16CF4">
              <w:rPr>
                <w:rFonts w:ascii="Times New Roman" w:hAnsi="Times New Roman"/>
                <w:b/>
                <w:bCs/>
                <w:sz w:val="20"/>
                <w:szCs w:val="20"/>
              </w:rPr>
              <w:instrText>PAGE</w:instrText>
            </w:r>
            <w:r w:rsidRPr="00D16CF4">
              <w:rPr>
                <w:rFonts w:ascii="Times New Roman" w:hAnsi="Times New Roman"/>
                <w:b/>
                <w:bCs/>
                <w:sz w:val="20"/>
                <w:szCs w:val="20"/>
              </w:rPr>
              <w:fldChar w:fldCharType="separate"/>
            </w:r>
            <w:r w:rsidR="007100F3">
              <w:rPr>
                <w:rFonts w:ascii="Times New Roman" w:hAnsi="Times New Roman"/>
                <w:b/>
                <w:bCs/>
                <w:noProof/>
                <w:sz w:val="20"/>
                <w:szCs w:val="20"/>
              </w:rPr>
              <w:t>1</w:t>
            </w:r>
            <w:r w:rsidRPr="00D16CF4">
              <w:rPr>
                <w:rFonts w:ascii="Times New Roman" w:hAnsi="Times New Roman"/>
                <w:b/>
                <w:bCs/>
                <w:sz w:val="20"/>
                <w:szCs w:val="20"/>
              </w:rPr>
              <w:fldChar w:fldCharType="end"/>
            </w:r>
            <w:r w:rsidRPr="00D16CF4">
              <w:rPr>
                <w:rFonts w:ascii="Times New Roman" w:hAnsi="Times New Roman"/>
                <w:sz w:val="20"/>
                <w:szCs w:val="20"/>
              </w:rPr>
              <w:t xml:space="preserve"> z </w:t>
            </w:r>
            <w:r w:rsidRPr="00D16CF4">
              <w:rPr>
                <w:rFonts w:ascii="Times New Roman" w:hAnsi="Times New Roman"/>
                <w:b/>
                <w:bCs/>
                <w:sz w:val="20"/>
                <w:szCs w:val="20"/>
              </w:rPr>
              <w:fldChar w:fldCharType="begin"/>
            </w:r>
            <w:r w:rsidRPr="00D16CF4">
              <w:rPr>
                <w:rFonts w:ascii="Times New Roman" w:hAnsi="Times New Roman"/>
                <w:b/>
                <w:bCs/>
                <w:sz w:val="20"/>
                <w:szCs w:val="20"/>
              </w:rPr>
              <w:instrText>NUMPAGES</w:instrText>
            </w:r>
            <w:r w:rsidRPr="00D16CF4">
              <w:rPr>
                <w:rFonts w:ascii="Times New Roman" w:hAnsi="Times New Roman"/>
                <w:b/>
                <w:bCs/>
                <w:sz w:val="20"/>
                <w:szCs w:val="20"/>
              </w:rPr>
              <w:fldChar w:fldCharType="separate"/>
            </w:r>
            <w:r w:rsidR="007100F3">
              <w:rPr>
                <w:rFonts w:ascii="Times New Roman" w:hAnsi="Times New Roman"/>
                <w:b/>
                <w:bCs/>
                <w:noProof/>
                <w:sz w:val="20"/>
                <w:szCs w:val="20"/>
              </w:rPr>
              <w:t>2</w:t>
            </w:r>
            <w:r w:rsidRPr="00D16CF4">
              <w:rPr>
                <w:rFonts w:ascii="Times New Roman" w:hAnsi="Times New Roman"/>
                <w:b/>
                <w:bCs/>
                <w:sz w:val="20"/>
                <w:szCs w:val="20"/>
              </w:rPr>
              <w:fldChar w:fldCharType="end"/>
            </w:r>
          </w:p>
        </w:sdtContent>
      </w:sdt>
    </w:sdtContent>
  </w:sdt>
  <w:p w14:paraId="54BEDD97" w14:textId="77777777" w:rsidR="00D16CF4" w:rsidRDefault="00D16C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DB8E" w14:textId="77777777" w:rsidR="00F71228" w:rsidRDefault="00F71228" w:rsidP="00611D7A">
      <w:pPr>
        <w:spacing w:after="0" w:line="240" w:lineRule="auto"/>
      </w:pPr>
      <w:r>
        <w:separator/>
      </w:r>
    </w:p>
  </w:footnote>
  <w:footnote w:type="continuationSeparator" w:id="0">
    <w:p w14:paraId="37E7FD3C" w14:textId="77777777" w:rsidR="00F71228" w:rsidRDefault="00F71228" w:rsidP="0061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B9D1" w14:textId="77777777" w:rsidR="007F1171" w:rsidRDefault="007F1171" w:rsidP="001B7AD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B20"/>
    <w:multiLevelType w:val="hybridMultilevel"/>
    <w:tmpl w:val="6AD4A5B6"/>
    <w:lvl w:ilvl="0" w:tplc="E3E0B524">
      <w:start w:val="1"/>
      <w:numFmt w:val="decimal"/>
      <w:lvlText w:val="%1)"/>
      <w:lvlJc w:val="left"/>
      <w:pPr>
        <w:ind w:left="643" w:hanging="360"/>
      </w:pPr>
      <w:rPr>
        <w:b/>
        <w:i w:val="0"/>
      </w:r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1" w15:restartNumberingAfterBreak="0">
    <w:nsid w:val="18E1135D"/>
    <w:multiLevelType w:val="multilevel"/>
    <w:tmpl w:val="296A3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AF2E9B"/>
    <w:multiLevelType w:val="hybridMultilevel"/>
    <w:tmpl w:val="E30A80F0"/>
    <w:lvl w:ilvl="0" w:tplc="E938A7F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A51127"/>
    <w:multiLevelType w:val="hybridMultilevel"/>
    <w:tmpl w:val="5A420FC2"/>
    <w:lvl w:ilvl="0" w:tplc="D794F86E">
      <w:start w:val="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B7461D"/>
    <w:multiLevelType w:val="hybridMultilevel"/>
    <w:tmpl w:val="E66C62D2"/>
    <w:lvl w:ilvl="0" w:tplc="9BDA62B6">
      <w:start w:val="8"/>
      <w:numFmt w:val="bullet"/>
      <w:lvlText w:val="-"/>
      <w:lvlJc w:val="left"/>
      <w:pPr>
        <w:ind w:left="720" w:hanging="360"/>
      </w:pPr>
      <w:rPr>
        <w:rFonts w:ascii="Times New Roman" w:eastAsia="Times New Roman" w:hAnsi="Times New Roman" w:hint="default"/>
        <w:sz w:val="20"/>
        <w:szCs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D14033"/>
    <w:multiLevelType w:val="hybridMultilevel"/>
    <w:tmpl w:val="C0502FB6"/>
    <w:lvl w:ilvl="0" w:tplc="7324A6C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5420314">
    <w:abstractNumId w:val="3"/>
  </w:num>
  <w:num w:numId="2" w16cid:durableId="1835297166">
    <w:abstractNumId w:val="4"/>
  </w:num>
  <w:num w:numId="3" w16cid:durableId="1222837078">
    <w:abstractNumId w:val="5"/>
  </w:num>
  <w:num w:numId="4" w16cid:durableId="61475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3417">
    <w:abstractNumId w:val="1"/>
  </w:num>
  <w:num w:numId="6" w16cid:durableId="14616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63"/>
    <w:rsid w:val="00007CB1"/>
    <w:rsid w:val="00010C45"/>
    <w:rsid w:val="0001756E"/>
    <w:rsid w:val="0002223F"/>
    <w:rsid w:val="00050A84"/>
    <w:rsid w:val="0005703A"/>
    <w:rsid w:val="000754F2"/>
    <w:rsid w:val="000813FB"/>
    <w:rsid w:val="00082D8E"/>
    <w:rsid w:val="00084FD2"/>
    <w:rsid w:val="00096EC5"/>
    <w:rsid w:val="000B5A89"/>
    <w:rsid w:val="000C43B8"/>
    <w:rsid w:val="000C6215"/>
    <w:rsid w:val="000C786A"/>
    <w:rsid w:val="000D2669"/>
    <w:rsid w:val="000D3552"/>
    <w:rsid w:val="000D402D"/>
    <w:rsid w:val="000D4159"/>
    <w:rsid w:val="000D4AA5"/>
    <w:rsid w:val="000D6785"/>
    <w:rsid w:val="000D7403"/>
    <w:rsid w:val="000E14A6"/>
    <w:rsid w:val="000E1CF4"/>
    <w:rsid w:val="000E4594"/>
    <w:rsid w:val="000F4F82"/>
    <w:rsid w:val="00103AF8"/>
    <w:rsid w:val="00104922"/>
    <w:rsid w:val="001117D4"/>
    <w:rsid w:val="00122C89"/>
    <w:rsid w:val="00124095"/>
    <w:rsid w:val="0013449B"/>
    <w:rsid w:val="00143208"/>
    <w:rsid w:val="00143524"/>
    <w:rsid w:val="00166877"/>
    <w:rsid w:val="00167B8B"/>
    <w:rsid w:val="001860B5"/>
    <w:rsid w:val="001937A0"/>
    <w:rsid w:val="00193F4D"/>
    <w:rsid w:val="001A4C16"/>
    <w:rsid w:val="001B24A0"/>
    <w:rsid w:val="001B7ADB"/>
    <w:rsid w:val="001D0BE7"/>
    <w:rsid w:val="001E71FC"/>
    <w:rsid w:val="00204AFF"/>
    <w:rsid w:val="00221100"/>
    <w:rsid w:val="00222B8C"/>
    <w:rsid w:val="0022786A"/>
    <w:rsid w:val="00241E04"/>
    <w:rsid w:val="0024709E"/>
    <w:rsid w:val="00252F4F"/>
    <w:rsid w:val="00255A76"/>
    <w:rsid w:val="00271729"/>
    <w:rsid w:val="00296759"/>
    <w:rsid w:val="002A1CF6"/>
    <w:rsid w:val="002A4180"/>
    <w:rsid w:val="002A5FE5"/>
    <w:rsid w:val="002B1562"/>
    <w:rsid w:val="002B6073"/>
    <w:rsid w:val="002C36B1"/>
    <w:rsid w:val="002D5550"/>
    <w:rsid w:val="002E63B2"/>
    <w:rsid w:val="002F49B9"/>
    <w:rsid w:val="002F54B8"/>
    <w:rsid w:val="00317D49"/>
    <w:rsid w:val="003214EB"/>
    <w:rsid w:val="0032158E"/>
    <w:rsid w:val="0033305F"/>
    <w:rsid w:val="00345150"/>
    <w:rsid w:val="003467FA"/>
    <w:rsid w:val="0036185D"/>
    <w:rsid w:val="00364378"/>
    <w:rsid w:val="00371110"/>
    <w:rsid w:val="00381858"/>
    <w:rsid w:val="003867FC"/>
    <w:rsid w:val="0039079D"/>
    <w:rsid w:val="003936E1"/>
    <w:rsid w:val="003A3BC1"/>
    <w:rsid w:val="003B5C5D"/>
    <w:rsid w:val="003B6EB0"/>
    <w:rsid w:val="003C7F8B"/>
    <w:rsid w:val="003D2556"/>
    <w:rsid w:val="003D735A"/>
    <w:rsid w:val="003F1EC4"/>
    <w:rsid w:val="00406C59"/>
    <w:rsid w:val="00416714"/>
    <w:rsid w:val="00425CB2"/>
    <w:rsid w:val="00444155"/>
    <w:rsid w:val="00454574"/>
    <w:rsid w:val="0046013C"/>
    <w:rsid w:val="004607EB"/>
    <w:rsid w:val="00462D43"/>
    <w:rsid w:val="00471BBE"/>
    <w:rsid w:val="00473EC4"/>
    <w:rsid w:val="00474FE1"/>
    <w:rsid w:val="00493EDD"/>
    <w:rsid w:val="004C2C21"/>
    <w:rsid w:val="004C3BD0"/>
    <w:rsid w:val="004C48DF"/>
    <w:rsid w:val="004D0489"/>
    <w:rsid w:val="004D2009"/>
    <w:rsid w:val="004E1F33"/>
    <w:rsid w:val="004E768D"/>
    <w:rsid w:val="004F1D42"/>
    <w:rsid w:val="004F724B"/>
    <w:rsid w:val="00501485"/>
    <w:rsid w:val="005044AE"/>
    <w:rsid w:val="005128DF"/>
    <w:rsid w:val="0051342C"/>
    <w:rsid w:val="00513F6C"/>
    <w:rsid w:val="00514A5B"/>
    <w:rsid w:val="00536DC6"/>
    <w:rsid w:val="00542BAA"/>
    <w:rsid w:val="00546C8E"/>
    <w:rsid w:val="00567D70"/>
    <w:rsid w:val="00575C66"/>
    <w:rsid w:val="00584E6E"/>
    <w:rsid w:val="00585C5E"/>
    <w:rsid w:val="0059596F"/>
    <w:rsid w:val="005A328D"/>
    <w:rsid w:val="005C417A"/>
    <w:rsid w:val="005D5173"/>
    <w:rsid w:val="005E56AA"/>
    <w:rsid w:val="005F374B"/>
    <w:rsid w:val="00601806"/>
    <w:rsid w:val="00606F2C"/>
    <w:rsid w:val="00611D7A"/>
    <w:rsid w:val="0062329D"/>
    <w:rsid w:val="00637119"/>
    <w:rsid w:val="0064177C"/>
    <w:rsid w:val="006433AB"/>
    <w:rsid w:val="006569E3"/>
    <w:rsid w:val="00664FBA"/>
    <w:rsid w:val="00674BA0"/>
    <w:rsid w:val="00684268"/>
    <w:rsid w:val="0068433F"/>
    <w:rsid w:val="006A1F27"/>
    <w:rsid w:val="006A4542"/>
    <w:rsid w:val="006A49ED"/>
    <w:rsid w:val="006A4AA6"/>
    <w:rsid w:val="006B777C"/>
    <w:rsid w:val="006B78CA"/>
    <w:rsid w:val="006C14D1"/>
    <w:rsid w:val="006C2ECF"/>
    <w:rsid w:val="006D341D"/>
    <w:rsid w:val="006D5777"/>
    <w:rsid w:val="006D6A80"/>
    <w:rsid w:val="006E25DA"/>
    <w:rsid w:val="006E50CE"/>
    <w:rsid w:val="006F07EC"/>
    <w:rsid w:val="006F2A84"/>
    <w:rsid w:val="006F46AB"/>
    <w:rsid w:val="006F7AA8"/>
    <w:rsid w:val="007051B0"/>
    <w:rsid w:val="007054E9"/>
    <w:rsid w:val="00706E2A"/>
    <w:rsid w:val="007100F3"/>
    <w:rsid w:val="007113A4"/>
    <w:rsid w:val="0072395D"/>
    <w:rsid w:val="00743488"/>
    <w:rsid w:val="00750647"/>
    <w:rsid w:val="00753F71"/>
    <w:rsid w:val="00754C47"/>
    <w:rsid w:val="00754DC8"/>
    <w:rsid w:val="00763EAD"/>
    <w:rsid w:val="0077058A"/>
    <w:rsid w:val="00796CB6"/>
    <w:rsid w:val="007A1DF0"/>
    <w:rsid w:val="007A54C9"/>
    <w:rsid w:val="007A7D4C"/>
    <w:rsid w:val="007D2C61"/>
    <w:rsid w:val="007D33B1"/>
    <w:rsid w:val="007D5BCC"/>
    <w:rsid w:val="007E5625"/>
    <w:rsid w:val="007F1171"/>
    <w:rsid w:val="007F3EAD"/>
    <w:rsid w:val="007F40E2"/>
    <w:rsid w:val="007F4C37"/>
    <w:rsid w:val="007F5F3A"/>
    <w:rsid w:val="007F65B0"/>
    <w:rsid w:val="0080035D"/>
    <w:rsid w:val="0080502B"/>
    <w:rsid w:val="00814B63"/>
    <w:rsid w:val="00822028"/>
    <w:rsid w:val="008332DF"/>
    <w:rsid w:val="0083545C"/>
    <w:rsid w:val="0083775B"/>
    <w:rsid w:val="00837EDD"/>
    <w:rsid w:val="00841964"/>
    <w:rsid w:val="00844FB8"/>
    <w:rsid w:val="008520B8"/>
    <w:rsid w:val="00853D66"/>
    <w:rsid w:val="008540F8"/>
    <w:rsid w:val="00856300"/>
    <w:rsid w:val="0086325E"/>
    <w:rsid w:val="00864E50"/>
    <w:rsid w:val="00880C8E"/>
    <w:rsid w:val="008B04F9"/>
    <w:rsid w:val="008B2122"/>
    <w:rsid w:val="008B4B59"/>
    <w:rsid w:val="008B5540"/>
    <w:rsid w:val="008B7C86"/>
    <w:rsid w:val="008D1A6E"/>
    <w:rsid w:val="008D4B7D"/>
    <w:rsid w:val="008D4EAD"/>
    <w:rsid w:val="008D6DBB"/>
    <w:rsid w:val="008E04CD"/>
    <w:rsid w:val="008E5A62"/>
    <w:rsid w:val="008E7B64"/>
    <w:rsid w:val="008F2601"/>
    <w:rsid w:val="008F27A6"/>
    <w:rsid w:val="008F2F0D"/>
    <w:rsid w:val="009134A4"/>
    <w:rsid w:val="00913781"/>
    <w:rsid w:val="00914938"/>
    <w:rsid w:val="00922290"/>
    <w:rsid w:val="009304FB"/>
    <w:rsid w:val="00930D77"/>
    <w:rsid w:val="00931496"/>
    <w:rsid w:val="00934382"/>
    <w:rsid w:val="00935002"/>
    <w:rsid w:val="00943FE1"/>
    <w:rsid w:val="00953A0D"/>
    <w:rsid w:val="00953A2B"/>
    <w:rsid w:val="00955880"/>
    <w:rsid w:val="00961A11"/>
    <w:rsid w:val="00973C09"/>
    <w:rsid w:val="00976B74"/>
    <w:rsid w:val="009A7324"/>
    <w:rsid w:val="009C218B"/>
    <w:rsid w:val="009C2D24"/>
    <w:rsid w:val="009C3749"/>
    <w:rsid w:val="009D1117"/>
    <w:rsid w:val="009D446F"/>
    <w:rsid w:val="009D52D0"/>
    <w:rsid w:val="009E115C"/>
    <w:rsid w:val="009E2CAA"/>
    <w:rsid w:val="009E43BF"/>
    <w:rsid w:val="009E542A"/>
    <w:rsid w:val="009F5B19"/>
    <w:rsid w:val="00A03B5F"/>
    <w:rsid w:val="00A20CEA"/>
    <w:rsid w:val="00A24AB0"/>
    <w:rsid w:val="00A37D6C"/>
    <w:rsid w:val="00A458E9"/>
    <w:rsid w:val="00A53A9C"/>
    <w:rsid w:val="00A661B0"/>
    <w:rsid w:val="00A66B87"/>
    <w:rsid w:val="00A73D43"/>
    <w:rsid w:val="00A80EAA"/>
    <w:rsid w:val="00A90E55"/>
    <w:rsid w:val="00AA7B93"/>
    <w:rsid w:val="00AB0059"/>
    <w:rsid w:val="00AC08DA"/>
    <w:rsid w:val="00AC3BD3"/>
    <w:rsid w:val="00AC7F65"/>
    <w:rsid w:val="00AD15A1"/>
    <w:rsid w:val="00AD26C2"/>
    <w:rsid w:val="00AF0C14"/>
    <w:rsid w:val="00AF1F31"/>
    <w:rsid w:val="00AF4ED1"/>
    <w:rsid w:val="00B06931"/>
    <w:rsid w:val="00B074FD"/>
    <w:rsid w:val="00B12895"/>
    <w:rsid w:val="00B13B12"/>
    <w:rsid w:val="00B30804"/>
    <w:rsid w:val="00B549C4"/>
    <w:rsid w:val="00B633AF"/>
    <w:rsid w:val="00B642B5"/>
    <w:rsid w:val="00B65826"/>
    <w:rsid w:val="00B71062"/>
    <w:rsid w:val="00B8706B"/>
    <w:rsid w:val="00B9065E"/>
    <w:rsid w:val="00B941C6"/>
    <w:rsid w:val="00BA1800"/>
    <w:rsid w:val="00BD456A"/>
    <w:rsid w:val="00BE22F9"/>
    <w:rsid w:val="00BE33A5"/>
    <w:rsid w:val="00BE50F5"/>
    <w:rsid w:val="00BF2CA5"/>
    <w:rsid w:val="00C22FBB"/>
    <w:rsid w:val="00C4294E"/>
    <w:rsid w:val="00C466F4"/>
    <w:rsid w:val="00C50E18"/>
    <w:rsid w:val="00C57ADF"/>
    <w:rsid w:val="00C60390"/>
    <w:rsid w:val="00C60695"/>
    <w:rsid w:val="00C71794"/>
    <w:rsid w:val="00C75EF6"/>
    <w:rsid w:val="00C80B47"/>
    <w:rsid w:val="00C93E7C"/>
    <w:rsid w:val="00CB4E87"/>
    <w:rsid w:val="00CB513D"/>
    <w:rsid w:val="00CB53C7"/>
    <w:rsid w:val="00CB5989"/>
    <w:rsid w:val="00CC104A"/>
    <w:rsid w:val="00CC1A48"/>
    <w:rsid w:val="00CE4BF3"/>
    <w:rsid w:val="00CF464B"/>
    <w:rsid w:val="00CF47C3"/>
    <w:rsid w:val="00D005C6"/>
    <w:rsid w:val="00D11FE0"/>
    <w:rsid w:val="00D1292D"/>
    <w:rsid w:val="00D16CF4"/>
    <w:rsid w:val="00D16F00"/>
    <w:rsid w:val="00D235E5"/>
    <w:rsid w:val="00D24A04"/>
    <w:rsid w:val="00D267C0"/>
    <w:rsid w:val="00D303E5"/>
    <w:rsid w:val="00D30CCC"/>
    <w:rsid w:val="00D323DD"/>
    <w:rsid w:val="00D326DA"/>
    <w:rsid w:val="00D35ADD"/>
    <w:rsid w:val="00D36B74"/>
    <w:rsid w:val="00D411D4"/>
    <w:rsid w:val="00D45F04"/>
    <w:rsid w:val="00D46640"/>
    <w:rsid w:val="00D553F7"/>
    <w:rsid w:val="00D62223"/>
    <w:rsid w:val="00D7385D"/>
    <w:rsid w:val="00D83056"/>
    <w:rsid w:val="00D833FC"/>
    <w:rsid w:val="00D87179"/>
    <w:rsid w:val="00DB250E"/>
    <w:rsid w:val="00DB660F"/>
    <w:rsid w:val="00DB6993"/>
    <w:rsid w:val="00DC3AC4"/>
    <w:rsid w:val="00DD3E51"/>
    <w:rsid w:val="00DE2DCF"/>
    <w:rsid w:val="00DE69E4"/>
    <w:rsid w:val="00DF09F5"/>
    <w:rsid w:val="00DF41F0"/>
    <w:rsid w:val="00DF5D96"/>
    <w:rsid w:val="00E00AA8"/>
    <w:rsid w:val="00E075D9"/>
    <w:rsid w:val="00E10D62"/>
    <w:rsid w:val="00E12352"/>
    <w:rsid w:val="00E14A2F"/>
    <w:rsid w:val="00E17477"/>
    <w:rsid w:val="00E2133A"/>
    <w:rsid w:val="00E30CE5"/>
    <w:rsid w:val="00E330B1"/>
    <w:rsid w:val="00E34AB8"/>
    <w:rsid w:val="00E3554B"/>
    <w:rsid w:val="00E445C4"/>
    <w:rsid w:val="00E5367E"/>
    <w:rsid w:val="00E560B9"/>
    <w:rsid w:val="00E716DF"/>
    <w:rsid w:val="00E74270"/>
    <w:rsid w:val="00E778CC"/>
    <w:rsid w:val="00E806EE"/>
    <w:rsid w:val="00E85D28"/>
    <w:rsid w:val="00E876F2"/>
    <w:rsid w:val="00EA6252"/>
    <w:rsid w:val="00EB09AF"/>
    <w:rsid w:val="00EC3AAB"/>
    <w:rsid w:val="00EC76F5"/>
    <w:rsid w:val="00ED1839"/>
    <w:rsid w:val="00EE0264"/>
    <w:rsid w:val="00EE2957"/>
    <w:rsid w:val="00EE6239"/>
    <w:rsid w:val="00EF447F"/>
    <w:rsid w:val="00EF5DCB"/>
    <w:rsid w:val="00F019DC"/>
    <w:rsid w:val="00F022EA"/>
    <w:rsid w:val="00F02660"/>
    <w:rsid w:val="00F15D93"/>
    <w:rsid w:val="00F2491E"/>
    <w:rsid w:val="00F32E63"/>
    <w:rsid w:val="00F56B16"/>
    <w:rsid w:val="00F70ED0"/>
    <w:rsid w:val="00F71228"/>
    <w:rsid w:val="00F83F6C"/>
    <w:rsid w:val="00F8469B"/>
    <w:rsid w:val="00F914CE"/>
    <w:rsid w:val="00F91EB2"/>
    <w:rsid w:val="00FB6939"/>
    <w:rsid w:val="00FE220B"/>
    <w:rsid w:val="00FE33F5"/>
    <w:rsid w:val="00FF2AD2"/>
    <w:rsid w:val="00FF64BA"/>
    <w:rsid w:val="00FF7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BEFE7"/>
  <w15:docId w15:val="{43099EE5-A52B-4F3F-A8AD-C147F4B3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C5D"/>
    <w:pPr>
      <w:spacing w:after="200" w:line="276" w:lineRule="auto"/>
    </w:pPr>
    <w:rPr>
      <w:sz w:val="22"/>
      <w:szCs w:val="22"/>
      <w:lang w:eastAsia="en-US"/>
    </w:rPr>
  </w:style>
  <w:style w:type="paragraph" w:styleId="Nadpis1">
    <w:name w:val="heading 1"/>
    <w:basedOn w:val="Normln"/>
    <w:next w:val="Normln"/>
    <w:link w:val="Nadpis1Char"/>
    <w:uiPriority w:val="99"/>
    <w:qFormat/>
    <w:rsid w:val="004F1D42"/>
    <w:pPr>
      <w:keepNext/>
      <w:spacing w:after="0" w:line="240" w:lineRule="auto"/>
      <w:jc w:val="both"/>
      <w:outlineLvl w:val="0"/>
    </w:pPr>
    <w:rPr>
      <w:rFonts w:ascii="Times New Roman" w:hAnsi="Times New Roman"/>
      <w:b/>
      <w:bCs/>
      <w:sz w:val="28"/>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1D7A"/>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11D7A"/>
    <w:rPr>
      <w:rFonts w:cs="Times New Roman"/>
    </w:rPr>
  </w:style>
  <w:style w:type="paragraph" w:styleId="Zpat">
    <w:name w:val="footer"/>
    <w:basedOn w:val="Normln"/>
    <w:link w:val="ZpatChar"/>
    <w:uiPriority w:val="99"/>
    <w:unhideWhenUsed/>
    <w:rsid w:val="00611D7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11D7A"/>
    <w:rPr>
      <w:rFonts w:cs="Times New Roman"/>
    </w:rPr>
  </w:style>
  <w:style w:type="paragraph" w:styleId="Textbubliny">
    <w:name w:val="Balloon Text"/>
    <w:basedOn w:val="Normln"/>
    <w:link w:val="TextbublinyChar"/>
    <w:uiPriority w:val="99"/>
    <w:semiHidden/>
    <w:unhideWhenUsed/>
    <w:rsid w:val="00611D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11D7A"/>
    <w:rPr>
      <w:rFonts w:ascii="Tahoma" w:hAnsi="Tahoma" w:cs="Tahoma"/>
      <w:sz w:val="16"/>
      <w:szCs w:val="16"/>
    </w:rPr>
  </w:style>
  <w:style w:type="paragraph" w:styleId="Odstavecseseznamem">
    <w:name w:val="List Paragraph"/>
    <w:basedOn w:val="Normln"/>
    <w:uiPriority w:val="34"/>
    <w:qFormat/>
    <w:rsid w:val="00914938"/>
    <w:pPr>
      <w:ind w:left="720"/>
      <w:contextualSpacing/>
    </w:pPr>
  </w:style>
  <w:style w:type="paragraph" w:styleId="Zkladntext">
    <w:name w:val="Body Text"/>
    <w:basedOn w:val="Normln"/>
    <w:link w:val="ZkladntextChar"/>
    <w:uiPriority w:val="99"/>
    <w:semiHidden/>
    <w:rsid w:val="00EB09AF"/>
    <w:pPr>
      <w:spacing w:after="0" w:line="240" w:lineRule="auto"/>
      <w:jc w:val="both"/>
    </w:pPr>
    <w:rPr>
      <w:rFonts w:ascii="Garamond" w:hAnsi="Garamond" w:cs="Arial"/>
      <w:sz w:val="24"/>
      <w:szCs w:val="24"/>
      <w:lang w:eastAsia="cs-CZ"/>
    </w:rPr>
  </w:style>
  <w:style w:type="character" w:customStyle="1" w:styleId="ZkladntextChar">
    <w:name w:val="Základní text Char"/>
    <w:basedOn w:val="Standardnpsmoodstavce"/>
    <w:link w:val="Zkladntext"/>
    <w:uiPriority w:val="99"/>
    <w:semiHidden/>
    <w:locked/>
    <w:rsid w:val="00EB09AF"/>
    <w:rPr>
      <w:rFonts w:ascii="Garamond" w:hAnsi="Garamond" w:cs="Arial"/>
      <w:sz w:val="24"/>
      <w:szCs w:val="24"/>
      <w:lang w:eastAsia="cs-CZ"/>
    </w:rPr>
  </w:style>
  <w:style w:type="table" w:styleId="Mkatabulky">
    <w:name w:val="Table Grid"/>
    <w:basedOn w:val="Normlntabulka"/>
    <w:uiPriority w:val="59"/>
    <w:rsid w:val="00F83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2133A"/>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uiPriority w:val="99"/>
    <w:rsid w:val="004F1D42"/>
    <w:rPr>
      <w:rFonts w:ascii="Times New Roman" w:hAnsi="Times New Roman"/>
      <w:b/>
      <w:bCs/>
      <w:sz w:val="28"/>
      <w:szCs w:val="24"/>
      <w:u w:val="single"/>
    </w:rPr>
  </w:style>
  <w:style w:type="character" w:styleId="Hypertextovodkaz">
    <w:name w:val="Hyperlink"/>
    <w:basedOn w:val="Standardnpsmoodstavce"/>
    <w:uiPriority w:val="99"/>
    <w:unhideWhenUsed/>
    <w:rsid w:val="00A73D43"/>
    <w:rPr>
      <w:color w:val="0000FF" w:themeColor="hyperlink"/>
      <w:u w:val="single"/>
    </w:rPr>
  </w:style>
  <w:style w:type="character" w:styleId="Odkaznakoment">
    <w:name w:val="annotation reference"/>
    <w:basedOn w:val="Standardnpsmoodstavce"/>
    <w:uiPriority w:val="99"/>
    <w:semiHidden/>
    <w:unhideWhenUsed/>
    <w:rsid w:val="0002223F"/>
    <w:rPr>
      <w:sz w:val="16"/>
      <w:szCs w:val="16"/>
    </w:rPr>
  </w:style>
  <w:style w:type="paragraph" w:styleId="Textkomente">
    <w:name w:val="annotation text"/>
    <w:basedOn w:val="Normln"/>
    <w:link w:val="TextkomenteChar"/>
    <w:uiPriority w:val="99"/>
    <w:semiHidden/>
    <w:unhideWhenUsed/>
    <w:rsid w:val="0002223F"/>
    <w:pPr>
      <w:spacing w:line="240" w:lineRule="auto"/>
    </w:pPr>
    <w:rPr>
      <w:sz w:val="20"/>
      <w:szCs w:val="20"/>
    </w:rPr>
  </w:style>
  <w:style w:type="character" w:customStyle="1" w:styleId="TextkomenteChar">
    <w:name w:val="Text komentáře Char"/>
    <w:basedOn w:val="Standardnpsmoodstavce"/>
    <w:link w:val="Textkomente"/>
    <w:uiPriority w:val="99"/>
    <w:semiHidden/>
    <w:rsid w:val="0002223F"/>
    <w:rPr>
      <w:lang w:eastAsia="en-US"/>
    </w:rPr>
  </w:style>
  <w:style w:type="paragraph" w:styleId="Pedmtkomente">
    <w:name w:val="annotation subject"/>
    <w:basedOn w:val="Textkomente"/>
    <w:next w:val="Textkomente"/>
    <w:link w:val="PedmtkomenteChar"/>
    <w:uiPriority w:val="99"/>
    <w:semiHidden/>
    <w:unhideWhenUsed/>
    <w:rsid w:val="0002223F"/>
    <w:rPr>
      <w:b/>
      <w:bCs/>
    </w:rPr>
  </w:style>
  <w:style w:type="character" w:customStyle="1" w:styleId="PedmtkomenteChar">
    <w:name w:val="Předmět komentáře Char"/>
    <w:basedOn w:val="TextkomenteChar"/>
    <w:link w:val="Pedmtkomente"/>
    <w:uiPriority w:val="99"/>
    <w:semiHidden/>
    <w:rsid w:val="0002223F"/>
    <w:rPr>
      <w:b/>
      <w:bCs/>
      <w:lang w:eastAsia="en-US"/>
    </w:rPr>
  </w:style>
  <w:style w:type="paragraph" w:styleId="Revize">
    <w:name w:val="Revision"/>
    <w:hidden/>
    <w:uiPriority w:val="99"/>
    <w:semiHidden/>
    <w:rsid w:val="003818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345">
      <w:bodyDiv w:val="1"/>
      <w:marLeft w:val="0"/>
      <w:marRight w:val="0"/>
      <w:marTop w:val="0"/>
      <w:marBottom w:val="0"/>
      <w:divBdr>
        <w:top w:val="none" w:sz="0" w:space="0" w:color="auto"/>
        <w:left w:val="none" w:sz="0" w:space="0" w:color="auto"/>
        <w:bottom w:val="none" w:sz="0" w:space="0" w:color="auto"/>
        <w:right w:val="none" w:sz="0" w:space="0" w:color="auto"/>
      </w:divBdr>
    </w:div>
    <w:div w:id="107048005">
      <w:bodyDiv w:val="1"/>
      <w:marLeft w:val="0"/>
      <w:marRight w:val="0"/>
      <w:marTop w:val="0"/>
      <w:marBottom w:val="0"/>
      <w:divBdr>
        <w:top w:val="none" w:sz="0" w:space="0" w:color="auto"/>
        <w:left w:val="none" w:sz="0" w:space="0" w:color="auto"/>
        <w:bottom w:val="none" w:sz="0" w:space="0" w:color="auto"/>
        <w:right w:val="none" w:sz="0" w:space="0" w:color="auto"/>
      </w:divBdr>
    </w:div>
    <w:div w:id="526136135">
      <w:bodyDiv w:val="1"/>
      <w:marLeft w:val="0"/>
      <w:marRight w:val="0"/>
      <w:marTop w:val="0"/>
      <w:marBottom w:val="0"/>
      <w:divBdr>
        <w:top w:val="none" w:sz="0" w:space="0" w:color="auto"/>
        <w:left w:val="none" w:sz="0" w:space="0" w:color="auto"/>
        <w:bottom w:val="none" w:sz="0" w:space="0" w:color="auto"/>
        <w:right w:val="none" w:sz="0" w:space="0" w:color="auto"/>
      </w:divBdr>
    </w:div>
    <w:div w:id="636765340">
      <w:bodyDiv w:val="1"/>
      <w:marLeft w:val="0"/>
      <w:marRight w:val="0"/>
      <w:marTop w:val="0"/>
      <w:marBottom w:val="0"/>
      <w:divBdr>
        <w:top w:val="none" w:sz="0" w:space="0" w:color="auto"/>
        <w:left w:val="none" w:sz="0" w:space="0" w:color="auto"/>
        <w:bottom w:val="none" w:sz="0" w:space="0" w:color="auto"/>
        <w:right w:val="none" w:sz="0" w:space="0" w:color="auto"/>
      </w:divBdr>
    </w:div>
    <w:div w:id="651325521">
      <w:bodyDiv w:val="1"/>
      <w:marLeft w:val="0"/>
      <w:marRight w:val="0"/>
      <w:marTop w:val="0"/>
      <w:marBottom w:val="0"/>
      <w:divBdr>
        <w:top w:val="none" w:sz="0" w:space="0" w:color="auto"/>
        <w:left w:val="none" w:sz="0" w:space="0" w:color="auto"/>
        <w:bottom w:val="none" w:sz="0" w:space="0" w:color="auto"/>
        <w:right w:val="none" w:sz="0" w:space="0" w:color="auto"/>
      </w:divBdr>
    </w:div>
    <w:div w:id="1213540838">
      <w:bodyDiv w:val="1"/>
      <w:marLeft w:val="0"/>
      <w:marRight w:val="0"/>
      <w:marTop w:val="0"/>
      <w:marBottom w:val="0"/>
      <w:divBdr>
        <w:top w:val="none" w:sz="0" w:space="0" w:color="auto"/>
        <w:left w:val="none" w:sz="0" w:space="0" w:color="auto"/>
        <w:bottom w:val="none" w:sz="0" w:space="0" w:color="auto"/>
        <w:right w:val="none" w:sz="0" w:space="0" w:color="auto"/>
      </w:divBdr>
    </w:div>
    <w:div w:id="13198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572B2-6CE8-445C-8264-E063F9B7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1074</Words>
  <Characters>7139</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Dočkal Jaroslav Ing.</dc:creator>
  <cp:lastModifiedBy>Kašpírková Michaela Ing.</cp:lastModifiedBy>
  <cp:revision>38</cp:revision>
  <cp:lastPrinted>2021-12-07T05:17:00Z</cp:lastPrinted>
  <dcterms:created xsi:type="dcterms:W3CDTF">2024-03-08T06:35:00Z</dcterms:created>
  <dcterms:modified xsi:type="dcterms:W3CDTF">2025-10-21T06:40:00Z</dcterms:modified>
</cp:coreProperties>
</file>