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1B9DF3D9" w14:textId="77777777" w:rsidR="00722C29" w:rsidRPr="00E24120" w:rsidRDefault="00722C29" w:rsidP="00722C29">
      <w:pPr>
        <w:jc w:val="both"/>
        <w:rPr>
          <w:rFonts w:cs="Arial"/>
          <w:b/>
        </w:rPr>
      </w:pPr>
    </w:p>
    <w:p w14:paraId="15A09125" w14:textId="77777777" w:rsidR="00722C29" w:rsidRPr="00E24120" w:rsidRDefault="00722C29" w:rsidP="00722C29">
      <w:pPr>
        <w:jc w:val="both"/>
        <w:rPr>
          <w:rFonts w:cs="Arial"/>
          <w:b/>
        </w:rPr>
      </w:pPr>
      <w:r w:rsidRPr="00E24120">
        <w:rPr>
          <w:rFonts w:cs="Arial"/>
          <w:b/>
        </w:rPr>
        <w:t>Česká republika – Státní pozemkový úřad</w:t>
      </w:r>
    </w:p>
    <w:p w14:paraId="4BECEC97" w14:textId="77777777" w:rsidR="00722C29" w:rsidRPr="003B11AC" w:rsidRDefault="00722C29" w:rsidP="00722C29">
      <w:pPr>
        <w:jc w:val="both"/>
        <w:rPr>
          <w:rFonts w:cs="Arial"/>
          <w:b/>
        </w:rPr>
      </w:pPr>
      <w:r w:rsidRPr="003B11AC">
        <w:rPr>
          <w:rFonts w:cs="Arial"/>
          <w:b/>
        </w:rPr>
        <w:t>Sídlo:</w:t>
      </w:r>
      <w:r w:rsidRPr="00D90C5F">
        <w:rPr>
          <w:rFonts w:cs="Arial"/>
          <w:b/>
        </w:rPr>
        <w:t xml:space="preserve"> </w:t>
      </w:r>
      <w:bookmarkStart w:id="0" w:name="_Hlk16772519"/>
      <w:r w:rsidRPr="00D90C5F">
        <w:rPr>
          <w:rFonts w:cs="Arial"/>
          <w:b/>
        </w:rPr>
        <w:t>Husinecká 1024/</w:t>
      </w:r>
      <w:proofErr w:type="gramStart"/>
      <w:r w:rsidRPr="00D90C5F">
        <w:rPr>
          <w:rFonts w:cs="Arial"/>
          <w:b/>
        </w:rPr>
        <w:t>11a</w:t>
      </w:r>
      <w:proofErr w:type="gramEnd"/>
      <w:r w:rsidRPr="00D90C5F">
        <w:rPr>
          <w:rFonts w:cs="Arial"/>
          <w:b/>
        </w:rPr>
        <w:t>, 130 00 Praha 3</w:t>
      </w:r>
      <w:bookmarkEnd w:id="0"/>
    </w:p>
    <w:p w14:paraId="5B3D46E1" w14:textId="076762A0" w:rsidR="00722C29" w:rsidRPr="00E24120" w:rsidRDefault="00722C29" w:rsidP="00722C29">
      <w:pPr>
        <w:overflowPunct w:val="0"/>
        <w:autoSpaceDE w:val="0"/>
        <w:autoSpaceDN w:val="0"/>
        <w:adjustRightInd w:val="0"/>
        <w:jc w:val="both"/>
        <w:textAlignment w:val="baseline"/>
        <w:rPr>
          <w:rFonts w:cs="Arial"/>
          <w:b/>
          <w:snapToGrid w:val="0"/>
          <w:highlight w:val="yellow"/>
        </w:rPr>
      </w:pPr>
      <w:r w:rsidRPr="00E24120">
        <w:rPr>
          <w:rFonts w:cs="Arial"/>
          <w:b/>
        </w:rPr>
        <w:t>Krajský pozemkový úřad</w:t>
      </w:r>
      <w:r w:rsidR="003B11AC">
        <w:rPr>
          <w:rFonts w:cs="Arial"/>
          <w:b/>
        </w:rPr>
        <w:t xml:space="preserve"> pro Jihomoravský kraj</w:t>
      </w:r>
    </w:p>
    <w:p w14:paraId="58D50066" w14:textId="5B53ECFB" w:rsidR="00722C29" w:rsidRPr="00E24120" w:rsidRDefault="00722C29" w:rsidP="00722C29">
      <w:pPr>
        <w:overflowPunct w:val="0"/>
        <w:autoSpaceDE w:val="0"/>
        <w:autoSpaceDN w:val="0"/>
        <w:adjustRightInd w:val="0"/>
        <w:jc w:val="both"/>
        <w:textAlignment w:val="baseline"/>
        <w:rPr>
          <w:rFonts w:cs="Arial"/>
          <w:b/>
        </w:rPr>
      </w:pPr>
      <w:r w:rsidRPr="00E24120">
        <w:rPr>
          <w:rFonts w:cs="Arial"/>
          <w:b/>
        </w:rPr>
        <w:t>Adresa:</w:t>
      </w:r>
      <w:r w:rsidR="003B11AC">
        <w:rPr>
          <w:rFonts w:cs="Arial"/>
          <w:b/>
        </w:rPr>
        <w:t xml:space="preserve"> Hroznová 227/17, 603 00 Brno</w:t>
      </w:r>
    </w:p>
    <w:p w14:paraId="7E7D4103" w14:textId="2DEFAC44" w:rsidR="00722C29" w:rsidRPr="00E24120" w:rsidRDefault="00722C29" w:rsidP="00722C29">
      <w:pPr>
        <w:overflowPunct w:val="0"/>
        <w:autoSpaceDE w:val="0"/>
        <w:autoSpaceDN w:val="0"/>
        <w:adjustRightInd w:val="0"/>
        <w:jc w:val="both"/>
        <w:textAlignment w:val="baseline"/>
        <w:rPr>
          <w:rFonts w:cs="Arial"/>
          <w:b/>
          <w:snapToGrid w:val="0"/>
          <w:highlight w:val="yellow"/>
        </w:rPr>
      </w:pPr>
      <w:r w:rsidRPr="00E24120">
        <w:rPr>
          <w:rFonts w:cs="Arial"/>
          <w:b/>
        </w:rPr>
        <w:t>Pobočka</w:t>
      </w:r>
      <w:r w:rsidR="003B11AC">
        <w:rPr>
          <w:rFonts w:cs="Arial"/>
          <w:b/>
        </w:rPr>
        <w:t xml:space="preserve"> Brno</w:t>
      </w:r>
    </w:p>
    <w:p w14:paraId="263408E0" w14:textId="209D10B3" w:rsidR="00722C29" w:rsidRPr="00E24120" w:rsidRDefault="00722C29" w:rsidP="00722C29">
      <w:pPr>
        <w:overflowPunct w:val="0"/>
        <w:autoSpaceDE w:val="0"/>
        <w:autoSpaceDN w:val="0"/>
        <w:adjustRightInd w:val="0"/>
        <w:jc w:val="both"/>
        <w:textAlignment w:val="baseline"/>
        <w:rPr>
          <w:rFonts w:cs="Arial"/>
          <w:b/>
        </w:rPr>
      </w:pPr>
      <w:r w:rsidRPr="00E24120">
        <w:rPr>
          <w:rFonts w:cs="Arial"/>
          <w:b/>
        </w:rPr>
        <w:t>Adresa:</w:t>
      </w:r>
      <w:r w:rsidR="003B11AC">
        <w:rPr>
          <w:rFonts w:cs="Arial"/>
          <w:b/>
        </w:rPr>
        <w:t xml:space="preserve"> Kotlářská 931/53, 602 00 Brno</w:t>
      </w:r>
    </w:p>
    <w:p w14:paraId="35454BB9" w14:textId="6B7C2D4D" w:rsidR="00722C29" w:rsidRPr="00E24120" w:rsidRDefault="00722C29" w:rsidP="00722C29">
      <w:pPr>
        <w:overflowPunct w:val="0"/>
        <w:autoSpaceDE w:val="0"/>
        <w:autoSpaceDN w:val="0"/>
        <w:adjustRightInd w:val="0"/>
        <w:jc w:val="both"/>
        <w:textAlignment w:val="baseline"/>
        <w:rPr>
          <w:rFonts w:eastAsia="Lucida Sans Unicode" w:cs="Arial"/>
        </w:rPr>
      </w:pPr>
      <w:r w:rsidRPr="00E24120">
        <w:rPr>
          <w:rFonts w:eastAsia="Lucida Sans Unicode" w:cs="Arial"/>
        </w:rPr>
        <w:t>zastoupený:</w:t>
      </w:r>
      <w:r w:rsidR="003B11AC">
        <w:rPr>
          <w:rFonts w:eastAsia="Lucida Sans Unicode" w:cs="Arial"/>
        </w:rPr>
        <w:t xml:space="preserve"> Ing. Miroslavou </w:t>
      </w:r>
      <w:proofErr w:type="spellStart"/>
      <w:r w:rsidR="003B11AC">
        <w:rPr>
          <w:rFonts w:eastAsia="Lucida Sans Unicode" w:cs="Arial"/>
        </w:rPr>
        <w:t>Priessnitzovou</w:t>
      </w:r>
      <w:proofErr w:type="spellEnd"/>
      <w:r w:rsidR="003B11AC">
        <w:rPr>
          <w:rFonts w:eastAsia="Lucida Sans Unicode" w:cs="Arial"/>
        </w:rPr>
        <w:t>, vedoucí pobočky Brno</w:t>
      </w:r>
    </w:p>
    <w:p w14:paraId="3E76C396" w14:textId="438E8680" w:rsidR="00722C29" w:rsidRPr="00E24120" w:rsidRDefault="00722C29" w:rsidP="00722C29">
      <w:pPr>
        <w:widowControl w:val="0"/>
        <w:tabs>
          <w:tab w:val="left" w:pos="4678"/>
        </w:tabs>
        <w:suppressAutoHyphens/>
        <w:ind w:left="4678" w:hanging="4678"/>
        <w:jc w:val="both"/>
        <w:rPr>
          <w:rFonts w:eastAsia="Lucida Sans Unicode" w:cs="Arial"/>
        </w:rPr>
      </w:pPr>
      <w:r w:rsidRPr="00E24120">
        <w:rPr>
          <w:rFonts w:eastAsia="Lucida Sans Unicode" w:cs="Arial"/>
        </w:rPr>
        <w:t>ve smluvních záležitostech oprávněn jednat:</w:t>
      </w:r>
      <w:r w:rsidR="003B11AC">
        <w:rPr>
          <w:rFonts w:eastAsia="Lucida Sans Unicode" w:cs="Arial"/>
        </w:rPr>
        <w:t xml:space="preserve"> Ing. Miroslava Priessnitzová, vedoucí Pobočky Brno</w:t>
      </w:r>
    </w:p>
    <w:p w14:paraId="6A107F65" w14:textId="01004732" w:rsidR="00722C29" w:rsidRPr="003B11AC" w:rsidRDefault="00722C29" w:rsidP="00D90C5F">
      <w:pPr>
        <w:widowControl w:val="0"/>
        <w:tabs>
          <w:tab w:val="left" w:pos="4678"/>
        </w:tabs>
        <w:suppressAutoHyphens/>
        <w:ind w:left="4678" w:hanging="4678"/>
        <w:jc w:val="both"/>
        <w:rPr>
          <w:rFonts w:eastAsia="Lucida Sans Unicode" w:cs="Arial"/>
        </w:rPr>
      </w:pPr>
      <w:r w:rsidRPr="00E24120">
        <w:rPr>
          <w:rFonts w:eastAsia="Lucida Sans Unicode" w:cs="Arial"/>
        </w:rPr>
        <w:t xml:space="preserve">v </w:t>
      </w:r>
      <w:r w:rsidRPr="00E24120">
        <w:rPr>
          <w:rFonts w:eastAsia="Lucida Sans Unicode" w:cs="Arial"/>
          <w:snapToGrid w:val="0"/>
        </w:rPr>
        <w:t>technických záležitostech oprávněn jednat:</w:t>
      </w:r>
      <w:r w:rsidR="003B11AC">
        <w:rPr>
          <w:rFonts w:eastAsia="Lucida Sans Unicode" w:cs="Arial"/>
          <w:snapToGrid w:val="0"/>
        </w:rPr>
        <w:t xml:space="preserve"> Ing. Barbora Jakubcová</w:t>
      </w:r>
      <w:r w:rsidR="003B11AC" w:rsidRPr="00D90C5F">
        <w:rPr>
          <w:rFonts w:eastAsia="Lucida Sans Unicode" w:cs="Arial"/>
        </w:rPr>
        <w:t>, Pobočka Brno</w:t>
      </w:r>
    </w:p>
    <w:p w14:paraId="15F43EB4" w14:textId="02B7ECC2"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Tel.:</w:t>
      </w:r>
      <w:r w:rsidRPr="00E24120">
        <w:rPr>
          <w:rFonts w:eastAsia="Lucida Sans Unicode" w:cs="Arial"/>
        </w:rPr>
        <w:tab/>
        <w:t>+420</w:t>
      </w:r>
      <w:r w:rsidR="003B11AC">
        <w:rPr>
          <w:rFonts w:eastAsia="Lucida Sans Unicode" w:cs="Arial"/>
        </w:rPr>
        <w:t> 602 559 300</w:t>
      </w:r>
    </w:p>
    <w:p w14:paraId="56164047" w14:textId="65028CAB"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E-mail:</w:t>
      </w:r>
      <w:r w:rsidRPr="00E24120">
        <w:rPr>
          <w:rFonts w:eastAsia="Lucida Sans Unicode" w:cs="Arial"/>
        </w:rPr>
        <w:tab/>
      </w:r>
      <w:r w:rsidR="003B11AC">
        <w:rPr>
          <w:rFonts w:eastAsia="Lucida Sans Unicode" w:cs="Arial"/>
        </w:rPr>
        <w:t>brno.pk</w:t>
      </w:r>
      <w:r w:rsidRPr="00E24120">
        <w:rPr>
          <w:rFonts w:eastAsia="Lucida Sans Unicode" w:cs="Arial"/>
        </w:rPr>
        <w:t>@spu</w:t>
      </w:r>
      <w:r w:rsidR="001D2685">
        <w:rPr>
          <w:rFonts w:eastAsia="Lucida Sans Unicode" w:cs="Arial"/>
        </w:rPr>
        <w:t>.gov</w:t>
      </w:r>
      <w:r w:rsidRPr="00E24120">
        <w:rPr>
          <w:rFonts w:eastAsia="Lucida Sans Unicode" w:cs="Arial"/>
        </w:rPr>
        <w:t>.cz</w:t>
      </w:r>
    </w:p>
    <w:p w14:paraId="2EACC92C" w14:textId="7777777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ID DS:</w:t>
      </w:r>
      <w:r w:rsidRPr="00E24120">
        <w:rPr>
          <w:rFonts w:eastAsia="Lucida Sans Unicode" w:cs="Arial"/>
        </w:rPr>
        <w:tab/>
        <w:t>z49per3</w:t>
      </w:r>
    </w:p>
    <w:p w14:paraId="35AE6D9C" w14:textId="7777777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Bankovní spojení:</w:t>
      </w:r>
      <w:r w:rsidRPr="00E24120">
        <w:rPr>
          <w:rFonts w:eastAsia="Lucida Sans Unicode" w:cs="Arial"/>
        </w:rPr>
        <w:tab/>
        <w:t>ČNB</w:t>
      </w:r>
    </w:p>
    <w:p w14:paraId="7FAFBE3A"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Číslo účtu:</w:t>
      </w:r>
      <w:r w:rsidRPr="00E24120">
        <w:rPr>
          <w:rFonts w:eastAsia="Lucida Sans Unicode" w:cs="Arial"/>
          <w:bCs/>
        </w:rPr>
        <w:tab/>
        <w:t>3723001/0710</w:t>
      </w:r>
    </w:p>
    <w:p w14:paraId="1421BEFE"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IČO:</w:t>
      </w:r>
      <w:r w:rsidRPr="00E24120">
        <w:rPr>
          <w:rFonts w:eastAsia="Lucida Sans Unicode" w:cs="Arial"/>
          <w:bCs/>
        </w:rPr>
        <w:tab/>
        <w:t>01312774</w:t>
      </w:r>
    </w:p>
    <w:p w14:paraId="6DA8DCEE"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DIČ:</w:t>
      </w:r>
      <w:r w:rsidRPr="00E24120">
        <w:rPr>
          <w:rFonts w:eastAsia="Lucida Sans Unicode" w:cs="Arial"/>
          <w:bCs/>
        </w:rPr>
        <w:tab/>
        <w:t>CZ01312774 není plátcem DPH</w:t>
      </w: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722C29">
      <w:pPr>
        <w:tabs>
          <w:tab w:val="left" w:pos="4253"/>
        </w:tabs>
        <w:jc w:val="both"/>
        <w:rPr>
          <w:rFonts w:cs="Arial"/>
          <w:bCs/>
        </w:rPr>
      </w:pPr>
    </w:p>
    <w:p w14:paraId="6DAD2000" w14:textId="77777777" w:rsidR="00722C29" w:rsidRPr="00E24120" w:rsidRDefault="00722C29" w:rsidP="00722C29">
      <w:pPr>
        <w:rPr>
          <w:rFonts w:cs="Arial"/>
          <w:b/>
        </w:rPr>
      </w:pPr>
      <w:r w:rsidRPr="00E24120">
        <w:rPr>
          <w:rFonts w:cs="Arial"/>
          <w:b/>
        </w:rPr>
        <w:t>a</w:t>
      </w:r>
    </w:p>
    <w:p w14:paraId="25B18DB2" w14:textId="77777777"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2795BC82" w14:textId="72EBA4AA" w:rsidR="00722C29" w:rsidRPr="00E24120" w:rsidRDefault="00722C29" w:rsidP="00722C29">
      <w:pPr>
        <w:tabs>
          <w:tab w:val="left" w:pos="4253"/>
        </w:tabs>
        <w:jc w:val="both"/>
        <w:rPr>
          <w:rFonts w:cs="Arial"/>
          <w:b/>
        </w:rPr>
      </w:pPr>
      <w:r w:rsidRPr="00E24120">
        <w:rPr>
          <w:rFonts w:cs="Arial"/>
          <w:b/>
        </w:rPr>
        <w:t xml:space="preserve">Jméno: </w:t>
      </w:r>
      <w:r w:rsidR="006E0505">
        <w:rPr>
          <w:rFonts w:cs="Arial"/>
          <w:b/>
        </w:rPr>
        <w:t>Ing. František Marcián</w:t>
      </w:r>
    </w:p>
    <w:p w14:paraId="366D8EB6" w14:textId="4358AB41" w:rsidR="00722C29" w:rsidRPr="00E24120" w:rsidRDefault="00722C29" w:rsidP="00722C29">
      <w:pPr>
        <w:tabs>
          <w:tab w:val="left" w:pos="4253"/>
        </w:tabs>
        <w:jc w:val="both"/>
        <w:rPr>
          <w:rFonts w:cs="Arial"/>
          <w:b/>
        </w:rPr>
      </w:pPr>
      <w:r w:rsidRPr="00E24120">
        <w:rPr>
          <w:rFonts w:cs="Arial"/>
          <w:b/>
        </w:rPr>
        <w:t>Sídlo:</w:t>
      </w:r>
      <w:r w:rsidRPr="00E24120">
        <w:rPr>
          <w:rFonts w:cs="Arial"/>
          <w:bCs/>
        </w:rPr>
        <w:t xml:space="preserve"> </w:t>
      </w:r>
      <w:proofErr w:type="spellStart"/>
      <w:r w:rsidR="00691EAE">
        <w:rPr>
          <w:rFonts w:cs="Arial"/>
          <w:bCs/>
        </w:rPr>
        <w:t>xxxxxxxxxxxxxxxx</w:t>
      </w:r>
      <w:proofErr w:type="spellEnd"/>
      <w:r w:rsidR="006E0505" w:rsidRPr="006E0505">
        <w:rPr>
          <w:rFonts w:cs="Arial"/>
          <w:b/>
        </w:rPr>
        <w:t xml:space="preserve"> 664 61 Rajhradice</w:t>
      </w:r>
    </w:p>
    <w:p w14:paraId="791D3901" w14:textId="712F445B" w:rsidR="00722C29" w:rsidRPr="00E24120" w:rsidRDefault="00722C29" w:rsidP="00722C29">
      <w:pPr>
        <w:tabs>
          <w:tab w:val="left" w:pos="284"/>
          <w:tab w:val="left" w:pos="4678"/>
        </w:tabs>
        <w:jc w:val="both"/>
        <w:rPr>
          <w:rFonts w:cs="Arial"/>
        </w:rPr>
      </w:pPr>
      <w:r w:rsidRPr="00E24120">
        <w:rPr>
          <w:rFonts w:cs="Arial"/>
        </w:rPr>
        <w:tab/>
        <w:t>Tel.:</w:t>
      </w:r>
      <w:r w:rsidRPr="00E24120">
        <w:rPr>
          <w:rFonts w:cs="Arial"/>
        </w:rPr>
        <w:tab/>
      </w:r>
      <w:proofErr w:type="spellStart"/>
      <w:r w:rsidR="00BE4BCD">
        <w:rPr>
          <w:rFonts w:cs="Arial"/>
        </w:rPr>
        <w:t>xxxxxxxxxxxxxx</w:t>
      </w:r>
      <w:proofErr w:type="spellEnd"/>
    </w:p>
    <w:p w14:paraId="7120E740" w14:textId="41B816D0" w:rsidR="00722C29" w:rsidRPr="00E24120" w:rsidRDefault="00722C29" w:rsidP="00722C29">
      <w:pPr>
        <w:tabs>
          <w:tab w:val="left" w:pos="284"/>
          <w:tab w:val="left" w:pos="4678"/>
        </w:tabs>
        <w:ind w:right="-110"/>
        <w:jc w:val="both"/>
        <w:rPr>
          <w:rFonts w:cs="Arial"/>
          <w:bCs/>
          <w:snapToGrid w:val="0"/>
        </w:rPr>
      </w:pPr>
      <w:r w:rsidRPr="00E24120">
        <w:rPr>
          <w:rFonts w:cs="Arial"/>
        </w:rPr>
        <w:tab/>
        <w:t>E-mail:</w:t>
      </w:r>
      <w:r w:rsidRPr="00E24120">
        <w:rPr>
          <w:rFonts w:cs="Arial"/>
        </w:rPr>
        <w:tab/>
      </w:r>
      <w:proofErr w:type="spellStart"/>
      <w:r w:rsidR="00BE4BCD">
        <w:rPr>
          <w:rFonts w:cs="Arial"/>
        </w:rPr>
        <w:t>xxxxxxxxxxxxxx</w:t>
      </w:r>
      <w:proofErr w:type="spellEnd"/>
    </w:p>
    <w:p w14:paraId="16548740" w14:textId="5FE4B5D9" w:rsidR="00722C29" w:rsidRPr="00E24120" w:rsidRDefault="00722C29" w:rsidP="00722C29">
      <w:pPr>
        <w:tabs>
          <w:tab w:val="left" w:pos="284"/>
          <w:tab w:val="left" w:pos="4678"/>
        </w:tabs>
        <w:ind w:right="-110"/>
        <w:jc w:val="both"/>
        <w:rPr>
          <w:rFonts w:cs="Arial"/>
          <w:b/>
          <w:bCs/>
          <w:snapToGrid w:val="0"/>
        </w:rPr>
      </w:pPr>
      <w:r w:rsidRPr="00E24120">
        <w:rPr>
          <w:rFonts w:cs="Arial"/>
          <w:snapToGrid w:val="0"/>
        </w:rPr>
        <w:tab/>
        <w:t>ID DS:</w:t>
      </w:r>
      <w:r w:rsidRPr="00E24120">
        <w:rPr>
          <w:rFonts w:cs="Arial"/>
          <w:bCs/>
          <w:snapToGrid w:val="0"/>
        </w:rPr>
        <w:tab/>
      </w:r>
      <w:proofErr w:type="spellStart"/>
      <w:r w:rsidR="00BE4BCD">
        <w:rPr>
          <w:rFonts w:cs="Arial"/>
          <w:bCs/>
          <w:snapToGrid w:val="0"/>
        </w:rPr>
        <w:t>xxxxxxxxxxxxxx</w:t>
      </w:r>
      <w:proofErr w:type="spellEnd"/>
    </w:p>
    <w:p w14:paraId="6FD1A34B" w14:textId="6ADCFFA0" w:rsidR="00722C29" w:rsidRPr="00E24120" w:rsidRDefault="00722C29" w:rsidP="00722C29">
      <w:pPr>
        <w:tabs>
          <w:tab w:val="left" w:pos="284"/>
          <w:tab w:val="left" w:pos="4678"/>
        </w:tabs>
        <w:ind w:right="-284"/>
        <w:rPr>
          <w:rFonts w:cs="Arial"/>
        </w:rPr>
      </w:pPr>
      <w:r w:rsidRPr="00E24120">
        <w:rPr>
          <w:rFonts w:cs="Arial"/>
        </w:rPr>
        <w:tab/>
        <w:t>Bankovní spojení:</w:t>
      </w:r>
      <w:r w:rsidRPr="00E24120">
        <w:rPr>
          <w:rFonts w:cs="Arial"/>
        </w:rPr>
        <w:tab/>
      </w:r>
      <w:proofErr w:type="spellStart"/>
      <w:r w:rsidR="00BE4BCD">
        <w:rPr>
          <w:rFonts w:cs="Arial"/>
        </w:rPr>
        <w:t>xxxxxxxxxxxxxx</w:t>
      </w:r>
      <w:proofErr w:type="spellEnd"/>
    </w:p>
    <w:p w14:paraId="58725BA6" w14:textId="344206FB" w:rsidR="00722C29" w:rsidRPr="00E24120" w:rsidRDefault="00722C29" w:rsidP="00722C29">
      <w:pPr>
        <w:tabs>
          <w:tab w:val="left" w:pos="284"/>
          <w:tab w:val="left" w:pos="4678"/>
        </w:tabs>
        <w:jc w:val="both"/>
        <w:rPr>
          <w:rFonts w:cs="Arial"/>
        </w:rPr>
      </w:pPr>
      <w:r w:rsidRPr="00E24120">
        <w:rPr>
          <w:rFonts w:cs="Arial"/>
        </w:rPr>
        <w:tab/>
        <w:t>Číslo účtu:</w:t>
      </w:r>
      <w:r w:rsidRPr="00E24120">
        <w:rPr>
          <w:rFonts w:cs="Arial"/>
        </w:rPr>
        <w:tab/>
      </w:r>
      <w:proofErr w:type="spellStart"/>
      <w:r w:rsidR="00BE4BCD">
        <w:rPr>
          <w:rFonts w:cs="Arial"/>
        </w:rPr>
        <w:t>xxxxxxxxxxxxxx</w:t>
      </w:r>
      <w:proofErr w:type="spellEnd"/>
    </w:p>
    <w:p w14:paraId="3632D356" w14:textId="45445651" w:rsidR="00722C29" w:rsidRPr="00E24120" w:rsidRDefault="00722C29" w:rsidP="00722C29">
      <w:pPr>
        <w:tabs>
          <w:tab w:val="left" w:pos="284"/>
          <w:tab w:val="left" w:pos="4678"/>
        </w:tabs>
        <w:jc w:val="both"/>
        <w:rPr>
          <w:rFonts w:cs="Arial"/>
        </w:rPr>
      </w:pPr>
      <w:r w:rsidRPr="00E24120">
        <w:rPr>
          <w:rFonts w:cs="Arial"/>
        </w:rPr>
        <w:tab/>
        <w:t>IČO:</w:t>
      </w:r>
      <w:r w:rsidRPr="00E24120">
        <w:rPr>
          <w:rFonts w:cs="Arial"/>
        </w:rPr>
        <w:tab/>
      </w:r>
      <w:r w:rsidR="006E0505">
        <w:rPr>
          <w:rFonts w:cs="Arial"/>
        </w:rPr>
        <w:t>15226085</w:t>
      </w:r>
    </w:p>
    <w:p w14:paraId="56E25086" w14:textId="64AF66C5" w:rsidR="00722C29" w:rsidRPr="006E0505" w:rsidRDefault="00722C29" w:rsidP="00722C29">
      <w:pPr>
        <w:tabs>
          <w:tab w:val="left" w:pos="284"/>
          <w:tab w:val="left" w:pos="4678"/>
        </w:tabs>
        <w:jc w:val="both"/>
        <w:rPr>
          <w:rFonts w:cs="Arial"/>
        </w:rPr>
      </w:pPr>
      <w:r w:rsidRPr="00E24120">
        <w:rPr>
          <w:rFonts w:cs="Arial"/>
        </w:rPr>
        <w:tab/>
        <w:t>DIČ:</w:t>
      </w:r>
      <w:r w:rsidRPr="00E24120">
        <w:rPr>
          <w:rFonts w:cs="Arial"/>
        </w:rPr>
        <w:tab/>
      </w:r>
      <w:proofErr w:type="spellStart"/>
      <w:r w:rsidR="00BE4BCD">
        <w:rPr>
          <w:rFonts w:cs="Arial"/>
        </w:rPr>
        <w:t>xxxxxxxxxxxxxxx</w:t>
      </w:r>
      <w:proofErr w:type="spellEnd"/>
    </w:p>
    <w:p w14:paraId="47701D4F" w14:textId="6DD179B7" w:rsidR="005E10F5" w:rsidRPr="00E24120" w:rsidRDefault="00B71B4B" w:rsidP="005E10F5">
      <w:pPr>
        <w:jc w:val="both"/>
        <w:rPr>
          <w:rFonts w:cs="Arial"/>
        </w:rPr>
      </w:pPr>
      <w:r>
        <w:rPr>
          <w:rFonts w:cs="Arial"/>
        </w:rPr>
        <w:t>Příkazník je</w:t>
      </w:r>
      <w:r w:rsidR="005E10F5" w:rsidRPr="00E24120">
        <w:rPr>
          <w:rFonts w:cs="Arial"/>
        </w:rPr>
        <w:t xml:space="preserve"> zapsan</w:t>
      </w:r>
      <w:r>
        <w:rPr>
          <w:rFonts w:cs="Arial"/>
        </w:rPr>
        <w:t>ý</w:t>
      </w:r>
      <w:r w:rsidR="005E10F5" w:rsidRPr="00E24120">
        <w:rPr>
          <w:rFonts w:cs="Arial"/>
        </w:rPr>
        <w:t xml:space="preserve"> v </w:t>
      </w:r>
      <w:r>
        <w:rPr>
          <w:rFonts w:cs="Arial"/>
        </w:rPr>
        <w:t>živnostenském</w:t>
      </w:r>
      <w:r w:rsidR="005E10F5" w:rsidRPr="00E24120">
        <w:rPr>
          <w:rFonts w:cs="Arial"/>
        </w:rPr>
        <w:t xml:space="preserve"> rejstříku vedeném u </w:t>
      </w:r>
      <w:r>
        <w:rPr>
          <w:rFonts w:cs="Arial"/>
        </w:rPr>
        <w:t>Městského úřadu Židlochovice</w:t>
      </w:r>
      <w:r w:rsidR="005E10F5" w:rsidRPr="00E24120">
        <w:rPr>
          <w:rFonts w:cs="Arial"/>
          <w:snapToGrid w:val="0"/>
        </w:rPr>
        <w:t>.</w:t>
      </w:r>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lastRenderedPageBreak/>
        <w:t>Účel a předmět smlouvy</w:t>
      </w:r>
    </w:p>
    <w:p w14:paraId="55BEEE8C" w14:textId="77777777" w:rsidR="005F5CA0" w:rsidRDefault="005F5CA0" w:rsidP="005F5CA0">
      <w:pPr>
        <w:pStyle w:val="l-L2"/>
        <w:numPr>
          <w:ilvl w:val="1"/>
          <w:numId w:val="2"/>
        </w:numPr>
        <w:rPr>
          <w:lang w:val="cs-CZ" w:eastAsia="cs-CZ"/>
        </w:rPr>
      </w:pPr>
      <w:bookmarkStart w:id="1" w:name="_Ref376451281"/>
      <w:bookmarkStart w:id="2"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1"/>
    </w:p>
    <w:p w14:paraId="06177867" w14:textId="29393777" w:rsidR="003B11AC" w:rsidRPr="00D16916" w:rsidRDefault="003B11AC" w:rsidP="00D90C5F">
      <w:pPr>
        <w:spacing w:before="60" w:line="360" w:lineRule="auto"/>
        <w:ind w:left="-142"/>
        <w:jc w:val="both"/>
        <w:rPr>
          <w:rFonts w:cs="Arial"/>
          <w:b/>
          <w:bCs/>
          <w:szCs w:val="22"/>
          <w:lang w:val="en-US"/>
        </w:rPr>
      </w:pPr>
      <w:r w:rsidRPr="00584922">
        <w:rPr>
          <w:rFonts w:cs="Arial"/>
          <w:szCs w:val="22"/>
        </w:rPr>
        <w:t xml:space="preserve">  Název stavby: </w:t>
      </w:r>
      <w:r w:rsidRPr="00D16916">
        <w:rPr>
          <w:rFonts w:cs="Arial"/>
          <w:b/>
          <w:bCs/>
          <w:szCs w:val="22"/>
        </w:rPr>
        <w:t xml:space="preserve">Polní cesta </w:t>
      </w:r>
      <w:r>
        <w:rPr>
          <w:rFonts w:cs="Arial"/>
          <w:b/>
          <w:bCs/>
          <w:szCs w:val="22"/>
        </w:rPr>
        <w:t>C</w:t>
      </w:r>
      <w:r w:rsidR="00BB18AE">
        <w:rPr>
          <w:rFonts w:cs="Arial"/>
          <w:b/>
          <w:bCs/>
          <w:szCs w:val="22"/>
        </w:rPr>
        <w:t>6</w:t>
      </w:r>
      <w:r>
        <w:rPr>
          <w:rFonts w:cs="Arial"/>
          <w:b/>
          <w:bCs/>
          <w:szCs w:val="22"/>
        </w:rPr>
        <w:t>1</w:t>
      </w:r>
      <w:r w:rsidRPr="00D16916">
        <w:rPr>
          <w:rFonts w:cs="Arial"/>
          <w:b/>
          <w:bCs/>
          <w:szCs w:val="22"/>
        </w:rPr>
        <w:t xml:space="preserve"> v k. </w:t>
      </w:r>
      <w:proofErr w:type="spellStart"/>
      <w:r w:rsidRPr="00D16916">
        <w:rPr>
          <w:rFonts w:cs="Arial"/>
          <w:b/>
          <w:bCs/>
          <w:szCs w:val="22"/>
        </w:rPr>
        <w:t>ú.</w:t>
      </w:r>
      <w:proofErr w:type="spellEnd"/>
      <w:r w:rsidRPr="00D16916">
        <w:rPr>
          <w:rFonts w:cs="Arial"/>
          <w:b/>
          <w:bCs/>
          <w:szCs w:val="22"/>
        </w:rPr>
        <w:t xml:space="preserve"> </w:t>
      </w:r>
      <w:r w:rsidR="00BB18AE">
        <w:rPr>
          <w:rFonts w:cs="Arial"/>
          <w:b/>
          <w:bCs/>
          <w:szCs w:val="22"/>
        </w:rPr>
        <w:t>Měnín</w:t>
      </w:r>
    </w:p>
    <w:p w14:paraId="4D72B366" w14:textId="2A5D28EF" w:rsidR="003B11AC" w:rsidRPr="00D16916" w:rsidRDefault="003B11AC" w:rsidP="00D90C5F">
      <w:pPr>
        <w:spacing w:before="60" w:line="360" w:lineRule="auto"/>
        <w:ind w:left="-142"/>
        <w:jc w:val="both"/>
        <w:rPr>
          <w:rFonts w:cs="Arial"/>
          <w:b/>
          <w:bCs/>
          <w:szCs w:val="22"/>
          <w:lang w:val="en-US"/>
        </w:rPr>
      </w:pPr>
      <w:r w:rsidRPr="00584922">
        <w:rPr>
          <w:rFonts w:cs="Arial"/>
          <w:szCs w:val="22"/>
          <w:lang w:val="en-US"/>
        </w:rPr>
        <w:t xml:space="preserve">  </w:t>
      </w:r>
      <w:proofErr w:type="spellStart"/>
      <w:r w:rsidRPr="00584922">
        <w:rPr>
          <w:rFonts w:cs="Arial"/>
          <w:szCs w:val="22"/>
          <w:lang w:val="en-US"/>
        </w:rPr>
        <w:t>Místo</w:t>
      </w:r>
      <w:proofErr w:type="spellEnd"/>
      <w:r w:rsidRPr="00584922">
        <w:rPr>
          <w:rFonts w:cs="Arial"/>
          <w:szCs w:val="22"/>
          <w:lang w:val="en-US"/>
        </w:rPr>
        <w:t xml:space="preserve"> stavby: </w:t>
      </w:r>
      <w:proofErr w:type="spellStart"/>
      <w:r w:rsidRPr="00C91D38">
        <w:rPr>
          <w:rFonts w:cs="Arial"/>
          <w:b/>
          <w:bCs/>
          <w:szCs w:val="22"/>
          <w:lang w:val="en-US"/>
        </w:rPr>
        <w:t>okres</w:t>
      </w:r>
      <w:proofErr w:type="spellEnd"/>
      <w:r w:rsidRPr="00C91D38">
        <w:rPr>
          <w:rFonts w:cs="Arial"/>
          <w:b/>
          <w:bCs/>
          <w:szCs w:val="22"/>
          <w:lang w:val="en-US"/>
        </w:rPr>
        <w:t xml:space="preserve"> Brno-venkov,</w:t>
      </w:r>
      <w:r w:rsidRPr="00584922">
        <w:rPr>
          <w:rFonts w:cs="Arial"/>
          <w:szCs w:val="22"/>
          <w:lang w:val="en-US"/>
        </w:rPr>
        <w:t xml:space="preserve"> </w:t>
      </w:r>
      <w:r w:rsidRPr="00D16916">
        <w:rPr>
          <w:rFonts w:cs="Arial"/>
          <w:b/>
          <w:bCs/>
          <w:szCs w:val="22"/>
          <w:lang w:val="en-US"/>
        </w:rPr>
        <w:t xml:space="preserve">k. ú. </w:t>
      </w:r>
      <w:r w:rsidR="00BB18AE">
        <w:rPr>
          <w:rFonts w:cs="Arial"/>
          <w:b/>
          <w:bCs/>
          <w:szCs w:val="22"/>
          <w:lang w:val="en-US"/>
        </w:rPr>
        <w:t>Měnín</w:t>
      </w:r>
    </w:p>
    <w:p w14:paraId="445941CC" w14:textId="77777777" w:rsidR="003B11AC" w:rsidRDefault="003B11AC" w:rsidP="00D90C5F">
      <w:pPr>
        <w:spacing w:before="60" w:line="360" w:lineRule="auto"/>
        <w:ind w:left="-142"/>
        <w:jc w:val="both"/>
        <w:rPr>
          <w:rFonts w:cs="Arial"/>
          <w:szCs w:val="22"/>
          <w:lang w:val="en-US"/>
        </w:rPr>
      </w:pPr>
      <w:r w:rsidRPr="00584922">
        <w:rPr>
          <w:rFonts w:cs="Arial"/>
          <w:szCs w:val="22"/>
          <w:lang w:val="en-US"/>
        </w:rPr>
        <w:t xml:space="preserve">  </w:t>
      </w:r>
      <w:proofErr w:type="spellStart"/>
      <w:r w:rsidRPr="00584922">
        <w:rPr>
          <w:rFonts w:cs="Arial"/>
          <w:szCs w:val="22"/>
          <w:lang w:val="en-US"/>
        </w:rPr>
        <w:t>Popis</w:t>
      </w:r>
      <w:proofErr w:type="spellEnd"/>
      <w:r w:rsidRPr="00584922">
        <w:rPr>
          <w:rFonts w:cs="Arial"/>
          <w:szCs w:val="22"/>
          <w:lang w:val="en-US"/>
        </w:rPr>
        <w:t xml:space="preserve"> stavby: </w:t>
      </w:r>
    </w:p>
    <w:p w14:paraId="175F4052" w14:textId="7DCF8F4C" w:rsidR="00BB18AE" w:rsidRDefault="00BB18AE" w:rsidP="00D90C5F">
      <w:pPr>
        <w:contextualSpacing w:val="0"/>
        <w:jc w:val="both"/>
        <w:rPr>
          <w:rFonts w:cs="Arial"/>
          <w:szCs w:val="22"/>
        </w:rPr>
      </w:pPr>
      <w:r w:rsidRPr="009F6638">
        <w:rPr>
          <w:rFonts w:cs="Arial"/>
          <w:szCs w:val="22"/>
        </w:rPr>
        <w:t>stavebn</w:t>
      </w:r>
      <w:r w:rsidRPr="009F6638">
        <w:rPr>
          <w:rFonts w:cs="Arial" w:hint="eastAsia"/>
          <w:szCs w:val="22"/>
        </w:rPr>
        <w:t>í</w:t>
      </w:r>
      <w:r w:rsidRPr="009F6638">
        <w:rPr>
          <w:rFonts w:cs="Arial"/>
          <w:szCs w:val="22"/>
        </w:rPr>
        <w:t xml:space="preserve"> objekt SO 103 – </w:t>
      </w:r>
      <w:r w:rsidRPr="00BB18AE">
        <w:rPr>
          <w:rFonts w:cs="Arial"/>
          <w:szCs w:val="22"/>
          <w:u w:val="single"/>
        </w:rPr>
        <w:t>Poln</w:t>
      </w:r>
      <w:r w:rsidRPr="00BB18AE">
        <w:rPr>
          <w:rFonts w:cs="Arial" w:hint="eastAsia"/>
          <w:szCs w:val="22"/>
          <w:u w:val="single"/>
        </w:rPr>
        <w:t>í</w:t>
      </w:r>
      <w:r w:rsidRPr="00BB18AE">
        <w:rPr>
          <w:rFonts w:cs="Arial"/>
          <w:szCs w:val="22"/>
          <w:u w:val="single"/>
        </w:rPr>
        <w:t xml:space="preserve"> cesta C61</w:t>
      </w:r>
    </w:p>
    <w:p w14:paraId="4DB825D8" w14:textId="77777777" w:rsidR="00BB18AE" w:rsidRPr="001B6426" w:rsidRDefault="00BB18AE" w:rsidP="00BB18AE">
      <w:pPr>
        <w:pStyle w:val="Odstavecseseznamem"/>
        <w:ind w:left="-142"/>
        <w:rPr>
          <w:rFonts w:cs="Arial"/>
        </w:rPr>
      </w:pPr>
      <w:r w:rsidRPr="00BB18AE">
        <w:rPr>
          <w:rFonts w:cs="Arial"/>
        </w:rPr>
        <w:t xml:space="preserve">Jedná se o polní cestu začínající v km 0,000 připojením na polní cestu C24. Je vedena podél vodního toku Říčka severním směrem. Trasa cesty </w:t>
      </w:r>
      <w:proofErr w:type="gramStart"/>
      <w:r w:rsidRPr="00BB18AE">
        <w:rPr>
          <w:rFonts w:cs="Arial"/>
        </w:rPr>
        <w:t>končí</w:t>
      </w:r>
      <w:proofErr w:type="gramEnd"/>
      <w:r w:rsidRPr="00BB18AE">
        <w:rPr>
          <w:rFonts w:cs="Arial"/>
        </w:rPr>
        <w:t xml:space="preserve"> v km 0,482 připojením na polní cestu C59. </w:t>
      </w:r>
      <w:r w:rsidRPr="001B6426">
        <w:rPr>
          <w:rFonts w:cs="Arial"/>
        </w:rPr>
        <w:t>V d</w:t>
      </w:r>
      <w:r w:rsidRPr="001B6426">
        <w:rPr>
          <w:rFonts w:cs="Arial" w:hint="eastAsia"/>
        </w:rPr>
        <w:t>é</w:t>
      </w:r>
      <w:r w:rsidRPr="001B6426">
        <w:rPr>
          <w:rFonts w:cs="Arial"/>
        </w:rPr>
        <w:t>lce 462 m je navr</w:t>
      </w:r>
      <w:r w:rsidRPr="001B6426">
        <w:rPr>
          <w:rFonts w:cs="Arial" w:hint="eastAsia"/>
        </w:rPr>
        <w:t>ž</w:t>
      </w:r>
      <w:r w:rsidRPr="001B6426">
        <w:rPr>
          <w:rFonts w:cs="Arial"/>
        </w:rPr>
        <w:t>ena zpevn</w:t>
      </w:r>
      <w:r w:rsidRPr="001B6426">
        <w:rPr>
          <w:rFonts w:cs="Arial" w:hint="eastAsia"/>
        </w:rPr>
        <w:t>ě</w:t>
      </w:r>
      <w:r w:rsidRPr="001B6426">
        <w:rPr>
          <w:rFonts w:cs="Arial"/>
        </w:rPr>
        <w:t>n</w:t>
      </w:r>
      <w:r w:rsidRPr="001B6426">
        <w:rPr>
          <w:rFonts w:cs="Arial" w:hint="eastAsia"/>
        </w:rPr>
        <w:t>á</w:t>
      </w:r>
      <w:r w:rsidRPr="001B6426">
        <w:rPr>
          <w:rFonts w:cs="Arial"/>
        </w:rPr>
        <w:t xml:space="preserve"> s krytem z mechanicky zpevn</w:t>
      </w:r>
      <w:r w:rsidRPr="001B6426">
        <w:rPr>
          <w:rFonts w:cs="Arial" w:hint="eastAsia"/>
        </w:rPr>
        <w:t>ě</w:t>
      </w:r>
      <w:r w:rsidRPr="001B6426">
        <w:rPr>
          <w:rFonts w:cs="Arial"/>
        </w:rPr>
        <w:t>n</w:t>
      </w:r>
      <w:r w:rsidRPr="001B6426">
        <w:rPr>
          <w:rFonts w:cs="Arial" w:hint="eastAsia"/>
        </w:rPr>
        <w:t>é</w:t>
      </w:r>
      <w:r w:rsidRPr="001B6426">
        <w:rPr>
          <w:rFonts w:cs="Arial"/>
        </w:rPr>
        <w:t>ho kameniva (MZK) a s uzav</w:t>
      </w:r>
      <w:r w:rsidRPr="001B6426">
        <w:rPr>
          <w:rFonts w:cs="Arial" w:hint="eastAsia"/>
        </w:rPr>
        <w:t>í</w:t>
      </w:r>
      <w:r w:rsidRPr="001B6426">
        <w:rPr>
          <w:rFonts w:cs="Arial"/>
        </w:rPr>
        <w:t>rac</w:t>
      </w:r>
      <w:r w:rsidRPr="001B6426">
        <w:rPr>
          <w:rFonts w:cs="Arial" w:hint="eastAsia"/>
        </w:rPr>
        <w:t>í</w:t>
      </w:r>
      <w:r w:rsidRPr="001B6426">
        <w:rPr>
          <w:rFonts w:cs="Arial"/>
        </w:rPr>
        <w:t>m n</w:t>
      </w:r>
      <w:r w:rsidRPr="001B6426">
        <w:rPr>
          <w:rFonts w:cs="Arial" w:hint="eastAsia"/>
        </w:rPr>
        <w:t>á</w:t>
      </w:r>
      <w:r w:rsidRPr="001B6426">
        <w:rPr>
          <w:rFonts w:cs="Arial"/>
        </w:rPr>
        <w:t>t</w:t>
      </w:r>
      <w:r w:rsidRPr="001B6426">
        <w:rPr>
          <w:rFonts w:cs="Arial" w:hint="eastAsia"/>
        </w:rPr>
        <w:t>ě</w:t>
      </w:r>
      <w:r w:rsidRPr="001B6426">
        <w:rPr>
          <w:rFonts w:cs="Arial"/>
        </w:rPr>
        <w:t>rem. V m</w:t>
      </w:r>
      <w:r w:rsidRPr="001B6426">
        <w:rPr>
          <w:rFonts w:cs="Arial" w:hint="eastAsia"/>
        </w:rPr>
        <w:t>í</w:t>
      </w:r>
      <w:r w:rsidRPr="001B6426">
        <w:rPr>
          <w:rFonts w:cs="Arial"/>
        </w:rPr>
        <w:t>st</w:t>
      </w:r>
      <w:r w:rsidRPr="001B6426">
        <w:rPr>
          <w:rFonts w:cs="Arial" w:hint="eastAsia"/>
        </w:rPr>
        <w:t>ě</w:t>
      </w:r>
      <w:r w:rsidRPr="001B6426">
        <w:rPr>
          <w:rFonts w:cs="Arial"/>
        </w:rPr>
        <w:t xml:space="preserve"> p</w:t>
      </w:r>
      <w:r w:rsidRPr="001B6426">
        <w:rPr>
          <w:rFonts w:cs="Arial" w:hint="eastAsia"/>
        </w:rPr>
        <w:t>ř</w:t>
      </w:r>
      <w:r w:rsidRPr="001B6426">
        <w:rPr>
          <w:rFonts w:cs="Arial"/>
        </w:rPr>
        <w:t>ipojen</w:t>
      </w:r>
      <w:r w:rsidRPr="001B6426">
        <w:rPr>
          <w:rFonts w:cs="Arial" w:hint="eastAsia"/>
        </w:rPr>
        <w:t>í</w:t>
      </w:r>
      <w:r w:rsidRPr="001B6426">
        <w:rPr>
          <w:rFonts w:cs="Arial"/>
        </w:rPr>
        <w:t xml:space="preserve"> na st</w:t>
      </w:r>
      <w:r w:rsidRPr="001B6426">
        <w:rPr>
          <w:rFonts w:cs="Arial" w:hint="eastAsia"/>
        </w:rPr>
        <w:t>á</w:t>
      </w:r>
      <w:r w:rsidRPr="001B6426">
        <w:rPr>
          <w:rFonts w:cs="Arial"/>
        </w:rPr>
        <w:t>vaj</w:t>
      </w:r>
      <w:r w:rsidRPr="001B6426">
        <w:rPr>
          <w:rFonts w:cs="Arial" w:hint="eastAsia"/>
        </w:rPr>
        <w:t>í</w:t>
      </w:r>
      <w:r w:rsidRPr="001B6426">
        <w:rPr>
          <w:rFonts w:cs="Arial"/>
        </w:rPr>
        <w:t>c</w:t>
      </w:r>
      <w:r w:rsidRPr="001B6426">
        <w:rPr>
          <w:rFonts w:cs="Arial" w:hint="eastAsia"/>
        </w:rPr>
        <w:t>í</w:t>
      </w:r>
      <w:r w:rsidRPr="001B6426">
        <w:rPr>
          <w:rFonts w:cs="Arial"/>
        </w:rPr>
        <w:t xml:space="preserve"> poln</w:t>
      </w:r>
      <w:r w:rsidRPr="001B6426">
        <w:rPr>
          <w:rFonts w:cs="Arial" w:hint="eastAsia"/>
        </w:rPr>
        <w:t>í</w:t>
      </w:r>
      <w:r w:rsidRPr="001B6426">
        <w:rPr>
          <w:rFonts w:cs="Arial"/>
        </w:rPr>
        <w:t xml:space="preserve"> cestu v d</w:t>
      </w:r>
      <w:r w:rsidRPr="001B6426">
        <w:rPr>
          <w:rFonts w:cs="Arial" w:hint="eastAsia"/>
        </w:rPr>
        <w:t>é</w:t>
      </w:r>
      <w:r w:rsidRPr="001B6426">
        <w:rPr>
          <w:rFonts w:cs="Arial"/>
        </w:rPr>
        <w:t>lce 20 m je navr</w:t>
      </w:r>
      <w:r w:rsidRPr="001B6426">
        <w:rPr>
          <w:rFonts w:cs="Arial" w:hint="eastAsia"/>
        </w:rPr>
        <w:t>ž</w:t>
      </w:r>
      <w:r w:rsidRPr="001B6426">
        <w:rPr>
          <w:rFonts w:cs="Arial"/>
        </w:rPr>
        <w:t>eno zpevn</w:t>
      </w:r>
      <w:r w:rsidRPr="001B6426">
        <w:rPr>
          <w:rFonts w:cs="Arial" w:hint="eastAsia"/>
        </w:rPr>
        <w:t>ě</w:t>
      </w:r>
      <w:r w:rsidRPr="001B6426">
        <w:rPr>
          <w:rFonts w:cs="Arial"/>
        </w:rPr>
        <w:t>n</w:t>
      </w:r>
      <w:r w:rsidRPr="001B6426">
        <w:rPr>
          <w:rFonts w:cs="Arial" w:hint="eastAsia"/>
        </w:rPr>
        <w:t>í</w:t>
      </w:r>
      <w:r w:rsidRPr="001B6426">
        <w:rPr>
          <w:rFonts w:cs="Arial"/>
        </w:rPr>
        <w:t xml:space="preserve"> krytem z asfaltobetonu. Odvodn</w:t>
      </w:r>
      <w:r w:rsidRPr="001B6426">
        <w:rPr>
          <w:rFonts w:cs="Arial" w:hint="eastAsia"/>
        </w:rPr>
        <w:t>ě</w:t>
      </w:r>
      <w:r w:rsidRPr="001B6426">
        <w:rPr>
          <w:rFonts w:cs="Arial"/>
        </w:rPr>
        <w:t>n</w:t>
      </w:r>
      <w:r w:rsidRPr="001B6426">
        <w:rPr>
          <w:rFonts w:cs="Arial" w:hint="eastAsia"/>
        </w:rPr>
        <w:t>í</w:t>
      </w:r>
      <w:r w:rsidRPr="001B6426">
        <w:rPr>
          <w:rFonts w:cs="Arial"/>
        </w:rPr>
        <w:t xml:space="preserve"> pl</w:t>
      </w:r>
      <w:r w:rsidRPr="001B6426">
        <w:rPr>
          <w:rFonts w:cs="Arial" w:hint="eastAsia"/>
        </w:rPr>
        <w:t>á</w:t>
      </w:r>
      <w:r w:rsidRPr="001B6426">
        <w:rPr>
          <w:rFonts w:cs="Arial"/>
        </w:rPr>
        <w:t>n</w:t>
      </w:r>
      <w:r w:rsidRPr="001B6426">
        <w:rPr>
          <w:rFonts w:cs="Arial" w:hint="eastAsia"/>
        </w:rPr>
        <w:t>ě</w:t>
      </w:r>
      <w:r w:rsidRPr="001B6426">
        <w:rPr>
          <w:rFonts w:cs="Arial"/>
        </w:rPr>
        <w:t xml:space="preserve"> je navr</w:t>
      </w:r>
      <w:r w:rsidRPr="001B6426">
        <w:rPr>
          <w:rFonts w:cs="Arial" w:hint="eastAsia"/>
        </w:rPr>
        <w:t>ž</w:t>
      </w:r>
      <w:r w:rsidRPr="001B6426">
        <w:rPr>
          <w:rFonts w:cs="Arial"/>
        </w:rPr>
        <w:t>eno pod</w:t>
      </w:r>
      <w:r w:rsidRPr="001B6426">
        <w:rPr>
          <w:rFonts w:cs="Arial" w:hint="eastAsia"/>
        </w:rPr>
        <w:t>é</w:t>
      </w:r>
      <w:r w:rsidRPr="001B6426">
        <w:rPr>
          <w:rFonts w:cs="Arial"/>
        </w:rPr>
        <w:t>lnou dren</w:t>
      </w:r>
      <w:r w:rsidRPr="001B6426">
        <w:rPr>
          <w:rFonts w:cs="Arial" w:hint="eastAsia"/>
        </w:rPr>
        <w:t>áží</w:t>
      </w:r>
      <w:r w:rsidRPr="001B6426">
        <w:rPr>
          <w:rFonts w:cs="Arial"/>
        </w:rPr>
        <w:t xml:space="preserve"> DN100 za</w:t>
      </w:r>
      <w:r w:rsidRPr="001B6426">
        <w:rPr>
          <w:rFonts w:cs="Arial" w:hint="eastAsia"/>
        </w:rPr>
        <w:t>ú</w:t>
      </w:r>
      <w:r w:rsidRPr="001B6426">
        <w:rPr>
          <w:rFonts w:cs="Arial"/>
        </w:rPr>
        <w:t>st</w:t>
      </w:r>
      <w:r w:rsidRPr="001B6426">
        <w:rPr>
          <w:rFonts w:cs="Arial" w:hint="eastAsia"/>
        </w:rPr>
        <w:t>ě</w:t>
      </w:r>
      <w:r w:rsidRPr="001B6426">
        <w:rPr>
          <w:rFonts w:cs="Arial"/>
        </w:rPr>
        <w:t>nou do vsakovac</w:t>
      </w:r>
      <w:r w:rsidRPr="001B6426">
        <w:rPr>
          <w:rFonts w:cs="Arial" w:hint="eastAsia"/>
        </w:rPr>
        <w:t>í</w:t>
      </w:r>
      <w:r w:rsidRPr="001B6426">
        <w:rPr>
          <w:rFonts w:cs="Arial"/>
        </w:rPr>
        <w:t>ch j</w:t>
      </w:r>
      <w:r w:rsidRPr="001B6426">
        <w:rPr>
          <w:rFonts w:cs="Arial" w:hint="eastAsia"/>
        </w:rPr>
        <w:t>í</w:t>
      </w:r>
      <w:r w:rsidRPr="001B6426">
        <w:rPr>
          <w:rFonts w:cs="Arial"/>
        </w:rPr>
        <w:t>mek. Trasa je vedena tak, aby došlo ke zpřístupnění přilehlých zemědělských pozemků. Součástí plnění je i koordinace kolaudace stavby.</w:t>
      </w:r>
    </w:p>
    <w:p w14:paraId="7604CABA" w14:textId="77777777" w:rsidR="00BB18AE" w:rsidRPr="00BB18AE" w:rsidRDefault="00BB18AE" w:rsidP="00BB18AE">
      <w:pPr>
        <w:contextualSpacing w:val="0"/>
        <w:jc w:val="both"/>
        <w:rPr>
          <w:rFonts w:cs="Arial"/>
        </w:rPr>
      </w:pPr>
      <w:r w:rsidRPr="00BB18AE">
        <w:rPr>
          <w:rFonts w:cs="Arial"/>
        </w:rPr>
        <w:t xml:space="preserve">Návrhová kategorie polní cesty byla stanovena na základě potřeb dopravní obslužnosti daného území. Dle ČSN 73 6109 „Projektování polních cest“ se jedná o jednopruhovou obousměrnou účelovou komunikaci kategorie P 4,0/20. Vozovku </w:t>
      </w:r>
      <w:proofErr w:type="gramStart"/>
      <w:r w:rsidRPr="00BB18AE">
        <w:rPr>
          <w:rFonts w:cs="Arial"/>
        </w:rPr>
        <w:t>tvoří</w:t>
      </w:r>
      <w:proofErr w:type="gramEnd"/>
      <w:r w:rsidRPr="00BB18AE">
        <w:rPr>
          <w:rFonts w:cs="Arial"/>
        </w:rPr>
        <w:t xml:space="preserve"> jeden jízdní pruh o šířce 4,0 m. Volná šířka polní cesty je 4,0 m. Návrhová rychlost je 20 km.h-1. </w:t>
      </w:r>
    </w:p>
    <w:p w14:paraId="7041DA6F" w14:textId="66004877" w:rsidR="00BB18AE" w:rsidRPr="00BB18AE" w:rsidRDefault="00BB18AE" w:rsidP="00BB18AE">
      <w:pPr>
        <w:contextualSpacing w:val="0"/>
        <w:jc w:val="both"/>
        <w:rPr>
          <w:rFonts w:cs="Arial"/>
        </w:rPr>
      </w:pPr>
      <w:r w:rsidRPr="00BB18AE">
        <w:rPr>
          <w:rFonts w:cs="Arial"/>
        </w:rPr>
        <w:t>Konstrukční nosné vrstvy komunikace budou provedeny po celé šíři komunikace včetně krajnic.</w:t>
      </w:r>
      <w:r>
        <w:rPr>
          <w:rFonts w:cs="Arial"/>
        </w:rPr>
        <w:t xml:space="preserve"> </w:t>
      </w:r>
      <w:r w:rsidRPr="00BB18AE">
        <w:rPr>
          <w:rFonts w:cs="Arial"/>
          <w:u w:val="single"/>
        </w:rPr>
        <w:t>Konstrukční vrstvy vozovky</w:t>
      </w:r>
      <w:r w:rsidRPr="00BB18AE">
        <w:rPr>
          <w:rFonts w:cs="Arial"/>
        </w:rPr>
        <w:t xml:space="preserve">: </w:t>
      </w:r>
    </w:p>
    <w:p w14:paraId="2965C7DE" w14:textId="77777777" w:rsidR="00BB18AE" w:rsidRPr="00BB18AE" w:rsidRDefault="00BB18AE" w:rsidP="00BB18AE">
      <w:pPr>
        <w:spacing w:before="0" w:after="0"/>
        <w:contextualSpacing w:val="0"/>
        <w:jc w:val="both"/>
        <w:rPr>
          <w:rFonts w:cs="Arial"/>
        </w:rPr>
      </w:pPr>
      <w:r w:rsidRPr="00BB18AE">
        <w:rPr>
          <w:rFonts w:cs="Arial"/>
        </w:rPr>
        <w:t>180 mm</w:t>
      </w:r>
      <w:r w:rsidRPr="00BB18AE">
        <w:rPr>
          <w:rFonts w:cs="Arial"/>
        </w:rPr>
        <w:tab/>
        <w:t xml:space="preserve"> Mechanicky zpevněné kamenivo (MZK), frakce 0/32 ČSN 73 6126-1 </w:t>
      </w:r>
    </w:p>
    <w:p w14:paraId="40B146B9" w14:textId="77777777" w:rsidR="00BB18AE" w:rsidRPr="00BB18AE" w:rsidRDefault="00BB18AE" w:rsidP="00BB18AE">
      <w:pPr>
        <w:spacing w:before="0" w:after="0"/>
        <w:contextualSpacing w:val="0"/>
        <w:jc w:val="both"/>
        <w:rPr>
          <w:rFonts w:cs="Arial"/>
        </w:rPr>
      </w:pPr>
      <w:r w:rsidRPr="00BB18AE">
        <w:rPr>
          <w:rFonts w:cs="Arial"/>
        </w:rPr>
        <w:t xml:space="preserve">+Uzavírací nátěr povrchu vozovky </w:t>
      </w:r>
    </w:p>
    <w:p w14:paraId="6BF2EE16" w14:textId="77777777" w:rsidR="00BB18AE" w:rsidRPr="00BB18AE" w:rsidRDefault="00BB18AE" w:rsidP="00BB18AE">
      <w:pPr>
        <w:spacing w:before="0" w:after="0"/>
        <w:contextualSpacing w:val="0"/>
        <w:jc w:val="both"/>
        <w:rPr>
          <w:rFonts w:cs="Arial"/>
        </w:rPr>
      </w:pPr>
      <w:r w:rsidRPr="00BB18AE">
        <w:rPr>
          <w:rFonts w:cs="Arial"/>
        </w:rPr>
        <w:t xml:space="preserve">200 mm </w:t>
      </w:r>
      <w:r w:rsidRPr="00BB18AE">
        <w:rPr>
          <w:rFonts w:cs="Arial"/>
        </w:rPr>
        <w:tab/>
        <w:t xml:space="preserve">Štěrkodrť (ŠDB), frakce 0/63 ČSN 73 6126-1 </w:t>
      </w:r>
    </w:p>
    <w:p w14:paraId="61A4BBC0" w14:textId="77777777" w:rsidR="00BB18AE" w:rsidRPr="00BB18AE" w:rsidRDefault="00BB18AE" w:rsidP="00BB18AE">
      <w:pPr>
        <w:spacing w:before="0" w:after="0"/>
        <w:contextualSpacing w:val="0"/>
        <w:jc w:val="both"/>
        <w:rPr>
          <w:rFonts w:cs="Arial"/>
          <w:u w:val="single"/>
        </w:rPr>
      </w:pPr>
      <w:r w:rsidRPr="00BB18AE">
        <w:rPr>
          <w:rFonts w:cs="Arial"/>
          <w:u w:val="single"/>
        </w:rPr>
        <w:t xml:space="preserve">380 mm </w:t>
      </w:r>
      <w:r w:rsidRPr="00BB18AE">
        <w:rPr>
          <w:rFonts w:cs="Arial"/>
          <w:u w:val="single"/>
        </w:rPr>
        <w:tab/>
        <w:t xml:space="preserve">Konstrukce vozovky celkem </w:t>
      </w:r>
    </w:p>
    <w:p w14:paraId="07C39509" w14:textId="77777777" w:rsidR="00BB18AE" w:rsidRPr="00BB18AE" w:rsidRDefault="00BB18AE" w:rsidP="00BB18AE">
      <w:pPr>
        <w:spacing w:before="0" w:after="0"/>
        <w:contextualSpacing w:val="0"/>
        <w:jc w:val="both"/>
        <w:rPr>
          <w:rFonts w:cs="Arial"/>
        </w:rPr>
      </w:pPr>
      <w:r w:rsidRPr="00BB18AE">
        <w:rPr>
          <w:rFonts w:cs="Arial"/>
        </w:rPr>
        <w:t xml:space="preserve">350 mm </w:t>
      </w:r>
      <w:r w:rsidRPr="00BB18AE">
        <w:rPr>
          <w:rFonts w:cs="Arial"/>
        </w:rPr>
        <w:tab/>
        <w:t xml:space="preserve">Stabilizační úprava aktivní zóny dle GTP </w:t>
      </w:r>
    </w:p>
    <w:p w14:paraId="75393D67" w14:textId="77777777" w:rsidR="00BB18AE" w:rsidRPr="00BB18AE" w:rsidRDefault="00BB18AE" w:rsidP="00BB18AE">
      <w:pPr>
        <w:spacing w:before="0" w:after="0"/>
        <w:contextualSpacing w:val="0"/>
        <w:jc w:val="both"/>
        <w:rPr>
          <w:rFonts w:cs="Arial"/>
        </w:rPr>
      </w:pPr>
      <w:r w:rsidRPr="00BB18AE">
        <w:rPr>
          <w:rFonts w:cs="Arial"/>
        </w:rPr>
        <w:t>(úprava aktivní zóny výměnou za ŠDB frakce 0/63 mm)</w:t>
      </w:r>
    </w:p>
    <w:p w14:paraId="06F15AD1" w14:textId="77777777" w:rsidR="00BB18AE" w:rsidRDefault="00BB18AE" w:rsidP="00BB18AE">
      <w:pPr>
        <w:contextualSpacing w:val="0"/>
        <w:jc w:val="both"/>
        <w:rPr>
          <w:rFonts w:cs="Arial"/>
        </w:rPr>
      </w:pPr>
    </w:p>
    <w:p w14:paraId="3F3CCA2F" w14:textId="33E8D99E" w:rsidR="00BB18AE" w:rsidRDefault="00BB18AE" w:rsidP="00BB18AE">
      <w:pPr>
        <w:contextualSpacing w:val="0"/>
        <w:jc w:val="both"/>
        <w:rPr>
          <w:rFonts w:cs="Arial"/>
        </w:rPr>
      </w:pPr>
      <w:r w:rsidRPr="00BB18AE">
        <w:rPr>
          <w:rFonts w:cs="Arial"/>
        </w:rPr>
        <w:t>Podrobnou definici předmětu veřejné zakázky a technické podmínky stanovuje projektová dokumentace vypracovaná projekční společností AGROPROJEKT PSO s.r.o, Slavíčkova 840/</w:t>
      </w:r>
      <w:proofErr w:type="gramStart"/>
      <w:r w:rsidRPr="00BB18AE">
        <w:rPr>
          <w:rFonts w:cs="Arial"/>
        </w:rPr>
        <w:t>1b</w:t>
      </w:r>
      <w:proofErr w:type="gramEnd"/>
      <w:r w:rsidRPr="00BB18AE">
        <w:rPr>
          <w:rFonts w:cs="Arial"/>
        </w:rPr>
        <w:t xml:space="preserve">, 638 00 Brno, pod zakázkovým číslem 117-3198-21, V rámci projektové dokumentace s názvem „Realizace prvků ÚSES, PEO a polních cest v </w:t>
      </w:r>
      <w:proofErr w:type="spellStart"/>
      <w:r w:rsidRPr="00BB18AE">
        <w:rPr>
          <w:rFonts w:cs="Arial"/>
        </w:rPr>
        <w:t>k.ú</w:t>
      </w:r>
      <w:proofErr w:type="spellEnd"/>
      <w:r w:rsidRPr="00BB18AE">
        <w:rPr>
          <w:rFonts w:cs="Arial"/>
        </w:rPr>
        <w:t>. Měnín“ se jedná o stavební objekt SO 103 – Polní cesta C61, dále soupis dodávek, služeb a stavebních prací a technické specifikace (podmínky).</w:t>
      </w:r>
    </w:p>
    <w:p w14:paraId="1759D3C8" w14:textId="2EB8D8E4" w:rsidR="003B11AC" w:rsidRPr="006162FE" w:rsidRDefault="003B11AC" w:rsidP="00D90C5F">
      <w:pPr>
        <w:contextualSpacing w:val="0"/>
        <w:jc w:val="both"/>
        <w:rPr>
          <w:rFonts w:cs="Arial"/>
        </w:rPr>
      </w:pPr>
      <w:r w:rsidRPr="00267BC7">
        <w:rPr>
          <w:rFonts w:cs="Arial"/>
        </w:rPr>
        <w:t xml:space="preserve">Před zahájením stavebních prací musí zhotovitel stavby zajistit výškové i polohopisné vytyčení veškerých inženýrských sítí. V rámci výstavby musí být postupováno v souladu s podmínkami stanovenými správci jednotlivých sítí, které jsou součástí příslušného stavebního povolení. </w:t>
      </w:r>
      <w:r w:rsidRPr="006162FE">
        <w:rPr>
          <w:rFonts w:cs="Arial"/>
        </w:rPr>
        <w:t xml:space="preserve"> </w:t>
      </w:r>
    </w:p>
    <w:p w14:paraId="765DEEB2" w14:textId="77777777" w:rsidR="00BB18AE" w:rsidRDefault="00BB18AE" w:rsidP="003B11AC">
      <w:pPr>
        <w:rPr>
          <w:rFonts w:cs="Arial"/>
          <w:szCs w:val="20"/>
        </w:rPr>
      </w:pPr>
    </w:p>
    <w:p w14:paraId="6C1E51A2" w14:textId="792E12D5" w:rsidR="003B11AC" w:rsidRPr="002B246E" w:rsidRDefault="003B11AC" w:rsidP="003B11AC">
      <w:pPr>
        <w:rPr>
          <w:rFonts w:cs="Arial"/>
          <w:szCs w:val="20"/>
        </w:rPr>
      </w:pPr>
      <w:r w:rsidRPr="002B246E">
        <w:rPr>
          <w:rFonts w:cs="Arial"/>
          <w:szCs w:val="20"/>
        </w:rPr>
        <w:t>Předpokládaná hodnota veřejné zakázk</w:t>
      </w:r>
      <w:r>
        <w:rPr>
          <w:rFonts w:cs="Arial"/>
          <w:szCs w:val="20"/>
        </w:rPr>
        <w:t>y</w:t>
      </w:r>
      <w:r w:rsidRPr="002B246E">
        <w:rPr>
          <w:rFonts w:cs="Arial"/>
          <w:szCs w:val="20"/>
        </w:rPr>
        <w:t xml:space="preserve"> pro </w:t>
      </w:r>
      <w:r w:rsidRPr="00636F92">
        <w:rPr>
          <w:rFonts w:cs="Arial"/>
          <w:szCs w:val="20"/>
        </w:rPr>
        <w:t xml:space="preserve">stavbu činí </w:t>
      </w:r>
      <w:r w:rsidR="00BB18AE" w:rsidRPr="00636F92">
        <w:rPr>
          <w:rFonts w:cs="Arial"/>
          <w:szCs w:val="22"/>
        </w:rPr>
        <w:t xml:space="preserve">7 070 636 </w:t>
      </w:r>
      <w:r w:rsidRPr="00636F92">
        <w:rPr>
          <w:rFonts w:cs="Arial"/>
          <w:szCs w:val="20"/>
        </w:rPr>
        <w:t>Kč bez DPH</w:t>
      </w:r>
    </w:p>
    <w:p w14:paraId="622E939C" w14:textId="77777777" w:rsidR="003B11AC" w:rsidRPr="00584922" w:rsidRDefault="003B11AC" w:rsidP="003B11AC">
      <w:pPr>
        <w:spacing w:before="60" w:line="280" w:lineRule="atLeast"/>
        <w:jc w:val="both"/>
        <w:rPr>
          <w:rFonts w:cs="Arial"/>
          <w:szCs w:val="22"/>
        </w:rPr>
      </w:pPr>
      <w:r w:rsidRPr="00584922">
        <w:rPr>
          <w:rFonts w:cs="Arial"/>
          <w:szCs w:val="22"/>
          <w:lang w:val="en-US"/>
        </w:rPr>
        <w:t>(</w:t>
      </w:r>
      <w:proofErr w:type="spellStart"/>
      <w:r w:rsidRPr="00584922">
        <w:rPr>
          <w:rFonts w:cs="Arial"/>
          <w:szCs w:val="22"/>
          <w:lang w:val="en-US"/>
        </w:rPr>
        <w:t>dále</w:t>
      </w:r>
      <w:proofErr w:type="spellEnd"/>
      <w:r w:rsidRPr="00584922">
        <w:rPr>
          <w:rFonts w:cs="Arial"/>
          <w:szCs w:val="22"/>
          <w:lang w:val="en-US"/>
        </w:rPr>
        <w:t xml:space="preserve"> </w:t>
      </w:r>
      <w:proofErr w:type="spellStart"/>
      <w:r w:rsidRPr="00584922">
        <w:rPr>
          <w:rFonts w:cs="Arial"/>
          <w:szCs w:val="22"/>
          <w:lang w:val="en-US"/>
        </w:rPr>
        <w:t>jen</w:t>
      </w:r>
      <w:proofErr w:type="spellEnd"/>
      <w:r w:rsidRPr="00584922">
        <w:rPr>
          <w:rFonts w:cs="Arial"/>
          <w:szCs w:val="22"/>
          <w:lang w:val="en-US"/>
        </w:rPr>
        <w:t xml:space="preserve"> </w:t>
      </w:r>
      <w:r w:rsidRPr="00584922">
        <w:rPr>
          <w:rFonts w:cs="Arial"/>
          <w:szCs w:val="22"/>
        </w:rPr>
        <w:t>„</w:t>
      </w:r>
      <w:proofErr w:type="gramStart"/>
      <w:r w:rsidRPr="00584922">
        <w:rPr>
          <w:rFonts w:cs="Arial"/>
          <w:szCs w:val="22"/>
        </w:rPr>
        <w:t>stavba“</w:t>
      </w:r>
      <w:proofErr w:type="gramEnd"/>
      <w:r w:rsidRPr="00584922">
        <w:rPr>
          <w:rFonts w:cs="Arial"/>
          <w:szCs w:val="22"/>
        </w:rPr>
        <w:t>)</w:t>
      </w:r>
    </w:p>
    <w:p w14:paraId="0418C3A6" w14:textId="77777777" w:rsidR="003B11AC" w:rsidRPr="003B4972" w:rsidRDefault="003B11AC" w:rsidP="00D90C5F">
      <w:pPr>
        <w:pStyle w:val="l-L2"/>
        <w:tabs>
          <w:tab w:val="clear" w:pos="737"/>
        </w:tabs>
        <w:ind w:left="360"/>
        <w:rPr>
          <w:lang w:val="cs-CZ" w:eastAsia="cs-CZ"/>
        </w:rPr>
      </w:pPr>
    </w:p>
    <w:p w14:paraId="4489CD78" w14:textId="3621A176" w:rsidR="005F5CA0" w:rsidRPr="00A00182" w:rsidRDefault="005F5CA0" w:rsidP="00D90C5F">
      <w:pPr>
        <w:pStyle w:val="l-L2"/>
        <w:numPr>
          <w:ilvl w:val="1"/>
          <w:numId w:val="2"/>
        </w:numPr>
        <w:ind w:left="426"/>
        <w:rPr>
          <w:lang w:val="cs-CZ" w:eastAsia="cs-CZ"/>
        </w:rPr>
      </w:pPr>
      <w:r w:rsidRPr="00A00182">
        <w:rPr>
          <w:lang w:val="cs-CZ" w:eastAsia="cs-CZ"/>
        </w:rPr>
        <w:lastRenderedPageBreak/>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3"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3"/>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4" w:name="_Ref376517531"/>
      <w:bookmarkStart w:id="5" w:name="_Ref376500168"/>
      <w:bookmarkEnd w:id="2"/>
      <w:r w:rsidRPr="002747F4">
        <w:t>Rozsah a obsah předmětu plnění</w:t>
      </w:r>
      <w:bookmarkEnd w:id="4"/>
    </w:p>
    <w:bookmarkEnd w:id="5"/>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6"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6"/>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7"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7"/>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lastRenderedPageBreak/>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8"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2FC46E6B"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8C2460">
        <w:rPr>
          <w:lang w:val="cs-CZ" w:eastAsia="cs-CZ"/>
        </w:rPr>
        <w:t>3</w:t>
      </w:r>
      <w:r w:rsidRPr="00595FFE">
        <w:rPr>
          <w:lang w:val="cs-CZ" w:eastAsia="cs-CZ"/>
        </w:rPr>
        <w:fldChar w:fldCharType="end"/>
      </w:r>
      <w:r w:rsidRPr="00595FFE">
        <w:rPr>
          <w:lang w:val="cs-CZ" w:eastAsia="cs-CZ"/>
        </w:rPr>
        <w:t>.</w:t>
      </w:r>
    </w:p>
    <w:p w14:paraId="73E8705C" w14:textId="39857305" w:rsidR="00610249" w:rsidRDefault="00610249" w:rsidP="00610249">
      <w:pPr>
        <w:pStyle w:val="l-L2"/>
        <w:numPr>
          <w:ilvl w:val="1"/>
          <w:numId w:val="4"/>
        </w:numPr>
        <w:ind w:left="357" w:hanging="357"/>
        <w:rPr>
          <w:lang w:val="cs-CZ" w:eastAsia="cs-CZ"/>
        </w:rPr>
      </w:pPr>
      <w:bookmarkStart w:id="9" w:name="_Hlk182371151"/>
      <w:bookmarkEnd w:id="8"/>
      <w:r w:rsidRPr="00A00182">
        <w:rPr>
          <w:lang w:val="cs-CZ" w:eastAsia="cs-CZ"/>
        </w:rPr>
        <w:t>Předpokládaná doba realizace stavby je</w:t>
      </w:r>
      <w:r w:rsidR="00C7707E">
        <w:rPr>
          <w:lang w:val="cs-CZ" w:eastAsia="cs-CZ"/>
        </w:rPr>
        <w:t xml:space="preserve"> říjen </w:t>
      </w:r>
      <w:proofErr w:type="gramStart"/>
      <w:r w:rsidR="00C7707E">
        <w:rPr>
          <w:lang w:val="cs-CZ" w:eastAsia="cs-CZ"/>
        </w:rPr>
        <w:t>2025 – květen</w:t>
      </w:r>
      <w:proofErr w:type="gramEnd"/>
      <w:r w:rsidR="00C7707E">
        <w:rPr>
          <w:lang w:val="cs-CZ" w:eastAsia="cs-CZ"/>
        </w:rPr>
        <w:t xml:space="preserve"> 2026</w:t>
      </w:r>
      <w:r w:rsidRPr="00A00182">
        <w:rPr>
          <w:lang w:val="cs-CZ" w:eastAsia="cs-CZ"/>
        </w:rPr>
        <w:t>.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0"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1" w:name="_Hlk181280837"/>
      <w:bookmarkEnd w:id="10"/>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w:t>
      </w:r>
      <w:proofErr w:type="gramStart"/>
      <w:r w:rsidRPr="00A43C9E">
        <w:rPr>
          <w:lang w:val="cs-CZ" w:eastAsia="cs-CZ"/>
        </w:rPr>
        <w:t>opatří</w:t>
      </w:r>
      <w:proofErr w:type="gramEnd"/>
      <w:r w:rsidRPr="00A43C9E">
        <w:rPr>
          <w:lang w:val="cs-CZ" w:eastAsia="cs-CZ"/>
        </w:rPr>
        <w:t xml:space="preserve">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2" w:name="_Hlk181280891"/>
      <w:bookmarkEnd w:id="11"/>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w:t>
      </w:r>
      <w:proofErr w:type="gramStart"/>
      <w:r w:rsidRPr="00A43C9E">
        <w:rPr>
          <w:lang w:val="cs-CZ" w:eastAsia="cs-CZ"/>
        </w:rPr>
        <w:t>značí</w:t>
      </w:r>
      <w:proofErr w:type="gramEnd"/>
      <w:r w:rsidRPr="00A43C9E">
        <w:rPr>
          <w:lang w:val="cs-CZ" w:eastAsia="cs-CZ"/>
        </w:rPr>
        <w:t xml:space="preserve">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2"/>
      <w:r w:rsidRPr="00A43C9E">
        <w:rPr>
          <w:lang w:val="cs-CZ" w:eastAsia="cs-CZ"/>
        </w:rPr>
        <w:t>.</w:t>
      </w:r>
    </w:p>
    <w:bookmarkEnd w:id="9"/>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 xml:space="preserve">vyjádřeními veřejnoprávních orgánů a organizací jednajících v souladu se zájmy </w:t>
      </w:r>
      <w:r w:rsidRPr="00A00182">
        <w:rPr>
          <w:lang w:val="cs-CZ" w:eastAsia="cs-CZ"/>
        </w:rPr>
        <w:lastRenderedPageBreak/>
        <w:t>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 xml:space="preserve">Pokud příkazník </w:t>
      </w:r>
      <w:proofErr w:type="gramStart"/>
      <w:r w:rsidRPr="00A00182">
        <w:rPr>
          <w:lang w:val="cs-CZ" w:eastAsia="cs-CZ"/>
        </w:rPr>
        <w:t>svěří</w:t>
      </w:r>
      <w:proofErr w:type="gramEnd"/>
      <w:r w:rsidRPr="00A00182">
        <w:rPr>
          <w:lang w:val="cs-CZ" w:eastAsia="cs-CZ"/>
        </w:rPr>
        <w:t>,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3" w:name="_Hlk182382525"/>
      <w:bookmarkStart w:id="14" w:name="_Hlk182371474"/>
      <w:r>
        <w:rPr>
          <w:lang w:val="cs-CZ" w:eastAsia="cs-CZ"/>
        </w:rPr>
        <w:t>Smlouva se uzavírá na dobu určitou, a to</w:t>
      </w:r>
      <w:r w:rsidRPr="00A00182">
        <w:rPr>
          <w:lang w:val="cs-CZ" w:eastAsia="cs-CZ"/>
        </w:rPr>
        <w:t xml:space="preserve"> do </w:t>
      </w:r>
      <w:bookmarkEnd w:id="13"/>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4"/>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5"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6"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7" w:name="_Ref376503882"/>
      <w:bookmarkEnd w:id="16"/>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7"/>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lastRenderedPageBreak/>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629016F2" w14:textId="77777777" w:rsidR="00C7707E" w:rsidRDefault="00C7707E" w:rsidP="00D90C5F">
      <w:pPr>
        <w:pStyle w:val="l-L2"/>
        <w:tabs>
          <w:tab w:val="clear" w:pos="737"/>
        </w:tabs>
        <w:ind w:left="357"/>
        <w:rPr>
          <w:lang w:val="cs-CZ" w:eastAsia="cs-CZ"/>
        </w:rPr>
      </w:pPr>
    </w:p>
    <w:p w14:paraId="62433840" w14:textId="4F9A46CE"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r w:rsidR="00C850BD">
        <w:rPr>
          <w:lang w:val="cs-CZ" w:eastAsia="cs-CZ"/>
        </w:rPr>
        <w:t>Ing. Barbora Jakubcová</w:t>
      </w:r>
    </w:p>
    <w:p w14:paraId="47D1EB8E" w14:textId="6C9B2B51"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Telefon:</w:t>
      </w:r>
      <w:r w:rsidRPr="005D2653">
        <w:rPr>
          <w:lang w:val="cs-CZ" w:eastAsia="cs-CZ"/>
        </w:rPr>
        <w:tab/>
      </w:r>
      <w:r w:rsidR="00C850BD">
        <w:rPr>
          <w:lang w:val="cs-CZ" w:eastAsia="cs-CZ"/>
        </w:rPr>
        <w:t>+420 724 521 225</w:t>
      </w:r>
    </w:p>
    <w:p w14:paraId="5B468D89" w14:textId="17D9C481"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E-mail:</w:t>
      </w:r>
      <w:r w:rsidRPr="005D2653">
        <w:rPr>
          <w:lang w:val="cs-CZ" w:eastAsia="cs-CZ"/>
        </w:rPr>
        <w:tab/>
      </w:r>
      <w:r w:rsidR="00C850BD">
        <w:rPr>
          <w:lang w:val="cs-CZ" w:eastAsia="cs-CZ"/>
        </w:rPr>
        <w:t>barbora.jakubcova@spu.gov.cz</w:t>
      </w:r>
    </w:p>
    <w:p w14:paraId="71E5059B" w14:textId="77777777" w:rsidR="00C7707E" w:rsidRDefault="00C7707E" w:rsidP="008F0CA4">
      <w:pPr>
        <w:pStyle w:val="l-L2"/>
        <w:tabs>
          <w:tab w:val="clear" w:pos="737"/>
        </w:tabs>
        <w:ind w:left="357"/>
        <w:rPr>
          <w:lang w:val="cs-CZ" w:eastAsia="cs-CZ"/>
        </w:rPr>
      </w:pPr>
      <w:r>
        <w:rPr>
          <w:lang w:val="cs-CZ" w:eastAsia="cs-CZ"/>
        </w:rPr>
        <w:t xml:space="preserve"> </w:t>
      </w:r>
    </w:p>
    <w:p w14:paraId="3CB0B0A3" w14:textId="36A2A5D1" w:rsidR="008F0CA4" w:rsidRPr="005D2653" w:rsidRDefault="008F0CA4" w:rsidP="008F0CA4">
      <w:pPr>
        <w:pStyle w:val="l-L2"/>
        <w:tabs>
          <w:tab w:val="clear" w:pos="737"/>
        </w:tabs>
        <w:ind w:left="357"/>
        <w:rPr>
          <w:lang w:val="cs-CZ" w:eastAsia="cs-CZ"/>
        </w:rPr>
      </w:pPr>
      <w:r w:rsidRPr="005D2653">
        <w:rPr>
          <w:lang w:val="cs-CZ" w:eastAsia="cs-CZ"/>
        </w:rPr>
        <w:t>Kontaktní osoba příkazníka j</w:t>
      </w:r>
      <w:r w:rsidR="00C7707E">
        <w:rPr>
          <w:lang w:val="cs-CZ" w:eastAsia="cs-CZ"/>
        </w:rPr>
        <w:t>e</w:t>
      </w:r>
      <w:r w:rsidRPr="005D2653">
        <w:rPr>
          <w:lang w:val="cs-CZ" w:eastAsia="cs-CZ"/>
        </w:rPr>
        <w:t>:</w:t>
      </w:r>
    </w:p>
    <w:p w14:paraId="61753E52" w14:textId="00BFA013"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r w:rsidR="00B71B4B">
        <w:rPr>
          <w:lang w:val="cs-CZ" w:eastAsia="cs-CZ"/>
        </w:rPr>
        <w:t>Ing. František Marcián</w:t>
      </w:r>
    </w:p>
    <w:p w14:paraId="69E4B936" w14:textId="69242B15"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Telefon:</w:t>
      </w:r>
      <w:r w:rsidRPr="005D2653">
        <w:rPr>
          <w:lang w:val="cs-CZ" w:eastAsia="cs-CZ"/>
        </w:rPr>
        <w:tab/>
      </w:r>
      <w:proofErr w:type="spellStart"/>
      <w:r w:rsidR="00BE4BCD">
        <w:rPr>
          <w:lang w:val="cs-CZ" w:eastAsia="cs-CZ"/>
        </w:rPr>
        <w:t>xxxxxxxxxxxxxxxx</w:t>
      </w:r>
      <w:proofErr w:type="spellEnd"/>
    </w:p>
    <w:p w14:paraId="06A23C44" w14:textId="5ECBB63A"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E-mail:</w:t>
      </w:r>
      <w:r w:rsidRPr="005D2653">
        <w:rPr>
          <w:lang w:val="cs-CZ" w:eastAsia="cs-CZ"/>
        </w:rPr>
        <w:tab/>
      </w:r>
      <w:proofErr w:type="spellStart"/>
      <w:r w:rsidR="00BE4BCD">
        <w:rPr>
          <w:lang w:val="cs-CZ" w:eastAsia="cs-CZ"/>
        </w:rPr>
        <w:t>xxxxxxxxxxxxxxxx</w:t>
      </w:r>
      <w:proofErr w:type="spellEnd"/>
    </w:p>
    <w:bookmarkEnd w:id="15"/>
    <w:p w14:paraId="53A0837C" w14:textId="77777777" w:rsidR="0099462A" w:rsidRDefault="0099462A" w:rsidP="0099462A">
      <w:pPr>
        <w:pStyle w:val="l-L2"/>
        <w:tabs>
          <w:tab w:val="clear" w:pos="737"/>
          <w:tab w:val="left" w:pos="851"/>
          <w:tab w:val="left" w:pos="2268"/>
        </w:tabs>
        <w:rPr>
          <w:lang w:val="cs-CZ" w:eastAsia="cs-CZ"/>
        </w:rPr>
      </w:pPr>
    </w:p>
    <w:p w14:paraId="63E7557E" w14:textId="77777777" w:rsidR="00C7707E" w:rsidRPr="0099462A" w:rsidRDefault="00C7707E"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6E20CF7B" w14:textId="6F0EA844" w:rsidR="00B6329C" w:rsidRPr="00D90C5F" w:rsidRDefault="00B6329C" w:rsidP="00B6329C">
      <w:pPr>
        <w:pStyle w:val="l-L2"/>
        <w:numPr>
          <w:ilvl w:val="1"/>
          <w:numId w:val="9"/>
        </w:numPr>
        <w:ind w:left="357" w:hanging="357"/>
        <w:rPr>
          <w:lang w:val="cs-CZ" w:eastAsia="cs-CZ"/>
        </w:rPr>
      </w:pPr>
      <w:bookmarkStart w:id="18" w:name="_Hlk182382081"/>
      <w:bookmarkStart w:id="19" w:name="_Hlk182372334"/>
      <w:r w:rsidRPr="00D90C5F">
        <w:rPr>
          <w:lang w:val="cs-CZ" w:eastAsia="cs-CZ"/>
        </w:rPr>
        <w:t xml:space="preserve">Odměna za provedení investorsko-inženýrských činností činí </w:t>
      </w:r>
      <w:r w:rsidR="00B71B4B">
        <w:rPr>
          <w:lang w:val="cs-CZ" w:eastAsia="cs-CZ"/>
        </w:rPr>
        <w:t>140 000</w:t>
      </w:r>
      <w:r w:rsidRPr="00D90C5F">
        <w:rPr>
          <w:lang w:val="cs-CZ" w:eastAsia="cs-CZ"/>
        </w:rPr>
        <w:t xml:space="preserve"> Kč bez DPH (slovy: </w:t>
      </w:r>
      <w:proofErr w:type="spellStart"/>
      <w:r w:rsidR="00B71B4B">
        <w:rPr>
          <w:lang w:val="cs-CZ" w:eastAsia="cs-CZ"/>
        </w:rPr>
        <w:t>stočtyřicettisíc</w:t>
      </w:r>
      <w:proofErr w:type="spellEnd"/>
      <w:r w:rsidRPr="00D90C5F">
        <w:rPr>
          <w:lang w:val="cs-CZ" w:eastAsia="cs-CZ"/>
        </w:rPr>
        <w:t xml:space="preserve"> korun českých.).</w:t>
      </w:r>
      <w:r w:rsidRPr="00D90C5F">
        <w:rPr>
          <w:bCs/>
        </w:rPr>
        <w:t xml:space="preserve"> Tato odměna zahrnuje veškeré náklady spojené s provedením jeho činností, a to i hotové výdaje účelně vynaložené.</w:t>
      </w:r>
    </w:p>
    <w:p w14:paraId="1337310E" w14:textId="55B31FC3" w:rsidR="005C0F9E" w:rsidRPr="00D90C5F" w:rsidRDefault="00B6329C" w:rsidP="00B6329C">
      <w:pPr>
        <w:pStyle w:val="l-L2"/>
        <w:numPr>
          <w:ilvl w:val="1"/>
          <w:numId w:val="9"/>
        </w:numPr>
        <w:ind w:left="357" w:hanging="357"/>
        <w:rPr>
          <w:lang w:val="cs-CZ" w:eastAsia="cs-CZ"/>
        </w:rPr>
      </w:pPr>
      <w:r w:rsidRPr="00D90C5F">
        <w:rPr>
          <w:lang w:val="cs-CZ" w:eastAsia="cs-CZ"/>
        </w:rPr>
        <w:t xml:space="preserve">Výše odměny byla stanovena dohodou smluvních stran na základě nabídky příkazníka ze dne </w:t>
      </w:r>
      <w:r w:rsidR="00B71B4B">
        <w:rPr>
          <w:lang w:val="cs-CZ" w:eastAsia="cs-CZ"/>
        </w:rPr>
        <w:t>27.10.2025.</w:t>
      </w:r>
      <w:r w:rsidRPr="00D90C5F">
        <w:rPr>
          <w:lang w:val="cs-CZ" w:eastAsia="cs-CZ"/>
        </w:rPr>
        <w:t xml:space="preserve"> Tato odměna je konečná,</w:t>
      </w:r>
      <w:r w:rsidR="00695138" w:rsidRPr="00D90C5F">
        <w:rPr>
          <w:lang w:val="cs-CZ" w:eastAsia="cs-CZ"/>
        </w:rPr>
        <w:t xml:space="preserve"> </w:t>
      </w:r>
      <w:r w:rsidR="00C15C13" w:rsidRPr="00D90C5F">
        <w:rPr>
          <w:lang w:val="cs-CZ" w:eastAsia="cs-CZ"/>
        </w:rPr>
        <w:t>při</w:t>
      </w:r>
      <w:r w:rsidR="00BD2227" w:rsidRPr="00D90C5F">
        <w:rPr>
          <w:lang w:val="cs-CZ" w:eastAsia="cs-CZ"/>
        </w:rPr>
        <w:t>čemž je příkazník povinen se sám ujistit o správnosti a dostatečnosti své nabídky.</w:t>
      </w:r>
    </w:p>
    <w:p w14:paraId="3B5E011A" w14:textId="77777777" w:rsidR="00C7707E" w:rsidRDefault="00C7707E" w:rsidP="005C0F9E">
      <w:pPr>
        <w:pStyle w:val="l-L2"/>
        <w:tabs>
          <w:tab w:val="clear" w:pos="737"/>
        </w:tabs>
        <w:spacing w:after="0"/>
        <w:ind w:left="357"/>
        <w:rPr>
          <w:lang w:val="cs-CZ" w:eastAsia="cs-CZ"/>
        </w:rPr>
      </w:pPr>
    </w:p>
    <w:p w14:paraId="2D07C196" w14:textId="77777777" w:rsidR="00C7707E" w:rsidRDefault="00C7707E" w:rsidP="005C0F9E">
      <w:pPr>
        <w:pStyle w:val="l-L2"/>
        <w:tabs>
          <w:tab w:val="clear" w:pos="737"/>
        </w:tabs>
        <w:spacing w:after="0"/>
        <w:ind w:left="357"/>
        <w:rPr>
          <w:lang w:val="cs-CZ" w:eastAsia="cs-CZ"/>
        </w:rPr>
      </w:pPr>
    </w:p>
    <w:p w14:paraId="3BBFAFD4" w14:textId="1D21996E" w:rsidR="005C0F9E" w:rsidRPr="00D90C5F" w:rsidRDefault="005C0F9E" w:rsidP="005C0F9E">
      <w:pPr>
        <w:pStyle w:val="l-L2"/>
        <w:tabs>
          <w:tab w:val="clear" w:pos="737"/>
        </w:tabs>
        <w:spacing w:after="0"/>
        <w:ind w:left="357"/>
        <w:rPr>
          <w:lang w:val="cs-CZ" w:eastAsia="cs-CZ"/>
        </w:rPr>
      </w:pPr>
      <w:r w:rsidRPr="00D90C5F">
        <w:rPr>
          <w:lang w:val="cs-CZ" w:eastAsia="cs-CZ"/>
        </w:rPr>
        <w:t>Rozpis položek:</w:t>
      </w:r>
    </w:p>
    <w:tbl>
      <w:tblPr>
        <w:tblW w:w="8992" w:type="dxa"/>
        <w:tblInd w:w="354" w:type="dxa"/>
        <w:tblCellMar>
          <w:left w:w="70" w:type="dxa"/>
          <w:right w:w="70" w:type="dxa"/>
        </w:tblCellMar>
        <w:tblLook w:val="04A0" w:firstRow="1" w:lastRow="0" w:firstColumn="1" w:lastColumn="0" w:noHBand="0" w:noVBand="1"/>
      </w:tblPr>
      <w:tblGrid>
        <w:gridCol w:w="5873"/>
        <w:gridCol w:w="3119"/>
      </w:tblGrid>
      <w:tr w:rsidR="005C0F9E" w:rsidRPr="00C850BD" w14:paraId="38CC8C91" w14:textId="77777777" w:rsidTr="00A850AE">
        <w:trPr>
          <w:trHeight w:val="397"/>
        </w:trPr>
        <w:tc>
          <w:tcPr>
            <w:tcW w:w="5873"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47619118" w14:textId="1B031C2E" w:rsidR="005C0F9E" w:rsidRPr="00D90C5F" w:rsidRDefault="00C850BD" w:rsidP="00D73680">
            <w:pPr>
              <w:spacing w:before="0" w:after="0"/>
              <w:rPr>
                <w:b/>
                <w:bCs/>
              </w:rPr>
            </w:pPr>
            <w:bookmarkStart w:id="20" w:name="_Hlk196476395"/>
            <w:r w:rsidRPr="00D90C5F">
              <w:rPr>
                <w:b/>
                <w:bCs/>
              </w:rPr>
              <w:t>Předmět plnění</w:t>
            </w:r>
          </w:p>
        </w:tc>
        <w:tc>
          <w:tcPr>
            <w:tcW w:w="3119" w:type="dxa"/>
            <w:tcBorders>
              <w:top w:val="single" w:sz="8" w:space="0" w:color="auto"/>
              <w:left w:val="nil"/>
              <w:bottom w:val="single" w:sz="4" w:space="0" w:color="auto"/>
              <w:right w:val="single" w:sz="4" w:space="0" w:color="auto"/>
            </w:tcBorders>
            <w:shd w:val="clear" w:color="auto" w:fill="BFBFBF"/>
            <w:vAlign w:val="center"/>
            <w:hideMark/>
          </w:tcPr>
          <w:p w14:paraId="0508299A" w14:textId="77777777" w:rsidR="005C0F9E" w:rsidRPr="00D90C5F" w:rsidRDefault="005C0F9E" w:rsidP="00A850AE">
            <w:pPr>
              <w:spacing w:before="0" w:after="0"/>
              <w:jc w:val="center"/>
              <w:rPr>
                <w:b/>
                <w:bCs/>
              </w:rPr>
            </w:pPr>
            <w:r w:rsidRPr="00D90C5F">
              <w:rPr>
                <w:b/>
                <w:bCs/>
              </w:rPr>
              <w:t>Cena bez DPH (Kč)</w:t>
            </w:r>
          </w:p>
        </w:tc>
      </w:tr>
      <w:tr w:rsidR="005C0F9E" w:rsidRPr="00C850BD" w14:paraId="7D1E8E43" w14:textId="77777777" w:rsidTr="00A850AE">
        <w:trPr>
          <w:trHeight w:val="397"/>
        </w:trPr>
        <w:tc>
          <w:tcPr>
            <w:tcW w:w="5873" w:type="dxa"/>
            <w:tcBorders>
              <w:top w:val="nil"/>
              <w:left w:val="single" w:sz="8" w:space="0" w:color="auto"/>
              <w:bottom w:val="single" w:sz="4" w:space="0" w:color="auto"/>
              <w:right w:val="single" w:sz="4" w:space="0" w:color="auto"/>
            </w:tcBorders>
            <w:shd w:val="clear" w:color="auto" w:fill="auto"/>
            <w:vAlign w:val="center"/>
          </w:tcPr>
          <w:p w14:paraId="1A3956E4" w14:textId="733106E4" w:rsidR="005C0F9E" w:rsidRPr="00D90C5F" w:rsidRDefault="00C850BD" w:rsidP="00D73680">
            <w:pPr>
              <w:spacing w:before="0" w:after="0"/>
            </w:pPr>
            <w:r w:rsidRPr="00D90C5F">
              <w:t>Technický dozor stavebníka, investorsko-inženýrská činnost v průběhu výstavby v roce 2025</w:t>
            </w:r>
          </w:p>
        </w:tc>
        <w:tc>
          <w:tcPr>
            <w:tcW w:w="3119" w:type="dxa"/>
            <w:tcBorders>
              <w:top w:val="nil"/>
              <w:left w:val="nil"/>
              <w:bottom w:val="single" w:sz="4" w:space="0" w:color="auto"/>
              <w:right w:val="single" w:sz="4" w:space="0" w:color="auto"/>
            </w:tcBorders>
            <w:shd w:val="clear" w:color="auto" w:fill="auto"/>
            <w:noWrap/>
            <w:vAlign w:val="center"/>
            <w:hideMark/>
          </w:tcPr>
          <w:p w14:paraId="24C735DB" w14:textId="020CB2F0" w:rsidR="005C0F9E" w:rsidRPr="00D90C5F" w:rsidRDefault="00B71B4B" w:rsidP="00B71B4B">
            <w:pPr>
              <w:spacing w:before="0" w:after="0"/>
              <w:jc w:val="right"/>
            </w:pPr>
            <w:r>
              <w:rPr>
                <w:b/>
                <w:bCs/>
              </w:rPr>
              <w:t>85 000</w:t>
            </w:r>
          </w:p>
        </w:tc>
      </w:tr>
      <w:tr w:rsidR="005C0F9E" w:rsidRPr="00B71B4B" w14:paraId="4C017A8A" w14:textId="77777777" w:rsidTr="00A850AE">
        <w:trPr>
          <w:trHeight w:val="397"/>
        </w:trPr>
        <w:tc>
          <w:tcPr>
            <w:tcW w:w="5873" w:type="dxa"/>
            <w:tcBorders>
              <w:top w:val="nil"/>
              <w:left w:val="single" w:sz="8" w:space="0" w:color="auto"/>
              <w:bottom w:val="single" w:sz="4" w:space="0" w:color="auto"/>
              <w:right w:val="single" w:sz="4" w:space="0" w:color="auto"/>
            </w:tcBorders>
            <w:shd w:val="clear" w:color="auto" w:fill="auto"/>
            <w:vAlign w:val="center"/>
          </w:tcPr>
          <w:p w14:paraId="1844AD35" w14:textId="3AE24BFE" w:rsidR="005C0F9E" w:rsidRPr="00B71B4B" w:rsidRDefault="00C850BD" w:rsidP="00D73680">
            <w:pPr>
              <w:spacing w:before="0" w:after="0"/>
            </w:pPr>
            <w:r w:rsidRPr="00B71B4B">
              <w:t>Technický dozor stavebníka, investorsko-inženýrská činnost v průběhu výstavby v roce 2026</w:t>
            </w:r>
            <w:r w:rsidRPr="00B71B4B" w:rsidDel="00C850BD">
              <w:t xml:space="preserve"> </w:t>
            </w:r>
          </w:p>
        </w:tc>
        <w:tc>
          <w:tcPr>
            <w:tcW w:w="3119" w:type="dxa"/>
            <w:tcBorders>
              <w:top w:val="nil"/>
              <w:left w:val="nil"/>
              <w:bottom w:val="single" w:sz="4" w:space="0" w:color="auto"/>
              <w:right w:val="single" w:sz="4" w:space="0" w:color="auto"/>
            </w:tcBorders>
            <w:shd w:val="clear" w:color="auto" w:fill="auto"/>
            <w:noWrap/>
            <w:vAlign w:val="center"/>
          </w:tcPr>
          <w:p w14:paraId="1DB59050" w14:textId="4F497C7D" w:rsidR="005C0F9E" w:rsidRPr="00B71B4B" w:rsidRDefault="00B71B4B" w:rsidP="00B71B4B">
            <w:pPr>
              <w:spacing w:before="0" w:after="0"/>
              <w:jc w:val="right"/>
            </w:pPr>
            <w:r w:rsidRPr="00B71B4B">
              <w:rPr>
                <w:b/>
                <w:bCs/>
              </w:rPr>
              <w:t>50 000</w:t>
            </w:r>
          </w:p>
        </w:tc>
      </w:tr>
      <w:tr w:rsidR="00C850BD" w:rsidRPr="00B71B4B" w14:paraId="7E9363E5" w14:textId="77777777" w:rsidTr="00A850AE">
        <w:trPr>
          <w:trHeight w:val="397"/>
        </w:trPr>
        <w:tc>
          <w:tcPr>
            <w:tcW w:w="5873" w:type="dxa"/>
            <w:tcBorders>
              <w:top w:val="nil"/>
              <w:left w:val="single" w:sz="8" w:space="0" w:color="auto"/>
              <w:bottom w:val="single" w:sz="4" w:space="0" w:color="auto"/>
              <w:right w:val="single" w:sz="4" w:space="0" w:color="auto"/>
            </w:tcBorders>
            <w:shd w:val="clear" w:color="auto" w:fill="auto"/>
            <w:vAlign w:val="center"/>
          </w:tcPr>
          <w:p w14:paraId="246CE05C" w14:textId="6CBD0BAE" w:rsidR="00C850BD" w:rsidRPr="00B71B4B" w:rsidRDefault="006A6D5B" w:rsidP="00D73680">
            <w:pPr>
              <w:spacing w:before="0" w:after="0"/>
            </w:pPr>
            <w:r w:rsidRPr="00B71B4B">
              <w:t>Koordinace kolaudace stavby</w:t>
            </w:r>
          </w:p>
        </w:tc>
        <w:tc>
          <w:tcPr>
            <w:tcW w:w="3119" w:type="dxa"/>
            <w:tcBorders>
              <w:top w:val="nil"/>
              <w:left w:val="nil"/>
              <w:bottom w:val="single" w:sz="4" w:space="0" w:color="auto"/>
              <w:right w:val="single" w:sz="4" w:space="0" w:color="auto"/>
            </w:tcBorders>
            <w:shd w:val="clear" w:color="auto" w:fill="auto"/>
            <w:noWrap/>
            <w:vAlign w:val="center"/>
          </w:tcPr>
          <w:p w14:paraId="7FE7E6EF" w14:textId="0029A118" w:rsidR="00C850BD" w:rsidRPr="00B71B4B" w:rsidRDefault="00B71B4B" w:rsidP="00B71B4B">
            <w:pPr>
              <w:spacing w:before="0" w:after="0"/>
              <w:jc w:val="right"/>
              <w:rPr>
                <w:b/>
                <w:bCs/>
              </w:rPr>
            </w:pPr>
            <w:r w:rsidRPr="00B71B4B">
              <w:rPr>
                <w:b/>
                <w:bCs/>
              </w:rPr>
              <w:t>5 000</w:t>
            </w:r>
          </w:p>
        </w:tc>
      </w:tr>
      <w:tr w:rsidR="005C0F9E" w:rsidRPr="00B71B4B" w14:paraId="10D310AD" w14:textId="77777777" w:rsidTr="00A850AE">
        <w:trPr>
          <w:trHeight w:val="397"/>
        </w:trPr>
        <w:tc>
          <w:tcPr>
            <w:tcW w:w="5873" w:type="dxa"/>
            <w:tcBorders>
              <w:top w:val="nil"/>
              <w:left w:val="single" w:sz="8" w:space="0" w:color="auto"/>
              <w:bottom w:val="single" w:sz="8" w:space="0" w:color="auto"/>
              <w:right w:val="single" w:sz="4" w:space="0" w:color="auto"/>
            </w:tcBorders>
            <w:shd w:val="clear" w:color="auto" w:fill="BFBFBF"/>
            <w:noWrap/>
            <w:vAlign w:val="center"/>
            <w:hideMark/>
          </w:tcPr>
          <w:p w14:paraId="6FC6D4E0" w14:textId="77777777" w:rsidR="005C0F9E" w:rsidRPr="00B71B4B" w:rsidRDefault="005C0F9E" w:rsidP="00D73680">
            <w:pPr>
              <w:spacing w:before="0" w:after="0"/>
              <w:rPr>
                <w:b/>
                <w:bCs/>
              </w:rPr>
            </w:pPr>
            <w:r w:rsidRPr="00B71B4B">
              <w:rPr>
                <w:b/>
                <w:bCs/>
              </w:rPr>
              <w:t>Celkem</w:t>
            </w:r>
          </w:p>
        </w:tc>
        <w:tc>
          <w:tcPr>
            <w:tcW w:w="3119" w:type="dxa"/>
            <w:tcBorders>
              <w:top w:val="nil"/>
              <w:left w:val="nil"/>
              <w:bottom w:val="single" w:sz="8" w:space="0" w:color="auto"/>
              <w:right w:val="single" w:sz="4" w:space="0" w:color="auto"/>
            </w:tcBorders>
            <w:shd w:val="clear" w:color="auto" w:fill="BFBFBF"/>
            <w:noWrap/>
            <w:vAlign w:val="center"/>
            <w:hideMark/>
          </w:tcPr>
          <w:p w14:paraId="39E17FEC" w14:textId="58DB0833" w:rsidR="005C0F9E" w:rsidRPr="00B71B4B" w:rsidRDefault="00B71B4B" w:rsidP="00B71B4B">
            <w:pPr>
              <w:spacing w:before="0" w:after="0"/>
              <w:jc w:val="right"/>
            </w:pPr>
            <w:r>
              <w:rPr>
                <w:b/>
                <w:bCs/>
              </w:rPr>
              <w:t>140 000</w:t>
            </w:r>
          </w:p>
        </w:tc>
      </w:tr>
      <w:bookmarkEnd w:id="20"/>
    </w:tbl>
    <w:p w14:paraId="5AA84DC1" w14:textId="77777777" w:rsidR="005C0F9E" w:rsidRPr="00B71B4B" w:rsidRDefault="005C0F9E" w:rsidP="00B6329C">
      <w:pPr>
        <w:rPr>
          <w:i/>
          <w:iCs/>
        </w:rPr>
      </w:pPr>
    </w:p>
    <w:p w14:paraId="22323AAD" w14:textId="51D21A99" w:rsidR="000F2FEA" w:rsidRDefault="000F2FEA" w:rsidP="006366D7">
      <w:pPr>
        <w:pStyle w:val="l-L2"/>
        <w:numPr>
          <w:ilvl w:val="1"/>
          <w:numId w:val="22"/>
        </w:numPr>
        <w:ind w:left="357" w:hanging="357"/>
        <w:rPr>
          <w:lang w:val="cs-CZ" w:eastAsia="cs-CZ"/>
        </w:rPr>
      </w:pPr>
      <w:bookmarkStart w:id="21" w:name="_Hlk182382060"/>
      <w:bookmarkEnd w:id="18"/>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6366D7">
      <w:pPr>
        <w:pStyle w:val="l-L2"/>
        <w:numPr>
          <w:ilvl w:val="1"/>
          <w:numId w:val="22"/>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21"/>
    <w:p w14:paraId="7874B256" w14:textId="0893529B"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C531F2">
        <w:rPr>
          <w:lang w:val="cs-CZ" w:eastAsia="cs-CZ"/>
        </w:rPr>
        <w:t xml:space="preserve"> </w:t>
      </w:r>
      <w:r w:rsidR="00C531F2" w:rsidRPr="00D90C5F">
        <w:rPr>
          <w:lang w:val="cs-CZ" w:eastAsia="cs-CZ"/>
        </w:rPr>
        <w:t>nebo jeho části dle čl. II, bod 1.</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22"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 xml:space="preserve">dani z přidané hodnoty, ve znění pozdějších </w:t>
      </w:r>
      <w:r w:rsidRPr="00F8630F">
        <w:rPr>
          <w:rFonts w:cs="Arial"/>
        </w:rPr>
        <w:lastRenderedPageBreak/>
        <w:t>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6366D7">
      <w:pPr>
        <w:pStyle w:val="l-L2"/>
        <w:numPr>
          <w:ilvl w:val="1"/>
          <w:numId w:val="22"/>
        </w:numPr>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1A0340">
        <w:rPr>
          <w:lang w:val="cs-CZ" w:eastAsia="cs-CZ"/>
        </w:rPr>
        <w:t>Odběratel: Státní pozemkový úřad, Praha 3, Husinecká 1024/</w:t>
      </w:r>
      <w:proofErr w:type="gramStart"/>
      <w:r w:rsidRPr="001A0340">
        <w:rPr>
          <w:lang w:val="cs-CZ" w:eastAsia="cs-CZ"/>
        </w:rPr>
        <w:t>11a</w:t>
      </w:r>
      <w:proofErr w:type="gramEnd"/>
      <w:r w:rsidRPr="001A0340">
        <w:rPr>
          <w:lang w:val="cs-CZ" w:eastAsia="cs-CZ"/>
        </w:rPr>
        <w:t>, PSČ 130 00</w:t>
      </w:r>
    </w:p>
    <w:p w14:paraId="4D92FD7D" w14:textId="3BA76C21" w:rsidR="00471329" w:rsidRPr="00C7707E" w:rsidRDefault="00B6329C" w:rsidP="00B6329C">
      <w:pPr>
        <w:pStyle w:val="l-L2"/>
        <w:tabs>
          <w:tab w:val="clear" w:pos="737"/>
        </w:tabs>
        <w:ind w:left="357"/>
        <w:rPr>
          <w:lang w:val="cs-CZ" w:eastAsia="cs-CZ"/>
        </w:rPr>
      </w:pPr>
      <w:r w:rsidRPr="001A0340">
        <w:rPr>
          <w:lang w:val="cs-CZ" w:eastAsia="cs-CZ"/>
        </w:rPr>
        <w:t>Konečný příjemce</w:t>
      </w:r>
      <w:r w:rsidRPr="00C7707E">
        <w:rPr>
          <w:lang w:val="cs-CZ" w:eastAsia="cs-CZ"/>
        </w:rPr>
        <w:t xml:space="preserve">: </w:t>
      </w:r>
      <w:r w:rsidRPr="00D90C5F">
        <w:rPr>
          <w:lang w:val="cs-CZ" w:eastAsia="cs-CZ"/>
        </w:rPr>
        <w:t>Státní pozemkový úřad</w:t>
      </w:r>
      <w:r w:rsidR="00C7707E" w:rsidRPr="00D90C5F">
        <w:rPr>
          <w:lang w:val="cs-CZ" w:eastAsia="cs-CZ"/>
        </w:rPr>
        <w:t xml:space="preserve">, </w:t>
      </w:r>
      <w:r w:rsidRPr="00D90C5F">
        <w:rPr>
          <w:lang w:val="cs-CZ" w:eastAsia="cs-CZ"/>
        </w:rPr>
        <w:t>KPÚ</w:t>
      </w:r>
      <w:r w:rsidR="00C7707E" w:rsidRPr="00D90C5F">
        <w:rPr>
          <w:lang w:val="cs-CZ" w:eastAsia="cs-CZ"/>
        </w:rPr>
        <w:t xml:space="preserve"> pro JMK, </w:t>
      </w:r>
      <w:r w:rsidRPr="00D90C5F">
        <w:rPr>
          <w:lang w:val="cs-CZ" w:eastAsia="cs-CZ"/>
        </w:rPr>
        <w:t>Pobočka</w:t>
      </w:r>
      <w:r w:rsidR="00C7707E" w:rsidRPr="00D90C5F">
        <w:rPr>
          <w:lang w:val="cs-CZ" w:eastAsia="cs-CZ"/>
        </w:rPr>
        <w:t xml:space="preserve"> Brno</w:t>
      </w:r>
      <w:r w:rsidRPr="00D90C5F">
        <w:rPr>
          <w:lang w:val="cs-CZ" w:eastAsia="cs-CZ"/>
        </w:rPr>
        <w:t xml:space="preserve">, </w:t>
      </w:r>
      <w:r w:rsidR="00C7707E" w:rsidRPr="00D90C5F">
        <w:rPr>
          <w:lang w:val="cs-CZ" w:eastAsia="cs-CZ"/>
        </w:rPr>
        <w:t>Kotlářská 931/53, 602 00 Brno</w:t>
      </w:r>
      <w:r w:rsidRPr="00C7707E">
        <w:rPr>
          <w:lang w:val="cs-CZ" w:eastAsia="cs-CZ"/>
        </w:rPr>
        <w:t>.</w:t>
      </w:r>
    </w:p>
    <w:p w14:paraId="7319B68C" w14:textId="1E435EB2"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7"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2"/>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23" w:name="_Hlk182372454"/>
      <w:bookmarkEnd w:id="19"/>
      <w:r w:rsidRPr="001A0340">
        <w:rPr>
          <w:lang w:val="cs-CZ" w:eastAsia="cs-CZ"/>
        </w:rPr>
        <w:t>V případě, že účinnost této smlouvy zanikne odstoupením a smluvní strany se nedohodnou jinak, zavazuje se příkazce nahradit příkazníkovi pouze náklady, které do té doby měl.</w:t>
      </w:r>
      <w:bookmarkEnd w:id="23"/>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4" w:name="_Hlk136587190"/>
      <w:r w:rsidRPr="00840BFF">
        <w:rPr>
          <w:lang w:val="cs-CZ" w:eastAsia="cs-CZ"/>
        </w:rPr>
        <w:t xml:space="preserve">investorsko-inženýrských činností </w:t>
      </w:r>
      <w:bookmarkEnd w:id="24"/>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5"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xml:space="preserve">. Pokud příkazník </w:t>
      </w:r>
      <w:proofErr w:type="gramStart"/>
      <w:r w:rsidRPr="00840BFF">
        <w:rPr>
          <w:lang w:val="cs-CZ" w:eastAsia="cs-CZ"/>
        </w:rPr>
        <w:t>nedodrží</w:t>
      </w:r>
      <w:proofErr w:type="gramEnd"/>
      <w:r w:rsidRPr="00840BFF">
        <w:rPr>
          <w:lang w:val="cs-CZ" w:eastAsia="cs-CZ"/>
        </w:rPr>
        <w:t xml:space="preserve">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5"/>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185A142F" w:rsidR="006C0B68" w:rsidRPr="006E06B0"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6" w:name="_Hlk136587683"/>
      <w:r w:rsidRPr="00840BFF">
        <w:rPr>
          <w:lang w:val="cs-CZ" w:eastAsia="cs-CZ"/>
        </w:rPr>
        <w:t xml:space="preserve">příkazník poruší některou povinnost, uvedenou v této smlouvě, povinnost příkazníka zaplatit příkazci smluvní pokutu ve </w:t>
      </w:r>
      <w:proofErr w:type="gramStart"/>
      <w:r w:rsidRPr="006E06B0">
        <w:rPr>
          <w:lang w:val="cs-CZ" w:eastAsia="cs-CZ"/>
        </w:rPr>
        <w:t xml:space="preserve">výši </w:t>
      </w:r>
      <w:bookmarkStart w:id="27" w:name="_Hlk181281797"/>
      <w:bookmarkEnd w:id="26"/>
      <w:r w:rsidR="00C7707E" w:rsidRPr="00D90C5F">
        <w:rPr>
          <w:lang w:val="cs-CZ" w:eastAsia="cs-CZ"/>
        </w:rPr>
        <w:t xml:space="preserve"> 5000</w:t>
      </w:r>
      <w:proofErr w:type="gramEnd"/>
      <w:r w:rsidRPr="00D90C5F">
        <w:rPr>
          <w:lang w:val="cs-CZ" w:eastAsia="cs-CZ"/>
        </w:rPr>
        <w:t xml:space="preserve"> </w:t>
      </w:r>
      <w:bookmarkEnd w:id="27"/>
      <w:r w:rsidR="00BD53A5" w:rsidRPr="00D90C5F">
        <w:rPr>
          <w:lang w:val="cs-CZ" w:eastAsia="cs-CZ"/>
        </w:rPr>
        <w:t>Kč</w:t>
      </w:r>
      <w:r w:rsidR="00BD53A5" w:rsidRPr="006E06B0">
        <w:rPr>
          <w:lang w:val="cs-CZ" w:eastAsia="cs-CZ"/>
        </w:rPr>
        <w:t xml:space="preserve"> </w:t>
      </w:r>
      <w:r w:rsidRPr="006E06B0">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lastRenderedPageBreak/>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0A1416EE" w:rsidR="00257613" w:rsidRPr="00FC2DF8" w:rsidRDefault="00257613" w:rsidP="00257613">
      <w:pPr>
        <w:numPr>
          <w:ilvl w:val="1"/>
          <w:numId w:val="12"/>
        </w:numPr>
        <w:ind w:left="357" w:hanging="357"/>
        <w:jc w:val="both"/>
      </w:pPr>
      <w:bookmarkStart w:id="28"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sidRPr="00D90C5F">
        <w:t>1 000 000</w:t>
      </w:r>
      <w:r w:rsidRPr="006E06B0">
        <w:t> </w:t>
      </w:r>
      <w:r w:rsidRPr="00D90C5F">
        <w:t>Kč</w:t>
      </w:r>
      <w:r w:rsidRPr="006E06B0">
        <w:t>.</w:t>
      </w:r>
      <w:r w:rsidRPr="00FC2DF8">
        <w:t xml:space="preserve"> Příkazník se zavazuje, že po celou dobu trvání této smlouvy bude pojištěn ve smyslu tohoto ustanovení a že nedojde ke snížení pojistné částky pod částku uvedenou v předchozí větě.</w:t>
      </w:r>
      <w:bookmarkEnd w:id="28"/>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29"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0" w:name="_Hlk182373018"/>
      <w:bookmarkEnd w:id="29"/>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52C50FF6"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C7707E">
        <w:rPr>
          <w:lang w:val="cs-CZ" w:eastAsia="cs-CZ"/>
        </w:rPr>
        <w:t>ledna 2026</w:t>
      </w:r>
      <w:r w:rsidRPr="001535B2">
        <w:rPr>
          <w:lang w:val="cs-CZ" w:eastAsia="cs-CZ"/>
        </w:rPr>
        <w:t>.</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w:t>
      </w:r>
      <w:r w:rsidRPr="001535B2">
        <w:rPr>
          <w:lang w:eastAsia="cs-CZ"/>
        </w:rPr>
        <w:lastRenderedPageBreak/>
        <w:t xml:space="preserve">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0"/>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1" w:name="_Ref376452732"/>
      <w:r w:rsidRPr="00B17FCF">
        <w:t>Ujednání všeobecná a závěrečná</w:t>
      </w:r>
      <w:bookmarkEnd w:id="31"/>
    </w:p>
    <w:p w14:paraId="690760D3" w14:textId="1B320884" w:rsidR="007004AB" w:rsidRPr="001535B2" w:rsidRDefault="007004AB" w:rsidP="007004AB">
      <w:pPr>
        <w:pStyle w:val="l-L2"/>
        <w:numPr>
          <w:ilvl w:val="1"/>
          <w:numId w:val="15"/>
        </w:numPr>
        <w:ind w:left="357" w:hanging="357"/>
        <w:rPr>
          <w:lang w:val="cs-CZ" w:eastAsia="cs-CZ"/>
        </w:rPr>
      </w:pPr>
      <w:bookmarkStart w:id="32"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3DE46A22" w:rsidR="007004AB" w:rsidRPr="00D90C5F" w:rsidRDefault="000E7821" w:rsidP="007004AB">
      <w:pPr>
        <w:pStyle w:val="l-L2"/>
        <w:numPr>
          <w:ilvl w:val="1"/>
          <w:numId w:val="15"/>
        </w:numPr>
        <w:ind w:left="357" w:hanging="357"/>
        <w:rPr>
          <w:lang w:val="cs-CZ" w:eastAsia="cs-CZ"/>
        </w:rPr>
      </w:pPr>
      <w:bookmarkStart w:id="33" w:name="_Hlk190695692"/>
      <w:bookmarkStart w:id="34" w:name="_Hlk190696746"/>
      <w:r w:rsidRPr="00D90C5F">
        <w:rPr>
          <w:lang w:val="cs-CZ" w:eastAsia="cs-CZ"/>
        </w:rPr>
        <w:t xml:space="preserve">Smluvní strany jsou si plně vědomy zákonné povinnosti </w:t>
      </w:r>
      <w:r w:rsidR="007004AB" w:rsidRPr="00D90C5F">
        <w:rPr>
          <w:lang w:val="cs-CZ" w:eastAsia="cs-CZ"/>
        </w:rPr>
        <w:t>uveřejnit dle zákona č. 340/2015 Sb., o zvláštních podmínkách účinnosti některých smluv, uveřejňování těchto smluv a o registru smluv (zákon o registru smluv)</w:t>
      </w:r>
      <w:bookmarkEnd w:id="33"/>
      <w:r w:rsidRPr="00D90C5F">
        <w:rPr>
          <w:lang w:val="cs-CZ" w:eastAsia="cs-CZ"/>
        </w:rPr>
        <w:t xml:space="preserve">, ve znění pozdějších předpisů tuto smlouvu včetně všech případných dohod a dodatků, kterými se tato smlouva doplňuje, mění, nahrazuje nebo </w:t>
      </w:r>
      <w:proofErr w:type="gramStart"/>
      <w:r w:rsidRPr="00D90C5F">
        <w:rPr>
          <w:lang w:val="cs-CZ" w:eastAsia="cs-CZ"/>
        </w:rPr>
        <w:t>ruší</w:t>
      </w:r>
      <w:proofErr w:type="gramEnd"/>
      <w:r w:rsidRPr="00D90C5F">
        <w:rPr>
          <w:lang w:val="cs-CZ" w:eastAsia="cs-CZ"/>
        </w:rPr>
        <w:t>, a to prostřednictvím registru smluv. Smluvní strany se dále dohodly, že tuto smlouvu zašle správci registru smluv k uveřejnění prostřednictvím registru smluv příkazce.</w:t>
      </w:r>
    </w:p>
    <w:bookmarkEnd w:id="34"/>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2"/>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5"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5"/>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lastRenderedPageBreak/>
        <w:t>Výchozí podklady zůstávají uloženy u příkazníka.</w:t>
      </w:r>
    </w:p>
    <w:p w14:paraId="109F36D8" w14:textId="6CDB5F84" w:rsidR="0043065B" w:rsidRPr="00D90C5F" w:rsidRDefault="0043065B" w:rsidP="0043065B">
      <w:pPr>
        <w:pStyle w:val="l-L2"/>
        <w:numPr>
          <w:ilvl w:val="1"/>
          <w:numId w:val="15"/>
        </w:numPr>
        <w:ind w:left="357" w:hanging="357"/>
        <w:rPr>
          <w:lang w:val="cs-CZ" w:eastAsia="cs-CZ"/>
        </w:rPr>
      </w:pPr>
      <w:r w:rsidRPr="001535B2">
        <w:rPr>
          <w:lang w:val="cs-CZ" w:eastAsia="cs-CZ"/>
        </w:rPr>
        <w:t xml:space="preserve">Smlouva nabývá platnosti dnem podpisu smluvních </w:t>
      </w:r>
      <w:bookmarkStart w:id="36" w:name="_Hlk196737623"/>
      <w:r w:rsidRPr="001535B2">
        <w:rPr>
          <w:lang w:val="cs-CZ" w:eastAsia="cs-CZ"/>
        </w:rPr>
        <w:t xml:space="preserve">stran </w:t>
      </w:r>
      <w:r w:rsidRPr="00D90C5F">
        <w:rPr>
          <w:lang w:val="cs-CZ" w:eastAsia="cs-CZ"/>
        </w:rPr>
        <w:t>a účinnosti dnem jejího uveřejnění v registru smluv dle ust. § 6 odst. 1 zákona č. 340/2015 Sb., o registru smluv</w:t>
      </w:r>
      <w:r w:rsidR="00453534" w:rsidRPr="00D90C5F">
        <w:rPr>
          <w:lang w:val="cs-CZ" w:eastAsia="cs-CZ"/>
        </w:rPr>
        <w:t xml:space="preserve"> ve znění pozdějších předpisů</w:t>
      </w:r>
      <w:r w:rsidRPr="00D90C5F">
        <w:rPr>
          <w:lang w:val="cs-CZ" w:eastAsia="cs-CZ"/>
        </w:rPr>
        <w:t>.</w:t>
      </w:r>
      <w:bookmarkEnd w:id="36"/>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06631D1" w14:textId="77777777" w:rsidR="00D90C5F" w:rsidRDefault="00D90C5F" w:rsidP="008B654A">
      <w:pPr>
        <w:tabs>
          <w:tab w:val="left" w:pos="142"/>
          <w:tab w:val="left" w:pos="4678"/>
        </w:tabs>
        <w:jc w:val="both"/>
        <w:rPr>
          <w:rFonts w:cs="Arial"/>
        </w:rPr>
      </w:pPr>
      <w:bookmarkStart w:id="37" w:name="_Hlk182373127"/>
    </w:p>
    <w:p w14:paraId="281E5E9A" w14:textId="77777777" w:rsidR="00D90C5F" w:rsidRDefault="00D90C5F" w:rsidP="008B654A">
      <w:pPr>
        <w:tabs>
          <w:tab w:val="left" w:pos="142"/>
          <w:tab w:val="left" w:pos="4678"/>
        </w:tabs>
        <w:jc w:val="both"/>
        <w:rPr>
          <w:rFonts w:cs="Arial"/>
        </w:rPr>
      </w:pPr>
    </w:p>
    <w:p w14:paraId="52EB5B31" w14:textId="5A4DBA33" w:rsidR="008B654A" w:rsidRDefault="008B654A" w:rsidP="008B654A">
      <w:pPr>
        <w:tabs>
          <w:tab w:val="left" w:pos="142"/>
          <w:tab w:val="left" w:pos="4678"/>
        </w:tabs>
        <w:jc w:val="both"/>
        <w:rPr>
          <w:rFonts w:cs="Arial"/>
        </w:rPr>
      </w:pPr>
      <w:r>
        <w:rPr>
          <w:rFonts w:cs="Arial"/>
        </w:rPr>
        <w:tab/>
      </w:r>
      <w:r w:rsidRPr="00654BF5">
        <w:rPr>
          <w:rFonts w:cs="Arial"/>
        </w:rPr>
        <w:t>V</w:t>
      </w:r>
      <w:r w:rsidR="00C7707E">
        <w:rPr>
          <w:rFonts w:cs="Arial"/>
        </w:rPr>
        <w:t xml:space="preserve"> Brně</w:t>
      </w:r>
      <w:r w:rsidRPr="00654BF5">
        <w:rPr>
          <w:rFonts w:cs="Arial"/>
        </w:rPr>
        <w:t xml:space="preserve"> dne</w:t>
      </w:r>
      <w:r w:rsidR="007A6B5E">
        <w:rPr>
          <w:rFonts w:cs="Arial"/>
        </w:rPr>
        <w:t xml:space="preserve"> </w:t>
      </w:r>
      <w:r w:rsidR="0011176B">
        <w:rPr>
          <w:rFonts w:cs="Arial"/>
        </w:rPr>
        <w:t>31.10.2025</w:t>
      </w:r>
      <w:r w:rsidRPr="00654BF5">
        <w:rPr>
          <w:rFonts w:cs="Arial"/>
        </w:rPr>
        <w:tab/>
        <w:t>V</w:t>
      </w:r>
      <w:r w:rsidR="00A850AE">
        <w:rPr>
          <w:rFonts w:cs="Arial"/>
        </w:rPr>
        <w:t xml:space="preserve"> Rajhradicích</w:t>
      </w:r>
      <w:r w:rsidRPr="00654BF5">
        <w:rPr>
          <w:rFonts w:cs="Arial"/>
        </w:rPr>
        <w:t xml:space="preserve"> dne</w:t>
      </w:r>
      <w:r w:rsidR="007A6B5E">
        <w:rPr>
          <w:rFonts w:cs="Arial"/>
        </w:rPr>
        <w:t xml:space="preserve"> </w:t>
      </w:r>
      <w:r w:rsidR="0011176B">
        <w:rPr>
          <w:rFonts w:cs="Arial"/>
        </w:rPr>
        <w:t>31.10.2025</w:t>
      </w:r>
    </w:p>
    <w:p w14:paraId="413B284D" w14:textId="77777777" w:rsidR="007A6B5E" w:rsidRDefault="007A6B5E" w:rsidP="008B654A">
      <w:pPr>
        <w:tabs>
          <w:tab w:val="left" w:pos="142"/>
          <w:tab w:val="left" w:pos="4678"/>
        </w:tabs>
        <w:jc w:val="both"/>
        <w:rPr>
          <w:rFonts w:cs="Arial"/>
        </w:rPr>
      </w:pPr>
    </w:p>
    <w:p w14:paraId="4B3BF8B0" w14:textId="77777777" w:rsidR="007A6B5E" w:rsidRPr="00654BF5" w:rsidRDefault="007A6B5E" w:rsidP="008B654A">
      <w:pPr>
        <w:tabs>
          <w:tab w:val="left" w:pos="142"/>
          <w:tab w:val="left" w:pos="4678"/>
        </w:tabs>
        <w:jc w:val="both"/>
        <w:rPr>
          <w:rFonts w:cs="Arial"/>
        </w:rPr>
      </w:pPr>
    </w:p>
    <w:p w14:paraId="2A164A3B" w14:textId="72ED165C" w:rsidR="008B654A" w:rsidRPr="007A6B5E" w:rsidRDefault="007A6B5E" w:rsidP="008B654A">
      <w:pPr>
        <w:tabs>
          <w:tab w:val="left" w:pos="142"/>
          <w:tab w:val="left" w:pos="4678"/>
        </w:tabs>
        <w:jc w:val="both"/>
        <w:rPr>
          <w:rFonts w:cs="Arial"/>
          <w:i/>
          <w:iCs/>
        </w:rPr>
      </w:pPr>
      <w:r w:rsidRPr="007A6B5E">
        <w:rPr>
          <w:rFonts w:cs="Arial"/>
          <w:i/>
          <w:iCs/>
        </w:rPr>
        <w:tab/>
      </w:r>
      <w:r w:rsidRPr="007A6B5E">
        <w:rPr>
          <w:rFonts w:cs="Arial"/>
          <w:i/>
          <w:iCs/>
        </w:rPr>
        <w:tab/>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609753A5" w14:textId="77777777" w:rsidR="008B654A" w:rsidRPr="00654BF5" w:rsidRDefault="008B654A" w:rsidP="008B654A">
      <w:pPr>
        <w:tabs>
          <w:tab w:val="left" w:pos="142"/>
          <w:tab w:val="left" w:pos="4678"/>
        </w:tabs>
        <w:jc w:val="both"/>
        <w:rPr>
          <w:rFonts w:cs="Arial"/>
        </w:rPr>
      </w:pPr>
      <w:r w:rsidRPr="00654BF5">
        <w:rPr>
          <w:rFonts w:cs="Arial"/>
        </w:rPr>
        <w:tab/>
      </w:r>
      <w:r>
        <w:rPr>
          <w:rFonts w:cs="Arial"/>
        </w:rPr>
        <w:t>Příkazce</w:t>
      </w:r>
      <w:r w:rsidRPr="00654BF5">
        <w:rPr>
          <w:rFonts w:cs="Arial"/>
        </w:rPr>
        <w:tab/>
      </w:r>
      <w:r>
        <w:rPr>
          <w:rFonts w:cs="Arial"/>
        </w:rPr>
        <w:t>Příkazník</w:t>
      </w:r>
    </w:p>
    <w:p w14:paraId="076CBFD3" w14:textId="7F1D6FE3" w:rsidR="008B654A" w:rsidRPr="00D90C5F" w:rsidRDefault="008B654A" w:rsidP="008B654A">
      <w:pPr>
        <w:tabs>
          <w:tab w:val="left" w:pos="142"/>
          <w:tab w:val="left" w:pos="4678"/>
        </w:tabs>
        <w:jc w:val="both"/>
        <w:rPr>
          <w:rFonts w:cs="Arial"/>
          <w:b/>
          <w:bCs/>
        </w:rPr>
      </w:pPr>
      <w:r w:rsidRPr="00654BF5">
        <w:rPr>
          <w:rFonts w:cs="Arial"/>
          <w:b/>
          <w:bCs/>
        </w:rPr>
        <w:tab/>
      </w:r>
      <w:r w:rsidR="00C7707E">
        <w:rPr>
          <w:rFonts w:cs="Arial"/>
          <w:b/>
          <w:bCs/>
        </w:rPr>
        <w:t>Ing. Miroslava Priessnitzová</w:t>
      </w:r>
      <w:r w:rsidRPr="00654BF5">
        <w:rPr>
          <w:rFonts w:cs="Arial"/>
          <w:b/>
          <w:bCs/>
        </w:rPr>
        <w:tab/>
      </w:r>
      <w:r w:rsidR="00A850AE">
        <w:rPr>
          <w:rFonts w:cs="Arial"/>
          <w:b/>
          <w:bCs/>
        </w:rPr>
        <w:t>Ing. František Marcián</w:t>
      </w:r>
    </w:p>
    <w:p w14:paraId="7207B0DB" w14:textId="56009CAF" w:rsidR="008B654A" w:rsidRPr="002B2962" w:rsidRDefault="00C7707E" w:rsidP="00D90C5F">
      <w:pPr>
        <w:pStyle w:val="TSTextlnkuslovan"/>
        <w:spacing w:before="0" w:line="240" w:lineRule="auto"/>
        <w:contextualSpacing w:val="0"/>
        <w:jc w:val="both"/>
        <w:rPr>
          <w:rFonts w:cs="Arial"/>
          <w:iCs/>
          <w:szCs w:val="22"/>
        </w:rPr>
      </w:pPr>
      <w:r>
        <w:rPr>
          <w:rFonts w:cs="Arial"/>
          <w:iCs/>
          <w:szCs w:val="22"/>
        </w:rPr>
        <w:t xml:space="preserve">   Vedoucí Pobočky Brno</w:t>
      </w:r>
      <w:r w:rsidR="00A850AE">
        <w:rPr>
          <w:rFonts w:cs="Arial"/>
          <w:iCs/>
          <w:szCs w:val="22"/>
        </w:rPr>
        <w:t xml:space="preserve">                                     </w:t>
      </w:r>
    </w:p>
    <w:bookmarkEnd w:id="37"/>
    <w:p w14:paraId="498C8D17" w14:textId="5BE0A6A5" w:rsidR="00FC76E6" w:rsidRDefault="00FC76E6" w:rsidP="008B654A">
      <w:pPr>
        <w:pStyle w:val="Zkladntext"/>
        <w:tabs>
          <w:tab w:val="left" w:pos="426"/>
        </w:tabs>
        <w:jc w:val="both"/>
        <w:rPr>
          <w:rFonts w:cs="Arial"/>
          <w:b/>
          <w:bCs/>
          <w:szCs w:val="22"/>
        </w:rPr>
      </w:pPr>
    </w:p>
    <w:p w14:paraId="76FB150E" w14:textId="77777777" w:rsidR="00215154" w:rsidRDefault="00215154">
      <w:pPr>
        <w:spacing w:before="0" w:after="0" w:line="240" w:lineRule="auto"/>
        <w:contextualSpacing w:val="0"/>
        <w:rPr>
          <w:rFonts w:cs="Arial"/>
          <w:b/>
          <w:bCs/>
          <w:szCs w:val="22"/>
        </w:rPr>
      </w:pPr>
    </w:p>
    <w:p w14:paraId="6DE97A5D" w14:textId="0C7FAD7A" w:rsidR="00FC76E6" w:rsidRPr="00215154" w:rsidRDefault="00215154">
      <w:pPr>
        <w:spacing w:before="0" w:after="0" w:line="240" w:lineRule="auto"/>
        <w:contextualSpacing w:val="0"/>
        <w:rPr>
          <w:rFonts w:cs="Arial"/>
          <w:szCs w:val="22"/>
        </w:rPr>
      </w:pPr>
      <w:r w:rsidRPr="00215154">
        <w:rPr>
          <w:rFonts w:cs="Arial"/>
          <w:szCs w:val="22"/>
        </w:rPr>
        <w:t xml:space="preserve">Za správnost: Ing. Radmila Navrátilová </w:t>
      </w:r>
      <w:r>
        <w:rPr>
          <w:rFonts w:cs="Arial"/>
          <w:szCs w:val="22"/>
        </w:rPr>
        <w:t xml:space="preserve"> </w:t>
      </w:r>
      <w:r w:rsidR="00FC76E6" w:rsidRPr="00215154">
        <w:rPr>
          <w:rFonts w:cs="Arial"/>
          <w:szCs w:val="22"/>
        </w:rPr>
        <w:br w:type="page"/>
      </w:r>
    </w:p>
    <w:p w14:paraId="1BA8A4D5" w14:textId="3BCB05F0" w:rsidR="00FC76E6" w:rsidRPr="00F5045B" w:rsidRDefault="00FC76E6" w:rsidP="00FC76E6">
      <w:pPr>
        <w:pStyle w:val="Nadpis1"/>
        <w:rPr>
          <w:sz w:val="22"/>
          <w:szCs w:val="28"/>
        </w:rPr>
      </w:pPr>
      <w:r w:rsidRPr="00F5045B">
        <w:rPr>
          <w:sz w:val="22"/>
          <w:szCs w:val="28"/>
        </w:rPr>
        <w:lastRenderedPageBreak/>
        <w:t>Příloha č.</w:t>
      </w:r>
      <w:r w:rsidR="000E7821">
        <w:rPr>
          <w:sz w:val="22"/>
          <w:szCs w:val="28"/>
        </w:rPr>
        <w:t>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77777777"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35F329B6" w14:textId="77777777" w:rsidR="00FC76E6" w:rsidRPr="00085415" w:rsidRDefault="00FC76E6" w:rsidP="00FC76E6"/>
    <w:p w14:paraId="4C93E975" w14:textId="77777777" w:rsidR="00FC76E6" w:rsidRPr="00085415" w:rsidRDefault="00FC76E6" w:rsidP="00FC76E6">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61700C23" w14:textId="641D811E" w:rsidR="00FC76E6" w:rsidRPr="00BD10EF" w:rsidRDefault="00FC76E6" w:rsidP="00FC76E6">
      <w:pPr>
        <w:pStyle w:val="Default"/>
        <w:jc w:val="both"/>
        <w:rPr>
          <w:rFonts w:ascii="Arial" w:hAnsi="Arial" w:cs="Arial"/>
          <w:sz w:val="22"/>
          <w:szCs w:val="22"/>
        </w:rPr>
      </w:pPr>
      <w:r w:rsidRPr="00D90C5F">
        <w:rPr>
          <w:rFonts w:ascii="Arial" w:hAnsi="Arial" w:cs="Arial"/>
          <w:b/>
          <w:bCs/>
          <w:sz w:val="22"/>
          <w:szCs w:val="22"/>
        </w:rPr>
        <w:t>Krajský pozemkový úřad pro</w:t>
      </w:r>
      <w:r w:rsidR="006E06B0" w:rsidRPr="00D90C5F">
        <w:rPr>
          <w:rFonts w:ascii="Arial" w:hAnsi="Arial" w:cs="Arial"/>
          <w:b/>
          <w:bCs/>
          <w:sz w:val="22"/>
          <w:szCs w:val="22"/>
        </w:rPr>
        <w:t xml:space="preserve"> Jihomoravský kraj</w:t>
      </w:r>
      <w:r w:rsidR="006E06B0" w:rsidRPr="006E06B0">
        <w:rPr>
          <w:rFonts w:ascii="Arial" w:hAnsi="Arial" w:cs="Arial"/>
          <w:b/>
          <w:bCs/>
          <w:sz w:val="22"/>
          <w:szCs w:val="20"/>
        </w:rPr>
        <w:t>,</w:t>
      </w:r>
      <w:r w:rsidR="006E06B0">
        <w:rPr>
          <w:rFonts w:ascii="Arial" w:hAnsi="Arial" w:cs="Arial"/>
          <w:b/>
          <w:sz w:val="22"/>
          <w:szCs w:val="20"/>
        </w:rPr>
        <w:t xml:space="preserve"> Pobočka Brno</w:t>
      </w:r>
    </w:p>
    <w:p w14:paraId="228E845E" w14:textId="77777777" w:rsidR="00FC76E6" w:rsidRPr="00085415" w:rsidRDefault="00FC76E6" w:rsidP="00FC76E6">
      <w:pPr>
        <w:rPr>
          <w:rFonts w:cs="Arial"/>
          <w:szCs w:val="22"/>
        </w:rPr>
      </w:pPr>
      <w:r w:rsidRPr="00085415">
        <w:rPr>
          <w:rFonts w:cs="Arial"/>
          <w:szCs w:val="22"/>
        </w:rPr>
        <w:t>IČO: 01312774, DIČ: CZ01312774</w:t>
      </w:r>
    </w:p>
    <w:p w14:paraId="5078C1F8" w14:textId="2AB5EE3E" w:rsidR="00FC76E6" w:rsidRPr="00085415" w:rsidRDefault="00FC76E6" w:rsidP="00FC76E6">
      <w:pPr>
        <w:rPr>
          <w:rFonts w:cs="Arial"/>
          <w:szCs w:val="22"/>
        </w:rPr>
      </w:pPr>
      <w:r w:rsidRPr="00085415">
        <w:rPr>
          <w:rFonts w:cs="Arial"/>
          <w:szCs w:val="22"/>
        </w:rPr>
        <w:t>Adresa:</w:t>
      </w:r>
      <w:r w:rsidR="006E06B0">
        <w:rPr>
          <w:rFonts w:cs="Arial"/>
          <w:szCs w:val="22"/>
        </w:rPr>
        <w:t xml:space="preserve"> Kotlářská 931/53, 602 00 Brno</w:t>
      </w:r>
    </w:p>
    <w:p w14:paraId="43B62D4C" w14:textId="20817CB1" w:rsidR="00FC76E6" w:rsidRPr="00085415" w:rsidRDefault="00FC76E6" w:rsidP="00FC76E6">
      <w:pPr>
        <w:ind w:right="566"/>
        <w:rPr>
          <w:rFonts w:cs="Arial"/>
          <w:szCs w:val="22"/>
        </w:rPr>
      </w:pPr>
      <w:r w:rsidRPr="00085415">
        <w:rPr>
          <w:rFonts w:cs="Arial"/>
          <w:szCs w:val="22"/>
        </w:rPr>
        <w:t xml:space="preserve">Zastoupený: </w:t>
      </w:r>
      <w:r w:rsidR="006E06B0">
        <w:rPr>
          <w:rFonts w:cs="Arial"/>
          <w:szCs w:val="22"/>
        </w:rPr>
        <w:t xml:space="preserve">Ing. Miroslavou </w:t>
      </w:r>
      <w:proofErr w:type="spellStart"/>
      <w:r w:rsidR="006E06B0">
        <w:rPr>
          <w:rFonts w:cs="Arial"/>
          <w:szCs w:val="22"/>
        </w:rPr>
        <w:t>Priessnitzovou</w:t>
      </w:r>
      <w:proofErr w:type="spellEnd"/>
      <w:r w:rsidR="006E06B0">
        <w:rPr>
          <w:rFonts w:cs="Arial"/>
          <w:szCs w:val="22"/>
        </w:rPr>
        <w:t>, vedoucí Pobočky Brno</w:t>
      </w:r>
    </w:p>
    <w:p w14:paraId="3EF48D28" w14:textId="77777777" w:rsidR="00FC76E6" w:rsidRPr="00085415" w:rsidRDefault="00FC76E6" w:rsidP="00FC76E6">
      <w:pPr>
        <w:ind w:right="566"/>
        <w:rPr>
          <w:rFonts w:cs="Arial"/>
          <w:szCs w:val="22"/>
        </w:rPr>
      </w:pPr>
    </w:p>
    <w:p w14:paraId="46D81B7C" w14:textId="77777777" w:rsidR="00FC76E6" w:rsidRPr="00085415" w:rsidRDefault="00FC76E6" w:rsidP="00FC76E6">
      <w:pPr>
        <w:ind w:right="70"/>
        <w:jc w:val="center"/>
        <w:rPr>
          <w:rFonts w:cs="Arial"/>
          <w:b/>
          <w:szCs w:val="22"/>
        </w:rPr>
      </w:pPr>
      <w:r w:rsidRPr="00085415">
        <w:rPr>
          <w:rFonts w:cs="Arial"/>
          <w:b/>
          <w:szCs w:val="22"/>
        </w:rPr>
        <w:t>z m o c ň u j e</w:t>
      </w:r>
    </w:p>
    <w:p w14:paraId="6BA349B9" w14:textId="77777777" w:rsidR="00FC76E6" w:rsidRPr="00D93B09" w:rsidRDefault="00FC76E6" w:rsidP="00FC76E6">
      <w:pPr>
        <w:ind w:right="70"/>
        <w:rPr>
          <w:rFonts w:cs="Arial"/>
          <w:bCs/>
          <w:szCs w:val="22"/>
        </w:rPr>
      </w:pPr>
    </w:p>
    <w:p w14:paraId="088315D5" w14:textId="43FC8083" w:rsidR="00FC76E6" w:rsidRPr="00F82AF6" w:rsidRDefault="00A850AE" w:rsidP="00FC76E6">
      <w:pPr>
        <w:rPr>
          <w:rFonts w:cs="Arial"/>
          <w:b/>
          <w:bCs/>
        </w:rPr>
      </w:pPr>
      <w:r w:rsidRPr="00A850AE">
        <w:rPr>
          <w:rFonts w:cs="Arial"/>
        </w:rPr>
        <w:t>J</w:t>
      </w:r>
      <w:r w:rsidR="006E06B0" w:rsidRPr="00A850AE">
        <w:rPr>
          <w:rFonts w:cs="Arial"/>
        </w:rPr>
        <w:t>méno a příjmení</w:t>
      </w:r>
      <w:r w:rsidRPr="00F82AF6">
        <w:rPr>
          <w:rFonts w:cs="Arial"/>
        </w:rPr>
        <w:t>:</w:t>
      </w:r>
      <w:r w:rsidRPr="00F82AF6">
        <w:rPr>
          <w:rFonts w:cs="Arial"/>
          <w:b/>
          <w:bCs/>
        </w:rPr>
        <w:t xml:space="preserve"> Ing. Františka </w:t>
      </w:r>
      <w:proofErr w:type="spellStart"/>
      <w:r w:rsidRPr="00F82AF6">
        <w:rPr>
          <w:rFonts w:cs="Arial"/>
          <w:b/>
          <w:bCs/>
        </w:rPr>
        <w:t>Marciána</w:t>
      </w:r>
      <w:proofErr w:type="spellEnd"/>
    </w:p>
    <w:p w14:paraId="27E94926" w14:textId="1481B67E" w:rsidR="00FC76E6" w:rsidRPr="00A850AE" w:rsidRDefault="00FC76E6" w:rsidP="00FC76E6">
      <w:pPr>
        <w:rPr>
          <w:rFonts w:cs="Arial"/>
          <w:szCs w:val="22"/>
        </w:rPr>
      </w:pPr>
      <w:r w:rsidRPr="00A850AE">
        <w:rPr>
          <w:rFonts w:cs="Arial"/>
          <w:szCs w:val="22"/>
        </w:rPr>
        <w:t>se sídlem</w:t>
      </w:r>
      <w:r w:rsidR="00A850AE">
        <w:rPr>
          <w:rFonts w:cs="Arial"/>
          <w:szCs w:val="22"/>
        </w:rPr>
        <w:t xml:space="preserve"> </w:t>
      </w:r>
      <w:proofErr w:type="spellStart"/>
      <w:r w:rsidR="002D5DE7">
        <w:rPr>
          <w:rFonts w:cs="Arial"/>
          <w:szCs w:val="22"/>
        </w:rPr>
        <w:t>xxxxxxxxxxxxxxxxx</w:t>
      </w:r>
      <w:proofErr w:type="spellEnd"/>
      <w:r w:rsidR="00A850AE">
        <w:rPr>
          <w:rFonts w:cs="Arial"/>
          <w:szCs w:val="22"/>
        </w:rPr>
        <w:t xml:space="preserve"> 664 61 Rajhradice</w:t>
      </w:r>
    </w:p>
    <w:p w14:paraId="3BA7F632" w14:textId="51454F2E" w:rsidR="00FC76E6" w:rsidRPr="00085415" w:rsidRDefault="00FC76E6" w:rsidP="00FC76E6">
      <w:pPr>
        <w:rPr>
          <w:rFonts w:cs="Arial"/>
          <w:szCs w:val="22"/>
        </w:rPr>
      </w:pPr>
      <w:r w:rsidRPr="00A850AE">
        <w:rPr>
          <w:rFonts w:cs="Arial"/>
          <w:szCs w:val="22"/>
        </w:rPr>
        <w:t>IČO:</w:t>
      </w:r>
      <w:r w:rsidR="00A850AE">
        <w:rPr>
          <w:rFonts w:cs="Arial"/>
          <w:szCs w:val="22"/>
        </w:rPr>
        <w:t xml:space="preserve"> 15626085</w:t>
      </w:r>
    </w:p>
    <w:p w14:paraId="359CA944" w14:textId="77777777" w:rsidR="00FC76E6" w:rsidRPr="00085415" w:rsidRDefault="00FC76E6" w:rsidP="00FC76E6">
      <w:pPr>
        <w:rPr>
          <w:rFonts w:cs="Arial"/>
          <w:szCs w:val="22"/>
        </w:rPr>
      </w:pPr>
    </w:p>
    <w:p w14:paraId="11CF6C63" w14:textId="192697D6" w:rsidR="00FC76E6" w:rsidRPr="00085415" w:rsidRDefault="00FC76E6" w:rsidP="00215154">
      <w:pPr>
        <w:ind w:right="70"/>
        <w:jc w:val="both"/>
        <w:rPr>
          <w:rFonts w:cs="Arial"/>
        </w:rPr>
      </w:pPr>
      <w:r w:rsidRPr="00085415">
        <w:rPr>
          <w:rFonts w:cs="Arial"/>
        </w:rPr>
        <w:t>k veškerým právním úkonům směřujícím k</w:t>
      </w:r>
      <w:r>
        <w:rPr>
          <w:rFonts w:cs="Arial"/>
        </w:rPr>
        <w:t> úspěšnému a kvalitnímu dokončení díla</w:t>
      </w:r>
      <w:r w:rsidRPr="00085415">
        <w:rPr>
          <w:rFonts w:cs="Arial"/>
        </w:rPr>
        <w:t xml:space="preserve"> </w:t>
      </w:r>
      <w:r w:rsidR="006E06B0">
        <w:rPr>
          <w:rFonts w:cs="Arial"/>
        </w:rPr>
        <w:t xml:space="preserve">– stavby Polní </w:t>
      </w:r>
      <w:proofErr w:type="gramStart"/>
      <w:r w:rsidR="006E06B0">
        <w:rPr>
          <w:rFonts w:cs="Arial"/>
        </w:rPr>
        <w:t>cest</w:t>
      </w:r>
      <w:r w:rsidR="00A850AE">
        <w:rPr>
          <w:rFonts w:cs="Arial"/>
        </w:rPr>
        <w:t>a</w:t>
      </w:r>
      <w:r w:rsidR="006E06B0">
        <w:rPr>
          <w:rFonts w:cs="Arial"/>
        </w:rPr>
        <w:t xml:space="preserve">  C</w:t>
      </w:r>
      <w:proofErr w:type="gramEnd"/>
      <w:r w:rsidR="00A850AE">
        <w:rPr>
          <w:rFonts w:cs="Arial"/>
        </w:rPr>
        <w:t>61</w:t>
      </w:r>
      <w:r w:rsidR="006E06B0">
        <w:rPr>
          <w:rFonts w:cs="Arial"/>
        </w:rPr>
        <w:t xml:space="preserve"> v k. </w:t>
      </w:r>
      <w:proofErr w:type="spellStart"/>
      <w:r w:rsidR="006E06B0">
        <w:rPr>
          <w:rFonts w:cs="Arial"/>
        </w:rPr>
        <w:t>ú.</w:t>
      </w:r>
      <w:proofErr w:type="spellEnd"/>
      <w:r w:rsidR="006E06B0">
        <w:rPr>
          <w:rFonts w:cs="Arial"/>
        </w:rPr>
        <w:t xml:space="preserve"> </w:t>
      </w:r>
      <w:r w:rsidR="00A850AE">
        <w:rPr>
          <w:rFonts w:cs="Arial"/>
        </w:rPr>
        <w:t>Měnín</w:t>
      </w:r>
      <w:r w:rsidRPr="00085415">
        <w:rPr>
          <w:rFonts w:cs="Arial"/>
        </w:rPr>
        <w:t xml:space="preserve"> dle smlouvy o dílo uzavřené mezi Českou republikou - Státním pozemkovým úřadem jako zmocnitelem a</w:t>
      </w:r>
      <w:r>
        <w:rPr>
          <w:rFonts w:cs="Arial"/>
        </w:rPr>
        <w:t> </w:t>
      </w:r>
      <w:r w:rsidR="00215154">
        <w:rPr>
          <w:rFonts w:cs="Arial"/>
        </w:rPr>
        <w:t xml:space="preserve">Ing. Františkem </w:t>
      </w:r>
      <w:proofErr w:type="spellStart"/>
      <w:r w:rsidR="00215154">
        <w:rPr>
          <w:rFonts w:cs="Arial"/>
        </w:rPr>
        <w:t>Marciánem</w:t>
      </w:r>
      <w:proofErr w:type="spellEnd"/>
      <w:r w:rsidRPr="00085415">
        <w:rPr>
          <w:rFonts w:cs="Arial"/>
        </w:rPr>
        <w:t xml:space="preserve"> jako zmocněncem v rozsahu čl.</w:t>
      </w:r>
      <w:r>
        <w:rPr>
          <w:rFonts w:cs="Arial"/>
        </w:rPr>
        <w:t> </w:t>
      </w:r>
      <w:r w:rsidR="006E06B0">
        <w:rPr>
          <w:rFonts w:cs="Arial"/>
        </w:rPr>
        <w:t>I. a II.</w:t>
      </w:r>
      <w:r w:rsidRPr="00085415">
        <w:rPr>
          <w:rFonts w:cs="Arial"/>
        </w:rPr>
        <w:t xml:space="preserve"> této smlouvy.</w:t>
      </w:r>
    </w:p>
    <w:p w14:paraId="5D7DD925" w14:textId="77777777" w:rsidR="00FC76E6" w:rsidRPr="00085415" w:rsidRDefault="00FC76E6" w:rsidP="00FC76E6">
      <w:pPr>
        <w:ind w:right="70"/>
        <w:rPr>
          <w:rFonts w:cs="Arial"/>
          <w:szCs w:val="22"/>
        </w:rPr>
      </w:pPr>
    </w:p>
    <w:p w14:paraId="40004FB6" w14:textId="77777777" w:rsidR="00FC76E6" w:rsidRDefault="00FC76E6" w:rsidP="00FC76E6">
      <w:pPr>
        <w:ind w:right="70"/>
        <w:rPr>
          <w:rFonts w:cs="Arial"/>
        </w:rPr>
      </w:pPr>
      <w:r w:rsidRPr="00085415">
        <w:rPr>
          <w:rFonts w:cs="Arial"/>
        </w:rPr>
        <w:t>V rámci této plné moci je zmocněnec oprávněn k těmto právním jednáním:</w:t>
      </w:r>
    </w:p>
    <w:p w14:paraId="22BA0E57"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provést kontrolu PD a výkazu výměr;</w:t>
      </w:r>
    </w:p>
    <w:p w14:paraId="56C4D614"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Pr>
          <w:lang w:val="cs-CZ" w:eastAsia="cs-CZ"/>
        </w:rPr>
        <w:t xml:space="preserve">(viz Příloha PP1) </w:t>
      </w:r>
      <w:r w:rsidRPr="00595FFE">
        <w:rPr>
          <w:lang w:val="cs-CZ" w:eastAsia="cs-CZ"/>
        </w:rPr>
        <w:t>a zabezpečit zápis o předání do stavebního deníku (dále též „SD“);</w:t>
      </w:r>
    </w:p>
    <w:p w14:paraId="58559920"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6E054FD"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p>
    <w:p w14:paraId="47294B1F"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sledovat, zda zhotovitel stavby provádí</w:t>
      </w:r>
      <w:r>
        <w:rPr>
          <w:lang w:val="cs-CZ" w:eastAsia="cs-CZ"/>
        </w:rPr>
        <w:t xml:space="preserve"> stavbu v souladu s příkazníkem </w:t>
      </w:r>
      <w:proofErr w:type="gramStart"/>
      <w:r>
        <w:rPr>
          <w:lang w:val="cs-CZ" w:eastAsia="cs-CZ"/>
        </w:rPr>
        <w:t>schválenými  technologickými</w:t>
      </w:r>
      <w:proofErr w:type="gramEnd"/>
      <w:r>
        <w:rPr>
          <w:lang w:val="cs-CZ" w:eastAsia="cs-CZ"/>
        </w:rPr>
        <w:t xml:space="preserve"> předpisy a postupy (TP) a </w:t>
      </w:r>
      <w:r w:rsidRPr="00595FFE">
        <w:rPr>
          <w:lang w:val="cs-CZ" w:eastAsia="cs-CZ"/>
        </w:rPr>
        <w:t>předepsan</w:t>
      </w:r>
      <w:r>
        <w:rPr>
          <w:lang w:val="cs-CZ" w:eastAsia="cs-CZ"/>
        </w:rPr>
        <w:t>ými</w:t>
      </w:r>
      <w:r w:rsidRPr="00595FFE">
        <w:rPr>
          <w:lang w:val="cs-CZ" w:eastAsia="cs-CZ"/>
        </w:rPr>
        <w:t xml:space="preserve"> a dohodnut</w:t>
      </w:r>
      <w:r>
        <w:rPr>
          <w:lang w:val="cs-CZ" w:eastAsia="cs-CZ"/>
        </w:rPr>
        <w:t>ými</w:t>
      </w:r>
      <w:r w:rsidRPr="00595FFE">
        <w:rPr>
          <w:lang w:val="cs-CZ" w:eastAsia="cs-CZ"/>
        </w:rPr>
        <w:t xml:space="preserve"> zkoušk</w:t>
      </w:r>
      <w:r>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p>
    <w:p w14:paraId="1633BC9B"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Pr>
          <w:lang w:val="cs-CZ" w:eastAsia="cs-CZ"/>
        </w:rPr>
        <w:t>. O </w:t>
      </w:r>
      <w:r w:rsidRPr="00595FFE">
        <w:rPr>
          <w:lang w:val="cs-CZ" w:eastAsia="cs-CZ"/>
        </w:rPr>
        <w:t>postupu prací informovat příkazce</w:t>
      </w:r>
      <w:r>
        <w:rPr>
          <w:lang w:val="cs-CZ" w:eastAsia="cs-CZ"/>
        </w:rPr>
        <w:t xml:space="preserve"> minimálně 1x týdně, v případě závažných událostí na stavbě neprodleně</w:t>
      </w:r>
      <w:r w:rsidRPr="00595FFE">
        <w:rPr>
          <w:lang w:val="cs-CZ" w:eastAsia="cs-CZ"/>
        </w:rPr>
        <w:t>;</w:t>
      </w:r>
    </w:p>
    <w:p w14:paraId="59D73FB4"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hlásit archeologické nálezy;</w:t>
      </w:r>
    </w:p>
    <w:p w14:paraId="31B3BB7A"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lastRenderedPageBreak/>
        <w:t>kontrolovat postup prací podle příkazníkem schválených Technologických postupů (TP) a</w:t>
      </w:r>
      <w:r>
        <w:rPr>
          <w:lang w:val="cs-CZ" w:eastAsia="cs-CZ"/>
        </w:rPr>
        <w:t> </w:t>
      </w:r>
      <w:r w:rsidRPr="00595FFE">
        <w:rPr>
          <w:lang w:val="cs-CZ" w:eastAsia="cs-CZ"/>
        </w:rPr>
        <w:t>časového harmonogramu (HMG) stavby a ustanovení smlouvy, písemně upozornit zhotovitele stavby na každé nedodržení postupu prací;</w:t>
      </w:r>
    </w:p>
    <w:p w14:paraId="572BFE0D"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Pr>
          <w:lang w:val="cs-CZ" w:eastAsia="cs-CZ"/>
        </w:rPr>
        <w:t xml:space="preserve"> (viz příloha PP8)</w:t>
      </w:r>
      <w:r w:rsidRPr="00595FFE">
        <w:rPr>
          <w:lang w:val="cs-CZ" w:eastAsia="cs-CZ"/>
        </w:rPr>
        <w:t>;</w:t>
      </w:r>
    </w:p>
    <w:p w14:paraId="4DBE248B"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128CD0F3"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3F38B5B2"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D9F4913"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62C34ED1"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79B39DEF"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7ABEDD3F"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kontrolovat vyklizení staveniště;</w:t>
      </w:r>
    </w:p>
    <w:p w14:paraId="073AAACF"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70B7707B"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4863221C"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1E2056BA"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59ABED25" w14:textId="78F042F2" w:rsidR="006E06B0" w:rsidRPr="00595FFE" w:rsidRDefault="006E06B0" w:rsidP="006E06B0">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8C2460">
        <w:rPr>
          <w:lang w:val="cs-CZ" w:eastAsia="cs-CZ"/>
        </w:rPr>
        <w:t>3</w:t>
      </w:r>
      <w:r w:rsidRPr="00595FFE">
        <w:rPr>
          <w:lang w:val="cs-CZ" w:eastAsia="cs-CZ"/>
        </w:rPr>
        <w:fldChar w:fldCharType="end"/>
      </w:r>
      <w:r w:rsidRPr="00595FFE">
        <w:rPr>
          <w:lang w:val="cs-CZ" w:eastAsia="cs-CZ"/>
        </w:rPr>
        <w:t>.</w:t>
      </w:r>
    </w:p>
    <w:p w14:paraId="33745D52" w14:textId="739C0F8C" w:rsidR="00FC76E6" w:rsidRPr="00085415" w:rsidRDefault="00FC76E6" w:rsidP="00FC76E6">
      <w:r w:rsidRPr="00085415">
        <w:t>Tato plná moc je platná ode dne jejího udělení (podpisu) a zaniká pravomocným rozhodnutím stavebního úřadu, nebo dnem ukončení smluvního závazkového stavu</w:t>
      </w:r>
      <w:r>
        <w:t>.</w:t>
      </w:r>
    </w:p>
    <w:p w14:paraId="35C5C754" w14:textId="77777777" w:rsidR="006E06B0" w:rsidRDefault="006E06B0" w:rsidP="00FC76E6"/>
    <w:p w14:paraId="5F7BF9CC" w14:textId="0E6BD535" w:rsidR="00FC76E6" w:rsidRPr="00085415" w:rsidRDefault="00FC76E6" w:rsidP="00FC76E6">
      <w:r w:rsidRPr="00085415">
        <w:t>V</w:t>
      </w:r>
      <w:r>
        <w:t xml:space="preserve"> </w:t>
      </w:r>
      <w:r w:rsidR="006E06B0">
        <w:t>Brně</w:t>
      </w:r>
      <w:r>
        <w:t xml:space="preserve"> </w:t>
      </w:r>
      <w:r w:rsidRPr="00085415">
        <w:t>dne</w:t>
      </w:r>
      <w:r w:rsidR="002D5DE7">
        <w:t xml:space="preserve"> 31.10.2025</w:t>
      </w:r>
    </w:p>
    <w:p w14:paraId="53E6466E" w14:textId="77777777" w:rsidR="006E06B0" w:rsidRDefault="006E06B0" w:rsidP="00FC76E6"/>
    <w:p w14:paraId="5A9B57BC" w14:textId="77777777" w:rsidR="002D5DE7" w:rsidRDefault="002D5DE7" w:rsidP="00FC76E6">
      <w:pPr>
        <w:tabs>
          <w:tab w:val="left" w:pos="5103"/>
        </w:tabs>
      </w:pPr>
      <w:bookmarkStart w:id="38" w:name="Text16"/>
    </w:p>
    <w:p w14:paraId="324A8DEE" w14:textId="59DEFCF6" w:rsidR="00FC76E6" w:rsidRPr="00702A54" w:rsidRDefault="00FC76E6" w:rsidP="00FC76E6">
      <w:pPr>
        <w:tabs>
          <w:tab w:val="left" w:pos="5103"/>
        </w:tabs>
      </w:pPr>
      <w:r w:rsidRPr="00702A54">
        <w:t>……………………………………….</w:t>
      </w:r>
      <w:bookmarkEnd w:id="38"/>
    </w:p>
    <w:p w14:paraId="14E7477F" w14:textId="77777777" w:rsidR="006E06B0" w:rsidRDefault="006E06B0" w:rsidP="00FC76E6">
      <w:pPr>
        <w:tabs>
          <w:tab w:val="left" w:pos="5103"/>
        </w:tabs>
      </w:pPr>
      <w:r>
        <w:t>Ing. Miroslava Priessnitzová</w:t>
      </w:r>
    </w:p>
    <w:p w14:paraId="7D285CF3" w14:textId="77777777" w:rsidR="006E06B0" w:rsidRDefault="006E06B0" w:rsidP="00FC76E6">
      <w:pPr>
        <w:tabs>
          <w:tab w:val="left" w:pos="5103"/>
        </w:tabs>
      </w:pPr>
      <w:r>
        <w:t>Vedoucí Pobočky Brno</w:t>
      </w:r>
    </w:p>
    <w:p w14:paraId="68D26611" w14:textId="361F137F" w:rsidR="00FC76E6" w:rsidRPr="00702A54" w:rsidRDefault="00FC76E6" w:rsidP="00FC76E6">
      <w:pPr>
        <w:tabs>
          <w:tab w:val="left" w:pos="5103"/>
        </w:tabs>
      </w:pPr>
      <w:r w:rsidRPr="00702A54">
        <w:t>Státní pozemkový úřad</w:t>
      </w:r>
    </w:p>
    <w:p w14:paraId="747F01C3" w14:textId="77777777" w:rsidR="006E06B0" w:rsidRDefault="006E06B0" w:rsidP="000E7821"/>
    <w:p w14:paraId="2F242E70" w14:textId="77777777" w:rsidR="00215154" w:rsidRDefault="00215154" w:rsidP="000E7821"/>
    <w:p w14:paraId="75F7871E" w14:textId="77777777" w:rsidR="006E06B0" w:rsidRDefault="006E06B0" w:rsidP="000E7821"/>
    <w:p w14:paraId="2B11F6ED" w14:textId="6324692F" w:rsidR="000F31B1" w:rsidRDefault="00FC76E6" w:rsidP="000E7821">
      <w:r w:rsidRPr="00671FEB">
        <w:t>Plnou moc přijímá: …………………………</w:t>
      </w:r>
      <w:r>
        <w:t>..........</w:t>
      </w:r>
    </w:p>
    <w:p w14:paraId="7414C46C" w14:textId="559591B5" w:rsidR="00F82AF6" w:rsidRPr="0006350C" w:rsidRDefault="00F82AF6" w:rsidP="000E7821">
      <w:pPr>
        <w:rPr>
          <w:i/>
          <w:iCs/>
        </w:rPr>
      </w:pPr>
      <w:r>
        <w:t xml:space="preserve">                                  Ing. František Marcián</w:t>
      </w:r>
    </w:p>
    <w:sectPr w:rsidR="00F82AF6" w:rsidRPr="0006350C" w:rsidSect="005450BC">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1546" w14:textId="77777777" w:rsidR="00213AD3" w:rsidRDefault="00213AD3">
      <w:r>
        <w:separator/>
      </w:r>
    </w:p>
  </w:endnote>
  <w:endnote w:type="continuationSeparator" w:id="0">
    <w:p w14:paraId="74145DB4" w14:textId="77777777" w:rsidR="00213AD3" w:rsidRDefault="00213AD3">
      <w:r>
        <w:continuationSeparator/>
      </w:r>
    </w:p>
  </w:endnote>
  <w:endnote w:type="continuationNotice" w:id="1">
    <w:p w14:paraId="778FCF9A" w14:textId="77777777" w:rsidR="00213AD3" w:rsidRDefault="00213AD3"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EEE8" w14:textId="77777777" w:rsidR="00213AD3" w:rsidRDefault="00213AD3">
      <w:r>
        <w:separator/>
      </w:r>
    </w:p>
  </w:footnote>
  <w:footnote w:type="continuationSeparator" w:id="0">
    <w:p w14:paraId="451DC474" w14:textId="77777777" w:rsidR="00213AD3" w:rsidRDefault="00213AD3">
      <w:r>
        <w:continuationSeparator/>
      </w:r>
    </w:p>
  </w:footnote>
  <w:footnote w:type="continuationNotice" w:id="1">
    <w:p w14:paraId="69735F57" w14:textId="77777777" w:rsidR="00213AD3" w:rsidRDefault="00213AD3" w:rsidP="002401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31C53F3"/>
    <w:multiLevelType w:val="hybridMultilevel"/>
    <w:tmpl w:val="CB74A5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5"/>
  </w:num>
  <w:num w:numId="3" w16cid:durableId="1360085937">
    <w:abstractNumId w:val="9"/>
  </w:num>
  <w:num w:numId="4" w16cid:durableId="918058145">
    <w:abstractNumId w:val="18"/>
  </w:num>
  <w:num w:numId="5" w16cid:durableId="1698579986">
    <w:abstractNumId w:val="12"/>
  </w:num>
  <w:num w:numId="6" w16cid:durableId="571156274">
    <w:abstractNumId w:val="20"/>
  </w:num>
  <w:num w:numId="7" w16cid:durableId="915893152">
    <w:abstractNumId w:val="4"/>
  </w:num>
  <w:num w:numId="8" w16cid:durableId="473643310">
    <w:abstractNumId w:val="21"/>
  </w:num>
  <w:num w:numId="9" w16cid:durableId="326128563">
    <w:abstractNumId w:val="10"/>
  </w:num>
  <w:num w:numId="10" w16cid:durableId="1067999323">
    <w:abstractNumId w:val="5"/>
  </w:num>
  <w:num w:numId="11" w16cid:durableId="1826582134">
    <w:abstractNumId w:val="13"/>
  </w:num>
  <w:num w:numId="12" w16cid:durableId="253587334">
    <w:abstractNumId w:val="16"/>
  </w:num>
  <w:num w:numId="13" w16cid:durableId="481195905">
    <w:abstractNumId w:val="2"/>
  </w:num>
  <w:num w:numId="14" w16cid:durableId="1153329732">
    <w:abstractNumId w:val="14"/>
  </w:num>
  <w:num w:numId="15" w16cid:durableId="1501045736">
    <w:abstractNumId w:val="8"/>
  </w:num>
  <w:num w:numId="16" w16cid:durableId="1917668918">
    <w:abstractNumId w:val="0"/>
  </w:num>
  <w:num w:numId="17" w16cid:durableId="876165947">
    <w:abstractNumId w:val="7"/>
  </w:num>
  <w:num w:numId="18" w16cid:durableId="200022684">
    <w:abstractNumId w:val="9"/>
  </w:num>
  <w:num w:numId="19" w16cid:durableId="2131240116">
    <w:abstractNumId w:val="3"/>
  </w:num>
  <w:num w:numId="20" w16cid:durableId="1287273434">
    <w:abstractNumId w:val="19"/>
  </w:num>
  <w:num w:numId="21" w16cid:durableId="176038517">
    <w:abstractNumId w:val="11"/>
  </w:num>
  <w:num w:numId="22" w16cid:durableId="141503509">
    <w:abstractNumId w:val="6"/>
  </w:num>
  <w:num w:numId="23" w16cid:durableId="2087723245">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7296"/>
    <w:rsid w:val="000312CB"/>
    <w:rsid w:val="000428FC"/>
    <w:rsid w:val="0004420A"/>
    <w:rsid w:val="000459D8"/>
    <w:rsid w:val="00047047"/>
    <w:rsid w:val="00053E0D"/>
    <w:rsid w:val="00060AD2"/>
    <w:rsid w:val="00062DF9"/>
    <w:rsid w:val="0006350C"/>
    <w:rsid w:val="00070F24"/>
    <w:rsid w:val="000717D3"/>
    <w:rsid w:val="000723B1"/>
    <w:rsid w:val="00073070"/>
    <w:rsid w:val="000744D6"/>
    <w:rsid w:val="00074AF2"/>
    <w:rsid w:val="000845BA"/>
    <w:rsid w:val="000901C5"/>
    <w:rsid w:val="00090F10"/>
    <w:rsid w:val="000944E1"/>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4159"/>
    <w:rsid w:val="000D75EE"/>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76B"/>
    <w:rsid w:val="00111806"/>
    <w:rsid w:val="001132C5"/>
    <w:rsid w:val="00113E3C"/>
    <w:rsid w:val="001176E9"/>
    <w:rsid w:val="00122FA3"/>
    <w:rsid w:val="00123955"/>
    <w:rsid w:val="0012440B"/>
    <w:rsid w:val="00126D4D"/>
    <w:rsid w:val="00132907"/>
    <w:rsid w:val="00133569"/>
    <w:rsid w:val="00134BEC"/>
    <w:rsid w:val="0013553D"/>
    <w:rsid w:val="00140327"/>
    <w:rsid w:val="00140E04"/>
    <w:rsid w:val="00142281"/>
    <w:rsid w:val="00145815"/>
    <w:rsid w:val="00152CB4"/>
    <w:rsid w:val="00152DB7"/>
    <w:rsid w:val="00153C24"/>
    <w:rsid w:val="00156258"/>
    <w:rsid w:val="00165A6A"/>
    <w:rsid w:val="00165AB3"/>
    <w:rsid w:val="0016642A"/>
    <w:rsid w:val="00166EC4"/>
    <w:rsid w:val="00167E45"/>
    <w:rsid w:val="00173C72"/>
    <w:rsid w:val="00181B49"/>
    <w:rsid w:val="001826C5"/>
    <w:rsid w:val="00185973"/>
    <w:rsid w:val="00187A92"/>
    <w:rsid w:val="00192378"/>
    <w:rsid w:val="0019456F"/>
    <w:rsid w:val="00195863"/>
    <w:rsid w:val="001A107A"/>
    <w:rsid w:val="001A2707"/>
    <w:rsid w:val="001A3543"/>
    <w:rsid w:val="001A3AEC"/>
    <w:rsid w:val="001A7A91"/>
    <w:rsid w:val="001B01D5"/>
    <w:rsid w:val="001B1FE5"/>
    <w:rsid w:val="001B44B2"/>
    <w:rsid w:val="001B7FDF"/>
    <w:rsid w:val="001C21DD"/>
    <w:rsid w:val="001C2231"/>
    <w:rsid w:val="001D2685"/>
    <w:rsid w:val="001D3437"/>
    <w:rsid w:val="001D76E5"/>
    <w:rsid w:val="001E683E"/>
    <w:rsid w:val="001E6CCA"/>
    <w:rsid w:val="00201419"/>
    <w:rsid w:val="00206D14"/>
    <w:rsid w:val="00206DB7"/>
    <w:rsid w:val="00210DA5"/>
    <w:rsid w:val="00210FE4"/>
    <w:rsid w:val="00211D36"/>
    <w:rsid w:val="00213AD3"/>
    <w:rsid w:val="00215154"/>
    <w:rsid w:val="00216ECF"/>
    <w:rsid w:val="00217E81"/>
    <w:rsid w:val="00224EC3"/>
    <w:rsid w:val="00226FBE"/>
    <w:rsid w:val="00236CCC"/>
    <w:rsid w:val="00236DD9"/>
    <w:rsid w:val="0023711C"/>
    <w:rsid w:val="00240148"/>
    <w:rsid w:val="002404F4"/>
    <w:rsid w:val="00251720"/>
    <w:rsid w:val="00256FA7"/>
    <w:rsid w:val="00257613"/>
    <w:rsid w:val="00265D96"/>
    <w:rsid w:val="002747F4"/>
    <w:rsid w:val="00276070"/>
    <w:rsid w:val="00281445"/>
    <w:rsid w:val="002843A0"/>
    <w:rsid w:val="00287FE5"/>
    <w:rsid w:val="00291408"/>
    <w:rsid w:val="002950F6"/>
    <w:rsid w:val="002A13AE"/>
    <w:rsid w:val="002B4CD8"/>
    <w:rsid w:val="002B752C"/>
    <w:rsid w:val="002C1066"/>
    <w:rsid w:val="002C262C"/>
    <w:rsid w:val="002C6090"/>
    <w:rsid w:val="002C7321"/>
    <w:rsid w:val="002D1362"/>
    <w:rsid w:val="002D2C92"/>
    <w:rsid w:val="002D3C9B"/>
    <w:rsid w:val="002D5DE7"/>
    <w:rsid w:val="002D66C4"/>
    <w:rsid w:val="002E3E6C"/>
    <w:rsid w:val="002E571B"/>
    <w:rsid w:val="002F4B53"/>
    <w:rsid w:val="002F5427"/>
    <w:rsid w:val="00300D42"/>
    <w:rsid w:val="0030402E"/>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5592D"/>
    <w:rsid w:val="00360E78"/>
    <w:rsid w:val="00366649"/>
    <w:rsid w:val="00371888"/>
    <w:rsid w:val="00372261"/>
    <w:rsid w:val="00372347"/>
    <w:rsid w:val="003874AE"/>
    <w:rsid w:val="00390D8E"/>
    <w:rsid w:val="003924E9"/>
    <w:rsid w:val="00396BFB"/>
    <w:rsid w:val="003B04B8"/>
    <w:rsid w:val="003B090C"/>
    <w:rsid w:val="003B1179"/>
    <w:rsid w:val="003B11AC"/>
    <w:rsid w:val="003B59AC"/>
    <w:rsid w:val="003B7283"/>
    <w:rsid w:val="003B7525"/>
    <w:rsid w:val="003B7737"/>
    <w:rsid w:val="003C4754"/>
    <w:rsid w:val="003C5182"/>
    <w:rsid w:val="003D1CD3"/>
    <w:rsid w:val="003D2FE3"/>
    <w:rsid w:val="003D4A73"/>
    <w:rsid w:val="003D7BFB"/>
    <w:rsid w:val="003E3604"/>
    <w:rsid w:val="003E7393"/>
    <w:rsid w:val="003F2E41"/>
    <w:rsid w:val="003F3F3E"/>
    <w:rsid w:val="003F5EEE"/>
    <w:rsid w:val="003F6474"/>
    <w:rsid w:val="003F6DF1"/>
    <w:rsid w:val="00401364"/>
    <w:rsid w:val="0042691B"/>
    <w:rsid w:val="00427905"/>
    <w:rsid w:val="0043065B"/>
    <w:rsid w:val="00431933"/>
    <w:rsid w:val="00450C7A"/>
    <w:rsid w:val="0045287D"/>
    <w:rsid w:val="0045333C"/>
    <w:rsid w:val="00453534"/>
    <w:rsid w:val="00462517"/>
    <w:rsid w:val="00462B48"/>
    <w:rsid w:val="00466D89"/>
    <w:rsid w:val="00467DA5"/>
    <w:rsid w:val="00471329"/>
    <w:rsid w:val="00472679"/>
    <w:rsid w:val="004733E4"/>
    <w:rsid w:val="004740CC"/>
    <w:rsid w:val="00480C56"/>
    <w:rsid w:val="004855C7"/>
    <w:rsid w:val="0048650A"/>
    <w:rsid w:val="00490719"/>
    <w:rsid w:val="00494C78"/>
    <w:rsid w:val="004959C7"/>
    <w:rsid w:val="004A0B09"/>
    <w:rsid w:val="004A103B"/>
    <w:rsid w:val="004A3023"/>
    <w:rsid w:val="004B0FAE"/>
    <w:rsid w:val="004B3B6C"/>
    <w:rsid w:val="004B5FCE"/>
    <w:rsid w:val="004B7DDF"/>
    <w:rsid w:val="004C03F8"/>
    <w:rsid w:val="004C11CC"/>
    <w:rsid w:val="004C716D"/>
    <w:rsid w:val="004D0A9D"/>
    <w:rsid w:val="004D0BFE"/>
    <w:rsid w:val="004D2494"/>
    <w:rsid w:val="004D2B84"/>
    <w:rsid w:val="004D4AAE"/>
    <w:rsid w:val="004D5EE2"/>
    <w:rsid w:val="004E31F7"/>
    <w:rsid w:val="004E32FA"/>
    <w:rsid w:val="004E691A"/>
    <w:rsid w:val="004E6E56"/>
    <w:rsid w:val="004E6F21"/>
    <w:rsid w:val="004F74A7"/>
    <w:rsid w:val="004F7DF9"/>
    <w:rsid w:val="00511799"/>
    <w:rsid w:val="00514034"/>
    <w:rsid w:val="00515572"/>
    <w:rsid w:val="00517158"/>
    <w:rsid w:val="0052166D"/>
    <w:rsid w:val="00524131"/>
    <w:rsid w:val="00527D7D"/>
    <w:rsid w:val="00532E3B"/>
    <w:rsid w:val="00544418"/>
    <w:rsid w:val="005450BC"/>
    <w:rsid w:val="00554D94"/>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6B5"/>
    <w:rsid w:val="005A6AB3"/>
    <w:rsid w:val="005A6D39"/>
    <w:rsid w:val="005B3520"/>
    <w:rsid w:val="005C0B3B"/>
    <w:rsid w:val="005C0F9E"/>
    <w:rsid w:val="005C2109"/>
    <w:rsid w:val="005C3756"/>
    <w:rsid w:val="005C3C70"/>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10249"/>
    <w:rsid w:val="0061253B"/>
    <w:rsid w:val="00613531"/>
    <w:rsid w:val="006238EC"/>
    <w:rsid w:val="0062470C"/>
    <w:rsid w:val="00633C50"/>
    <w:rsid w:val="00635C83"/>
    <w:rsid w:val="00636571"/>
    <w:rsid w:val="006366D7"/>
    <w:rsid w:val="00636F92"/>
    <w:rsid w:val="0064067E"/>
    <w:rsid w:val="006419E9"/>
    <w:rsid w:val="00644655"/>
    <w:rsid w:val="00645345"/>
    <w:rsid w:val="00646575"/>
    <w:rsid w:val="00651D15"/>
    <w:rsid w:val="00651DCE"/>
    <w:rsid w:val="006525B4"/>
    <w:rsid w:val="006530A3"/>
    <w:rsid w:val="0066150E"/>
    <w:rsid w:val="00665242"/>
    <w:rsid w:val="00667832"/>
    <w:rsid w:val="006700E9"/>
    <w:rsid w:val="006713F5"/>
    <w:rsid w:val="00674DD2"/>
    <w:rsid w:val="00676A5B"/>
    <w:rsid w:val="00676B88"/>
    <w:rsid w:val="00687E02"/>
    <w:rsid w:val="0069099C"/>
    <w:rsid w:val="00691EAE"/>
    <w:rsid w:val="0069512C"/>
    <w:rsid w:val="00695138"/>
    <w:rsid w:val="006A0942"/>
    <w:rsid w:val="006A6D5B"/>
    <w:rsid w:val="006A7A57"/>
    <w:rsid w:val="006B2005"/>
    <w:rsid w:val="006B4864"/>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E0505"/>
    <w:rsid w:val="006E06B0"/>
    <w:rsid w:val="006E0966"/>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69E1"/>
    <w:rsid w:val="00722A7E"/>
    <w:rsid w:val="00722C29"/>
    <w:rsid w:val="0072707C"/>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6487"/>
    <w:rsid w:val="0077221F"/>
    <w:rsid w:val="0077393E"/>
    <w:rsid w:val="00774C26"/>
    <w:rsid w:val="0078300A"/>
    <w:rsid w:val="0079003F"/>
    <w:rsid w:val="0079200E"/>
    <w:rsid w:val="007921C7"/>
    <w:rsid w:val="00792706"/>
    <w:rsid w:val="007974A6"/>
    <w:rsid w:val="007A03C4"/>
    <w:rsid w:val="007A2A6C"/>
    <w:rsid w:val="007A50E6"/>
    <w:rsid w:val="007A6B5E"/>
    <w:rsid w:val="007B4C64"/>
    <w:rsid w:val="007B4D63"/>
    <w:rsid w:val="007C0608"/>
    <w:rsid w:val="007C1DEF"/>
    <w:rsid w:val="007C6BF3"/>
    <w:rsid w:val="007D048A"/>
    <w:rsid w:val="007D0F47"/>
    <w:rsid w:val="007D7290"/>
    <w:rsid w:val="007E394E"/>
    <w:rsid w:val="007F6091"/>
    <w:rsid w:val="007F7272"/>
    <w:rsid w:val="00802B23"/>
    <w:rsid w:val="00802DC4"/>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56F8"/>
    <w:rsid w:val="0085245C"/>
    <w:rsid w:val="00853C3D"/>
    <w:rsid w:val="00856326"/>
    <w:rsid w:val="008606A0"/>
    <w:rsid w:val="00862DF9"/>
    <w:rsid w:val="008635F4"/>
    <w:rsid w:val="0086469A"/>
    <w:rsid w:val="00864FA3"/>
    <w:rsid w:val="00870014"/>
    <w:rsid w:val="008702E0"/>
    <w:rsid w:val="0087211B"/>
    <w:rsid w:val="00873A3C"/>
    <w:rsid w:val="00874DA4"/>
    <w:rsid w:val="00876156"/>
    <w:rsid w:val="008776AC"/>
    <w:rsid w:val="00880AC0"/>
    <w:rsid w:val="00882825"/>
    <w:rsid w:val="00884F5F"/>
    <w:rsid w:val="00885EC9"/>
    <w:rsid w:val="00886153"/>
    <w:rsid w:val="00894233"/>
    <w:rsid w:val="008A0637"/>
    <w:rsid w:val="008A0D73"/>
    <w:rsid w:val="008A610F"/>
    <w:rsid w:val="008A7D61"/>
    <w:rsid w:val="008A7ED1"/>
    <w:rsid w:val="008B1CBF"/>
    <w:rsid w:val="008B62BE"/>
    <w:rsid w:val="008B64C6"/>
    <w:rsid w:val="008B654A"/>
    <w:rsid w:val="008B6D9D"/>
    <w:rsid w:val="008B7CE4"/>
    <w:rsid w:val="008C0648"/>
    <w:rsid w:val="008C2460"/>
    <w:rsid w:val="008C2BDB"/>
    <w:rsid w:val="008C7CBA"/>
    <w:rsid w:val="008C7D5D"/>
    <w:rsid w:val="008D0D9C"/>
    <w:rsid w:val="008D2B16"/>
    <w:rsid w:val="008D481C"/>
    <w:rsid w:val="008E0E6A"/>
    <w:rsid w:val="008E4EF3"/>
    <w:rsid w:val="008E5FBD"/>
    <w:rsid w:val="008F0CA4"/>
    <w:rsid w:val="008F1EE1"/>
    <w:rsid w:val="008F712D"/>
    <w:rsid w:val="009015C6"/>
    <w:rsid w:val="00903C96"/>
    <w:rsid w:val="00911389"/>
    <w:rsid w:val="00912085"/>
    <w:rsid w:val="00912AC3"/>
    <w:rsid w:val="00914B52"/>
    <w:rsid w:val="00917006"/>
    <w:rsid w:val="009206B3"/>
    <w:rsid w:val="00925B34"/>
    <w:rsid w:val="00933106"/>
    <w:rsid w:val="0093609D"/>
    <w:rsid w:val="00936669"/>
    <w:rsid w:val="0093689C"/>
    <w:rsid w:val="00942EC4"/>
    <w:rsid w:val="00942EEA"/>
    <w:rsid w:val="0094504C"/>
    <w:rsid w:val="00945748"/>
    <w:rsid w:val="0096051C"/>
    <w:rsid w:val="00961CCA"/>
    <w:rsid w:val="00961D7C"/>
    <w:rsid w:val="00965CD3"/>
    <w:rsid w:val="0096683C"/>
    <w:rsid w:val="00967B67"/>
    <w:rsid w:val="00971E90"/>
    <w:rsid w:val="00982EA7"/>
    <w:rsid w:val="00984A9A"/>
    <w:rsid w:val="0099462A"/>
    <w:rsid w:val="0099615E"/>
    <w:rsid w:val="00996684"/>
    <w:rsid w:val="009A4674"/>
    <w:rsid w:val="009A647F"/>
    <w:rsid w:val="009B1ED4"/>
    <w:rsid w:val="009C0F13"/>
    <w:rsid w:val="009C7D52"/>
    <w:rsid w:val="009D0CA1"/>
    <w:rsid w:val="009D4CD9"/>
    <w:rsid w:val="009D6B37"/>
    <w:rsid w:val="009E2523"/>
    <w:rsid w:val="009E2D60"/>
    <w:rsid w:val="009E45D5"/>
    <w:rsid w:val="009E4DBD"/>
    <w:rsid w:val="009E5ABA"/>
    <w:rsid w:val="009E79BF"/>
    <w:rsid w:val="009F2DEC"/>
    <w:rsid w:val="009F3DA1"/>
    <w:rsid w:val="009F463B"/>
    <w:rsid w:val="009F4C55"/>
    <w:rsid w:val="009F4FCB"/>
    <w:rsid w:val="00A015C9"/>
    <w:rsid w:val="00A02793"/>
    <w:rsid w:val="00A07480"/>
    <w:rsid w:val="00A122B8"/>
    <w:rsid w:val="00A210DF"/>
    <w:rsid w:val="00A25BE6"/>
    <w:rsid w:val="00A25E22"/>
    <w:rsid w:val="00A267D0"/>
    <w:rsid w:val="00A27395"/>
    <w:rsid w:val="00A30A42"/>
    <w:rsid w:val="00A3138A"/>
    <w:rsid w:val="00A3649E"/>
    <w:rsid w:val="00A3725D"/>
    <w:rsid w:val="00A54F50"/>
    <w:rsid w:val="00A55B91"/>
    <w:rsid w:val="00A63F5E"/>
    <w:rsid w:val="00A6422B"/>
    <w:rsid w:val="00A652E5"/>
    <w:rsid w:val="00A75C3F"/>
    <w:rsid w:val="00A816D0"/>
    <w:rsid w:val="00A83490"/>
    <w:rsid w:val="00A845E6"/>
    <w:rsid w:val="00A850AE"/>
    <w:rsid w:val="00A85E31"/>
    <w:rsid w:val="00A87D71"/>
    <w:rsid w:val="00A90795"/>
    <w:rsid w:val="00A9284A"/>
    <w:rsid w:val="00A92A21"/>
    <w:rsid w:val="00A94365"/>
    <w:rsid w:val="00AA0B22"/>
    <w:rsid w:val="00AA1709"/>
    <w:rsid w:val="00AA27DC"/>
    <w:rsid w:val="00AA526E"/>
    <w:rsid w:val="00AA6062"/>
    <w:rsid w:val="00AA625C"/>
    <w:rsid w:val="00AB54A1"/>
    <w:rsid w:val="00AB6E5A"/>
    <w:rsid w:val="00AC2362"/>
    <w:rsid w:val="00AC46B2"/>
    <w:rsid w:val="00AD0492"/>
    <w:rsid w:val="00AD1A9A"/>
    <w:rsid w:val="00AD2E24"/>
    <w:rsid w:val="00AE080E"/>
    <w:rsid w:val="00AE39F5"/>
    <w:rsid w:val="00AF4328"/>
    <w:rsid w:val="00B014CC"/>
    <w:rsid w:val="00B03A5A"/>
    <w:rsid w:val="00B03F09"/>
    <w:rsid w:val="00B06074"/>
    <w:rsid w:val="00B10BC7"/>
    <w:rsid w:val="00B139EB"/>
    <w:rsid w:val="00B1405C"/>
    <w:rsid w:val="00B14953"/>
    <w:rsid w:val="00B154EC"/>
    <w:rsid w:val="00B16884"/>
    <w:rsid w:val="00B17FCF"/>
    <w:rsid w:val="00B20093"/>
    <w:rsid w:val="00B221C5"/>
    <w:rsid w:val="00B2770D"/>
    <w:rsid w:val="00B320A4"/>
    <w:rsid w:val="00B37395"/>
    <w:rsid w:val="00B4224F"/>
    <w:rsid w:val="00B504DE"/>
    <w:rsid w:val="00B5063A"/>
    <w:rsid w:val="00B6329C"/>
    <w:rsid w:val="00B6398C"/>
    <w:rsid w:val="00B648C5"/>
    <w:rsid w:val="00B70F39"/>
    <w:rsid w:val="00B7148B"/>
    <w:rsid w:val="00B71B4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18AE"/>
    <w:rsid w:val="00BB4311"/>
    <w:rsid w:val="00BB713E"/>
    <w:rsid w:val="00BC0321"/>
    <w:rsid w:val="00BC495F"/>
    <w:rsid w:val="00BC74A3"/>
    <w:rsid w:val="00BD1932"/>
    <w:rsid w:val="00BD2227"/>
    <w:rsid w:val="00BD24EE"/>
    <w:rsid w:val="00BD53A5"/>
    <w:rsid w:val="00BD5B0E"/>
    <w:rsid w:val="00BE2C39"/>
    <w:rsid w:val="00BE4048"/>
    <w:rsid w:val="00BE4527"/>
    <w:rsid w:val="00BE4BCD"/>
    <w:rsid w:val="00BE6742"/>
    <w:rsid w:val="00BE6790"/>
    <w:rsid w:val="00BF0B65"/>
    <w:rsid w:val="00BF22BB"/>
    <w:rsid w:val="00BF708B"/>
    <w:rsid w:val="00C04D05"/>
    <w:rsid w:val="00C06216"/>
    <w:rsid w:val="00C109B1"/>
    <w:rsid w:val="00C145F4"/>
    <w:rsid w:val="00C15C13"/>
    <w:rsid w:val="00C16D8B"/>
    <w:rsid w:val="00C25909"/>
    <w:rsid w:val="00C327D3"/>
    <w:rsid w:val="00C33ADA"/>
    <w:rsid w:val="00C34897"/>
    <w:rsid w:val="00C36754"/>
    <w:rsid w:val="00C45562"/>
    <w:rsid w:val="00C46ED1"/>
    <w:rsid w:val="00C531F2"/>
    <w:rsid w:val="00C53F94"/>
    <w:rsid w:val="00C56067"/>
    <w:rsid w:val="00C57D95"/>
    <w:rsid w:val="00C63EF0"/>
    <w:rsid w:val="00C703E1"/>
    <w:rsid w:val="00C70D3B"/>
    <w:rsid w:val="00C72B11"/>
    <w:rsid w:val="00C7707E"/>
    <w:rsid w:val="00C8040A"/>
    <w:rsid w:val="00C81135"/>
    <w:rsid w:val="00C850BD"/>
    <w:rsid w:val="00C85249"/>
    <w:rsid w:val="00C86750"/>
    <w:rsid w:val="00C86F9C"/>
    <w:rsid w:val="00C919E6"/>
    <w:rsid w:val="00CA368D"/>
    <w:rsid w:val="00CB478C"/>
    <w:rsid w:val="00CB4ABC"/>
    <w:rsid w:val="00CB4CF4"/>
    <w:rsid w:val="00CB53E7"/>
    <w:rsid w:val="00CB574C"/>
    <w:rsid w:val="00CB7745"/>
    <w:rsid w:val="00CC35C5"/>
    <w:rsid w:val="00CC4703"/>
    <w:rsid w:val="00CC638F"/>
    <w:rsid w:val="00CE16F0"/>
    <w:rsid w:val="00CE311F"/>
    <w:rsid w:val="00CE39B3"/>
    <w:rsid w:val="00CE3DAA"/>
    <w:rsid w:val="00CE789D"/>
    <w:rsid w:val="00CF194B"/>
    <w:rsid w:val="00CF41B2"/>
    <w:rsid w:val="00CF534F"/>
    <w:rsid w:val="00CF55E4"/>
    <w:rsid w:val="00CF6B41"/>
    <w:rsid w:val="00D023A8"/>
    <w:rsid w:val="00D02ED1"/>
    <w:rsid w:val="00D03DEA"/>
    <w:rsid w:val="00D145AC"/>
    <w:rsid w:val="00D1713E"/>
    <w:rsid w:val="00D22360"/>
    <w:rsid w:val="00D2379C"/>
    <w:rsid w:val="00D35936"/>
    <w:rsid w:val="00D469C3"/>
    <w:rsid w:val="00D46C73"/>
    <w:rsid w:val="00D50EBF"/>
    <w:rsid w:val="00D53B51"/>
    <w:rsid w:val="00D541C3"/>
    <w:rsid w:val="00D5551C"/>
    <w:rsid w:val="00D60F4E"/>
    <w:rsid w:val="00D60FA5"/>
    <w:rsid w:val="00D63C41"/>
    <w:rsid w:val="00D65814"/>
    <w:rsid w:val="00D7072D"/>
    <w:rsid w:val="00D73D3D"/>
    <w:rsid w:val="00D75113"/>
    <w:rsid w:val="00D75C82"/>
    <w:rsid w:val="00D7647F"/>
    <w:rsid w:val="00D76E69"/>
    <w:rsid w:val="00D86679"/>
    <w:rsid w:val="00D87E40"/>
    <w:rsid w:val="00D900C7"/>
    <w:rsid w:val="00D90C5F"/>
    <w:rsid w:val="00D91148"/>
    <w:rsid w:val="00D921CC"/>
    <w:rsid w:val="00D9525D"/>
    <w:rsid w:val="00D952C0"/>
    <w:rsid w:val="00D96DAB"/>
    <w:rsid w:val="00DA0669"/>
    <w:rsid w:val="00DA4137"/>
    <w:rsid w:val="00DA446B"/>
    <w:rsid w:val="00DA64CC"/>
    <w:rsid w:val="00DA7E47"/>
    <w:rsid w:val="00DC2E05"/>
    <w:rsid w:val="00DC495A"/>
    <w:rsid w:val="00DD09E8"/>
    <w:rsid w:val="00DD36B6"/>
    <w:rsid w:val="00DD4472"/>
    <w:rsid w:val="00DD53E6"/>
    <w:rsid w:val="00DD70A6"/>
    <w:rsid w:val="00DE2593"/>
    <w:rsid w:val="00DE3A33"/>
    <w:rsid w:val="00DE3E70"/>
    <w:rsid w:val="00DE797C"/>
    <w:rsid w:val="00DF097D"/>
    <w:rsid w:val="00DF0FD4"/>
    <w:rsid w:val="00DF2D77"/>
    <w:rsid w:val="00E00394"/>
    <w:rsid w:val="00E01617"/>
    <w:rsid w:val="00E02C19"/>
    <w:rsid w:val="00E02D73"/>
    <w:rsid w:val="00E0384C"/>
    <w:rsid w:val="00E05515"/>
    <w:rsid w:val="00E11486"/>
    <w:rsid w:val="00E2151A"/>
    <w:rsid w:val="00E21638"/>
    <w:rsid w:val="00E2228A"/>
    <w:rsid w:val="00E22363"/>
    <w:rsid w:val="00E26087"/>
    <w:rsid w:val="00E272FD"/>
    <w:rsid w:val="00E30AF7"/>
    <w:rsid w:val="00E32318"/>
    <w:rsid w:val="00E35015"/>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2494"/>
    <w:rsid w:val="00E953AF"/>
    <w:rsid w:val="00E973AC"/>
    <w:rsid w:val="00EA20AD"/>
    <w:rsid w:val="00EA20E8"/>
    <w:rsid w:val="00EA4232"/>
    <w:rsid w:val="00EA5ACD"/>
    <w:rsid w:val="00EA5B69"/>
    <w:rsid w:val="00EB17E8"/>
    <w:rsid w:val="00EB5BB7"/>
    <w:rsid w:val="00EC2980"/>
    <w:rsid w:val="00EC3D99"/>
    <w:rsid w:val="00ED04EA"/>
    <w:rsid w:val="00ED0B45"/>
    <w:rsid w:val="00EE07DF"/>
    <w:rsid w:val="00EE194C"/>
    <w:rsid w:val="00EE6F7F"/>
    <w:rsid w:val="00EF59C0"/>
    <w:rsid w:val="00EF5C74"/>
    <w:rsid w:val="00EF7D93"/>
    <w:rsid w:val="00F003DF"/>
    <w:rsid w:val="00F148EE"/>
    <w:rsid w:val="00F20CEA"/>
    <w:rsid w:val="00F27D05"/>
    <w:rsid w:val="00F37288"/>
    <w:rsid w:val="00F37D3A"/>
    <w:rsid w:val="00F41BB9"/>
    <w:rsid w:val="00F47EBC"/>
    <w:rsid w:val="00F5316D"/>
    <w:rsid w:val="00F547C8"/>
    <w:rsid w:val="00F603D3"/>
    <w:rsid w:val="00F65399"/>
    <w:rsid w:val="00F74A52"/>
    <w:rsid w:val="00F7605D"/>
    <w:rsid w:val="00F774C6"/>
    <w:rsid w:val="00F82AF6"/>
    <w:rsid w:val="00F83FA6"/>
    <w:rsid w:val="00F84435"/>
    <w:rsid w:val="00F85D13"/>
    <w:rsid w:val="00F87B10"/>
    <w:rsid w:val="00F90645"/>
    <w:rsid w:val="00F93EF6"/>
    <w:rsid w:val="00F96ADE"/>
    <w:rsid w:val="00FA1989"/>
    <w:rsid w:val="00FA2F41"/>
    <w:rsid w:val="00FC0721"/>
    <w:rsid w:val="00FC11FA"/>
    <w:rsid w:val="00FC1495"/>
    <w:rsid w:val="00FC1D69"/>
    <w:rsid w:val="00FC7530"/>
    <w:rsid w:val="00FC76E6"/>
    <w:rsid w:val="00FC7FEF"/>
    <w:rsid w:val="00FD100D"/>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C0F9E"/>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aliases w:val="Odstavec 1.1."/>
    <w:basedOn w:val="Normln"/>
    <w:link w:val="OdstavecseseznamemChar"/>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customStyle="1" w:styleId="OdstavecseseznamemChar">
    <w:name w:val="Odstavec se seznamem Char"/>
    <w:aliases w:val="Odstavec 1.1. Char"/>
    <w:basedOn w:val="Standardnpsmoodstavce"/>
    <w:link w:val="Odstavecseseznamem"/>
    <w:uiPriority w:val="34"/>
    <w:locked/>
    <w:rsid w:val="003B11A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podatelna@spu.g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4636</Words>
  <Characters>27362</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2025-11-04T10:56:00Z</dcterms:created>
  <dcterms:modified xsi:type="dcterms:W3CDTF">2025-11-04T11:02:00Z</dcterms:modified>
</cp:coreProperties>
</file>