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07167A7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715E1">
        <w:rPr>
          <w:rFonts w:cs="Arial"/>
          <w:b/>
          <w:szCs w:val="22"/>
        </w:rPr>
        <w:t>Revitalizace REV1 v k. ú. Hřiště</w:t>
      </w:r>
    </w:p>
    <w:p w14:paraId="33661A81" w14:textId="3513149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3715E1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5C5E9949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</w:t>
      </w:r>
      <w:r w:rsidR="009D215A">
        <w:rPr>
          <w:rFonts w:cs="Arial"/>
        </w:rPr>
        <w:t>pod</w:t>
      </w:r>
      <w:r>
        <w:rPr>
          <w:rFonts w:cs="Arial"/>
        </w:rPr>
        <w:t xml:space="preserve">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131A58AA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 xml:space="preserve">v rámci </w:t>
      </w:r>
      <w:r w:rsidR="009D215A">
        <w:rPr>
          <w:rFonts w:ascii="Arial" w:eastAsia="Times New Roman" w:hAnsi="Arial" w:cs="Arial"/>
          <w:szCs w:val="24"/>
          <w:lang w:eastAsia="cs-CZ"/>
        </w:rPr>
        <w:t>výběrového</w:t>
      </w:r>
      <w:r w:rsidRPr="004924EE">
        <w:rPr>
          <w:rFonts w:ascii="Arial" w:eastAsia="Times New Roman" w:hAnsi="Arial" w:cs="Arial"/>
          <w:szCs w:val="24"/>
          <w:lang w:eastAsia="cs-CZ"/>
        </w:rPr>
        <w:t xml:space="preserve">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ECE" w14:textId="77777777" w:rsidR="00B43EEE" w:rsidRDefault="00B43E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8744" w14:textId="77777777" w:rsidR="00B43EEE" w:rsidRDefault="00B43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102C" w14:textId="77777777" w:rsidR="00B43EEE" w:rsidRDefault="00B43E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1E4E16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B43EEE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4C94" w14:textId="77777777" w:rsidR="00B43EEE" w:rsidRDefault="00B43E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5E1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2315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62B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A4592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215A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6B60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EEE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546A0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332C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Procházková Dita</cp:lastModifiedBy>
  <cp:revision>17</cp:revision>
  <cp:lastPrinted>2022-02-09T07:14:00Z</cp:lastPrinted>
  <dcterms:created xsi:type="dcterms:W3CDTF">2022-02-20T09:23:00Z</dcterms:created>
  <dcterms:modified xsi:type="dcterms:W3CDTF">2025-09-16T09:24:00Z</dcterms:modified>
</cp:coreProperties>
</file>