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24997BE" w14:textId="5D748E9B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A4059">
        <w:rPr>
          <w:rFonts w:ascii="Arial" w:hAnsi="Arial" w:cs="Arial"/>
          <w:sz w:val="22"/>
          <w:szCs w:val="22"/>
        </w:rPr>
        <w:t>11a</w:t>
      </w:r>
      <w:proofErr w:type="gramEnd"/>
      <w:r w:rsidRPr="00CA4059">
        <w:rPr>
          <w:rFonts w:ascii="Arial" w:hAnsi="Arial" w:cs="Arial"/>
          <w:sz w:val="22"/>
          <w:szCs w:val="22"/>
        </w:rPr>
        <w:t>, 130 00 Praha 3 – Žižkov, IČO: 013 12 774, Krajský pozemkový úřad pro Karlovarský kraj, na adrese Chebská 48/73, 360 06 Karlovy Vary</w:t>
      </w:r>
      <w:r>
        <w:rPr>
          <w:rFonts w:ascii="Arial" w:hAnsi="Arial" w:cs="Arial"/>
          <w:sz w:val="22"/>
          <w:szCs w:val="22"/>
        </w:rPr>
        <w:t>.</w:t>
      </w:r>
    </w:p>
    <w:p w14:paraId="2C4F1117" w14:textId="61323051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Pobočka Karlovy Vary, na adrese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14:paraId="704F7A9E" w14:textId="056079ED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341FE261" w14:textId="5B8FC1D3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463C7B21" w14:textId="350B9C9C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zastoupený: Ing. Jiřím </w:t>
      </w:r>
      <w:proofErr w:type="spellStart"/>
      <w:r w:rsidRPr="00CA4059">
        <w:rPr>
          <w:rFonts w:ascii="Arial" w:hAnsi="Arial" w:cs="Arial"/>
          <w:sz w:val="22"/>
          <w:szCs w:val="22"/>
        </w:rPr>
        <w:t>Loufkem</w:t>
      </w:r>
      <w:proofErr w:type="spellEnd"/>
      <w:r w:rsidRPr="00CA4059">
        <w:rPr>
          <w:rFonts w:ascii="Arial" w:hAnsi="Arial" w:cs="Arial"/>
          <w:sz w:val="22"/>
          <w:szCs w:val="22"/>
        </w:rPr>
        <w:t>, vedoucím Pobočky Karlovy Vary</w:t>
      </w:r>
      <w:r>
        <w:rPr>
          <w:rFonts w:ascii="Arial" w:hAnsi="Arial" w:cs="Arial"/>
          <w:sz w:val="22"/>
          <w:szCs w:val="22"/>
        </w:rPr>
        <w:t>.</w:t>
      </w:r>
    </w:p>
    <w:p w14:paraId="194C7D4D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+420 602 420 536</w:t>
      </w:r>
    </w:p>
    <w:p w14:paraId="28CF27B8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E-mail: j.loufek@spucr.cz</w:t>
      </w:r>
    </w:p>
    <w:p w14:paraId="2E33986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1F56A0B6" w14:textId="7CA8FF38" w:rsidR="002B2CF8" w:rsidRPr="002B2CF8" w:rsidRDefault="002B2CF8" w:rsidP="002B2CF8">
      <w:pPr>
        <w:pStyle w:val="Default"/>
        <w:numPr>
          <w:ilvl w:val="0"/>
          <w:numId w:val="45"/>
        </w:numPr>
      </w:pPr>
      <w:r w:rsidRPr="002B2CF8">
        <w:rPr>
          <w:b/>
          <w:bCs/>
          <w:sz w:val="22"/>
          <w:szCs w:val="22"/>
        </w:rPr>
        <w:t xml:space="preserve">KV GEO s.r.o. </w:t>
      </w:r>
    </w:p>
    <w:p w14:paraId="6CB3C788" w14:textId="3EDEC264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Polní 696/11, 594 01 Velké Meziříčí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171</w:t>
      </w:r>
      <w:r w:rsidR="002B2CF8">
        <w:rPr>
          <w:rFonts w:ascii="Arial" w:hAnsi="Arial" w:cs="Arial"/>
          <w:snapToGrid w:val="0"/>
          <w:sz w:val="22"/>
          <w:szCs w:val="22"/>
        </w:rPr>
        <w:t xml:space="preserve"> 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98</w:t>
      </w:r>
      <w:r w:rsidR="002B2CF8">
        <w:rPr>
          <w:rFonts w:ascii="Arial" w:hAnsi="Arial" w:cs="Arial"/>
          <w:snapToGrid w:val="0"/>
          <w:sz w:val="22"/>
          <w:szCs w:val="22"/>
        </w:rPr>
        <w:t xml:space="preserve"> 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534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2B2CF8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2B2CF8">
        <w:rPr>
          <w:rFonts w:ascii="Arial" w:hAnsi="Arial" w:cs="Arial"/>
          <w:snapToGrid w:val="0"/>
          <w:sz w:val="22"/>
          <w:szCs w:val="22"/>
        </w:rPr>
        <w:t>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2B2CF8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2B2CF8">
        <w:rPr>
          <w:rFonts w:ascii="Arial" w:hAnsi="Arial" w:cs="Arial"/>
          <w:snapToGrid w:val="0"/>
          <w:sz w:val="22"/>
          <w:szCs w:val="22"/>
        </w:rPr>
        <w:t>129057</w:t>
      </w:r>
    </w:p>
    <w:p w14:paraId="47FA9FF2" w14:textId="6CD88F11" w:rsidR="00797092" w:rsidRPr="003C0D30" w:rsidRDefault="00797092" w:rsidP="002B2CF8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Ing. Radk</w:t>
      </w:r>
      <w:r w:rsidR="002B2CF8">
        <w:rPr>
          <w:rFonts w:ascii="Arial" w:hAnsi="Arial" w:cs="Arial"/>
          <w:snapToGrid w:val="0"/>
          <w:sz w:val="22"/>
          <w:szCs w:val="22"/>
        </w:rPr>
        <w:t>em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 xml:space="preserve"> Kliner</w:t>
      </w:r>
      <w:r w:rsidR="002B2CF8">
        <w:rPr>
          <w:rFonts w:ascii="Arial" w:hAnsi="Arial" w:cs="Arial"/>
          <w:snapToGrid w:val="0"/>
          <w:sz w:val="22"/>
          <w:szCs w:val="22"/>
        </w:rPr>
        <w:t>em, jednatelem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, Aleš</w:t>
      </w:r>
      <w:r w:rsidR="002B2CF8">
        <w:rPr>
          <w:rFonts w:ascii="Arial" w:hAnsi="Arial" w:cs="Arial"/>
          <w:snapToGrid w:val="0"/>
          <w:sz w:val="22"/>
          <w:szCs w:val="22"/>
        </w:rPr>
        <w:t>em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 xml:space="preserve"> Vysocký</w:t>
      </w:r>
      <w:r w:rsidR="002B2CF8">
        <w:rPr>
          <w:rFonts w:ascii="Arial" w:hAnsi="Arial" w:cs="Arial"/>
          <w:snapToGrid w:val="0"/>
          <w:sz w:val="22"/>
          <w:szCs w:val="22"/>
        </w:rPr>
        <w:t>m, jednatelem</w:t>
      </w:r>
    </w:p>
    <w:p w14:paraId="5DCEC878" w14:textId="1E598F3B" w:rsidR="002B2CF8" w:rsidRPr="003C0D30" w:rsidRDefault="00797092" w:rsidP="002B2CF8">
      <w:pPr>
        <w:spacing w:before="0" w:after="120"/>
        <w:ind w:left="4678" w:hanging="4111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Ing. Radk</w:t>
      </w:r>
      <w:r w:rsidR="002B2CF8">
        <w:rPr>
          <w:rFonts w:ascii="Arial" w:hAnsi="Arial" w:cs="Arial"/>
          <w:snapToGrid w:val="0"/>
          <w:sz w:val="22"/>
          <w:szCs w:val="22"/>
        </w:rPr>
        <w:t>em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 xml:space="preserve"> Kliner</w:t>
      </w:r>
      <w:r w:rsidR="002B2CF8">
        <w:rPr>
          <w:rFonts w:ascii="Arial" w:hAnsi="Arial" w:cs="Arial"/>
          <w:snapToGrid w:val="0"/>
          <w:sz w:val="22"/>
          <w:szCs w:val="22"/>
        </w:rPr>
        <w:t>em, jednatelem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>, Aleš</w:t>
      </w:r>
      <w:r w:rsidR="002B2CF8">
        <w:rPr>
          <w:rFonts w:ascii="Arial" w:hAnsi="Arial" w:cs="Arial"/>
          <w:snapToGrid w:val="0"/>
          <w:sz w:val="22"/>
          <w:szCs w:val="22"/>
        </w:rPr>
        <w:t>em</w:t>
      </w:r>
      <w:r w:rsidR="002B2CF8" w:rsidRPr="002B2CF8">
        <w:rPr>
          <w:rFonts w:ascii="Arial" w:hAnsi="Arial" w:cs="Arial"/>
          <w:snapToGrid w:val="0"/>
          <w:sz w:val="22"/>
          <w:szCs w:val="22"/>
        </w:rPr>
        <w:t xml:space="preserve"> Vysocký</w:t>
      </w:r>
      <w:r w:rsidR="002B2CF8">
        <w:rPr>
          <w:rFonts w:ascii="Arial" w:hAnsi="Arial" w:cs="Arial"/>
          <w:snapToGrid w:val="0"/>
          <w:sz w:val="22"/>
          <w:szCs w:val="22"/>
        </w:rPr>
        <w:t>m, jednatelem</w:t>
      </w:r>
    </w:p>
    <w:p w14:paraId="73031793" w14:textId="5B66BCD1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F235B4">
        <w:rPr>
          <w:rFonts w:ascii="Arial" w:hAnsi="Arial" w:cs="Arial"/>
          <w:sz w:val="22"/>
          <w:szCs w:val="22"/>
        </w:rPr>
        <w:t>XXXXXX</w:t>
      </w:r>
      <w:r w:rsidR="002B2CF8">
        <w:rPr>
          <w:rFonts w:ascii="Arial" w:hAnsi="Arial" w:cs="Arial"/>
          <w:sz w:val="22"/>
          <w:szCs w:val="22"/>
        </w:rPr>
        <w:t xml:space="preserve">, </w:t>
      </w:r>
      <w:r w:rsidR="00F235B4">
        <w:rPr>
          <w:rFonts w:ascii="Arial" w:hAnsi="Arial" w:cs="Arial"/>
          <w:sz w:val="22"/>
          <w:szCs w:val="22"/>
        </w:rPr>
        <w:t>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0F5A71D" w:rsidR="00797092" w:rsidRPr="003C0D30" w:rsidRDefault="00797092" w:rsidP="003A50F1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F235B4">
        <w:rPr>
          <w:rFonts w:ascii="Arial" w:hAnsi="Arial" w:cs="Arial"/>
          <w:sz w:val="22"/>
          <w:szCs w:val="22"/>
        </w:rPr>
        <w:t>XXXXXX</w:t>
      </w:r>
    </w:p>
    <w:p w14:paraId="238788A1" w14:textId="760D8C0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235B4">
        <w:rPr>
          <w:rFonts w:ascii="Arial" w:hAnsi="Arial" w:cs="Arial"/>
          <w:snapToGrid w:val="0"/>
          <w:sz w:val="22"/>
          <w:szCs w:val="22"/>
        </w:rPr>
        <w:t>XXXXXX</w:t>
      </w:r>
    </w:p>
    <w:p w14:paraId="2191597D" w14:textId="7D3A55BB" w:rsidR="00797092" w:rsidRPr="003C0D30" w:rsidRDefault="00797092" w:rsidP="003A50F1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A50F1" w:rsidRPr="003A50F1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53407A18" w:rsidR="00797092" w:rsidRPr="003C0D30" w:rsidRDefault="00797092" w:rsidP="003A50F1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A50F1" w:rsidRPr="003A50F1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118481C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3A50F1" w:rsidRPr="003A50F1">
        <w:rPr>
          <w:rFonts w:ascii="Arial" w:hAnsi="Arial" w:cs="Arial"/>
          <w:sz w:val="22"/>
          <w:szCs w:val="22"/>
        </w:rPr>
        <w:t>2202229240/2100</w:t>
      </w:r>
    </w:p>
    <w:p w14:paraId="08E4CF51" w14:textId="11F430FC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3A50F1" w:rsidRPr="003A50F1">
        <w:rPr>
          <w:rFonts w:ascii="Arial" w:hAnsi="Arial" w:cs="Arial"/>
          <w:sz w:val="22"/>
          <w:szCs w:val="22"/>
        </w:rPr>
        <w:t>CZ17198534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C5EF8B2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A4059" w:rsidRPr="00CA4059">
        <w:rPr>
          <w:rFonts w:ascii="Arial" w:hAnsi="Arial" w:cs="Arial"/>
          <w:b/>
          <w:bCs/>
          <w:snapToGrid w:val="0"/>
          <w:sz w:val="22"/>
          <w:szCs w:val="22"/>
        </w:rPr>
        <w:t xml:space="preserve">KV/1_SO_Radvanov_vytyčení </w:t>
      </w:r>
      <w:proofErr w:type="spellStart"/>
      <w:r w:rsidR="00CA4059" w:rsidRPr="00CA4059">
        <w:rPr>
          <w:rFonts w:ascii="Arial" w:hAnsi="Arial" w:cs="Arial"/>
          <w:b/>
          <w:bCs/>
          <w:snapToGrid w:val="0"/>
          <w:sz w:val="22"/>
          <w:szCs w:val="22"/>
        </w:rPr>
        <w:t>KoPU</w:t>
      </w:r>
      <w:proofErr w:type="spellEnd"/>
      <w:r w:rsidR="00CA4059" w:rsidRPr="00CA405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70DABA1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291FEB2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3A50F1">
        <w:rPr>
          <w:rFonts w:ascii="Arial" w:hAnsi="Arial" w:cs="Arial"/>
          <w:sz w:val="22"/>
          <w:szCs w:val="22"/>
        </w:rPr>
        <w:t>30.9.2025.</w:t>
      </w:r>
    </w:p>
    <w:p w14:paraId="085E7CB4" w14:textId="01AA208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B41A8">
        <w:rPr>
          <w:rFonts w:ascii="Arial" w:hAnsi="Arial" w:cs="Arial"/>
          <w:sz w:val="22"/>
          <w:szCs w:val="22"/>
        </w:rPr>
        <w:t xml:space="preserve">Karlovarský </w:t>
      </w:r>
      <w:proofErr w:type="gramStart"/>
      <w:r w:rsidR="000B41A8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0B41A8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1E7BF3A1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 xml:space="preserve">, právními </w:t>
      </w:r>
      <w:proofErr w:type="gramStart"/>
      <w:r w:rsidR="002744AA" w:rsidRPr="00014665">
        <w:rPr>
          <w:rFonts w:ascii="Arial" w:hAnsi="Arial" w:cs="Arial"/>
          <w:sz w:val="22"/>
          <w:szCs w:val="22"/>
        </w:rPr>
        <w:t>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7A15CF" w:rsidRPr="00014665">
        <w:rPr>
          <w:rFonts w:ascii="Arial" w:hAnsi="Arial" w:cs="Arial"/>
          <w:sz w:val="22"/>
          <w:szCs w:val="22"/>
        </w:rPr>
        <w:t>.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ACC03CD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Radvanov,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Sokolov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D27165">
        <w:rPr>
          <w:rFonts w:ascii="Arial" w:hAnsi="Arial" w:cs="Arial"/>
          <w:sz w:val="22"/>
          <w:szCs w:val="22"/>
        </w:rPr>
        <w:t xml:space="preserve">1 a </w:t>
      </w:r>
      <w:r w:rsidR="00AA4335" w:rsidRPr="0042773E">
        <w:rPr>
          <w:rFonts w:ascii="Arial" w:hAnsi="Arial" w:cs="Arial"/>
          <w:sz w:val="22"/>
          <w:szCs w:val="22"/>
        </w:rPr>
        <w:t>2)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377B8F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992DE0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DC904E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A4059">
        <w:rPr>
          <w:rFonts w:ascii="Arial" w:hAnsi="Arial" w:cs="Arial"/>
          <w:sz w:val="22"/>
          <w:szCs w:val="22"/>
        </w:rPr>
        <w:t>Karlovarský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A4059">
        <w:rPr>
          <w:rFonts w:ascii="Arial" w:hAnsi="Arial" w:cs="Arial"/>
          <w:sz w:val="22"/>
          <w:szCs w:val="22"/>
        </w:rPr>
        <w:t>Karlovy Vary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75CC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92A39FD" w14:textId="70D7D50A" w:rsidR="00BE3018" w:rsidRPr="00972A20" w:rsidRDefault="003C444A" w:rsidP="00BE301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bookmarkStart w:id="0" w:name="_Hlk207956937"/>
      <w:r w:rsidR="00BE301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3A50F1">
        <w:rPr>
          <w:rFonts w:ascii="Arial" w:hAnsi="Arial" w:cs="Arial"/>
          <w:sz w:val="22"/>
          <w:szCs w:val="22"/>
        </w:rPr>
        <w:t xml:space="preserve">55 </w:t>
      </w:r>
      <w:r w:rsidR="00BE3018" w:rsidRPr="00972A20">
        <w:rPr>
          <w:rFonts w:ascii="Arial" w:hAnsi="Arial" w:cs="Arial"/>
          <w:sz w:val="22"/>
          <w:szCs w:val="22"/>
        </w:rPr>
        <w:t xml:space="preserve">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 w:rsidR="00BE3018">
        <w:rPr>
          <w:rFonts w:ascii="Arial" w:hAnsi="Arial" w:cs="Arial"/>
          <w:sz w:val="22"/>
          <w:szCs w:val="22"/>
        </w:rPr>
        <w:br/>
      </w:r>
      <w:r w:rsidR="00BE3018"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  <w:r w:rsidR="00BE3018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07965649" w14:textId="6C0E6A0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C75CC3">
        <w:rPr>
          <w:rFonts w:ascii="Arial" w:hAnsi="Arial" w:cs="Arial"/>
          <w:sz w:val="22"/>
          <w:szCs w:val="22"/>
        </w:rPr>
        <w:t>: Radvanov</w:t>
      </w:r>
      <w:r w:rsidR="00D6451F" w:rsidRPr="0042773E">
        <w:rPr>
          <w:rFonts w:ascii="Arial" w:hAnsi="Arial" w:cs="Arial"/>
          <w:sz w:val="22"/>
          <w:szCs w:val="22"/>
        </w:rPr>
        <w:t xml:space="preserve"> okres</w:t>
      </w:r>
      <w:r w:rsidR="00C75CC3">
        <w:rPr>
          <w:rFonts w:ascii="Arial" w:hAnsi="Arial" w:cs="Arial"/>
          <w:sz w:val="22"/>
          <w:szCs w:val="22"/>
        </w:rPr>
        <w:t>: Sokolov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40A0F3EA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75CC3" w:rsidRPr="00C75CC3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5D17CF2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CF6973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75CC3">
        <w:rPr>
          <w:rFonts w:ascii="Arial" w:hAnsi="Arial" w:cs="Arial"/>
          <w:sz w:val="22"/>
          <w:szCs w:val="22"/>
        </w:rPr>
        <w:t>1</w:t>
      </w:r>
      <w:r w:rsidR="000155AE">
        <w:rPr>
          <w:rFonts w:ascii="Arial" w:hAnsi="Arial" w:cs="Arial"/>
          <w:sz w:val="22"/>
          <w:szCs w:val="22"/>
        </w:rPr>
        <w:t>0</w:t>
      </w:r>
      <w:r w:rsidR="00C75CC3">
        <w:rPr>
          <w:rFonts w:ascii="Arial" w:hAnsi="Arial" w:cs="Arial"/>
          <w:sz w:val="22"/>
          <w:szCs w:val="22"/>
        </w:rPr>
        <w:t xml:space="preserve"> 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68E041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75CC3">
        <w:rPr>
          <w:rFonts w:ascii="Arial" w:hAnsi="Arial" w:cs="Arial"/>
          <w:b/>
          <w:bCs/>
          <w:sz w:val="22"/>
          <w:szCs w:val="22"/>
        </w:rPr>
        <w:t>301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5F5B25E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E90199">
        <w:rPr>
          <w:rFonts w:ascii="Arial" w:hAnsi="Arial" w:cs="Arial"/>
          <w:b/>
          <w:sz w:val="22"/>
          <w:szCs w:val="22"/>
        </w:rPr>
        <w:t>1228,00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1962755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E90199">
        <w:rPr>
          <w:rFonts w:ascii="Arial" w:hAnsi="Arial" w:cs="Arial"/>
          <w:b/>
          <w:sz w:val="22"/>
          <w:szCs w:val="22"/>
        </w:rPr>
        <w:t>369 628,00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E5ECE6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90199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E90199">
        <w:rPr>
          <w:rFonts w:ascii="Arial" w:hAnsi="Arial" w:cs="Arial"/>
          <w:b/>
          <w:sz w:val="22"/>
          <w:szCs w:val="22"/>
          <w:u w:val="single"/>
        </w:rPr>
        <w:t xml:space="preserve">  77 621,88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03683F29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E90199">
        <w:rPr>
          <w:rFonts w:ascii="Arial" w:hAnsi="Arial" w:cs="Arial"/>
          <w:b/>
          <w:sz w:val="22"/>
          <w:szCs w:val="22"/>
          <w:u w:val="double"/>
        </w:rPr>
        <w:t>447 249,88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26ABA1BD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8EDCD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lastRenderedPageBreak/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16AF9">
        <w:rPr>
          <w:rFonts w:ascii="Arial" w:hAnsi="Arial" w:cs="Arial"/>
          <w:sz w:val="22"/>
          <w:szCs w:val="22"/>
        </w:rPr>
        <w:t>Karlovy Vary,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r w:rsidRPr="00F235B4">
        <w:rPr>
          <w:rFonts w:ascii="Arial" w:hAnsi="Arial"/>
          <w:sz w:val="22"/>
          <w:szCs w:val="22"/>
        </w:rPr>
        <w:t>epodatelna@spu.gov.cz</w:t>
      </w:r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C75CC3">
        <w:rPr>
          <w:rFonts w:ascii="Arial" w:hAnsi="Arial" w:cs="Arial"/>
          <w:b/>
          <w:snapToGrid w:val="0"/>
          <w:sz w:val="22"/>
          <w:szCs w:val="22"/>
        </w:rPr>
        <w:t>KPÚ pro Karlovarský kraj, Pobočka Karlovy Vary, adresa:</w:t>
      </w:r>
      <w:r w:rsidR="00C75CC3" w:rsidRPr="00C75CC3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Karlovy Vary</w:t>
      </w:r>
      <w:r w:rsidR="00C75CC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69C78A27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>faktur</w:t>
      </w:r>
      <w:r w:rsidR="000155AE">
        <w:rPr>
          <w:rFonts w:ascii="Arial" w:hAnsi="Arial" w:cs="Arial"/>
          <w:sz w:val="22"/>
          <w:szCs w:val="22"/>
        </w:rPr>
        <w:t>y</w:t>
      </w:r>
      <w:r w:rsidR="009E0440" w:rsidRPr="00014665">
        <w:rPr>
          <w:rFonts w:ascii="Arial" w:hAnsi="Arial" w:cs="Arial"/>
          <w:sz w:val="22"/>
          <w:szCs w:val="22"/>
        </w:rPr>
        <w:t xml:space="preserve">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551EC98A" w:rsidR="00C75CC3" w:rsidRPr="00C75CC3" w:rsidRDefault="00B817EB" w:rsidP="00C75CC3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  <w:r w:rsidR="000155AE">
        <w:rPr>
          <w:rFonts w:ascii="Arial" w:hAnsi="Arial" w:cs="Arial"/>
          <w:sz w:val="22"/>
          <w:szCs w:val="22"/>
        </w:rPr>
        <w:t xml:space="preserve">, </w:t>
      </w:r>
      <w:r w:rsidR="000155AE" w:rsidRPr="00C75CC3">
        <w:rPr>
          <w:rFonts w:ascii="Arial" w:hAnsi="Arial" w:cs="Arial"/>
          <w:sz w:val="22"/>
          <w:szCs w:val="22"/>
        </w:rPr>
        <w:t>Příloha č. 2 –</w:t>
      </w:r>
      <w:r w:rsidR="000155AE">
        <w:rPr>
          <w:rFonts w:ascii="Arial" w:hAnsi="Arial" w:cs="Arial"/>
          <w:sz w:val="22"/>
          <w:szCs w:val="22"/>
        </w:rPr>
        <w:t xml:space="preserve"> Z</w:t>
      </w:r>
      <w:r w:rsidR="000155A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75CC3">
        <w:rPr>
          <w:rFonts w:ascii="Arial" w:hAnsi="Arial" w:cs="Arial"/>
          <w:sz w:val="22"/>
          <w:szCs w:val="22"/>
        </w:rPr>
        <w:t xml:space="preserve">v k.ú. Radvanov, okres </w:t>
      </w:r>
      <w:proofErr w:type="gramStart"/>
      <w:r w:rsidR="00C75CC3">
        <w:rPr>
          <w:rFonts w:ascii="Arial" w:hAnsi="Arial" w:cs="Arial"/>
          <w:sz w:val="22"/>
          <w:szCs w:val="22"/>
        </w:rPr>
        <w:t>Sokolov.</w:t>
      </w:r>
      <w:r w:rsidR="00C75CC3" w:rsidRPr="00C75CC3">
        <w:rPr>
          <w:rFonts w:ascii="Arial" w:hAnsi="Arial" w:cs="Arial"/>
          <w:sz w:val="22"/>
          <w:szCs w:val="22"/>
        </w:rPr>
        <w:t>.</w:t>
      </w:r>
      <w:proofErr w:type="gramEnd"/>
    </w:p>
    <w:p w14:paraId="033BBD35" w14:textId="77777777" w:rsidR="00353BAC" w:rsidRPr="00014665" w:rsidRDefault="00353BAC" w:rsidP="009C126A">
      <w:pPr>
        <w:pStyle w:val="Odstavecseseznamem"/>
        <w:numPr>
          <w:ilvl w:val="1"/>
          <w:numId w:val="63"/>
        </w:numPr>
        <w:spacing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6E78A86E" w14:textId="4B3C0E04" w:rsidR="00C15359" w:rsidRPr="00A2018C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2" w:name="_Hlk51932588"/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A2018C" w:rsidRPr="00A2018C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4751285E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34B1C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A2018C">
        <w:rPr>
          <w:rFonts w:ascii="Arial" w:hAnsi="Arial" w:cs="Arial"/>
          <w:sz w:val="22"/>
          <w:szCs w:val="22"/>
        </w:rPr>
        <w:t>Velké Meziříčí</w:t>
      </w:r>
    </w:p>
    <w:p w14:paraId="275FAE40" w14:textId="52F8D95D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235B4" w:rsidRPr="00F235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8. 10. 2025</w:t>
      </w:r>
      <w:r w:rsidR="003C0191" w:rsidRPr="00F235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F235B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F235B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F235B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235B4" w:rsidRPr="00F235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3. 10. 2025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28C16051" w:rsidR="00846784" w:rsidRPr="00846784" w:rsidRDefault="00846784" w:rsidP="00F235B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F235B4" w:rsidRPr="00F235B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F235B4" w:rsidRPr="00F235B4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2477DF1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B34B1C">
        <w:rPr>
          <w:rFonts w:ascii="Arial" w:hAnsi="Arial" w:cs="Arial"/>
          <w:sz w:val="22"/>
          <w:szCs w:val="22"/>
        </w:rPr>
        <w:t xml:space="preserve">Ing. </w:t>
      </w:r>
      <w:r w:rsidR="000D3B90">
        <w:rPr>
          <w:rFonts w:ascii="Arial" w:hAnsi="Arial" w:cs="Arial"/>
          <w:sz w:val="22"/>
          <w:szCs w:val="22"/>
        </w:rPr>
        <w:t xml:space="preserve">Tomáš </w:t>
      </w:r>
      <w:r w:rsidR="00B34B1C">
        <w:rPr>
          <w:rFonts w:ascii="Arial" w:hAnsi="Arial" w:cs="Arial"/>
          <w:sz w:val="22"/>
          <w:szCs w:val="22"/>
        </w:rPr>
        <w:t>Va</w:t>
      </w:r>
      <w:r w:rsidR="000D3B90">
        <w:rPr>
          <w:rFonts w:ascii="Arial" w:hAnsi="Arial" w:cs="Arial"/>
          <w:sz w:val="22"/>
          <w:szCs w:val="22"/>
        </w:rPr>
        <w:t>lina</w:t>
      </w:r>
      <w:r w:rsidR="000D3B90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9C126A">
        <w:rPr>
          <w:rFonts w:ascii="Arial" w:hAnsi="Arial" w:cs="Arial"/>
          <w:sz w:val="22"/>
          <w:szCs w:val="22"/>
        </w:rPr>
        <w:t>Ing. Radek Kliner</w:t>
      </w:r>
    </w:p>
    <w:p w14:paraId="1F5A5897" w14:textId="47E16891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0D3B90">
        <w:rPr>
          <w:rFonts w:ascii="Arial" w:hAnsi="Arial" w:cs="Arial"/>
          <w:sz w:val="22"/>
          <w:szCs w:val="22"/>
        </w:rPr>
        <w:t xml:space="preserve">zástupce </w:t>
      </w:r>
      <w:r w:rsidR="00B34B1C">
        <w:rPr>
          <w:rFonts w:ascii="Arial" w:hAnsi="Arial" w:cs="Arial"/>
          <w:sz w:val="22"/>
          <w:szCs w:val="22"/>
        </w:rPr>
        <w:t>ředitelk</w:t>
      </w:r>
      <w:r w:rsidR="000D3B90">
        <w:rPr>
          <w:rFonts w:ascii="Arial" w:hAnsi="Arial" w:cs="Arial"/>
          <w:sz w:val="22"/>
          <w:szCs w:val="22"/>
        </w:rPr>
        <w:t>y</w:t>
      </w:r>
      <w:r w:rsidR="00B34B1C">
        <w:rPr>
          <w:rFonts w:ascii="Arial" w:hAnsi="Arial" w:cs="Arial"/>
          <w:sz w:val="22"/>
          <w:szCs w:val="22"/>
        </w:rPr>
        <w:t xml:space="preserve"> KPÚ</w:t>
      </w:r>
      <w:r w:rsidR="000D3B90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</w:t>
      </w:r>
      <w:r w:rsidR="00A2018C">
        <w:rPr>
          <w:rFonts w:ascii="Arial" w:hAnsi="Arial" w:cs="Arial"/>
          <w:sz w:val="22"/>
          <w:szCs w:val="22"/>
        </w:rPr>
        <w:t xml:space="preserve"> jednatel</w:t>
      </w:r>
    </w:p>
    <w:bookmarkEnd w:id="2"/>
    <w:p w14:paraId="6E0FC991" w14:textId="073378DE" w:rsidR="00C15359" w:rsidRPr="00014665" w:rsidRDefault="000D3B90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pro Karlovarský kraj</w:t>
      </w:r>
    </w:p>
    <w:p w14:paraId="3489D1AD" w14:textId="3AFC2CEB" w:rsidR="009C126A" w:rsidRDefault="00F235B4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235B4">
        <w:rPr>
          <w:rFonts w:ascii="Arial" w:hAnsi="Arial" w:cs="Arial"/>
          <w:sz w:val="22"/>
          <w:szCs w:val="22"/>
        </w:rPr>
        <w:t>„elektronicky podepsáno“</w:t>
      </w:r>
    </w:p>
    <w:p w14:paraId="38B85B1D" w14:textId="41915A33" w:rsidR="009C126A" w:rsidRPr="00014665" w:rsidRDefault="009C126A" w:rsidP="009C126A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138C44D3" w14:textId="7807A882" w:rsidR="009C126A" w:rsidRPr="00014665" w:rsidRDefault="009C126A" w:rsidP="009C126A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>
        <w:rPr>
          <w:rFonts w:ascii="Arial" w:hAnsi="Arial" w:cs="Arial"/>
          <w:sz w:val="22"/>
          <w:szCs w:val="22"/>
        </w:rPr>
        <w:t>Aleš Vysocký</w:t>
      </w:r>
    </w:p>
    <w:p w14:paraId="07390B9A" w14:textId="27EE051F" w:rsidR="009C126A" w:rsidRPr="00014665" w:rsidRDefault="009C126A" w:rsidP="009C126A">
      <w:pPr>
        <w:tabs>
          <w:tab w:val="left" w:pos="567"/>
        </w:tabs>
        <w:spacing w:after="24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</w:t>
      </w:r>
      <w:r>
        <w:rPr>
          <w:rFonts w:ascii="Arial" w:hAnsi="Arial" w:cs="Arial"/>
          <w:sz w:val="22"/>
          <w:szCs w:val="22"/>
        </w:rPr>
        <w:t xml:space="preserve"> jednatel</w:t>
      </w:r>
    </w:p>
    <w:p w14:paraId="3C36B5E8" w14:textId="1DF1AC01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0155AE">
        <w:rPr>
          <w:rFonts w:ascii="Arial" w:hAnsi="Arial" w:cs="Arial"/>
          <w:sz w:val="22"/>
          <w:szCs w:val="22"/>
        </w:rPr>
        <w:t>k.ú. Radvanov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C7E0A1F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7869CA">
      <w:rPr>
        <w:rFonts w:ascii="Arial" w:hAnsi="Arial" w:cs="Arial"/>
        <w:sz w:val="16"/>
        <w:szCs w:val="16"/>
      </w:rPr>
      <w:t>po KoPÚ Radvanov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58C7DA9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2B2CF8" w:rsidRPr="002B2CF8">
      <w:rPr>
        <w:rFonts w:ascii="Arial" w:hAnsi="Arial" w:cs="Arial"/>
        <w:sz w:val="16"/>
        <w:szCs w:val="16"/>
      </w:rPr>
      <w:t>1070-2025-529202</w:t>
    </w:r>
    <w:r w:rsidR="002B2CF8">
      <w:rPr>
        <w:rFonts w:ascii="Arial" w:hAnsi="Arial" w:cs="Arial"/>
        <w:sz w:val="16"/>
        <w:szCs w:val="16"/>
      </w:rPr>
      <w:t xml:space="preserve"> (ASPU: </w:t>
    </w:r>
    <w:r w:rsidR="002B2CF8" w:rsidRPr="002B2CF8">
      <w:rPr>
        <w:rFonts w:ascii="Arial" w:hAnsi="Arial" w:cs="Arial"/>
        <w:sz w:val="16"/>
        <w:szCs w:val="16"/>
      </w:rPr>
      <w:t>523-2025-529101</w:t>
    </w:r>
    <w:r w:rsidR="002B2CF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64D53E29" w:rsidR="00EA561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2B2CF8">
      <w:rPr>
        <w:rFonts w:ascii="Arial" w:hAnsi="Arial" w:cs="Arial"/>
        <w:sz w:val="16"/>
        <w:szCs w:val="16"/>
      </w:rPr>
      <w:t xml:space="preserve">: </w:t>
    </w:r>
    <w:r w:rsidR="002B2CF8" w:rsidRPr="002B2CF8">
      <w:rPr>
        <w:rFonts w:ascii="Arial" w:hAnsi="Arial" w:cs="Arial"/>
        <w:sz w:val="16"/>
        <w:szCs w:val="16"/>
      </w:rPr>
      <w:t>spudms00000015998051</w:t>
    </w:r>
  </w:p>
  <w:p w14:paraId="12A62E41" w14:textId="21F38F92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4FBF7C91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D27165">
      <w:rPr>
        <w:rFonts w:ascii="Arial" w:hAnsi="Arial" w:cs="Arial"/>
        <w:sz w:val="16"/>
        <w:szCs w:val="16"/>
      </w:rPr>
      <w:t xml:space="preserve">KV/1_SO_Radvanov_vytyčení </w:t>
    </w:r>
    <w:proofErr w:type="spellStart"/>
    <w:r w:rsidR="00D27165">
      <w:rPr>
        <w:rFonts w:ascii="Arial" w:hAnsi="Arial" w:cs="Arial"/>
        <w:sz w:val="16"/>
        <w:szCs w:val="16"/>
      </w:rPr>
      <w:t>KoPU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5AE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2F29"/>
    <w:rsid w:val="000B41A8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3B90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1C4C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2CF8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2ECE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39DC"/>
    <w:rsid w:val="0038133B"/>
    <w:rsid w:val="00383E83"/>
    <w:rsid w:val="00385DC6"/>
    <w:rsid w:val="003948A1"/>
    <w:rsid w:val="00395A3B"/>
    <w:rsid w:val="00396E0D"/>
    <w:rsid w:val="003A299C"/>
    <w:rsid w:val="003A3E8B"/>
    <w:rsid w:val="003A50F1"/>
    <w:rsid w:val="003A6840"/>
    <w:rsid w:val="003A724A"/>
    <w:rsid w:val="003B1DCA"/>
    <w:rsid w:val="003B3838"/>
    <w:rsid w:val="003C0191"/>
    <w:rsid w:val="003C0D30"/>
    <w:rsid w:val="003C2E23"/>
    <w:rsid w:val="003C37E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2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2A02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21F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A6B70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0299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5D5B"/>
    <w:rsid w:val="006616BE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6D5E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869CA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6541C"/>
    <w:rsid w:val="0087482A"/>
    <w:rsid w:val="008759F5"/>
    <w:rsid w:val="0088061B"/>
    <w:rsid w:val="008843F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2DE0"/>
    <w:rsid w:val="00993230"/>
    <w:rsid w:val="009A250C"/>
    <w:rsid w:val="009A31A6"/>
    <w:rsid w:val="009B371D"/>
    <w:rsid w:val="009C090B"/>
    <w:rsid w:val="009C126A"/>
    <w:rsid w:val="009C5EB7"/>
    <w:rsid w:val="009D0C34"/>
    <w:rsid w:val="009D199B"/>
    <w:rsid w:val="009D2C88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18C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979B1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5B72"/>
    <w:rsid w:val="00B2624E"/>
    <w:rsid w:val="00B26FC9"/>
    <w:rsid w:val="00B33054"/>
    <w:rsid w:val="00B33B52"/>
    <w:rsid w:val="00B34B1C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21BC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018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5CC3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165"/>
    <w:rsid w:val="00D27829"/>
    <w:rsid w:val="00D32B3A"/>
    <w:rsid w:val="00D3488C"/>
    <w:rsid w:val="00D34B0D"/>
    <w:rsid w:val="00D35738"/>
    <w:rsid w:val="00D40BFD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5C11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019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6AF9"/>
    <w:rsid w:val="00F17D18"/>
    <w:rsid w:val="00F235B4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E7D4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26A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4931</Words>
  <Characters>29094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Boháč Václav Bc.</cp:lastModifiedBy>
  <cp:revision>2</cp:revision>
  <cp:lastPrinted>2019-05-02T06:41:00Z</cp:lastPrinted>
  <dcterms:created xsi:type="dcterms:W3CDTF">2025-10-08T07:41:00Z</dcterms:created>
  <dcterms:modified xsi:type="dcterms:W3CDTF">2025-10-08T07:41:00Z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