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313B59B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033238">
        <w:rPr>
          <w:rFonts w:ascii="Arial" w:hAnsi="Arial" w:cs="Arial"/>
          <w:snapToGrid w:val="0"/>
          <w:sz w:val="22"/>
          <w:szCs w:val="22"/>
        </w:rPr>
        <w:t>Středočeský kraj a hl. m. Praha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="00033238">
        <w:rPr>
          <w:rFonts w:ascii="Arial" w:hAnsi="Arial" w:cs="Arial"/>
          <w:sz w:val="22"/>
          <w:szCs w:val="22"/>
        </w:rPr>
        <w:t xml:space="preserve">na 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adrese </w:t>
      </w:r>
      <w:r w:rsidR="00033238" w:rsidRPr="003C6859">
        <w:rPr>
          <w:rFonts w:ascii="Arial" w:hAnsi="Arial" w:cs="Arial"/>
          <w:bCs/>
          <w:color w:val="000000"/>
          <w:sz w:val="22"/>
          <w:szCs w:val="22"/>
        </w:rPr>
        <w:t>Nám. Winstona Churchilla 1800/2, 130 00 Praha 3</w:t>
      </w:r>
    </w:p>
    <w:p w14:paraId="1E55C822" w14:textId="0225BB25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033238">
        <w:rPr>
          <w:rFonts w:ascii="Arial" w:hAnsi="Arial" w:cs="Arial"/>
          <w:sz w:val="22"/>
          <w:szCs w:val="22"/>
        </w:rPr>
        <w:t>Ing. Jiří Veselý, ředitel KPÚ pro Středočeský kraj a hl. m. Praha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2E563011" w14:textId="77777777" w:rsidR="00033238" w:rsidRDefault="00797092" w:rsidP="00033238">
      <w:pPr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033238">
        <w:rPr>
          <w:rFonts w:ascii="Arial" w:hAnsi="Arial" w:cs="Arial"/>
          <w:sz w:val="22"/>
          <w:szCs w:val="22"/>
        </w:rPr>
        <w:t>Ing. Jiří Veselý, ředitel KPÚ pro Středočeský kraj a hl. m. Praha</w:t>
      </w:r>
      <w:r w:rsidR="00033238"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75B59BEE" w14:textId="2BD03F80" w:rsidR="00797092" w:rsidRPr="006D437A" w:rsidRDefault="00797092" w:rsidP="00033238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6D437A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6D437A">
        <w:rPr>
          <w:rFonts w:ascii="Arial" w:hAnsi="Arial" w:cs="Arial"/>
          <w:sz w:val="22"/>
          <w:szCs w:val="22"/>
        </w:rPr>
        <w:t>zastoupená</w:t>
      </w:r>
      <w:r w:rsidRPr="006D437A">
        <w:rPr>
          <w:rFonts w:ascii="Arial" w:hAnsi="Arial" w:cs="Arial"/>
          <w:sz w:val="22"/>
          <w:szCs w:val="22"/>
        </w:rPr>
        <w:t>:</w:t>
      </w:r>
      <w:r w:rsidRPr="006D437A">
        <w:rPr>
          <w:rFonts w:ascii="Arial" w:hAnsi="Arial" w:cs="Arial"/>
          <w:snapToGrid w:val="0"/>
          <w:sz w:val="22"/>
          <w:szCs w:val="22"/>
        </w:rPr>
        <w:t xml:space="preserve"> </w:t>
      </w:r>
      <w:r w:rsidR="008275B2" w:rsidRPr="006D437A">
        <w:rPr>
          <w:rFonts w:ascii="Arial" w:hAnsi="Arial" w:cs="Arial"/>
          <w:snapToGrid w:val="0"/>
          <w:sz w:val="22"/>
          <w:szCs w:val="22"/>
        </w:rPr>
        <w:t>Ing. Petr Procházka, Eva Jelínková</w:t>
      </w:r>
      <w:r w:rsidRPr="006D437A">
        <w:rPr>
          <w:rFonts w:ascii="Arial" w:hAnsi="Arial" w:cs="Arial"/>
          <w:sz w:val="22"/>
          <w:szCs w:val="22"/>
        </w:rPr>
        <w:t xml:space="preserve">, KPÚ </w:t>
      </w:r>
      <w:r w:rsidR="008275B2" w:rsidRPr="006D437A">
        <w:rPr>
          <w:rFonts w:ascii="Arial" w:hAnsi="Arial" w:cs="Arial"/>
          <w:sz w:val="22"/>
          <w:szCs w:val="22"/>
        </w:rPr>
        <w:t>pro Středočeský kraj a hl. m. Praha</w:t>
      </w:r>
      <w:r w:rsidRPr="006D437A">
        <w:rPr>
          <w:rFonts w:ascii="Arial" w:hAnsi="Arial" w:cs="Arial"/>
          <w:sz w:val="22"/>
          <w:szCs w:val="22"/>
        </w:rPr>
        <w:t xml:space="preserve">, Pobočka </w:t>
      </w:r>
      <w:r w:rsidR="008275B2" w:rsidRPr="006D437A">
        <w:rPr>
          <w:rFonts w:ascii="Arial" w:hAnsi="Arial" w:cs="Arial"/>
          <w:iCs/>
          <w:sz w:val="22"/>
          <w:szCs w:val="22"/>
        </w:rPr>
        <w:t>Beroun</w:t>
      </w:r>
      <w:r w:rsidRPr="006D437A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6D437A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6D437A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76C216D0" w:rsidR="00797092" w:rsidRPr="006D437A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6D437A">
        <w:rPr>
          <w:rFonts w:ascii="Arial" w:hAnsi="Arial" w:cs="Arial"/>
          <w:sz w:val="22"/>
          <w:szCs w:val="22"/>
        </w:rPr>
        <w:t xml:space="preserve">Tel.: </w:t>
      </w:r>
      <w:r w:rsidR="008275B2" w:rsidRPr="006D437A">
        <w:rPr>
          <w:rFonts w:ascii="Arial" w:hAnsi="Arial" w:cs="Arial"/>
          <w:snapToGrid w:val="0"/>
          <w:sz w:val="22"/>
          <w:szCs w:val="22"/>
        </w:rPr>
        <w:t>+ 420 602 168 867, + 420 717 956 722</w:t>
      </w:r>
    </w:p>
    <w:p w14:paraId="6DA97DD3" w14:textId="63F3C3F0" w:rsidR="00797092" w:rsidRPr="006D437A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6D437A">
        <w:rPr>
          <w:rFonts w:ascii="Arial" w:hAnsi="Arial" w:cs="Arial"/>
          <w:sz w:val="22"/>
          <w:szCs w:val="22"/>
        </w:rPr>
        <w:t>E-mail:</w:t>
      </w:r>
      <w:r w:rsidRPr="006D437A">
        <w:rPr>
          <w:rFonts w:ascii="Arial" w:hAnsi="Arial" w:cs="Arial"/>
          <w:snapToGrid w:val="0"/>
          <w:sz w:val="22"/>
          <w:szCs w:val="22"/>
        </w:rPr>
        <w:t xml:space="preserve"> </w:t>
      </w:r>
      <w:hyperlink r:id="rId12" w:history="1">
        <w:r w:rsidR="008275B2" w:rsidRPr="006D437A">
          <w:rPr>
            <w:rStyle w:val="Hypertextovodkaz"/>
            <w:rFonts w:ascii="Arial" w:hAnsi="Arial" w:cs="Arial"/>
            <w:snapToGrid w:val="0"/>
            <w:sz w:val="22"/>
            <w:szCs w:val="22"/>
          </w:rPr>
          <w:t>petr.prochazka1@spu.gov.cz</w:t>
        </w:r>
      </w:hyperlink>
      <w:r w:rsidR="008275B2" w:rsidRPr="006D437A">
        <w:rPr>
          <w:rFonts w:ascii="Arial" w:hAnsi="Arial" w:cs="Arial"/>
          <w:snapToGrid w:val="0"/>
          <w:sz w:val="22"/>
          <w:szCs w:val="22"/>
        </w:rPr>
        <w:t xml:space="preserve"> ; </w:t>
      </w:r>
      <w:hyperlink r:id="rId13" w:history="1">
        <w:r w:rsidR="008275B2" w:rsidRPr="006D437A">
          <w:rPr>
            <w:rStyle w:val="Hypertextovodkaz"/>
            <w:rFonts w:ascii="Arial" w:hAnsi="Arial" w:cs="Arial"/>
            <w:snapToGrid w:val="0"/>
            <w:sz w:val="22"/>
            <w:szCs w:val="22"/>
          </w:rPr>
          <w:t>eva.jelinkova@spu.gov.cz</w:t>
        </w:r>
      </w:hyperlink>
      <w:r w:rsidR="008275B2" w:rsidRPr="006D437A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6D437A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033238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  <w:highlight w:val="yellow"/>
        </w:rPr>
      </w:pPr>
      <w:r w:rsidRPr="00033238">
        <w:rPr>
          <w:rFonts w:ascii="Arial" w:hAnsi="Arial" w:cs="Arial"/>
          <w:b/>
          <w:sz w:val="22"/>
          <w:szCs w:val="22"/>
          <w:highlight w:val="yellow"/>
        </w:rPr>
        <w:t>[Obchodní firma zhotovitele]</w:t>
      </w:r>
    </w:p>
    <w:p w14:paraId="6CB3C788" w14:textId="77777777" w:rsidR="00797092" w:rsidRPr="00033238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společnost založená a existující podle právního řádu [České republiky], </w:t>
      </w:r>
      <w:r w:rsidRPr="00033238">
        <w:rPr>
          <w:rFonts w:ascii="Arial" w:hAnsi="Arial" w:cs="Arial"/>
          <w:bCs/>
          <w:sz w:val="22"/>
          <w:szCs w:val="22"/>
          <w:highlight w:val="yellow"/>
        </w:rPr>
        <w:t>se sídlem</w:t>
      </w:r>
      <w:proofErr w:type="gramStart"/>
      <w:r w:rsidRPr="00033238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., IČO: ....., zapsaná v obchodním rejstříku vedeném u ..... soudu v</w:t>
      </w:r>
      <w:proofErr w:type="gramStart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., oddíl ....., vložka .....</w:t>
      </w:r>
    </w:p>
    <w:p w14:paraId="47FA9FF2" w14:textId="77777777" w:rsidR="00797092" w:rsidRPr="00033238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  <w:highlight w:val="yellow"/>
        </w:rPr>
      </w:pPr>
      <w:proofErr w:type="gramStart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Zastoupená: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4D6E459" w14:textId="5F1779B0" w:rsidR="00797092" w:rsidRPr="00033238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Ve smluvních záležitostech </w:t>
      </w:r>
      <w:proofErr w:type="gramStart"/>
      <w:r w:rsidR="00316F18" w:rsidRPr="00033238">
        <w:rPr>
          <w:rFonts w:ascii="Arial" w:hAnsi="Arial" w:cs="Arial"/>
          <w:sz w:val="22"/>
          <w:szCs w:val="22"/>
          <w:highlight w:val="yellow"/>
        </w:rPr>
        <w:t>zastoupená</w:t>
      </w:r>
      <w:r w:rsidRPr="00033238">
        <w:rPr>
          <w:rFonts w:ascii="Arial" w:hAnsi="Arial" w:cs="Arial"/>
          <w:bCs/>
          <w:sz w:val="22"/>
          <w:szCs w:val="22"/>
          <w:highlight w:val="yellow"/>
        </w:rPr>
        <w:t xml:space="preserve">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3031793" w14:textId="043F82C8" w:rsidR="00797092" w:rsidRPr="00033238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V technických záležitostech </w:t>
      </w:r>
      <w:proofErr w:type="gramStart"/>
      <w:r w:rsidR="00316F18" w:rsidRPr="00033238">
        <w:rPr>
          <w:rFonts w:ascii="Arial" w:hAnsi="Arial" w:cs="Arial"/>
          <w:sz w:val="22"/>
          <w:szCs w:val="22"/>
          <w:highlight w:val="yellow"/>
        </w:rPr>
        <w:t>zastoupená</w:t>
      </w:r>
      <w:r w:rsidRPr="00033238">
        <w:rPr>
          <w:rFonts w:ascii="Arial" w:hAnsi="Arial" w:cs="Arial"/>
          <w:sz w:val="22"/>
          <w:szCs w:val="22"/>
          <w:highlight w:val="yellow"/>
        </w:rPr>
        <w:t xml:space="preserve">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58AC5C4F" w14:textId="7777777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b/>
          <w:bCs/>
          <w:sz w:val="22"/>
          <w:szCs w:val="22"/>
          <w:highlight w:val="yellow"/>
        </w:rPr>
        <w:t>Kontaktní údaje:</w:t>
      </w:r>
    </w:p>
    <w:p w14:paraId="675E30EB" w14:textId="5292F2E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 xml:space="preserve">Tel.: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38788A1" w14:textId="7777777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>E-mail: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191597D" w14:textId="77777777" w:rsidR="00797092" w:rsidRPr="00033238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ID datové </w:t>
      </w: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>schránky: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6022D172" w14:textId="7777777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b/>
          <w:sz w:val="22"/>
          <w:szCs w:val="22"/>
          <w:highlight w:val="yellow"/>
        </w:rPr>
        <w:t xml:space="preserve">Bankovní </w:t>
      </w:r>
      <w:proofErr w:type="gramStart"/>
      <w:r w:rsidRPr="00033238">
        <w:rPr>
          <w:rFonts w:ascii="Arial" w:hAnsi="Arial" w:cs="Arial"/>
          <w:b/>
          <w:sz w:val="22"/>
          <w:szCs w:val="22"/>
          <w:highlight w:val="yellow"/>
        </w:rPr>
        <w:t>spojení: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32C9F5BB" w14:textId="7777777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Číslo </w:t>
      </w: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 xml:space="preserve">účtu: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 xml:space="preserve">DIČ: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3BC41B14" w:rsidR="00D9408D" w:rsidRPr="005E54AE" w:rsidRDefault="00D9408D" w:rsidP="00A852E3">
      <w:pPr>
        <w:pStyle w:val="Textkomente"/>
        <w:spacing w:before="0" w:after="12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 xml:space="preserve"> souladu s příslušnými ustanoveními zákona č. 134/2016, o zadávání veřejných zakázek, ve </w:t>
      </w:r>
      <w:r w:rsidR="00411B27" w:rsidRPr="003F10D2">
        <w:rPr>
          <w:rFonts w:ascii="Arial" w:hAnsi="Arial" w:cs="Arial"/>
          <w:sz w:val="22"/>
          <w:szCs w:val="22"/>
        </w:rPr>
        <w:lastRenderedPageBreak/>
        <w:t>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 xml:space="preserve">“) realizuje veřejná zakázka </w:t>
      </w:r>
      <w:r w:rsidR="00411B27" w:rsidRPr="006D437A">
        <w:rPr>
          <w:rFonts w:ascii="Arial" w:hAnsi="Arial" w:cs="Arial"/>
          <w:sz w:val="22"/>
          <w:szCs w:val="22"/>
        </w:rPr>
        <w:t>s názvem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5E54AE" w:rsidRPr="005E54AE">
        <w:rPr>
          <w:rFonts w:ascii="Arial" w:hAnsi="Arial" w:cs="Arial"/>
          <w:b/>
          <w:bCs/>
          <w:sz w:val="22"/>
          <w:szCs w:val="22"/>
        </w:rPr>
        <w:t>STČ/10_BE_Běleč_u_Litně_Nenačovice_Svatý_Jan_pod_Skalou_Strádonice_u_Nižboru_Nižbor_vytyčení_po_KoPÚ</w:t>
      </w:r>
      <w:r w:rsidR="005E54AE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151D2B83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proofErr w:type="gramStart"/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</w:t>
      </w:r>
      <w:r w:rsidR="002E7C14" w:rsidRPr="00D32B3A">
        <w:rPr>
          <w:rFonts w:ascii="Arial" w:hAnsi="Arial" w:cs="Arial"/>
          <w:sz w:val="22"/>
          <w:szCs w:val="22"/>
        </w:rPr>
        <w:t xml:space="preserve">- </w:t>
      </w:r>
      <w:r w:rsidR="007A64CD" w:rsidRPr="00D32B3A">
        <w:rPr>
          <w:rFonts w:ascii="Arial" w:hAnsi="Arial" w:cs="Arial"/>
          <w:sz w:val="22"/>
          <w:szCs w:val="22"/>
        </w:rPr>
        <w:t>rozdělené</w:t>
      </w:r>
      <w:proofErr w:type="gramEnd"/>
      <w:r w:rsidR="007A64CD" w:rsidRPr="00D32B3A">
        <w:rPr>
          <w:rFonts w:ascii="Arial" w:hAnsi="Arial" w:cs="Arial"/>
          <w:sz w:val="22"/>
          <w:szCs w:val="22"/>
        </w:rPr>
        <w:t xml:space="preserve"> na jednotlivá plnění (</w:t>
      </w:r>
      <w:r w:rsidR="006902C6" w:rsidRPr="00D32B3A">
        <w:rPr>
          <w:rFonts w:ascii="Arial" w:hAnsi="Arial" w:cs="Arial"/>
          <w:sz w:val="22"/>
          <w:szCs w:val="22"/>
        </w:rPr>
        <w:t>„</w:t>
      </w:r>
      <w:r w:rsidR="00A075C0" w:rsidRPr="00D32B3A">
        <w:rPr>
          <w:rFonts w:ascii="Arial" w:hAnsi="Arial" w:cs="Arial"/>
          <w:b/>
          <w:bCs/>
          <w:sz w:val="22"/>
          <w:szCs w:val="22"/>
        </w:rPr>
        <w:t>Část</w:t>
      </w:r>
      <w:r w:rsidR="002E7C14" w:rsidRPr="00D32B3A">
        <w:rPr>
          <w:rFonts w:ascii="Arial" w:hAnsi="Arial" w:cs="Arial"/>
          <w:b/>
          <w:bCs/>
          <w:sz w:val="22"/>
          <w:szCs w:val="22"/>
        </w:rPr>
        <w:t>i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 xml:space="preserve"> </w:t>
      </w:r>
      <w:r w:rsidR="00353BAC" w:rsidRPr="00D32B3A">
        <w:rPr>
          <w:rFonts w:ascii="Arial" w:hAnsi="Arial" w:cs="Arial"/>
          <w:b/>
          <w:bCs/>
          <w:sz w:val="22"/>
          <w:szCs w:val="22"/>
        </w:rPr>
        <w:t>D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>íla</w:t>
      </w:r>
      <w:r w:rsidR="006902C6" w:rsidRPr="00D32B3A">
        <w:rPr>
          <w:rFonts w:ascii="Arial" w:hAnsi="Arial" w:cs="Arial"/>
          <w:sz w:val="22"/>
          <w:szCs w:val="22"/>
        </w:rPr>
        <w:t>“</w:t>
      </w:r>
      <w:r w:rsidR="007A64CD" w:rsidRPr="00D32B3A">
        <w:rPr>
          <w:rFonts w:ascii="Arial" w:hAnsi="Arial" w:cs="Arial"/>
          <w:sz w:val="22"/>
          <w:szCs w:val="22"/>
        </w:rPr>
        <w:t>)</w:t>
      </w:r>
      <w:r w:rsidR="002E7C14" w:rsidRPr="00D32B3A">
        <w:rPr>
          <w:rFonts w:ascii="Arial" w:hAnsi="Arial" w:cs="Arial"/>
          <w:sz w:val="22"/>
          <w:szCs w:val="22"/>
        </w:rPr>
        <w:t>)</w:t>
      </w:r>
      <w:r w:rsidR="007A64CD" w:rsidRPr="00D32B3A">
        <w:rPr>
          <w:rFonts w:ascii="Arial" w:hAnsi="Arial" w:cs="Arial"/>
          <w:sz w:val="22"/>
          <w:szCs w:val="22"/>
        </w:rPr>
        <w:t xml:space="preserve">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033238">
        <w:rPr>
          <w:rFonts w:ascii="Arial" w:hAnsi="Arial" w:cs="Arial"/>
          <w:sz w:val="22"/>
          <w:szCs w:val="22"/>
          <w:highlight w:val="yellow"/>
        </w:rPr>
        <w:t>………</w:t>
      </w:r>
    </w:p>
    <w:p w14:paraId="085E7CB4" w14:textId="63BFF18D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033238">
        <w:rPr>
          <w:rFonts w:ascii="Arial" w:hAnsi="Arial" w:cs="Arial"/>
          <w:sz w:val="22"/>
          <w:szCs w:val="22"/>
        </w:rPr>
        <w:t xml:space="preserve">Středočeský kraj a hl. m. </w:t>
      </w:r>
      <w:proofErr w:type="gramStart"/>
      <w:r w:rsidR="00033238">
        <w:rPr>
          <w:rFonts w:ascii="Arial" w:hAnsi="Arial" w:cs="Arial"/>
          <w:sz w:val="22"/>
          <w:szCs w:val="22"/>
        </w:rPr>
        <w:t>Praha</w:t>
      </w:r>
      <w:r w:rsidR="00EF29D9" w:rsidRPr="00014665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014665">
        <w:rPr>
          <w:rFonts w:ascii="Arial" w:hAnsi="Arial" w:cs="Arial"/>
          <w:sz w:val="22"/>
          <w:szCs w:val="22"/>
        </w:rPr>
        <w:t>,</w:t>
      </w:r>
      <w:proofErr w:type="gramEnd"/>
      <w:r w:rsidR="007256EE" w:rsidRPr="00014665">
        <w:rPr>
          <w:rFonts w:ascii="Arial" w:hAnsi="Arial" w:cs="Arial"/>
          <w:sz w:val="22"/>
          <w:szCs w:val="22"/>
        </w:rPr>
        <w:t xml:space="preserve"> </w:t>
      </w:r>
      <w:r w:rsidR="007256EE" w:rsidRPr="00E125EE">
        <w:rPr>
          <w:rFonts w:ascii="Arial" w:hAnsi="Arial" w:cs="Arial"/>
          <w:sz w:val="22"/>
          <w:szCs w:val="22"/>
        </w:rPr>
        <w:t xml:space="preserve">Pobočky </w:t>
      </w:r>
      <w:r w:rsidR="005E4684" w:rsidRPr="00E125EE">
        <w:rPr>
          <w:rFonts w:ascii="Arial" w:hAnsi="Arial" w:cs="Arial"/>
          <w:sz w:val="22"/>
          <w:szCs w:val="22"/>
        </w:rPr>
        <w:t>Beroun</w:t>
      </w:r>
      <w:r w:rsidR="00E125EE">
        <w:rPr>
          <w:rFonts w:ascii="Arial" w:hAnsi="Arial" w:cs="Arial"/>
          <w:sz w:val="22"/>
          <w:szCs w:val="22"/>
        </w:rPr>
        <w:t>.</w:t>
      </w:r>
      <w:r w:rsidR="005E4684">
        <w:rPr>
          <w:rFonts w:ascii="Arial" w:hAnsi="Arial" w:cs="Arial"/>
          <w:sz w:val="22"/>
          <w:szCs w:val="22"/>
        </w:rPr>
        <w:t xml:space="preserve"> 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7DF82234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E125EE">
        <w:rPr>
          <w:rFonts w:ascii="Arial" w:hAnsi="Arial" w:cs="Arial"/>
          <w:sz w:val="22"/>
          <w:szCs w:val="22"/>
        </w:rPr>
        <w:t>v </w:t>
      </w:r>
      <w:r w:rsidR="00AA4335" w:rsidRPr="00E125EE">
        <w:rPr>
          <w:rFonts w:ascii="Arial" w:hAnsi="Arial" w:cs="Arial"/>
          <w:sz w:val="22"/>
          <w:szCs w:val="22"/>
        </w:rPr>
        <w:t>katastrální</w:t>
      </w:r>
      <w:r w:rsidR="00A71D4A" w:rsidRPr="00E125EE">
        <w:rPr>
          <w:rFonts w:ascii="Arial" w:hAnsi="Arial" w:cs="Arial"/>
          <w:sz w:val="22"/>
          <w:szCs w:val="22"/>
        </w:rPr>
        <w:t>m</w:t>
      </w:r>
      <w:r w:rsidR="00AA4335" w:rsidRPr="00E125EE">
        <w:rPr>
          <w:rFonts w:ascii="Arial" w:hAnsi="Arial" w:cs="Arial"/>
          <w:sz w:val="22"/>
          <w:szCs w:val="22"/>
        </w:rPr>
        <w:t xml:space="preserve"> území</w:t>
      </w:r>
      <w:r w:rsidR="005E4684" w:rsidRPr="00E125EE">
        <w:rPr>
          <w:rFonts w:ascii="Arial" w:hAnsi="Arial" w:cs="Arial"/>
          <w:sz w:val="22"/>
          <w:szCs w:val="22"/>
        </w:rPr>
        <w:t xml:space="preserve">: Běleč u </w:t>
      </w:r>
      <w:proofErr w:type="spellStart"/>
      <w:r w:rsidR="005E4684" w:rsidRPr="00E125EE">
        <w:rPr>
          <w:rFonts w:ascii="Arial" w:hAnsi="Arial" w:cs="Arial"/>
          <w:sz w:val="22"/>
          <w:szCs w:val="22"/>
        </w:rPr>
        <w:t>Litně</w:t>
      </w:r>
      <w:proofErr w:type="spellEnd"/>
      <w:r w:rsidR="005E4684" w:rsidRPr="00E125EE">
        <w:rPr>
          <w:rFonts w:ascii="Arial" w:hAnsi="Arial" w:cs="Arial"/>
          <w:sz w:val="22"/>
          <w:szCs w:val="22"/>
        </w:rPr>
        <w:t>, Nenačovice, Svatý Jan pod Skalou, Stradonice u Nižboru a Nižbor,</w:t>
      </w:r>
      <w:r w:rsidR="00AA4335" w:rsidRPr="00E125EE">
        <w:rPr>
          <w:rFonts w:ascii="Arial" w:hAnsi="Arial" w:cs="Arial"/>
          <w:sz w:val="22"/>
          <w:szCs w:val="22"/>
        </w:rPr>
        <w:t xml:space="preserve"> okres</w:t>
      </w:r>
      <w:r w:rsidR="005E4684" w:rsidRPr="00E125EE">
        <w:rPr>
          <w:rFonts w:ascii="Arial" w:hAnsi="Arial" w:cs="Arial"/>
          <w:sz w:val="22"/>
          <w:szCs w:val="22"/>
        </w:rPr>
        <w:t>:</w:t>
      </w:r>
      <w:r w:rsidR="005E4684">
        <w:rPr>
          <w:rFonts w:ascii="Arial" w:hAnsi="Arial" w:cs="Arial"/>
          <w:sz w:val="22"/>
          <w:szCs w:val="22"/>
        </w:rPr>
        <w:t xml:space="preserve"> Beroun</w:t>
      </w:r>
      <w:r w:rsidR="00AA4335" w:rsidRPr="0042773E">
        <w:rPr>
          <w:rFonts w:ascii="Arial" w:hAnsi="Arial" w:cs="Arial"/>
          <w:sz w:val="22"/>
          <w:szCs w:val="22"/>
        </w:rPr>
        <w:t xml:space="preserve"> (viz Příloha č. </w:t>
      </w:r>
      <w:r w:rsidR="00371936">
        <w:rPr>
          <w:rFonts w:ascii="Arial" w:hAnsi="Arial" w:cs="Arial"/>
          <w:sz w:val="22"/>
          <w:szCs w:val="22"/>
        </w:rPr>
        <w:t>1</w:t>
      </w:r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0246AF3B" w:rsidR="00643337" w:rsidRPr="006D437A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</w:t>
      </w:r>
      <w:r w:rsidR="00545EC8" w:rsidRPr="006D437A">
        <w:rPr>
          <w:rFonts w:ascii="Arial" w:hAnsi="Arial" w:cs="Arial"/>
          <w:sz w:val="22"/>
          <w:szCs w:val="22"/>
        </w:rPr>
        <w:t>předstihu</w:t>
      </w:r>
      <w:r w:rsidR="006D681C" w:rsidRPr="006D437A">
        <w:rPr>
          <w:rFonts w:ascii="Arial" w:hAnsi="Arial" w:cs="Arial"/>
          <w:sz w:val="22"/>
          <w:szCs w:val="22"/>
        </w:rPr>
        <w:t xml:space="preserve"> (</w:t>
      </w:r>
      <w:r w:rsidR="005E4684" w:rsidRPr="006D437A">
        <w:rPr>
          <w:rFonts w:ascii="Arial" w:hAnsi="Arial" w:cs="Arial"/>
          <w:sz w:val="22"/>
          <w:szCs w:val="22"/>
        </w:rPr>
        <w:t>10</w:t>
      </w:r>
      <w:r w:rsidR="006D681C" w:rsidRPr="006D437A">
        <w:rPr>
          <w:rFonts w:ascii="Arial" w:hAnsi="Arial" w:cs="Arial"/>
          <w:sz w:val="22"/>
          <w:szCs w:val="22"/>
        </w:rPr>
        <w:t xml:space="preserve"> pracovních dní</w:t>
      </w:r>
      <w:r w:rsidR="00BA3D97" w:rsidRPr="006D437A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6D437A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6D437A">
        <w:rPr>
          <w:rFonts w:ascii="Arial" w:hAnsi="Arial" w:cs="Arial"/>
          <w:sz w:val="22"/>
          <w:szCs w:val="22"/>
        </w:rPr>
        <w:t>D</w:t>
      </w:r>
      <w:r w:rsidR="00BA3D97" w:rsidRPr="006D437A">
        <w:rPr>
          <w:rFonts w:ascii="Arial" w:hAnsi="Arial" w:cs="Arial"/>
          <w:sz w:val="22"/>
          <w:szCs w:val="22"/>
        </w:rPr>
        <w:t>íla</w:t>
      </w:r>
      <w:r w:rsidR="006D681C" w:rsidRPr="006D437A">
        <w:rPr>
          <w:rFonts w:ascii="Arial" w:hAnsi="Arial" w:cs="Arial"/>
          <w:sz w:val="22"/>
          <w:szCs w:val="22"/>
        </w:rPr>
        <w:t>)</w:t>
      </w:r>
      <w:r w:rsidR="00545EC8" w:rsidRPr="006D437A">
        <w:rPr>
          <w:rFonts w:ascii="Arial" w:hAnsi="Arial" w:cs="Arial"/>
          <w:sz w:val="22"/>
          <w:szCs w:val="22"/>
        </w:rPr>
        <w:t xml:space="preserve"> ke kontrole</w:t>
      </w:r>
      <w:r w:rsidR="00ED75A0" w:rsidRPr="006D437A">
        <w:rPr>
          <w:rFonts w:ascii="Arial" w:hAnsi="Arial" w:cs="Arial"/>
          <w:sz w:val="22"/>
          <w:szCs w:val="22"/>
        </w:rPr>
        <w:t xml:space="preserve"> </w:t>
      </w:r>
      <w:r w:rsidR="002E7C14" w:rsidRPr="006D437A">
        <w:rPr>
          <w:rFonts w:ascii="Arial" w:hAnsi="Arial" w:cs="Arial"/>
          <w:sz w:val="22"/>
          <w:szCs w:val="22"/>
        </w:rPr>
        <w:t xml:space="preserve">náležitosti </w:t>
      </w:r>
      <w:r w:rsidR="00A87320" w:rsidRPr="006D437A">
        <w:rPr>
          <w:rFonts w:ascii="Arial" w:hAnsi="Arial" w:cs="Arial"/>
          <w:sz w:val="22"/>
          <w:szCs w:val="22"/>
        </w:rPr>
        <w:t>D</w:t>
      </w:r>
      <w:r w:rsidR="00ED75A0" w:rsidRPr="006D437A">
        <w:rPr>
          <w:rFonts w:ascii="Arial" w:hAnsi="Arial" w:cs="Arial"/>
          <w:sz w:val="22"/>
          <w:szCs w:val="22"/>
        </w:rPr>
        <w:t>íla</w:t>
      </w:r>
      <w:r w:rsidR="00545EC8" w:rsidRPr="006D437A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05EA549F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033238">
        <w:rPr>
          <w:rFonts w:ascii="Arial" w:hAnsi="Arial" w:cs="Arial"/>
          <w:sz w:val="22"/>
          <w:szCs w:val="22"/>
        </w:rPr>
        <w:t>Středočeský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>kraj</w:t>
      </w:r>
      <w:r w:rsidR="00033238">
        <w:rPr>
          <w:rFonts w:ascii="Arial" w:hAnsi="Arial" w:cs="Arial"/>
          <w:sz w:val="22"/>
          <w:szCs w:val="22"/>
        </w:rPr>
        <w:t xml:space="preserve"> a hl. m. Praha</w:t>
      </w:r>
      <w:r w:rsidR="00560039" w:rsidRPr="001758A7">
        <w:rPr>
          <w:rFonts w:ascii="Arial" w:hAnsi="Arial" w:cs="Arial"/>
          <w:sz w:val="22"/>
          <w:szCs w:val="22"/>
        </w:rPr>
        <w:t xml:space="preserve">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5E4684">
        <w:rPr>
          <w:rFonts w:ascii="Arial" w:hAnsi="Arial" w:cs="Arial"/>
          <w:sz w:val="22"/>
          <w:szCs w:val="22"/>
        </w:rPr>
        <w:t>Beroun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> </w:t>
      </w:r>
      <w:r w:rsidR="007F6D2D" w:rsidRPr="00E125EE">
        <w:rPr>
          <w:rFonts w:ascii="Arial" w:hAnsi="Arial" w:cs="Arial"/>
          <w:sz w:val="22"/>
          <w:szCs w:val="22"/>
        </w:rPr>
        <w:t xml:space="preserve">počtu </w:t>
      </w:r>
      <w:r w:rsidR="005E4684" w:rsidRPr="00E125EE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7070C63A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294AF8" w:rsidRPr="00033238">
        <w:rPr>
          <w:rFonts w:ascii="Arial" w:hAnsi="Arial" w:cs="Arial"/>
          <w:sz w:val="22"/>
          <w:szCs w:val="22"/>
          <w:highlight w:val="yellow"/>
        </w:rPr>
        <w:t>………</w:t>
      </w:r>
      <w:r w:rsidR="00294AF8" w:rsidRPr="000765A1">
        <w:rPr>
          <w:rFonts w:ascii="Arial" w:hAnsi="Arial" w:cs="Arial"/>
          <w:sz w:val="22"/>
          <w:szCs w:val="22"/>
          <w:highlight w:val="yellow"/>
        </w:rPr>
        <w:t>… dnů</w:t>
      </w:r>
      <w:r w:rsidR="00294AF8" w:rsidRPr="00972A20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5F9CD2A0" w:rsidR="00FD4817" w:rsidRPr="006D437A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 xml:space="preserve">katastrální </w:t>
      </w:r>
      <w:r w:rsidR="00D6451F" w:rsidRPr="006D437A">
        <w:rPr>
          <w:rFonts w:ascii="Arial" w:hAnsi="Arial" w:cs="Arial"/>
          <w:sz w:val="22"/>
          <w:szCs w:val="22"/>
        </w:rPr>
        <w:t>území</w:t>
      </w:r>
      <w:r w:rsidR="00291E79" w:rsidRPr="006D437A">
        <w:rPr>
          <w:rFonts w:ascii="Arial" w:hAnsi="Arial" w:cs="Arial"/>
          <w:sz w:val="22"/>
          <w:szCs w:val="22"/>
        </w:rPr>
        <w:t xml:space="preserve">: Běleč u </w:t>
      </w:r>
      <w:proofErr w:type="spellStart"/>
      <w:r w:rsidR="00291E79" w:rsidRPr="006D437A">
        <w:rPr>
          <w:rFonts w:ascii="Arial" w:hAnsi="Arial" w:cs="Arial"/>
          <w:sz w:val="22"/>
          <w:szCs w:val="22"/>
        </w:rPr>
        <w:t>Litně</w:t>
      </w:r>
      <w:proofErr w:type="spellEnd"/>
      <w:r w:rsidR="00291E79" w:rsidRPr="006D437A">
        <w:rPr>
          <w:rFonts w:ascii="Arial" w:hAnsi="Arial" w:cs="Arial"/>
          <w:sz w:val="22"/>
          <w:szCs w:val="22"/>
        </w:rPr>
        <w:t>, Nenačovice, Svatý Jan pod Skalou, Stradonice u Nižboru a Nižbor, okres: Beroun</w:t>
      </w:r>
      <w:r w:rsidR="00643337" w:rsidRPr="006D437A">
        <w:rPr>
          <w:rFonts w:ascii="Arial" w:hAnsi="Arial" w:cs="Arial"/>
          <w:sz w:val="22"/>
          <w:szCs w:val="22"/>
        </w:rPr>
        <w:t xml:space="preserve"> </w:t>
      </w:r>
      <w:r w:rsidR="00500B0F" w:rsidRPr="006D437A">
        <w:rPr>
          <w:rFonts w:ascii="Arial" w:hAnsi="Arial" w:cs="Arial"/>
          <w:sz w:val="22"/>
          <w:szCs w:val="22"/>
        </w:rPr>
        <w:t>(</w:t>
      </w:r>
      <w:r w:rsidR="00D6451F" w:rsidRPr="006D437A">
        <w:rPr>
          <w:rFonts w:ascii="Arial" w:hAnsi="Arial" w:cs="Arial"/>
          <w:sz w:val="22"/>
          <w:szCs w:val="22"/>
        </w:rPr>
        <w:t xml:space="preserve">viz </w:t>
      </w:r>
      <w:r w:rsidR="004A5B21" w:rsidRPr="006D437A">
        <w:rPr>
          <w:rFonts w:ascii="Arial" w:hAnsi="Arial" w:cs="Arial"/>
          <w:sz w:val="22"/>
          <w:szCs w:val="22"/>
        </w:rPr>
        <w:t>P</w:t>
      </w:r>
      <w:r w:rsidR="00D6451F" w:rsidRPr="006D437A">
        <w:rPr>
          <w:rFonts w:ascii="Arial" w:hAnsi="Arial" w:cs="Arial"/>
          <w:sz w:val="22"/>
          <w:szCs w:val="22"/>
        </w:rPr>
        <w:t xml:space="preserve">říloha č. </w:t>
      </w:r>
      <w:r w:rsidR="00371936" w:rsidRPr="006D437A">
        <w:rPr>
          <w:rFonts w:ascii="Arial" w:hAnsi="Arial" w:cs="Arial"/>
          <w:sz w:val="22"/>
          <w:szCs w:val="22"/>
        </w:rPr>
        <w:t>1</w:t>
      </w:r>
      <w:r w:rsidR="00500B0F" w:rsidRPr="006D437A">
        <w:rPr>
          <w:rFonts w:ascii="Arial" w:hAnsi="Arial" w:cs="Arial"/>
          <w:sz w:val="22"/>
          <w:szCs w:val="22"/>
        </w:rPr>
        <w:t>).</w:t>
      </w:r>
    </w:p>
    <w:p w14:paraId="2D78EFEF" w14:textId="7FF6DC76" w:rsidR="00FD4817" w:rsidRPr="006D437A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6D437A">
        <w:rPr>
          <w:rFonts w:ascii="Arial" w:hAnsi="Arial" w:cs="Arial"/>
          <w:sz w:val="22"/>
          <w:szCs w:val="22"/>
        </w:rPr>
        <w:t xml:space="preserve">Dokončené </w:t>
      </w:r>
      <w:r w:rsidR="00461C2B" w:rsidRPr="006D437A">
        <w:rPr>
          <w:rFonts w:ascii="Arial" w:hAnsi="Arial" w:cs="Arial"/>
          <w:sz w:val="22"/>
          <w:szCs w:val="22"/>
          <w:u w:color="FF0000"/>
        </w:rPr>
        <w:t>Část</w:t>
      </w:r>
      <w:r w:rsidR="006902C6" w:rsidRPr="006D437A">
        <w:rPr>
          <w:rFonts w:ascii="Arial" w:hAnsi="Arial" w:cs="Arial"/>
          <w:sz w:val="22"/>
          <w:szCs w:val="22"/>
        </w:rPr>
        <w:t>i Díla budou předán</w:t>
      </w:r>
      <w:r w:rsidR="00EE35C0" w:rsidRPr="006D437A">
        <w:rPr>
          <w:rFonts w:ascii="Arial" w:hAnsi="Arial" w:cs="Arial"/>
          <w:sz w:val="22"/>
          <w:szCs w:val="22"/>
        </w:rPr>
        <w:t>y</w:t>
      </w:r>
      <w:r w:rsidR="00D6451F" w:rsidRPr="006D437A">
        <w:rPr>
          <w:rFonts w:ascii="Arial" w:hAnsi="Arial" w:cs="Arial"/>
          <w:sz w:val="22"/>
          <w:szCs w:val="22"/>
        </w:rPr>
        <w:t xml:space="preserve"> </w:t>
      </w:r>
      <w:r w:rsidR="00A87320" w:rsidRPr="006D437A">
        <w:rPr>
          <w:rFonts w:ascii="Arial" w:hAnsi="Arial" w:cs="Arial"/>
          <w:sz w:val="22"/>
          <w:szCs w:val="22"/>
        </w:rPr>
        <w:t>O</w:t>
      </w:r>
      <w:r w:rsidR="00D6451F" w:rsidRPr="006D437A">
        <w:rPr>
          <w:rFonts w:ascii="Arial" w:hAnsi="Arial" w:cs="Arial"/>
          <w:sz w:val="22"/>
          <w:szCs w:val="22"/>
        </w:rPr>
        <w:t xml:space="preserve">bjednateli </w:t>
      </w:r>
      <w:r w:rsidR="00145065" w:rsidRPr="006D437A">
        <w:rPr>
          <w:rFonts w:ascii="Arial" w:hAnsi="Arial" w:cs="Arial"/>
          <w:sz w:val="22"/>
          <w:szCs w:val="22"/>
        </w:rPr>
        <w:t>na adrese:</w:t>
      </w:r>
      <w:r w:rsidR="006B2EE2" w:rsidRPr="006D437A">
        <w:rPr>
          <w:rFonts w:ascii="Arial" w:hAnsi="Arial" w:cs="Arial"/>
          <w:sz w:val="22"/>
          <w:szCs w:val="22"/>
        </w:rPr>
        <w:t xml:space="preserve"> </w:t>
      </w:r>
      <w:r w:rsidR="00291E79" w:rsidRPr="006D437A">
        <w:rPr>
          <w:rFonts w:ascii="Arial" w:hAnsi="Arial" w:cs="Arial"/>
          <w:sz w:val="22"/>
          <w:szCs w:val="22"/>
        </w:rPr>
        <w:t>Pobočka Beroun, Pod Hájem 324, 267 01 Králův Dvůr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0538DD89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  <w:u w:color="FF0000"/>
        </w:rPr>
        <w:t>Č</w:t>
      </w:r>
      <w:r w:rsidR="00735EC1" w:rsidRPr="001D68A1">
        <w:rPr>
          <w:rFonts w:ascii="Arial" w:hAnsi="Arial" w:cs="Arial"/>
          <w:sz w:val="22"/>
          <w:szCs w:val="22"/>
          <w:u w:color="FF0000"/>
        </w:rPr>
        <w:t>ást</w:t>
      </w:r>
      <w:r w:rsidR="006902C6" w:rsidRPr="001D68A1">
        <w:rPr>
          <w:rFonts w:ascii="Arial" w:hAnsi="Arial" w:cs="Arial"/>
          <w:sz w:val="22"/>
          <w:szCs w:val="22"/>
          <w:u w:color="FF0000"/>
        </w:rPr>
        <w:t>i</w:t>
      </w:r>
      <w:r w:rsidR="006902C6" w:rsidRPr="001D68A1">
        <w:rPr>
          <w:rFonts w:ascii="Arial" w:hAnsi="Arial" w:cs="Arial"/>
          <w:sz w:val="22"/>
          <w:szCs w:val="22"/>
        </w:rPr>
        <w:t xml:space="preserve"> Díla</w:t>
      </w:r>
      <w:r w:rsidR="00D6451F" w:rsidRPr="001D68A1">
        <w:rPr>
          <w:rFonts w:ascii="Arial" w:hAnsi="Arial" w:cs="Arial"/>
          <w:sz w:val="22"/>
          <w:szCs w:val="22"/>
        </w:rPr>
        <w:t xml:space="preserve"> </w:t>
      </w:r>
      <w:r w:rsidRPr="001D68A1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4ED75370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</w:t>
      </w:r>
      <w:r w:rsidR="00163AEF" w:rsidRPr="006D437A">
        <w:rPr>
          <w:rFonts w:ascii="Arial" w:hAnsi="Arial" w:cs="Arial"/>
          <w:sz w:val="22"/>
          <w:szCs w:val="22"/>
        </w:rPr>
        <w:t xml:space="preserve">než </w:t>
      </w:r>
      <w:r w:rsidR="00291E79" w:rsidRPr="006D437A">
        <w:rPr>
          <w:rFonts w:ascii="Arial" w:hAnsi="Arial" w:cs="Arial"/>
          <w:sz w:val="22"/>
          <w:szCs w:val="22"/>
        </w:rPr>
        <w:t>20</w:t>
      </w:r>
      <w:r w:rsidR="00163AEF" w:rsidRPr="006D437A">
        <w:rPr>
          <w:rFonts w:ascii="Arial" w:hAnsi="Arial" w:cs="Arial"/>
          <w:sz w:val="22"/>
          <w:szCs w:val="22"/>
        </w:rPr>
        <w:t xml:space="preserve"> dní od</w:t>
      </w:r>
      <w:r w:rsidR="00163AEF" w:rsidRPr="00F9412A">
        <w:rPr>
          <w:rFonts w:ascii="Arial" w:hAnsi="Arial" w:cs="Arial"/>
          <w:sz w:val="22"/>
          <w:szCs w:val="22"/>
        </w:rPr>
        <w:t xml:space="preserve">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424DBCDB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</w:t>
      </w:r>
      <w:r w:rsidRPr="006D437A">
        <w:rPr>
          <w:rFonts w:ascii="Arial" w:hAnsi="Arial" w:cs="Arial"/>
          <w:b/>
          <w:bCs/>
          <w:sz w:val="22"/>
          <w:szCs w:val="22"/>
        </w:rPr>
        <w:t>terénu (</w:t>
      </w:r>
      <w:r w:rsidR="00291E79" w:rsidRPr="006D437A">
        <w:rPr>
          <w:rFonts w:ascii="Arial" w:hAnsi="Arial" w:cs="Arial"/>
          <w:b/>
          <w:bCs/>
          <w:sz w:val="22"/>
          <w:szCs w:val="22"/>
        </w:rPr>
        <w:t>103</w:t>
      </w:r>
      <w:r w:rsidRPr="006D437A">
        <w:rPr>
          <w:rFonts w:ascii="Arial" w:hAnsi="Arial" w:cs="Arial"/>
          <w:b/>
          <w:bCs/>
          <w:sz w:val="22"/>
          <w:szCs w:val="22"/>
        </w:rPr>
        <w:t xml:space="preserve"> MJ</w:t>
      </w:r>
      <w:r w:rsidRPr="00014665">
        <w:rPr>
          <w:rFonts w:ascii="Arial" w:hAnsi="Arial" w:cs="Arial"/>
          <w:b/>
          <w:bCs/>
          <w:sz w:val="22"/>
          <w:szCs w:val="22"/>
        </w:rPr>
        <w:t>)</w:t>
      </w:r>
    </w:p>
    <w:p w14:paraId="5A0ACB43" w14:textId="1D4600C5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502351">
        <w:rPr>
          <w:rFonts w:ascii="Arial" w:hAnsi="Arial" w:cs="Arial"/>
          <w:b/>
          <w:sz w:val="22"/>
          <w:szCs w:val="22"/>
          <w:highlight w:val="yellow"/>
        </w:rPr>
        <w:t>XXXXX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77777777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502351">
        <w:rPr>
          <w:rFonts w:ascii="Arial" w:hAnsi="Arial" w:cs="Arial"/>
          <w:b/>
          <w:sz w:val="22"/>
          <w:szCs w:val="22"/>
          <w:highlight w:val="yellow"/>
        </w:rPr>
        <w:t>XXXXX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084D751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Pr="00502351">
        <w:rPr>
          <w:rFonts w:ascii="Arial" w:hAnsi="Arial" w:cs="Arial"/>
          <w:b/>
          <w:sz w:val="22"/>
          <w:szCs w:val="22"/>
          <w:highlight w:val="yellow"/>
          <w:u w:val="single"/>
        </w:rPr>
        <w:t>XX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Pr="00502351">
        <w:rPr>
          <w:rFonts w:ascii="Arial" w:hAnsi="Arial" w:cs="Arial"/>
          <w:b/>
          <w:sz w:val="22"/>
          <w:szCs w:val="22"/>
          <w:highlight w:val="yellow"/>
          <w:u w:val="single"/>
        </w:rPr>
        <w:t>XXXXX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2C32B7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502351">
        <w:rPr>
          <w:rFonts w:ascii="Arial" w:hAnsi="Arial" w:cs="Arial"/>
          <w:b/>
          <w:sz w:val="22"/>
          <w:szCs w:val="22"/>
          <w:highlight w:val="yellow"/>
          <w:u w:val="double"/>
        </w:rPr>
        <w:t>XXXXX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01EB2FC5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291E79">
        <w:rPr>
          <w:rFonts w:ascii="Arial" w:hAnsi="Arial" w:cs="Arial"/>
          <w:sz w:val="22"/>
          <w:szCs w:val="22"/>
        </w:rPr>
        <w:t>Beroun,</w:t>
      </w:r>
      <w:r w:rsidRPr="00085F28">
        <w:rPr>
          <w:rFonts w:ascii="Arial" w:hAnsi="Arial" w:cs="Arial"/>
          <w:sz w:val="22"/>
          <w:szCs w:val="22"/>
        </w:rPr>
        <w:t xml:space="preserve"> KPÚ pro </w:t>
      </w:r>
      <w:r w:rsidR="00502351">
        <w:rPr>
          <w:rFonts w:ascii="Arial" w:hAnsi="Arial" w:cs="Arial"/>
          <w:sz w:val="22"/>
          <w:szCs w:val="22"/>
        </w:rPr>
        <w:t xml:space="preserve">Středočeský kraj a hl. m. Praha.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4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KPÚ pro </w:t>
      </w:r>
      <w:r w:rsidR="00502351">
        <w:rPr>
          <w:rFonts w:ascii="Arial" w:hAnsi="Arial" w:cs="Arial"/>
          <w:b/>
          <w:snapToGrid w:val="0"/>
          <w:sz w:val="22"/>
          <w:szCs w:val="22"/>
        </w:rPr>
        <w:t>Středočeský kraj a hl. m. Praha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, Pobočka </w:t>
      </w:r>
      <w:r w:rsidR="00291E79">
        <w:rPr>
          <w:rFonts w:ascii="Arial" w:hAnsi="Arial" w:cs="Arial"/>
          <w:b/>
          <w:snapToGrid w:val="0"/>
          <w:sz w:val="22"/>
          <w:szCs w:val="22"/>
        </w:rPr>
        <w:t>Beroun,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41374A" w:rsidRPr="00EE35C0">
        <w:rPr>
          <w:rFonts w:ascii="Arial" w:hAnsi="Arial" w:cs="Arial"/>
          <w:b/>
          <w:snapToGrid w:val="0"/>
          <w:sz w:val="22"/>
          <w:szCs w:val="22"/>
        </w:rPr>
        <w:t>adresa</w:t>
      </w:r>
      <w:r w:rsidR="00291E79" w:rsidRPr="00EE35C0">
        <w:rPr>
          <w:rFonts w:ascii="Arial" w:hAnsi="Arial" w:cs="Arial"/>
          <w:b/>
          <w:snapToGrid w:val="0"/>
          <w:sz w:val="22"/>
          <w:szCs w:val="22"/>
        </w:rPr>
        <w:t>: Pod Hájem 324,</w:t>
      </w:r>
      <w:r w:rsidR="005343E4" w:rsidRPr="00EE35C0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291E79" w:rsidRPr="00EE35C0">
        <w:rPr>
          <w:rFonts w:ascii="Arial" w:hAnsi="Arial" w:cs="Arial"/>
          <w:b/>
          <w:sz w:val="22"/>
          <w:szCs w:val="22"/>
        </w:rPr>
        <w:t>267 01 Králův Dvůr</w:t>
      </w:r>
      <w:r w:rsidR="00291E79">
        <w:rPr>
          <w:rFonts w:ascii="Arial" w:hAnsi="Arial" w:cs="Arial"/>
          <w:snapToGrid w:val="0"/>
          <w:sz w:val="22"/>
          <w:szCs w:val="22"/>
        </w:rPr>
        <w:t xml:space="preserve">.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3FB21E18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291E7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291E79">
        <w:rPr>
          <w:rFonts w:ascii="Arial" w:hAnsi="Arial" w:cs="Arial"/>
          <w:sz w:val="22"/>
          <w:szCs w:val="22"/>
        </w:rPr>
        <w:t xml:space="preserve"> Beroun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502351">
        <w:rPr>
          <w:rFonts w:ascii="Arial" w:hAnsi="Arial" w:cs="Arial"/>
          <w:sz w:val="22"/>
          <w:szCs w:val="22"/>
          <w:highlight w:val="yellow"/>
        </w:rPr>
        <w:t>[</w:t>
      </w:r>
      <w:r w:rsidRPr="00502351">
        <w:rPr>
          <w:rFonts w:ascii="Arial" w:hAnsi="Arial" w:cs="Arial"/>
          <w:b/>
          <w:bCs/>
          <w:sz w:val="22"/>
          <w:szCs w:val="22"/>
          <w:highlight w:val="yellow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7C91736A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502351">
        <w:rPr>
          <w:rFonts w:ascii="Arial" w:hAnsi="Arial" w:cs="Arial"/>
          <w:sz w:val="22"/>
          <w:szCs w:val="22"/>
        </w:rPr>
        <w:t>Praha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Pr="00502351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23F28D18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502351">
        <w:rPr>
          <w:rFonts w:ascii="Arial" w:hAnsi="Arial" w:cs="Arial"/>
          <w:sz w:val="22"/>
          <w:szCs w:val="22"/>
        </w:rPr>
        <w:t>Ing. Jiří Veselý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Pr="00502351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3E5849F8" w14:textId="4E37B6D3" w:rsidR="00502351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502351">
        <w:rPr>
          <w:rFonts w:ascii="Arial" w:hAnsi="Arial" w:cs="Arial"/>
          <w:sz w:val="22"/>
          <w:szCs w:val="22"/>
        </w:rPr>
        <w:t>ředitel KPÚ pro Středočeský kraj</w:t>
      </w:r>
      <w:r w:rsidR="00502351">
        <w:rPr>
          <w:rFonts w:ascii="Arial" w:hAnsi="Arial" w:cs="Arial"/>
          <w:sz w:val="22"/>
          <w:szCs w:val="22"/>
        </w:rPr>
        <w:tab/>
      </w:r>
      <w:r w:rsidR="00502351">
        <w:rPr>
          <w:rFonts w:ascii="Arial" w:hAnsi="Arial" w:cs="Arial"/>
          <w:sz w:val="22"/>
          <w:szCs w:val="22"/>
        </w:rPr>
        <w:tab/>
      </w:r>
      <w:r w:rsidR="00502351">
        <w:rPr>
          <w:rFonts w:ascii="Arial" w:hAnsi="Arial" w:cs="Arial"/>
          <w:sz w:val="22"/>
          <w:szCs w:val="22"/>
        </w:rPr>
        <w:tab/>
      </w:r>
      <w:r w:rsidR="00502351" w:rsidRPr="00014665">
        <w:rPr>
          <w:rFonts w:ascii="Arial" w:hAnsi="Arial" w:cs="Arial"/>
          <w:sz w:val="22"/>
          <w:szCs w:val="22"/>
        </w:rPr>
        <w:t xml:space="preserve">Funkce: </w:t>
      </w:r>
      <w:r w:rsidR="00502351" w:rsidRPr="00502351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1F5A5897" w14:textId="5C172768" w:rsidR="00BB303E" w:rsidRPr="00014665" w:rsidRDefault="00502351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 hl. m. Praha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7BAA16D3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  <w:r w:rsidR="00EE35C0">
        <w:rPr>
          <w:rFonts w:ascii="Arial" w:hAnsi="Arial" w:cs="Arial"/>
          <w:sz w:val="22"/>
          <w:szCs w:val="22"/>
        </w:rPr>
        <w:t xml:space="preserve"> v okrese Beroun</w:t>
      </w:r>
    </w:p>
    <w:sectPr w:rsidR="00910DD9" w:rsidRPr="00014665" w:rsidSect="00A10967">
      <w:headerReference w:type="default" r:id="rId15"/>
      <w:footerReference w:type="default" r:id="rId16"/>
      <w:headerReference w:type="first" r:id="rId17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5F6DCF60" w:rsidR="00FF0C21" w:rsidRPr="0072078F" w:rsidRDefault="0072078F" w:rsidP="0072078F">
    <w:pPr>
      <w:spacing w:before="0"/>
      <w:ind w:left="0"/>
      <w:jc w:val="left"/>
      <w:rPr>
        <w:rFonts w:ascii="Calibri" w:hAnsi="Calibri" w:cs="Calibri"/>
        <w:color w:val="000000"/>
        <w:sz w:val="22"/>
        <w:szCs w:val="22"/>
      </w:rPr>
    </w:pPr>
    <w:r w:rsidRPr="0072078F">
      <w:rPr>
        <w:rFonts w:ascii="Calibri" w:hAnsi="Calibri" w:cs="Calibri"/>
        <w:color w:val="000000"/>
        <w:sz w:val="22"/>
        <w:szCs w:val="22"/>
      </w:rPr>
      <w:t>STČ/10_BE_Běleč_u_Litně_Nenačovice_Svatý_Jan_pod_Skalou_Strádonice_u_Nižboru_Nižbor</w:t>
    </w:r>
    <w:r w:rsidR="005E54AE" w:rsidRPr="005E54AE">
      <w:rPr>
        <w:rFonts w:ascii="Calibri" w:hAnsi="Calibri" w:cs="Calibri"/>
        <w:color w:val="000000"/>
        <w:sz w:val="22"/>
        <w:szCs w:val="22"/>
      </w:rPr>
      <w:t>_vytyčení_po_KoPÚ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4D1E2EB8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 (generovat z </w:t>
    </w:r>
    <w:r w:rsidR="00EA5611">
      <w:rPr>
        <w:rFonts w:ascii="Arial" w:hAnsi="Arial" w:cs="Arial"/>
        <w:sz w:val="16"/>
        <w:szCs w:val="16"/>
      </w:rPr>
      <w:t>ISPU</w:t>
    </w:r>
    <w:r w:rsidRPr="00FF7DBF">
      <w:rPr>
        <w:rFonts w:ascii="Arial" w:hAnsi="Arial" w:cs="Arial"/>
        <w:sz w:val="16"/>
        <w:szCs w:val="16"/>
      </w:rPr>
      <w:t>)</w:t>
    </w:r>
    <w:r w:rsidRPr="00FF7DBF">
      <w:rPr>
        <w:rFonts w:ascii="Arial" w:hAnsi="Arial" w:cs="Arial"/>
        <w:sz w:val="16"/>
        <w:szCs w:val="16"/>
      </w:rPr>
      <w:tab/>
    </w:r>
  </w:p>
  <w:p w14:paraId="4855AD84" w14:textId="5B568BDB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55F4571D" w14:textId="40FF0803" w:rsidR="0072078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="0072078F" w:rsidRPr="0072078F">
      <w:rPr>
        <w:rFonts w:ascii="Arial" w:hAnsi="Arial" w:cs="Arial"/>
        <w:sz w:val="16"/>
        <w:szCs w:val="16"/>
      </w:rPr>
      <w:t>STČ10_BE_Běleč_u_Litně_Nenačovice_Svatý_Jan_pod_Skalo</w:t>
    </w:r>
    <w:r w:rsidR="0072078F">
      <w:rPr>
        <w:rFonts w:ascii="Arial" w:hAnsi="Arial" w:cs="Arial"/>
        <w:sz w:val="16"/>
        <w:szCs w:val="16"/>
      </w:rPr>
      <w:t xml:space="preserve">     </w:t>
    </w:r>
  </w:p>
  <w:p w14:paraId="1644C355" w14:textId="7F53320C" w:rsidR="0072078F" w:rsidRDefault="0072078F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</w:t>
    </w:r>
    <w:proofErr w:type="spellStart"/>
    <w:r w:rsidRPr="0072078F">
      <w:rPr>
        <w:rFonts w:ascii="Arial" w:hAnsi="Arial" w:cs="Arial"/>
        <w:sz w:val="16"/>
        <w:szCs w:val="16"/>
      </w:rPr>
      <w:t>u_Strádonice_u_Nižboru_Nižbor</w:t>
    </w:r>
    <w:r w:rsidR="005E54AE" w:rsidRPr="005E54AE">
      <w:rPr>
        <w:rFonts w:ascii="Arial" w:hAnsi="Arial" w:cs="Arial"/>
        <w:sz w:val="16"/>
        <w:szCs w:val="16"/>
      </w:rPr>
      <w:t>_vytyčení_po_KoPÚ</w:t>
    </w:r>
    <w:proofErr w:type="spellEnd"/>
  </w:p>
  <w:p w14:paraId="7628C886" w14:textId="77777777" w:rsidR="0072078F" w:rsidRPr="00DC4D21" w:rsidRDefault="0072078F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33238"/>
    <w:rsid w:val="00043716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765A1"/>
    <w:rsid w:val="00082B93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1E79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33C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71936"/>
    <w:rsid w:val="0038133B"/>
    <w:rsid w:val="00383E83"/>
    <w:rsid w:val="003855B7"/>
    <w:rsid w:val="00385DC6"/>
    <w:rsid w:val="003948A1"/>
    <w:rsid w:val="00395A3B"/>
    <w:rsid w:val="00396E0D"/>
    <w:rsid w:val="003A06FE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671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158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2351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E0F42"/>
    <w:rsid w:val="005E362D"/>
    <w:rsid w:val="005E4684"/>
    <w:rsid w:val="005E4A68"/>
    <w:rsid w:val="005E54AE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437A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078F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275B2"/>
    <w:rsid w:val="00831524"/>
    <w:rsid w:val="00831940"/>
    <w:rsid w:val="008345B9"/>
    <w:rsid w:val="00846784"/>
    <w:rsid w:val="0085340C"/>
    <w:rsid w:val="00857A74"/>
    <w:rsid w:val="00857DFB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02"/>
    <w:rsid w:val="00B654CB"/>
    <w:rsid w:val="00B721A9"/>
    <w:rsid w:val="00B7660C"/>
    <w:rsid w:val="00B768A0"/>
    <w:rsid w:val="00B817EB"/>
    <w:rsid w:val="00B8444D"/>
    <w:rsid w:val="00B85ADA"/>
    <w:rsid w:val="00B90274"/>
    <w:rsid w:val="00B912F8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D7AFA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3925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25EE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B5EED"/>
    <w:rsid w:val="00ED2539"/>
    <w:rsid w:val="00ED291F"/>
    <w:rsid w:val="00ED3243"/>
    <w:rsid w:val="00ED36CE"/>
    <w:rsid w:val="00ED75A0"/>
    <w:rsid w:val="00EE0FE9"/>
    <w:rsid w:val="00EE1A3A"/>
    <w:rsid w:val="00EE35C0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CE8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27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03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87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7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5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68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7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va.jelinkova@sp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etr.prochazka1@spu.gov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podatelna@sp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BD4041-CC1F-4675-86F8-6BACC7CA93B6}">
  <ds:schemaRefs>
    <ds:schemaRef ds:uri="http://www.w3.org/XML/1998/namespace"/>
    <ds:schemaRef ds:uri="97ec0cda-0665-4431-8602-2e39fcf80151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85f4b5cc-4033-44c7-b405-f5eed34c8154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4939</Words>
  <Characters>29143</Characters>
  <Application>Microsoft Office Word</Application>
  <DocSecurity>0</DocSecurity>
  <Lines>242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Vokatá Dana Ing.</cp:lastModifiedBy>
  <cp:revision>3</cp:revision>
  <cp:lastPrinted>2019-05-02T06:41:00Z</cp:lastPrinted>
  <dcterms:created xsi:type="dcterms:W3CDTF">2025-09-22T06:44:00Z</dcterms:created>
  <dcterms:modified xsi:type="dcterms:W3CDTF">2025-09-26T03:37:00Z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