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2AA5A" w14:textId="288E4F61" w:rsidR="001F3E1F" w:rsidRDefault="001F3E1F" w:rsidP="001F3E1F">
      <w:pPr>
        <w:jc w:val="center"/>
        <w:rPr>
          <w:b/>
          <w:bCs/>
          <w:sz w:val="28"/>
          <w:szCs w:val="28"/>
        </w:rPr>
      </w:pPr>
      <w:r w:rsidRPr="001C2EB5">
        <w:rPr>
          <w:b/>
          <w:bCs/>
          <w:sz w:val="28"/>
          <w:szCs w:val="28"/>
        </w:rPr>
        <w:t>Přehled nabídkových cen podaných dodavatel</w:t>
      </w:r>
      <w:r>
        <w:rPr>
          <w:b/>
          <w:bCs/>
          <w:sz w:val="28"/>
          <w:szCs w:val="28"/>
        </w:rPr>
        <w:t>i</w:t>
      </w:r>
      <w:r w:rsidRPr="001C2EB5">
        <w:rPr>
          <w:b/>
          <w:bCs/>
          <w:sz w:val="28"/>
          <w:szCs w:val="28"/>
        </w:rPr>
        <w:t xml:space="preserve"> ve veřejné zakázce</w:t>
      </w:r>
      <w:r>
        <w:rPr>
          <w:b/>
          <w:bCs/>
          <w:sz w:val="28"/>
          <w:szCs w:val="28"/>
        </w:rPr>
        <w:t>:</w:t>
      </w:r>
    </w:p>
    <w:p w14:paraId="27DC90A9" w14:textId="77777777" w:rsidR="001F3E1F" w:rsidRPr="001C2EB5" w:rsidRDefault="001F3E1F" w:rsidP="001F3E1F">
      <w:pPr>
        <w:jc w:val="center"/>
        <w:rPr>
          <w:b/>
          <w:bCs/>
          <w:sz w:val="28"/>
          <w:szCs w:val="28"/>
        </w:rPr>
      </w:pPr>
    </w:p>
    <w:p w14:paraId="69E784D0" w14:textId="317BDCC3" w:rsidR="00812DB1" w:rsidRDefault="00071A35" w:rsidP="008F02A0">
      <w:pPr>
        <w:jc w:val="center"/>
        <w:rPr>
          <w:rFonts w:ascii="Arial" w:hAnsi="Arial" w:cs="Arial"/>
          <w:b/>
        </w:rPr>
      </w:pPr>
      <w:r w:rsidRPr="00292598">
        <w:rPr>
          <w:rFonts w:ascii="Arial" w:hAnsi="Arial" w:cs="Arial"/>
          <w:b/>
        </w:rPr>
        <w:t>Dočasná výpomoc se zpracováním platů zaměstnanců SPÚ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171"/>
        <w:gridCol w:w="850"/>
        <w:gridCol w:w="850"/>
        <w:gridCol w:w="850"/>
        <w:gridCol w:w="850"/>
      </w:tblGrid>
      <w:tr w:rsidR="005D32EF" w:rsidRPr="00F82859" w14:paraId="45CBA8FF" w14:textId="28305E50" w:rsidTr="00F60075">
        <w:tc>
          <w:tcPr>
            <w:tcW w:w="3171" w:type="dxa"/>
            <w:tcMar>
              <w:left w:w="85" w:type="dxa"/>
              <w:right w:w="85" w:type="dxa"/>
            </w:tcMar>
            <w:vAlign w:val="center"/>
          </w:tcPr>
          <w:p w14:paraId="0C331DB2" w14:textId="77777777" w:rsidR="005D32EF" w:rsidRPr="002B21A2" w:rsidRDefault="005D32EF" w:rsidP="00F1676F">
            <w:pPr>
              <w:spacing w:after="0" w:line="276" w:lineRule="auto"/>
              <w:rPr>
                <w:rFonts w:cs="Arial"/>
                <w:szCs w:val="20"/>
              </w:rPr>
            </w:pPr>
            <w:r w:rsidRPr="006D3447">
              <w:rPr>
                <w:rFonts w:cs="Arial"/>
              </w:rPr>
              <w:t>Nabídková cena za zpracování měsíční mzdové agendy 1 zaměstnance</w:t>
            </w:r>
            <w:r>
              <w:rPr>
                <w:rFonts w:cs="Arial"/>
              </w:rPr>
              <w:t xml:space="preserve"> v Kč bez DPH</w:t>
            </w:r>
            <w:r w:rsidRPr="006D3447">
              <w:rPr>
                <w:rFonts w:cs="Arial"/>
              </w:rPr>
              <w:t xml:space="preserve"> 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14:paraId="2006F402" w14:textId="77777777" w:rsidR="005D32EF" w:rsidRPr="00F82859" w:rsidRDefault="005D32EF" w:rsidP="00F1676F">
            <w:pPr>
              <w:spacing w:after="0" w:line="276" w:lineRule="auto"/>
              <w:rPr>
                <w:rFonts w:cs="Arial"/>
                <w:szCs w:val="20"/>
              </w:rPr>
            </w:pPr>
            <w:r w:rsidRPr="00F82859">
              <w:rPr>
                <w:rFonts w:cs="Arial"/>
                <w:szCs w:val="20"/>
              </w:rPr>
              <w:t>150</w:t>
            </w:r>
          </w:p>
        </w:tc>
        <w:tc>
          <w:tcPr>
            <w:tcW w:w="850" w:type="dxa"/>
          </w:tcPr>
          <w:p w14:paraId="5FB82939" w14:textId="77777777" w:rsidR="00A9676D" w:rsidRDefault="00A9676D" w:rsidP="00F1676F">
            <w:pPr>
              <w:spacing w:after="0" w:line="276" w:lineRule="auto"/>
              <w:rPr>
                <w:rFonts w:cs="Arial"/>
                <w:szCs w:val="20"/>
              </w:rPr>
            </w:pPr>
          </w:p>
          <w:p w14:paraId="5CF2F728" w14:textId="2EED468C" w:rsidR="005D32EF" w:rsidRPr="00F82859" w:rsidRDefault="00A9676D" w:rsidP="00F1676F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150</w:t>
            </w:r>
          </w:p>
        </w:tc>
        <w:tc>
          <w:tcPr>
            <w:tcW w:w="850" w:type="dxa"/>
          </w:tcPr>
          <w:p w14:paraId="48D8A79A" w14:textId="77777777" w:rsidR="005D32EF" w:rsidRDefault="005D32EF" w:rsidP="00F1676F">
            <w:pPr>
              <w:spacing w:after="0" w:line="276" w:lineRule="auto"/>
              <w:rPr>
                <w:rFonts w:cs="Arial"/>
                <w:szCs w:val="20"/>
              </w:rPr>
            </w:pPr>
          </w:p>
          <w:p w14:paraId="7000AC65" w14:textId="1BEA05EB" w:rsidR="00A9676D" w:rsidRPr="00F82859" w:rsidRDefault="00A9676D" w:rsidP="00F1676F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165</w:t>
            </w:r>
          </w:p>
        </w:tc>
        <w:tc>
          <w:tcPr>
            <w:tcW w:w="850" w:type="dxa"/>
          </w:tcPr>
          <w:p w14:paraId="64A71AEC" w14:textId="77777777" w:rsidR="005D32EF" w:rsidRDefault="005D32EF" w:rsidP="00F1676F">
            <w:pPr>
              <w:spacing w:after="0" w:line="276" w:lineRule="auto"/>
              <w:rPr>
                <w:rFonts w:cs="Arial"/>
                <w:szCs w:val="20"/>
              </w:rPr>
            </w:pPr>
          </w:p>
          <w:p w14:paraId="629EF256" w14:textId="418367FD" w:rsidR="00A9676D" w:rsidRPr="00F82859" w:rsidRDefault="00A9676D" w:rsidP="00F1676F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210</w:t>
            </w:r>
          </w:p>
        </w:tc>
      </w:tr>
      <w:tr w:rsidR="005D32EF" w:rsidRPr="00F82859" w14:paraId="76545B35" w14:textId="06C3B954" w:rsidTr="00F60075">
        <w:tc>
          <w:tcPr>
            <w:tcW w:w="3171" w:type="dxa"/>
            <w:tcMar>
              <w:left w:w="85" w:type="dxa"/>
              <w:right w:w="85" w:type="dxa"/>
            </w:tcMar>
            <w:vAlign w:val="center"/>
          </w:tcPr>
          <w:p w14:paraId="335C20C5" w14:textId="77777777" w:rsidR="005D32EF" w:rsidRPr="002B21A2" w:rsidRDefault="005D32EF" w:rsidP="00F1676F">
            <w:pPr>
              <w:spacing w:after="0" w:line="276" w:lineRule="auto"/>
              <w:rPr>
                <w:rFonts w:cs="Arial"/>
                <w:szCs w:val="20"/>
              </w:rPr>
            </w:pPr>
            <w:r w:rsidRPr="006D3447">
              <w:rPr>
                <w:rFonts w:cs="Arial"/>
              </w:rPr>
              <w:t>Nabídková cena za zpracování agendy nástup 1 nového zaměstnance</w:t>
            </w:r>
            <w:r>
              <w:rPr>
                <w:rFonts w:cs="Arial"/>
              </w:rPr>
              <w:t xml:space="preserve"> v Kč bez DPH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14:paraId="7061E328" w14:textId="77777777" w:rsidR="005D32EF" w:rsidRPr="00F82859" w:rsidRDefault="005D32EF" w:rsidP="00F1676F">
            <w:pPr>
              <w:spacing w:after="0" w:line="276" w:lineRule="auto"/>
              <w:rPr>
                <w:rFonts w:cs="Arial"/>
                <w:szCs w:val="20"/>
              </w:rPr>
            </w:pPr>
            <w:r w:rsidRPr="00F82859">
              <w:rPr>
                <w:rFonts w:cs="Arial"/>
                <w:szCs w:val="20"/>
              </w:rPr>
              <w:t>0</w:t>
            </w:r>
          </w:p>
        </w:tc>
        <w:tc>
          <w:tcPr>
            <w:tcW w:w="850" w:type="dxa"/>
          </w:tcPr>
          <w:p w14:paraId="53C76F97" w14:textId="77777777" w:rsidR="005D32EF" w:rsidRDefault="005D32EF" w:rsidP="00F1676F">
            <w:pPr>
              <w:spacing w:after="0" w:line="276" w:lineRule="auto"/>
              <w:rPr>
                <w:rFonts w:cs="Arial"/>
                <w:szCs w:val="20"/>
              </w:rPr>
            </w:pPr>
          </w:p>
          <w:p w14:paraId="61D48CF2" w14:textId="2510DC28" w:rsidR="00A9676D" w:rsidRPr="00F82859" w:rsidRDefault="00A9676D" w:rsidP="00F1676F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850" w:type="dxa"/>
          </w:tcPr>
          <w:p w14:paraId="0355EA4B" w14:textId="77777777" w:rsidR="005D32EF" w:rsidRDefault="005D32EF" w:rsidP="00F1676F">
            <w:pPr>
              <w:spacing w:after="0" w:line="276" w:lineRule="auto"/>
              <w:rPr>
                <w:rFonts w:cs="Arial"/>
                <w:szCs w:val="20"/>
              </w:rPr>
            </w:pPr>
          </w:p>
          <w:p w14:paraId="322FF82E" w14:textId="1209F160" w:rsidR="00A9676D" w:rsidRPr="00F82859" w:rsidRDefault="00A9676D" w:rsidP="00F1676F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850" w:type="dxa"/>
          </w:tcPr>
          <w:p w14:paraId="538978FD" w14:textId="77777777" w:rsidR="005D32EF" w:rsidRDefault="005D32EF" w:rsidP="00F1676F">
            <w:pPr>
              <w:spacing w:after="0" w:line="276" w:lineRule="auto"/>
              <w:rPr>
                <w:rFonts w:cs="Arial"/>
                <w:szCs w:val="20"/>
              </w:rPr>
            </w:pPr>
          </w:p>
          <w:p w14:paraId="1DA992DA" w14:textId="5917A5BF" w:rsidR="00A9676D" w:rsidRPr="00F82859" w:rsidRDefault="00A9676D" w:rsidP="00F1676F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250</w:t>
            </w:r>
          </w:p>
        </w:tc>
      </w:tr>
      <w:tr w:rsidR="005D32EF" w:rsidRPr="00F82859" w14:paraId="70BCAB33" w14:textId="0D7365AD" w:rsidTr="00F60075">
        <w:tc>
          <w:tcPr>
            <w:tcW w:w="3171" w:type="dxa"/>
            <w:tcMar>
              <w:left w:w="85" w:type="dxa"/>
              <w:right w:w="85" w:type="dxa"/>
            </w:tcMar>
            <w:vAlign w:val="center"/>
          </w:tcPr>
          <w:p w14:paraId="334FFAA7" w14:textId="77777777" w:rsidR="005D32EF" w:rsidRPr="002B21A2" w:rsidRDefault="005D32EF" w:rsidP="00F1676F">
            <w:pPr>
              <w:spacing w:after="0" w:line="276" w:lineRule="auto"/>
              <w:rPr>
                <w:rFonts w:cs="Arial"/>
                <w:szCs w:val="20"/>
              </w:rPr>
            </w:pPr>
            <w:r w:rsidRPr="006D3447">
              <w:rPr>
                <w:rFonts w:cs="Arial"/>
              </w:rPr>
              <w:t xml:space="preserve">Nabídková cena za zpracování agendy ukončení zaměstnání 1 zaměstnance </w:t>
            </w:r>
            <w:r>
              <w:rPr>
                <w:rFonts w:cs="Arial"/>
              </w:rPr>
              <w:t>v Kč bez DPH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14:paraId="1E4FA6BF" w14:textId="77777777" w:rsidR="005D32EF" w:rsidRPr="00F82859" w:rsidRDefault="005D32EF" w:rsidP="00F1676F">
            <w:pPr>
              <w:spacing w:after="0" w:line="276" w:lineRule="auto"/>
              <w:rPr>
                <w:rFonts w:cs="Arial"/>
                <w:szCs w:val="20"/>
              </w:rPr>
            </w:pPr>
            <w:r w:rsidRPr="00F82859">
              <w:rPr>
                <w:rFonts w:cs="Arial"/>
                <w:szCs w:val="20"/>
              </w:rPr>
              <w:t>0</w:t>
            </w:r>
          </w:p>
        </w:tc>
        <w:tc>
          <w:tcPr>
            <w:tcW w:w="850" w:type="dxa"/>
          </w:tcPr>
          <w:p w14:paraId="6CC64C87" w14:textId="77777777" w:rsidR="005D32EF" w:rsidRDefault="005D32EF" w:rsidP="00F1676F">
            <w:pPr>
              <w:spacing w:after="0" w:line="276" w:lineRule="auto"/>
              <w:rPr>
                <w:rFonts w:cs="Arial"/>
                <w:szCs w:val="20"/>
              </w:rPr>
            </w:pPr>
          </w:p>
          <w:p w14:paraId="391B72B5" w14:textId="0E72C737" w:rsidR="00A9676D" w:rsidRPr="00F82859" w:rsidRDefault="00A9676D" w:rsidP="00F1676F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850" w:type="dxa"/>
          </w:tcPr>
          <w:p w14:paraId="4BEA4318" w14:textId="77777777" w:rsidR="005D32EF" w:rsidRDefault="005D32EF" w:rsidP="00F1676F">
            <w:pPr>
              <w:spacing w:after="0" w:line="276" w:lineRule="auto"/>
              <w:rPr>
                <w:rFonts w:cs="Arial"/>
                <w:szCs w:val="20"/>
              </w:rPr>
            </w:pPr>
          </w:p>
          <w:p w14:paraId="6D0C501C" w14:textId="751CDD90" w:rsidR="00A9676D" w:rsidRPr="00F82859" w:rsidRDefault="00A9676D" w:rsidP="00F1676F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850" w:type="dxa"/>
          </w:tcPr>
          <w:p w14:paraId="28F33167" w14:textId="77777777" w:rsidR="005D32EF" w:rsidRDefault="005D32EF" w:rsidP="00F1676F">
            <w:pPr>
              <w:spacing w:after="0" w:line="276" w:lineRule="auto"/>
              <w:rPr>
                <w:rFonts w:cs="Arial"/>
                <w:szCs w:val="20"/>
              </w:rPr>
            </w:pPr>
          </w:p>
          <w:p w14:paraId="1F106555" w14:textId="64FAC56E" w:rsidR="00A9676D" w:rsidRPr="00F82859" w:rsidRDefault="00A9676D" w:rsidP="00F1676F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250</w:t>
            </w:r>
          </w:p>
        </w:tc>
      </w:tr>
      <w:tr w:rsidR="005D32EF" w:rsidRPr="00F82859" w14:paraId="78F2E324" w14:textId="530C2C4B" w:rsidTr="00F60075">
        <w:tc>
          <w:tcPr>
            <w:tcW w:w="3171" w:type="dxa"/>
            <w:tcMar>
              <w:left w:w="85" w:type="dxa"/>
              <w:right w:w="85" w:type="dxa"/>
            </w:tcMar>
            <w:vAlign w:val="center"/>
          </w:tcPr>
          <w:p w14:paraId="63E0A70B" w14:textId="77777777" w:rsidR="005D32EF" w:rsidRPr="002B21A2" w:rsidRDefault="005D32EF" w:rsidP="00F1676F">
            <w:pPr>
              <w:spacing w:after="0" w:line="276" w:lineRule="auto"/>
              <w:rPr>
                <w:rFonts w:cs="Arial"/>
                <w:szCs w:val="20"/>
              </w:rPr>
            </w:pPr>
            <w:r w:rsidRPr="006D3447">
              <w:rPr>
                <w:rFonts w:cs="Arial"/>
              </w:rPr>
              <w:t xml:space="preserve">Nabídková cena za 1 případ agendy exekucí, insolvencí, refundací </w:t>
            </w:r>
            <w:r>
              <w:rPr>
                <w:rFonts w:cs="Arial"/>
              </w:rPr>
              <w:t>v Kč bez DPH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14:paraId="3C753EB1" w14:textId="77777777" w:rsidR="005D32EF" w:rsidRPr="00F82859" w:rsidRDefault="005D32EF" w:rsidP="00F1676F">
            <w:pPr>
              <w:spacing w:after="0" w:line="276" w:lineRule="auto"/>
              <w:rPr>
                <w:rFonts w:cs="Arial"/>
                <w:szCs w:val="20"/>
              </w:rPr>
            </w:pPr>
            <w:r w:rsidRPr="00F82859">
              <w:rPr>
                <w:rFonts w:cs="Arial"/>
                <w:szCs w:val="20"/>
              </w:rPr>
              <w:t>375</w:t>
            </w:r>
          </w:p>
        </w:tc>
        <w:tc>
          <w:tcPr>
            <w:tcW w:w="850" w:type="dxa"/>
          </w:tcPr>
          <w:p w14:paraId="1B106B9C" w14:textId="77777777" w:rsidR="005D32EF" w:rsidRDefault="005D32EF" w:rsidP="00F1676F">
            <w:pPr>
              <w:spacing w:after="0" w:line="276" w:lineRule="auto"/>
              <w:rPr>
                <w:rFonts w:cs="Arial"/>
                <w:szCs w:val="20"/>
              </w:rPr>
            </w:pPr>
          </w:p>
          <w:p w14:paraId="60FA6BCB" w14:textId="60B667B8" w:rsidR="00A9676D" w:rsidRPr="00F82859" w:rsidRDefault="00A9676D" w:rsidP="00F1676F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250</w:t>
            </w:r>
          </w:p>
        </w:tc>
        <w:tc>
          <w:tcPr>
            <w:tcW w:w="850" w:type="dxa"/>
          </w:tcPr>
          <w:p w14:paraId="3A5ED209" w14:textId="77777777" w:rsidR="005D32EF" w:rsidRDefault="005D32EF" w:rsidP="00F1676F">
            <w:pPr>
              <w:spacing w:after="0" w:line="276" w:lineRule="auto"/>
              <w:rPr>
                <w:rFonts w:cs="Arial"/>
                <w:szCs w:val="20"/>
              </w:rPr>
            </w:pPr>
          </w:p>
          <w:p w14:paraId="02063898" w14:textId="0B574EBB" w:rsidR="00A9676D" w:rsidRPr="00F82859" w:rsidRDefault="00A9676D" w:rsidP="00F1676F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99</w:t>
            </w:r>
          </w:p>
        </w:tc>
        <w:tc>
          <w:tcPr>
            <w:tcW w:w="850" w:type="dxa"/>
          </w:tcPr>
          <w:p w14:paraId="392B5C99" w14:textId="77777777" w:rsidR="005D32EF" w:rsidRDefault="005D32EF" w:rsidP="00F1676F">
            <w:pPr>
              <w:spacing w:after="0" w:line="276" w:lineRule="auto"/>
              <w:rPr>
                <w:rFonts w:cs="Arial"/>
                <w:szCs w:val="20"/>
              </w:rPr>
            </w:pPr>
          </w:p>
          <w:p w14:paraId="150C1EDA" w14:textId="779468A7" w:rsidR="00A9676D" w:rsidRPr="00F82859" w:rsidRDefault="00A9676D" w:rsidP="00F1676F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250</w:t>
            </w:r>
          </w:p>
        </w:tc>
      </w:tr>
      <w:tr w:rsidR="005D32EF" w:rsidRPr="00F82859" w14:paraId="69406A52" w14:textId="0D08505D" w:rsidTr="00F60075">
        <w:tc>
          <w:tcPr>
            <w:tcW w:w="3171" w:type="dxa"/>
            <w:tcMar>
              <w:left w:w="85" w:type="dxa"/>
              <w:right w:w="85" w:type="dxa"/>
            </w:tcMar>
            <w:vAlign w:val="center"/>
          </w:tcPr>
          <w:p w14:paraId="2325DB1D" w14:textId="77777777" w:rsidR="005D32EF" w:rsidRPr="002B21A2" w:rsidRDefault="005D32EF" w:rsidP="00F1676F">
            <w:pPr>
              <w:spacing w:after="0" w:line="276" w:lineRule="auto"/>
              <w:rPr>
                <w:rFonts w:cs="Arial"/>
                <w:szCs w:val="20"/>
              </w:rPr>
            </w:pPr>
            <w:r w:rsidRPr="006D3447">
              <w:rPr>
                <w:rFonts w:cs="Arial"/>
              </w:rPr>
              <w:t xml:space="preserve">Nabídková cena za hodinu poradenské služby </w:t>
            </w:r>
            <w:r>
              <w:rPr>
                <w:rFonts w:cs="Arial"/>
              </w:rPr>
              <w:t>v Kč bez DPH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14:paraId="7E53A07A" w14:textId="77777777" w:rsidR="005D32EF" w:rsidRPr="00F82859" w:rsidRDefault="005D32EF" w:rsidP="00F1676F">
            <w:pPr>
              <w:spacing w:after="0" w:line="276" w:lineRule="auto"/>
              <w:rPr>
                <w:rFonts w:cs="Arial"/>
                <w:szCs w:val="20"/>
              </w:rPr>
            </w:pPr>
            <w:r w:rsidRPr="00F82859">
              <w:rPr>
                <w:rFonts w:cs="Arial"/>
                <w:szCs w:val="20"/>
              </w:rPr>
              <w:t>1550</w:t>
            </w:r>
          </w:p>
        </w:tc>
        <w:tc>
          <w:tcPr>
            <w:tcW w:w="850" w:type="dxa"/>
          </w:tcPr>
          <w:p w14:paraId="33047575" w14:textId="6486B857" w:rsidR="005D32EF" w:rsidRPr="00F82859" w:rsidRDefault="00A9676D" w:rsidP="00A9676D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1600</w:t>
            </w:r>
          </w:p>
        </w:tc>
        <w:tc>
          <w:tcPr>
            <w:tcW w:w="850" w:type="dxa"/>
          </w:tcPr>
          <w:p w14:paraId="4D1ADFAC" w14:textId="6F4BDE70" w:rsidR="005D32EF" w:rsidRPr="00F82859" w:rsidRDefault="00A9676D" w:rsidP="00F1676F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1500</w:t>
            </w:r>
          </w:p>
        </w:tc>
        <w:tc>
          <w:tcPr>
            <w:tcW w:w="850" w:type="dxa"/>
          </w:tcPr>
          <w:p w14:paraId="12FFB7FC" w14:textId="654E1FB6" w:rsidR="005D32EF" w:rsidRPr="00F82859" w:rsidRDefault="00A9676D" w:rsidP="00F1676F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700</w:t>
            </w:r>
          </w:p>
        </w:tc>
      </w:tr>
    </w:tbl>
    <w:p w14:paraId="0C4415C1" w14:textId="77777777" w:rsidR="00831ECA" w:rsidRPr="00831ECA" w:rsidRDefault="00831ECA" w:rsidP="00831ECA">
      <w:pPr>
        <w:jc w:val="center"/>
        <w:rPr>
          <w:sz w:val="40"/>
          <w:szCs w:val="40"/>
        </w:rPr>
      </w:pPr>
    </w:p>
    <w:sectPr w:rsidR="00831ECA" w:rsidRPr="00831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CA"/>
    <w:rsid w:val="00071A35"/>
    <w:rsid w:val="001A3135"/>
    <w:rsid w:val="001F3E1F"/>
    <w:rsid w:val="004925C6"/>
    <w:rsid w:val="00512329"/>
    <w:rsid w:val="005D32EF"/>
    <w:rsid w:val="00812DB1"/>
    <w:rsid w:val="00831ECA"/>
    <w:rsid w:val="008F02A0"/>
    <w:rsid w:val="00A9676D"/>
    <w:rsid w:val="00AB7DA4"/>
    <w:rsid w:val="00E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1266"/>
  <w15:chartTrackingRefBased/>
  <w15:docId w15:val="{877F459C-8A53-461E-B1A7-E7E1A10A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31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83</Words>
  <Characters>496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Worofková Veronika Ing.</cp:lastModifiedBy>
  <cp:revision>13</cp:revision>
  <dcterms:created xsi:type="dcterms:W3CDTF">2025-03-12T12:47:00Z</dcterms:created>
  <dcterms:modified xsi:type="dcterms:W3CDTF">2025-09-26T10:13:00Z</dcterms:modified>
</cp:coreProperties>
</file>