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1BF31BD6" w14:textId="77777777" w:rsidR="006D47FA" w:rsidRPr="00014665" w:rsidRDefault="006D47FA" w:rsidP="006D47FA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014665">
        <w:rPr>
          <w:rFonts w:ascii="Arial" w:hAnsi="Arial" w:cs="Arial"/>
          <w:sz w:val="22"/>
          <w:szCs w:val="22"/>
        </w:rPr>
        <w:t>11a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Jhočeský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kraj,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na adrese </w:t>
      </w:r>
      <w:r>
        <w:rPr>
          <w:rFonts w:ascii="Arial" w:hAnsi="Arial" w:cs="Arial"/>
          <w:snapToGrid w:val="0"/>
          <w:sz w:val="22"/>
          <w:szCs w:val="22"/>
        </w:rPr>
        <w:t>Rudolfovská 80, 370 01 České Budějovice</w:t>
      </w:r>
    </w:p>
    <w:p w14:paraId="587FAF57" w14:textId="77777777" w:rsidR="006D47FA" w:rsidRPr="00014665" w:rsidRDefault="006D47FA" w:rsidP="006D47FA">
      <w:pPr>
        <w:tabs>
          <w:tab w:val="left" w:pos="4962"/>
        </w:tabs>
        <w:ind w:left="4962" w:hanging="4395"/>
        <w:jc w:val="left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Zastoupená: </w:t>
      </w:r>
      <w:r>
        <w:rPr>
          <w:rFonts w:ascii="Arial" w:hAnsi="Arial" w:cs="Arial"/>
          <w:sz w:val="22"/>
          <w:szCs w:val="22"/>
        </w:rPr>
        <w:tab/>
        <w:t xml:space="preserve">Ing. Evou </w:t>
      </w:r>
      <w:proofErr w:type="spellStart"/>
      <w:r>
        <w:rPr>
          <w:rFonts w:ascii="Arial" w:hAnsi="Arial" w:cs="Arial"/>
          <w:sz w:val="22"/>
          <w:szCs w:val="22"/>
        </w:rPr>
        <w:t>Schmidtmajerovou</w:t>
      </w:r>
      <w:proofErr w:type="spellEnd"/>
      <w:r>
        <w:rPr>
          <w:rFonts w:ascii="Arial" w:hAnsi="Arial" w:cs="Arial"/>
          <w:sz w:val="22"/>
          <w:szCs w:val="22"/>
        </w:rPr>
        <w:t>, CSc., ředitelkou KPÚ pro Jihočeský kraj</w:t>
      </w:r>
      <w:r w:rsidRPr="00014665">
        <w:rPr>
          <w:rFonts w:ascii="Arial" w:hAnsi="Arial" w:cs="Arial"/>
          <w:iCs/>
          <w:sz w:val="22"/>
          <w:szCs w:val="22"/>
        </w:rPr>
        <w:t xml:space="preserve"> </w:t>
      </w:r>
    </w:p>
    <w:p w14:paraId="35768B33" w14:textId="77777777" w:rsidR="006D47FA" w:rsidRPr="00014665" w:rsidRDefault="006D47FA" w:rsidP="006D47FA">
      <w:pPr>
        <w:tabs>
          <w:tab w:val="left" w:pos="4962"/>
        </w:tabs>
        <w:ind w:left="4962" w:hanging="4395"/>
        <w:jc w:val="left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Ve smluvních záležitostech zastoupená: </w:t>
      </w:r>
      <w:r>
        <w:rPr>
          <w:rFonts w:ascii="Arial" w:hAnsi="Arial" w:cs="Arial"/>
          <w:sz w:val="22"/>
          <w:szCs w:val="22"/>
        </w:rPr>
        <w:tab/>
        <w:t xml:space="preserve">Ing. Evou </w:t>
      </w:r>
      <w:proofErr w:type="spellStart"/>
      <w:r>
        <w:rPr>
          <w:rFonts w:ascii="Arial" w:hAnsi="Arial" w:cs="Arial"/>
          <w:sz w:val="22"/>
          <w:szCs w:val="22"/>
        </w:rPr>
        <w:t>Schmidtmajerovou</w:t>
      </w:r>
      <w:proofErr w:type="spellEnd"/>
      <w:r>
        <w:rPr>
          <w:rFonts w:ascii="Arial" w:hAnsi="Arial" w:cs="Arial"/>
          <w:sz w:val="22"/>
          <w:szCs w:val="22"/>
        </w:rPr>
        <w:t>, CSc., ředitelkou KPÚ pro Jihočeský kraj</w:t>
      </w:r>
      <w:r w:rsidRPr="00014665">
        <w:rPr>
          <w:rFonts w:ascii="Arial" w:hAnsi="Arial" w:cs="Arial"/>
          <w:iCs/>
          <w:sz w:val="22"/>
          <w:szCs w:val="22"/>
        </w:rPr>
        <w:t xml:space="preserve"> </w:t>
      </w:r>
    </w:p>
    <w:p w14:paraId="357DC7C6" w14:textId="77777777" w:rsidR="00CB5EE0" w:rsidRDefault="00CB5EE0" w:rsidP="00CB5EE0">
      <w:pPr>
        <w:tabs>
          <w:tab w:val="left" w:pos="4962"/>
        </w:tabs>
        <w:ind w:left="567"/>
        <w:rPr>
          <w:rFonts w:ascii="Arial" w:hAnsi="Arial" w:cs="Arial"/>
          <w:iCs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V technických záležitostech zastoupená: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ab/>
        <w:t>Radimem Kouřimským</w:t>
      </w:r>
      <w:r w:rsidRPr="00014665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2A5159">
        <w:rPr>
          <w:rFonts w:ascii="Arial" w:hAnsi="Arial" w:cs="Arial"/>
          <w:iCs/>
          <w:sz w:val="22"/>
          <w:szCs w:val="22"/>
        </w:rPr>
        <w:t xml:space="preserve">referentem Pobočky </w:t>
      </w:r>
      <w:r>
        <w:rPr>
          <w:rFonts w:ascii="Arial" w:hAnsi="Arial" w:cs="Arial"/>
          <w:iCs/>
          <w:sz w:val="22"/>
          <w:szCs w:val="22"/>
        </w:rPr>
        <w:t>Písek</w:t>
      </w:r>
    </w:p>
    <w:p w14:paraId="30884A19" w14:textId="77777777" w:rsidR="006D47FA" w:rsidRPr="00014665" w:rsidRDefault="006D47FA" w:rsidP="006D47FA">
      <w:pPr>
        <w:tabs>
          <w:tab w:val="left" w:pos="4962"/>
        </w:tabs>
        <w:ind w:left="567"/>
        <w:rPr>
          <w:rFonts w:ascii="Arial" w:hAnsi="Arial" w:cs="Arial"/>
          <w:sz w:val="22"/>
          <w:szCs w:val="22"/>
        </w:rPr>
      </w:pPr>
    </w:p>
    <w:p w14:paraId="778F63FD" w14:textId="77777777" w:rsidR="006D47FA" w:rsidRPr="00014665" w:rsidRDefault="006D47FA" w:rsidP="006D47FA">
      <w:pPr>
        <w:tabs>
          <w:tab w:val="left" w:pos="4536"/>
          <w:tab w:val="left" w:pos="4962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49D2B655" w14:textId="77777777" w:rsidR="001D716F" w:rsidRPr="00014665" w:rsidRDefault="001D716F" w:rsidP="001D716F">
      <w:pPr>
        <w:tabs>
          <w:tab w:val="left" w:pos="4536"/>
          <w:tab w:val="left" w:pos="4962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Tel.: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+420 739 067 474</w:t>
      </w:r>
    </w:p>
    <w:p w14:paraId="33A9AEF3" w14:textId="77777777" w:rsidR="001D716F" w:rsidRPr="00014665" w:rsidRDefault="001D716F" w:rsidP="001D716F">
      <w:pPr>
        <w:tabs>
          <w:tab w:val="left" w:pos="4536"/>
          <w:tab w:val="left" w:pos="4962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E-mail: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  <w:t>radim.kourimsky@spu.gov.cz</w:t>
      </w:r>
    </w:p>
    <w:p w14:paraId="334F242A" w14:textId="76600E19" w:rsidR="006D47FA" w:rsidRPr="00014665" w:rsidRDefault="006D47FA" w:rsidP="006D47FA">
      <w:pPr>
        <w:tabs>
          <w:tab w:val="left" w:pos="4962"/>
        </w:tabs>
        <w:spacing w:after="24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ID datové schránky: </w:t>
      </w:r>
      <w:r w:rsidR="00BB6DA7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>z49per3</w:t>
      </w:r>
    </w:p>
    <w:p w14:paraId="13D220BF" w14:textId="1B4BD019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73623D">
        <w:rPr>
          <w:rFonts w:ascii="Arial" w:hAnsi="Arial" w:cs="Arial"/>
          <w:sz w:val="22"/>
          <w:szCs w:val="22"/>
        </w:rPr>
        <w:tab/>
      </w:r>
      <w:r w:rsidR="0073623D"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Česká národní banka</w:t>
      </w:r>
    </w:p>
    <w:p w14:paraId="7F3EF555" w14:textId="773803F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účtu: </w:t>
      </w:r>
      <w:r w:rsidR="0073623D">
        <w:rPr>
          <w:rFonts w:ascii="Arial" w:hAnsi="Arial" w:cs="Arial"/>
          <w:sz w:val="22"/>
          <w:szCs w:val="22"/>
        </w:rPr>
        <w:tab/>
      </w:r>
      <w:r w:rsidR="0073623D"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3723001/0710</w:t>
      </w:r>
    </w:p>
    <w:p w14:paraId="2D56B5B1" w14:textId="17E880CC" w:rsidR="00797092" w:rsidRPr="003C0D30" w:rsidRDefault="00797092" w:rsidP="0073623D">
      <w:pPr>
        <w:spacing w:before="0" w:after="120"/>
        <w:ind w:left="4536" w:right="566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</w:t>
      </w:r>
      <w:r w:rsidR="0073623D">
        <w:rPr>
          <w:rFonts w:ascii="Arial" w:hAnsi="Arial" w:cs="Arial"/>
          <w:sz w:val="22"/>
          <w:szCs w:val="22"/>
        </w:rPr>
        <w:tab/>
      </w:r>
      <w:r w:rsidR="0073623D"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55784D81" w14:textId="2A68FB9D" w:rsidR="00A93E2B" w:rsidRPr="00C550E9" w:rsidRDefault="00C550E9" w:rsidP="00A93E2B">
      <w:pPr>
        <w:numPr>
          <w:ilvl w:val="0"/>
          <w:numId w:val="45"/>
        </w:numPr>
        <w:spacing w:after="240"/>
        <w:ind w:left="567" w:hanging="567"/>
        <w:rPr>
          <w:rFonts w:ascii="Arial" w:hAnsi="Arial" w:cs="Arial"/>
          <w:b/>
          <w:sz w:val="22"/>
          <w:szCs w:val="22"/>
        </w:rPr>
      </w:pPr>
      <w:proofErr w:type="spellStart"/>
      <w:r w:rsidRPr="00C550E9">
        <w:rPr>
          <w:rFonts w:ascii="Arial" w:hAnsi="Arial" w:cs="Arial"/>
          <w:b/>
          <w:sz w:val="22"/>
          <w:szCs w:val="22"/>
        </w:rPr>
        <w:t>Foltánek</w:t>
      </w:r>
      <w:proofErr w:type="spellEnd"/>
      <w:r w:rsidRPr="00C550E9">
        <w:rPr>
          <w:rFonts w:ascii="Arial" w:hAnsi="Arial" w:cs="Arial"/>
          <w:b/>
          <w:sz w:val="22"/>
          <w:szCs w:val="22"/>
        </w:rPr>
        <w:t xml:space="preserve"> s.r.o.</w:t>
      </w:r>
    </w:p>
    <w:p w14:paraId="0342339F" w14:textId="42AA119A" w:rsidR="00A93E2B" w:rsidRPr="00014665" w:rsidRDefault="00A93E2B" w:rsidP="00A93E2B">
      <w:pPr>
        <w:ind w:left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014665">
        <w:rPr>
          <w:rFonts w:ascii="Arial" w:hAnsi="Arial" w:cs="Arial"/>
          <w:bCs/>
          <w:sz w:val="22"/>
          <w:szCs w:val="22"/>
        </w:rPr>
        <w:t xml:space="preserve">se sídlem </w:t>
      </w:r>
      <w:r w:rsidR="00DA01F3">
        <w:rPr>
          <w:rFonts w:ascii="Arial" w:hAnsi="Arial" w:cs="Arial"/>
          <w:snapToGrid w:val="0"/>
          <w:sz w:val="22"/>
          <w:szCs w:val="22"/>
        </w:rPr>
        <w:t>Podolská 122</w:t>
      </w:r>
      <w:r w:rsidRPr="00014665">
        <w:rPr>
          <w:rFonts w:ascii="Arial" w:hAnsi="Arial" w:cs="Arial"/>
          <w:snapToGrid w:val="0"/>
          <w:sz w:val="22"/>
          <w:szCs w:val="22"/>
        </w:rPr>
        <w:t>,</w:t>
      </w:r>
      <w:r w:rsidR="00DA01F3">
        <w:rPr>
          <w:rFonts w:ascii="Arial" w:hAnsi="Arial" w:cs="Arial"/>
          <w:snapToGrid w:val="0"/>
          <w:sz w:val="22"/>
          <w:szCs w:val="22"/>
        </w:rPr>
        <w:t xml:space="preserve"> 14</w:t>
      </w:r>
      <w:r w:rsidR="00734281">
        <w:rPr>
          <w:rFonts w:ascii="Arial" w:hAnsi="Arial" w:cs="Arial"/>
          <w:snapToGrid w:val="0"/>
          <w:sz w:val="22"/>
          <w:szCs w:val="22"/>
        </w:rPr>
        <w:t>0</w:t>
      </w:r>
      <w:r w:rsidR="00DA01F3">
        <w:rPr>
          <w:rFonts w:ascii="Arial" w:hAnsi="Arial" w:cs="Arial"/>
          <w:snapToGrid w:val="0"/>
          <w:sz w:val="22"/>
          <w:szCs w:val="22"/>
        </w:rPr>
        <w:t xml:space="preserve"> 00 Praha 4,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IČO: </w:t>
      </w:r>
      <w:r w:rsidR="00DA01F3">
        <w:rPr>
          <w:rFonts w:ascii="Arial" w:hAnsi="Arial" w:cs="Arial"/>
          <w:snapToGrid w:val="0"/>
          <w:sz w:val="22"/>
          <w:szCs w:val="22"/>
        </w:rPr>
        <w:t>24662976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zapsaná v obchodním rejstříku vedeném u </w:t>
      </w:r>
      <w:r w:rsidR="00DA01F3">
        <w:rPr>
          <w:rFonts w:ascii="Arial" w:hAnsi="Arial" w:cs="Arial"/>
          <w:snapToGrid w:val="0"/>
          <w:sz w:val="22"/>
          <w:szCs w:val="22"/>
        </w:rPr>
        <w:t>Městského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soudu v </w:t>
      </w:r>
      <w:r w:rsidR="00DA01F3">
        <w:rPr>
          <w:rFonts w:ascii="Arial" w:hAnsi="Arial" w:cs="Arial"/>
          <w:snapToGrid w:val="0"/>
          <w:sz w:val="22"/>
          <w:szCs w:val="22"/>
        </w:rPr>
        <w:t>Praze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oddíl </w:t>
      </w:r>
      <w:r w:rsidR="00DA01F3">
        <w:rPr>
          <w:rFonts w:ascii="Arial" w:hAnsi="Arial" w:cs="Arial"/>
          <w:snapToGrid w:val="0"/>
          <w:sz w:val="22"/>
          <w:szCs w:val="22"/>
        </w:rPr>
        <w:t>C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vložka </w:t>
      </w:r>
      <w:r w:rsidR="00DA01F3">
        <w:rPr>
          <w:rFonts w:ascii="Arial" w:hAnsi="Arial" w:cs="Arial"/>
          <w:snapToGrid w:val="0"/>
          <w:sz w:val="22"/>
          <w:szCs w:val="22"/>
        </w:rPr>
        <w:t>164338</w:t>
      </w:r>
    </w:p>
    <w:p w14:paraId="1DC30181" w14:textId="4F31DCFC" w:rsidR="00A93E2B" w:rsidRPr="00014665" w:rsidRDefault="00A93E2B" w:rsidP="00A93E2B">
      <w:pPr>
        <w:ind w:left="567"/>
        <w:rPr>
          <w:rFonts w:ascii="Arial" w:hAnsi="Arial" w:cs="Arial"/>
          <w:bCs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="00DA01F3">
        <w:rPr>
          <w:rFonts w:ascii="Arial" w:hAnsi="Arial" w:cs="Arial"/>
          <w:snapToGrid w:val="0"/>
          <w:sz w:val="22"/>
          <w:szCs w:val="22"/>
        </w:rPr>
        <w:tab/>
      </w:r>
      <w:r w:rsidR="00DA01F3">
        <w:rPr>
          <w:rFonts w:ascii="Arial" w:hAnsi="Arial" w:cs="Arial"/>
          <w:snapToGrid w:val="0"/>
          <w:sz w:val="22"/>
          <w:szCs w:val="22"/>
        </w:rPr>
        <w:tab/>
      </w:r>
      <w:r w:rsidR="00DA01F3">
        <w:rPr>
          <w:rFonts w:ascii="Arial" w:hAnsi="Arial" w:cs="Arial"/>
          <w:snapToGrid w:val="0"/>
          <w:sz w:val="22"/>
          <w:szCs w:val="22"/>
        </w:rPr>
        <w:tab/>
      </w:r>
      <w:r w:rsidR="00DA01F3">
        <w:rPr>
          <w:rFonts w:ascii="Arial" w:hAnsi="Arial" w:cs="Arial"/>
          <w:snapToGrid w:val="0"/>
          <w:sz w:val="22"/>
          <w:szCs w:val="22"/>
        </w:rPr>
        <w:tab/>
      </w:r>
      <w:r w:rsidR="00DA01F3">
        <w:rPr>
          <w:rFonts w:ascii="Arial" w:hAnsi="Arial" w:cs="Arial"/>
          <w:snapToGrid w:val="0"/>
          <w:sz w:val="22"/>
          <w:szCs w:val="22"/>
        </w:rPr>
        <w:tab/>
        <w:t xml:space="preserve">Ing. Dalimilem </w:t>
      </w:r>
      <w:proofErr w:type="spellStart"/>
      <w:r w:rsidR="00DA01F3">
        <w:rPr>
          <w:rFonts w:ascii="Arial" w:hAnsi="Arial" w:cs="Arial"/>
          <w:snapToGrid w:val="0"/>
          <w:sz w:val="22"/>
          <w:szCs w:val="22"/>
        </w:rPr>
        <w:t>Foltánkem</w:t>
      </w:r>
      <w:proofErr w:type="spellEnd"/>
      <w:r w:rsidR="00DA01F3">
        <w:rPr>
          <w:rFonts w:ascii="Arial" w:hAnsi="Arial" w:cs="Arial"/>
          <w:snapToGrid w:val="0"/>
          <w:sz w:val="22"/>
          <w:szCs w:val="22"/>
        </w:rPr>
        <w:t>, jednatelem</w:t>
      </w:r>
    </w:p>
    <w:p w14:paraId="5D1D61D1" w14:textId="3960973A" w:rsidR="00A93E2B" w:rsidRPr="00014665" w:rsidRDefault="00A93E2B" w:rsidP="00A93E2B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Ve smluvních záležitostech zastoupená</w:t>
      </w:r>
      <w:r w:rsidRPr="00014665">
        <w:rPr>
          <w:rFonts w:ascii="Arial" w:hAnsi="Arial" w:cs="Arial"/>
          <w:bCs/>
          <w:sz w:val="22"/>
          <w:szCs w:val="22"/>
        </w:rPr>
        <w:t xml:space="preserve">: </w:t>
      </w:r>
      <w:r w:rsidR="00DD5D9E">
        <w:rPr>
          <w:rFonts w:ascii="Arial" w:hAnsi="Arial" w:cs="Arial"/>
          <w:bCs/>
          <w:sz w:val="22"/>
          <w:szCs w:val="22"/>
        </w:rPr>
        <w:tab/>
      </w:r>
      <w:r w:rsidR="00DD5D9E">
        <w:rPr>
          <w:rFonts w:ascii="Arial" w:hAnsi="Arial" w:cs="Arial"/>
          <w:snapToGrid w:val="0"/>
          <w:sz w:val="22"/>
          <w:szCs w:val="22"/>
        </w:rPr>
        <w:t xml:space="preserve">Ing. Dalimilem </w:t>
      </w:r>
      <w:proofErr w:type="spellStart"/>
      <w:r w:rsidR="00DD5D9E">
        <w:rPr>
          <w:rFonts w:ascii="Arial" w:hAnsi="Arial" w:cs="Arial"/>
          <w:snapToGrid w:val="0"/>
          <w:sz w:val="22"/>
          <w:szCs w:val="22"/>
        </w:rPr>
        <w:t>Foltánkem</w:t>
      </w:r>
      <w:proofErr w:type="spellEnd"/>
      <w:r w:rsidR="00DD5D9E">
        <w:rPr>
          <w:rFonts w:ascii="Arial" w:hAnsi="Arial" w:cs="Arial"/>
          <w:snapToGrid w:val="0"/>
          <w:sz w:val="22"/>
          <w:szCs w:val="22"/>
        </w:rPr>
        <w:t>, jednatelem</w:t>
      </w:r>
    </w:p>
    <w:p w14:paraId="4B3E895C" w14:textId="531CF1E0" w:rsidR="00A93E2B" w:rsidRPr="00014665" w:rsidRDefault="00A93E2B" w:rsidP="00A93E2B">
      <w:pPr>
        <w:tabs>
          <w:tab w:val="left" w:pos="4536"/>
        </w:tabs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 technických záležitostech zastoupená: </w:t>
      </w:r>
      <w:r w:rsidR="00DD5D9E">
        <w:rPr>
          <w:rFonts w:ascii="Arial" w:hAnsi="Arial" w:cs="Arial"/>
          <w:sz w:val="22"/>
          <w:szCs w:val="22"/>
        </w:rPr>
        <w:tab/>
      </w:r>
      <w:r w:rsidR="00DD5D9E">
        <w:rPr>
          <w:rFonts w:ascii="Arial" w:hAnsi="Arial" w:cs="Arial"/>
          <w:snapToGrid w:val="0"/>
          <w:sz w:val="22"/>
          <w:szCs w:val="22"/>
        </w:rPr>
        <w:t xml:space="preserve">Ing. Dalimilem </w:t>
      </w:r>
      <w:proofErr w:type="spellStart"/>
      <w:r w:rsidR="00DD5D9E">
        <w:rPr>
          <w:rFonts w:ascii="Arial" w:hAnsi="Arial" w:cs="Arial"/>
          <w:snapToGrid w:val="0"/>
          <w:sz w:val="22"/>
          <w:szCs w:val="22"/>
        </w:rPr>
        <w:t>Foltánkem</w:t>
      </w:r>
      <w:proofErr w:type="spellEnd"/>
      <w:r w:rsidR="00DD5D9E">
        <w:rPr>
          <w:rFonts w:ascii="Arial" w:hAnsi="Arial" w:cs="Arial"/>
          <w:snapToGrid w:val="0"/>
          <w:sz w:val="22"/>
          <w:szCs w:val="22"/>
        </w:rPr>
        <w:t>, jednatelem</w:t>
      </w:r>
    </w:p>
    <w:p w14:paraId="3928609E" w14:textId="77777777" w:rsidR="00A93E2B" w:rsidRPr="00014665" w:rsidRDefault="00A93E2B" w:rsidP="00A93E2B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D0F7134" w14:textId="1D84FBA5" w:rsidR="00A93E2B" w:rsidRPr="00014665" w:rsidRDefault="00A93E2B" w:rsidP="00A93E2B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Tel.: </w:t>
      </w:r>
      <w:r w:rsidR="00AC456E">
        <w:rPr>
          <w:rFonts w:ascii="Arial" w:hAnsi="Arial" w:cs="Arial"/>
          <w:sz w:val="22"/>
          <w:szCs w:val="22"/>
        </w:rPr>
        <w:tab/>
      </w:r>
      <w:r w:rsidR="00AC456E">
        <w:rPr>
          <w:rFonts w:ascii="Arial" w:hAnsi="Arial" w:cs="Arial"/>
          <w:sz w:val="22"/>
          <w:szCs w:val="22"/>
        </w:rPr>
        <w:tab/>
      </w:r>
      <w:proofErr w:type="spellStart"/>
      <w:r w:rsidR="00B83B9E">
        <w:rPr>
          <w:rFonts w:ascii="Arial" w:hAnsi="Arial" w:cs="Arial"/>
          <w:sz w:val="22"/>
          <w:szCs w:val="22"/>
        </w:rPr>
        <w:t>xxxxxx</w:t>
      </w:r>
      <w:proofErr w:type="spellEnd"/>
    </w:p>
    <w:p w14:paraId="3476AFA2" w14:textId="3A4E578F" w:rsidR="00A93E2B" w:rsidRPr="00014665" w:rsidRDefault="00A93E2B" w:rsidP="00A93E2B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E-mail: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C456E">
        <w:rPr>
          <w:rFonts w:ascii="Arial" w:hAnsi="Arial" w:cs="Arial"/>
          <w:snapToGrid w:val="0"/>
          <w:sz w:val="22"/>
          <w:szCs w:val="22"/>
        </w:rPr>
        <w:tab/>
      </w:r>
      <w:r w:rsidR="00AC456E">
        <w:rPr>
          <w:rFonts w:ascii="Arial" w:hAnsi="Arial" w:cs="Arial"/>
          <w:snapToGrid w:val="0"/>
          <w:sz w:val="22"/>
          <w:szCs w:val="22"/>
        </w:rPr>
        <w:tab/>
      </w:r>
      <w:proofErr w:type="spellStart"/>
      <w:r w:rsidR="00B83B9E">
        <w:rPr>
          <w:rFonts w:ascii="Arial" w:hAnsi="Arial" w:cs="Arial"/>
          <w:snapToGrid w:val="0"/>
          <w:sz w:val="22"/>
          <w:szCs w:val="22"/>
        </w:rPr>
        <w:t>xxxxxx</w:t>
      </w:r>
      <w:proofErr w:type="spellEnd"/>
    </w:p>
    <w:p w14:paraId="483CA83A" w14:textId="0958386E" w:rsidR="00A93E2B" w:rsidRPr="00014665" w:rsidRDefault="00A93E2B" w:rsidP="00A93E2B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ID datové schránky: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73623D">
        <w:rPr>
          <w:rFonts w:ascii="Arial" w:hAnsi="Arial" w:cs="Arial"/>
          <w:snapToGrid w:val="0"/>
          <w:sz w:val="22"/>
          <w:szCs w:val="22"/>
        </w:rPr>
        <w:tab/>
      </w:r>
      <w:r w:rsidR="0073623D">
        <w:rPr>
          <w:rFonts w:ascii="Arial" w:hAnsi="Arial" w:cs="Arial"/>
          <w:snapToGrid w:val="0"/>
          <w:sz w:val="22"/>
          <w:szCs w:val="22"/>
        </w:rPr>
        <w:tab/>
      </w:r>
      <w:r w:rsidR="0073623D">
        <w:rPr>
          <w:rFonts w:ascii="Arial" w:hAnsi="Arial" w:cs="Arial"/>
          <w:snapToGrid w:val="0"/>
          <w:sz w:val="22"/>
          <w:szCs w:val="22"/>
        </w:rPr>
        <w:tab/>
      </w:r>
      <w:r w:rsidR="0073623D">
        <w:rPr>
          <w:rFonts w:ascii="Arial" w:hAnsi="Arial" w:cs="Arial"/>
          <w:snapToGrid w:val="0"/>
          <w:sz w:val="22"/>
          <w:szCs w:val="22"/>
        </w:rPr>
        <w:tab/>
      </w:r>
      <w:r w:rsidR="0073623D" w:rsidRPr="00471A14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8k7p399</w:t>
      </w:r>
    </w:p>
    <w:p w14:paraId="5A0E92C2" w14:textId="2FCD49A6" w:rsidR="00A93E2B" w:rsidRPr="00014665" w:rsidRDefault="00A93E2B" w:rsidP="00A93E2B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Bankovní spojení: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73623D">
        <w:rPr>
          <w:rFonts w:ascii="Arial" w:hAnsi="Arial" w:cs="Arial"/>
          <w:snapToGrid w:val="0"/>
          <w:sz w:val="22"/>
          <w:szCs w:val="22"/>
        </w:rPr>
        <w:tab/>
      </w:r>
      <w:r w:rsidR="0073623D">
        <w:rPr>
          <w:rFonts w:ascii="Arial" w:hAnsi="Arial" w:cs="Arial"/>
          <w:snapToGrid w:val="0"/>
          <w:sz w:val="22"/>
          <w:szCs w:val="22"/>
        </w:rPr>
        <w:tab/>
        <w:t>KB</w:t>
      </w:r>
    </w:p>
    <w:p w14:paraId="0088F297" w14:textId="77777777" w:rsidR="00D34101" w:rsidRDefault="00A93E2B" w:rsidP="00D34101">
      <w:pPr>
        <w:tabs>
          <w:tab w:val="left" w:pos="4536"/>
        </w:tabs>
        <w:spacing w:before="0" w:line="259" w:lineRule="auto"/>
        <w:ind w:left="567"/>
        <w:contextualSpacing/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</w:pPr>
      <w:r w:rsidRPr="00014665">
        <w:rPr>
          <w:rFonts w:ascii="Arial" w:hAnsi="Arial" w:cs="Arial"/>
          <w:sz w:val="22"/>
          <w:szCs w:val="22"/>
        </w:rPr>
        <w:t xml:space="preserve">Číslo účtu: </w:t>
      </w:r>
      <w:r w:rsidR="00D34101">
        <w:rPr>
          <w:rFonts w:ascii="Arial" w:hAnsi="Arial" w:cs="Arial"/>
          <w:sz w:val="22"/>
          <w:szCs w:val="22"/>
        </w:rPr>
        <w:tab/>
      </w:r>
      <w:r w:rsidR="00D34101">
        <w:rPr>
          <w:rFonts w:ascii="Arial" w:hAnsi="Arial" w:cs="Arial"/>
          <w:sz w:val="22"/>
          <w:szCs w:val="22"/>
        </w:rPr>
        <w:tab/>
      </w:r>
      <w:r w:rsidR="00D34101" w:rsidRPr="00471A14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43-6830890257/0100</w:t>
      </w:r>
    </w:p>
    <w:p w14:paraId="1A061709" w14:textId="26579EC0" w:rsidR="00A93E2B" w:rsidRPr="00014665" w:rsidRDefault="00A93E2B" w:rsidP="00D34101">
      <w:pPr>
        <w:tabs>
          <w:tab w:val="left" w:pos="4536"/>
        </w:tabs>
        <w:spacing w:before="0" w:line="259" w:lineRule="auto"/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DIČ:</w:t>
      </w:r>
      <w:r w:rsidR="0002099F" w:rsidRPr="0002099F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02099F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ab/>
      </w:r>
      <w:r w:rsidR="0002099F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ab/>
      </w:r>
      <w:r w:rsidR="0002099F" w:rsidRPr="00471A14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CZ24662976</w:t>
      </w:r>
    </w:p>
    <w:p w14:paraId="4CF21BBC" w14:textId="022145F0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4CBE060E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411B27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411B27">
        <w:rPr>
          <w:rFonts w:ascii="Arial" w:hAnsi="Arial" w:cs="Arial"/>
          <w:sz w:val="22"/>
          <w:szCs w:val="22"/>
        </w:rPr>
        <w:t xml:space="preserve"> </w:t>
      </w:r>
      <w:r w:rsidR="00411B27" w:rsidRPr="00852419">
        <w:rPr>
          <w:rFonts w:ascii="Arial" w:hAnsi="Arial" w:cs="Arial"/>
          <w:b/>
          <w:bCs/>
          <w:sz w:val="22"/>
          <w:szCs w:val="22"/>
        </w:rPr>
        <w:t xml:space="preserve">Vytyčení </w:t>
      </w:r>
      <w:r w:rsidR="00D204A9" w:rsidRPr="00852419">
        <w:rPr>
          <w:rFonts w:ascii="Arial" w:hAnsi="Arial" w:cs="Arial"/>
          <w:b/>
          <w:bCs/>
          <w:sz w:val="22"/>
          <w:szCs w:val="22"/>
        </w:rPr>
        <w:t xml:space="preserve">po </w:t>
      </w:r>
      <w:proofErr w:type="spellStart"/>
      <w:r w:rsidR="00D204A9" w:rsidRPr="00852419">
        <w:rPr>
          <w:rFonts w:ascii="Arial" w:hAnsi="Arial" w:cs="Arial"/>
          <w:b/>
          <w:bCs/>
          <w:sz w:val="22"/>
          <w:szCs w:val="22"/>
        </w:rPr>
        <w:t>KoPÚ</w:t>
      </w:r>
      <w:proofErr w:type="spellEnd"/>
      <w:r w:rsidR="00D204A9" w:rsidRPr="00852419">
        <w:rPr>
          <w:rFonts w:ascii="Arial" w:hAnsi="Arial" w:cs="Arial"/>
          <w:b/>
          <w:bCs/>
          <w:sz w:val="22"/>
          <w:szCs w:val="22"/>
        </w:rPr>
        <w:t xml:space="preserve"> v</w:t>
      </w:r>
      <w:r w:rsidR="00A93CD2" w:rsidRPr="00852419">
        <w:rPr>
          <w:rFonts w:ascii="Arial" w:hAnsi="Arial" w:cs="Arial"/>
          <w:b/>
          <w:bCs/>
          <w:sz w:val="22"/>
          <w:szCs w:val="22"/>
        </w:rPr>
        <w:t> </w:t>
      </w:r>
      <w:r w:rsidR="00D204A9" w:rsidRPr="00852419">
        <w:rPr>
          <w:rFonts w:ascii="Arial" w:hAnsi="Arial" w:cs="Arial"/>
          <w:b/>
          <w:bCs/>
          <w:sz w:val="22"/>
          <w:szCs w:val="22"/>
        </w:rPr>
        <w:t>okrese</w:t>
      </w:r>
      <w:r w:rsidR="00A93CD2" w:rsidRPr="00852419">
        <w:rPr>
          <w:rFonts w:ascii="Arial" w:hAnsi="Arial" w:cs="Arial"/>
          <w:b/>
          <w:bCs/>
          <w:sz w:val="22"/>
          <w:szCs w:val="22"/>
        </w:rPr>
        <w:t xml:space="preserve"> </w:t>
      </w:r>
      <w:r w:rsidR="001D716F" w:rsidRPr="00852419">
        <w:rPr>
          <w:rFonts w:ascii="Arial" w:hAnsi="Arial" w:cs="Arial"/>
          <w:b/>
          <w:bCs/>
          <w:sz w:val="22"/>
          <w:szCs w:val="22"/>
        </w:rPr>
        <w:t>Písek 2025 I.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 xml:space="preserve"> 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6B2770B3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>ílo</w:t>
      </w:r>
      <w:r w:rsidR="000310C0">
        <w:rPr>
          <w:rFonts w:ascii="Arial" w:hAnsi="Arial" w:cs="Arial"/>
          <w:sz w:val="22"/>
          <w:szCs w:val="22"/>
        </w:rPr>
        <w:t xml:space="preserve"> </w:t>
      </w:r>
      <w:r w:rsidR="007A64CD" w:rsidRPr="00D32B3A">
        <w:rPr>
          <w:rFonts w:ascii="Arial" w:hAnsi="Arial" w:cs="Arial"/>
          <w:sz w:val="22"/>
          <w:szCs w:val="22"/>
        </w:rPr>
        <w:t xml:space="preserve">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35A95B04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9F7553">
        <w:rPr>
          <w:rFonts w:ascii="Arial" w:hAnsi="Arial" w:cs="Arial"/>
          <w:sz w:val="22"/>
          <w:szCs w:val="22"/>
        </w:rPr>
        <w:t>29.08.2025</w:t>
      </w:r>
    </w:p>
    <w:p w14:paraId="085E7CB4" w14:textId="46DD7CF4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A923BF">
        <w:rPr>
          <w:rFonts w:ascii="Arial" w:hAnsi="Arial" w:cs="Arial"/>
          <w:sz w:val="22"/>
          <w:szCs w:val="22"/>
        </w:rPr>
        <w:t>Jihočeský kraj</w:t>
      </w:r>
      <w:r w:rsidR="007256EE" w:rsidRPr="00014665">
        <w:rPr>
          <w:rFonts w:ascii="Arial" w:hAnsi="Arial" w:cs="Arial"/>
          <w:sz w:val="22"/>
          <w:szCs w:val="22"/>
        </w:rPr>
        <w:t xml:space="preserve">, Pobočky </w:t>
      </w:r>
      <w:r w:rsidR="0048554E">
        <w:rPr>
          <w:rFonts w:ascii="Arial" w:hAnsi="Arial" w:cs="Arial"/>
          <w:sz w:val="22"/>
          <w:szCs w:val="22"/>
        </w:rPr>
        <w:t>Písek.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6AD0B7BF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E09A7" w:rsidRPr="0091057C">
        <w:rPr>
          <w:rFonts w:ascii="Arial" w:hAnsi="Arial" w:cs="Arial"/>
          <w:sz w:val="22"/>
          <w:szCs w:val="22"/>
        </w:rPr>
        <w:t>katastrálních územích</w:t>
      </w:r>
      <w:r w:rsidR="00AE09A7" w:rsidRPr="0042773E">
        <w:rPr>
          <w:rFonts w:ascii="Arial" w:hAnsi="Arial" w:cs="Arial"/>
          <w:sz w:val="22"/>
          <w:szCs w:val="22"/>
        </w:rPr>
        <w:t>:</w:t>
      </w:r>
      <w:r w:rsidR="00AE09A7">
        <w:rPr>
          <w:rFonts w:ascii="Arial" w:hAnsi="Arial" w:cs="Arial"/>
          <w:sz w:val="22"/>
          <w:szCs w:val="22"/>
        </w:rPr>
        <w:t xml:space="preserve"> Březí u Kovářova, Dědovice, </w:t>
      </w:r>
      <w:proofErr w:type="spellStart"/>
      <w:r w:rsidR="00AE09A7">
        <w:rPr>
          <w:rFonts w:ascii="Arial" w:hAnsi="Arial" w:cs="Arial"/>
          <w:sz w:val="22"/>
          <w:szCs w:val="22"/>
        </w:rPr>
        <w:t>Chřešťovice</w:t>
      </w:r>
      <w:proofErr w:type="spellEnd"/>
      <w:r w:rsidR="00AE09A7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E09A7">
        <w:rPr>
          <w:rFonts w:ascii="Arial" w:hAnsi="Arial" w:cs="Arial"/>
          <w:sz w:val="22"/>
          <w:szCs w:val="22"/>
        </w:rPr>
        <w:t>Jehnědno</w:t>
      </w:r>
      <w:proofErr w:type="spellEnd"/>
      <w:r w:rsidR="00AE09A7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E09A7">
        <w:rPr>
          <w:rFonts w:ascii="Arial" w:hAnsi="Arial" w:cs="Arial"/>
          <w:sz w:val="22"/>
          <w:szCs w:val="22"/>
        </w:rPr>
        <w:t>Laziště</w:t>
      </w:r>
      <w:proofErr w:type="spellEnd"/>
      <w:r w:rsidR="00AE09A7">
        <w:rPr>
          <w:rFonts w:ascii="Arial" w:hAnsi="Arial" w:cs="Arial"/>
          <w:sz w:val="22"/>
          <w:szCs w:val="22"/>
        </w:rPr>
        <w:t xml:space="preserve">, Lety, Lhota u Kestřan, Písecká </w:t>
      </w:r>
      <w:proofErr w:type="spellStart"/>
      <w:r w:rsidR="00AE09A7">
        <w:rPr>
          <w:rFonts w:ascii="Arial" w:hAnsi="Arial" w:cs="Arial"/>
          <w:sz w:val="22"/>
          <w:szCs w:val="22"/>
        </w:rPr>
        <w:t>Smoleč</w:t>
      </w:r>
      <w:proofErr w:type="spellEnd"/>
      <w:r w:rsidR="00AE09A7">
        <w:rPr>
          <w:rFonts w:ascii="Arial" w:hAnsi="Arial" w:cs="Arial"/>
          <w:sz w:val="22"/>
          <w:szCs w:val="22"/>
        </w:rPr>
        <w:t xml:space="preserve">, Probulov, </w:t>
      </w:r>
      <w:proofErr w:type="spellStart"/>
      <w:r w:rsidR="00AE09A7">
        <w:rPr>
          <w:rFonts w:ascii="Arial" w:hAnsi="Arial" w:cs="Arial"/>
          <w:sz w:val="22"/>
          <w:szCs w:val="22"/>
        </w:rPr>
        <w:t>Selibov</w:t>
      </w:r>
      <w:proofErr w:type="spellEnd"/>
      <w:r w:rsidR="00AE09A7">
        <w:rPr>
          <w:rFonts w:ascii="Arial" w:hAnsi="Arial" w:cs="Arial"/>
          <w:sz w:val="22"/>
          <w:szCs w:val="22"/>
        </w:rPr>
        <w:t xml:space="preserve">, Skály u Protivína, </w:t>
      </w:r>
      <w:proofErr w:type="spellStart"/>
      <w:r w:rsidR="00AE09A7">
        <w:rPr>
          <w:rFonts w:ascii="Arial" w:hAnsi="Arial" w:cs="Arial"/>
          <w:sz w:val="22"/>
          <w:szCs w:val="22"/>
        </w:rPr>
        <w:t>Údraž</w:t>
      </w:r>
      <w:proofErr w:type="spellEnd"/>
      <w:r w:rsidR="00AE09A7" w:rsidRPr="0042773E">
        <w:rPr>
          <w:rFonts w:ascii="Arial" w:hAnsi="Arial" w:cs="Arial"/>
          <w:sz w:val="22"/>
          <w:szCs w:val="22"/>
        </w:rPr>
        <w:t>, okres:</w:t>
      </w:r>
      <w:r w:rsidR="00AE09A7">
        <w:rPr>
          <w:rFonts w:ascii="Arial" w:hAnsi="Arial" w:cs="Arial"/>
          <w:sz w:val="22"/>
          <w:szCs w:val="22"/>
        </w:rPr>
        <w:t xml:space="preserve"> Písek</w:t>
      </w:r>
      <w:r w:rsidR="00AE09A7" w:rsidRPr="0042773E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 xml:space="preserve">včetně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3881E712" w:rsidR="00643337" w:rsidRPr="004C7EED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4C7EED">
        <w:rPr>
          <w:rFonts w:ascii="Arial" w:hAnsi="Arial" w:cs="Arial"/>
          <w:sz w:val="22"/>
          <w:szCs w:val="22"/>
        </w:rPr>
        <w:t xml:space="preserve">Zhotovitel předá </w:t>
      </w:r>
      <w:r w:rsidR="001055C0" w:rsidRPr="004C7EED">
        <w:rPr>
          <w:rFonts w:ascii="Arial" w:hAnsi="Arial" w:cs="Arial"/>
          <w:sz w:val="22"/>
          <w:szCs w:val="22"/>
        </w:rPr>
        <w:t>O</w:t>
      </w:r>
      <w:r w:rsidRPr="004C7EED">
        <w:rPr>
          <w:rFonts w:ascii="Arial" w:hAnsi="Arial" w:cs="Arial"/>
          <w:sz w:val="22"/>
          <w:szCs w:val="22"/>
        </w:rPr>
        <w:t xml:space="preserve">bjednateli </w:t>
      </w:r>
      <w:r w:rsidR="00A87320" w:rsidRPr="004C7EED">
        <w:rPr>
          <w:rFonts w:ascii="Arial" w:hAnsi="Arial" w:cs="Arial"/>
          <w:sz w:val="22"/>
          <w:szCs w:val="22"/>
        </w:rPr>
        <w:t>D</w:t>
      </w:r>
      <w:r w:rsidR="002744AA" w:rsidRPr="004C7EED">
        <w:rPr>
          <w:rFonts w:ascii="Arial" w:hAnsi="Arial" w:cs="Arial"/>
          <w:sz w:val="22"/>
          <w:szCs w:val="22"/>
        </w:rPr>
        <w:t>íl</w:t>
      </w:r>
      <w:r w:rsidR="00A87320" w:rsidRPr="004C7EED">
        <w:rPr>
          <w:rFonts w:ascii="Arial" w:hAnsi="Arial" w:cs="Arial"/>
          <w:sz w:val="22"/>
          <w:szCs w:val="22"/>
        </w:rPr>
        <w:t>o</w:t>
      </w:r>
      <w:r w:rsidR="002744AA" w:rsidRPr="004C7EED">
        <w:rPr>
          <w:rFonts w:ascii="Arial" w:hAnsi="Arial" w:cs="Arial"/>
          <w:sz w:val="22"/>
          <w:szCs w:val="22"/>
        </w:rPr>
        <w:t xml:space="preserve"> </w:t>
      </w:r>
      <w:r w:rsidRPr="004C7EED">
        <w:rPr>
          <w:rFonts w:ascii="Arial" w:hAnsi="Arial" w:cs="Arial"/>
          <w:sz w:val="22"/>
          <w:szCs w:val="22"/>
        </w:rPr>
        <w:t>v dostatečném</w:t>
      </w:r>
      <w:r w:rsidR="00545EC8" w:rsidRPr="004C7EED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4C7EED">
        <w:rPr>
          <w:rFonts w:ascii="Arial" w:hAnsi="Arial" w:cs="Arial"/>
          <w:sz w:val="22"/>
          <w:szCs w:val="22"/>
        </w:rPr>
        <w:t xml:space="preserve"> (</w:t>
      </w:r>
      <w:r w:rsidR="00502AA5" w:rsidRPr="004C7EED">
        <w:rPr>
          <w:rFonts w:ascii="Arial" w:hAnsi="Arial" w:cs="Arial"/>
          <w:sz w:val="22"/>
          <w:szCs w:val="22"/>
        </w:rPr>
        <w:t xml:space="preserve">5 </w:t>
      </w:r>
      <w:r w:rsidR="006D681C" w:rsidRPr="004C7EED">
        <w:rPr>
          <w:rFonts w:ascii="Arial" w:hAnsi="Arial" w:cs="Arial"/>
          <w:sz w:val="22"/>
          <w:szCs w:val="22"/>
        </w:rPr>
        <w:t>pracovních dní</w:t>
      </w:r>
      <w:r w:rsidR="00BA3D97" w:rsidRPr="004C7EED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4C7EED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4C7EED">
        <w:rPr>
          <w:rFonts w:ascii="Arial" w:hAnsi="Arial" w:cs="Arial"/>
          <w:sz w:val="22"/>
          <w:szCs w:val="22"/>
        </w:rPr>
        <w:t>D</w:t>
      </w:r>
      <w:r w:rsidR="00BA3D97" w:rsidRPr="004C7EED">
        <w:rPr>
          <w:rFonts w:ascii="Arial" w:hAnsi="Arial" w:cs="Arial"/>
          <w:sz w:val="22"/>
          <w:szCs w:val="22"/>
        </w:rPr>
        <w:t>íla</w:t>
      </w:r>
      <w:r w:rsidR="006D681C" w:rsidRPr="004C7EED">
        <w:rPr>
          <w:rFonts w:ascii="Arial" w:hAnsi="Arial" w:cs="Arial"/>
          <w:sz w:val="22"/>
          <w:szCs w:val="22"/>
        </w:rPr>
        <w:t>)</w:t>
      </w:r>
      <w:r w:rsidR="00545EC8" w:rsidRPr="004C7EED">
        <w:rPr>
          <w:rFonts w:ascii="Arial" w:hAnsi="Arial" w:cs="Arial"/>
          <w:sz w:val="22"/>
          <w:szCs w:val="22"/>
        </w:rPr>
        <w:t xml:space="preserve"> ke kontrole</w:t>
      </w:r>
      <w:r w:rsidR="00ED75A0" w:rsidRPr="004C7EED">
        <w:rPr>
          <w:rFonts w:ascii="Arial" w:hAnsi="Arial" w:cs="Arial"/>
          <w:sz w:val="22"/>
          <w:szCs w:val="22"/>
        </w:rPr>
        <w:t xml:space="preserve"> </w:t>
      </w:r>
      <w:r w:rsidR="002E7C14" w:rsidRPr="004C7EED">
        <w:rPr>
          <w:rFonts w:ascii="Arial" w:hAnsi="Arial" w:cs="Arial"/>
          <w:sz w:val="22"/>
          <w:szCs w:val="22"/>
        </w:rPr>
        <w:t xml:space="preserve">náležitosti </w:t>
      </w:r>
      <w:r w:rsidR="00A87320" w:rsidRPr="004C7EED">
        <w:rPr>
          <w:rFonts w:ascii="Arial" w:hAnsi="Arial" w:cs="Arial"/>
          <w:sz w:val="22"/>
          <w:szCs w:val="22"/>
        </w:rPr>
        <w:t>D</w:t>
      </w:r>
      <w:r w:rsidR="00ED75A0" w:rsidRPr="004C7EED">
        <w:rPr>
          <w:rFonts w:ascii="Arial" w:hAnsi="Arial" w:cs="Arial"/>
          <w:sz w:val="22"/>
          <w:szCs w:val="22"/>
        </w:rPr>
        <w:t>íla</w:t>
      </w:r>
      <w:r w:rsidR="00545EC8" w:rsidRPr="004C7EED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4C7EED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4C7EED">
        <w:rPr>
          <w:rFonts w:ascii="Arial" w:hAnsi="Arial" w:cs="Arial"/>
          <w:sz w:val="22"/>
          <w:szCs w:val="22"/>
        </w:rPr>
        <w:t xml:space="preserve">O předání </w:t>
      </w:r>
      <w:r w:rsidR="00A87320" w:rsidRPr="004C7EED">
        <w:rPr>
          <w:rFonts w:ascii="Arial" w:hAnsi="Arial" w:cs="Arial"/>
          <w:sz w:val="22"/>
          <w:szCs w:val="22"/>
        </w:rPr>
        <w:t>D</w:t>
      </w:r>
      <w:r w:rsidRPr="004C7EED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4C7EED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4C7EED">
        <w:rPr>
          <w:rFonts w:ascii="Arial" w:hAnsi="Arial" w:cs="Arial"/>
          <w:sz w:val="22"/>
          <w:szCs w:val="22"/>
        </w:rPr>
        <w:t>S</w:t>
      </w:r>
      <w:r w:rsidR="00857A74" w:rsidRPr="004C7EED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4C7EED">
        <w:rPr>
          <w:rFonts w:ascii="Arial" w:hAnsi="Arial" w:cs="Arial"/>
          <w:sz w:val="22"/>
          <w:szCs w:val="22"/>
        </w:rPr>
        <w:t xml:space="preserve">V případě, že </w:t>
      </w:r>
      <w:r w:rsidR="00FF0C21" w:rsidRPr="004C7EED">
        <w:rPr>
          <w:rFonts w:ascii="Arial" w:hAnsi="Arial" w:cs="Arial"/>
          <w:sz w:val="22"/>
          <w:szCs w:val="22"/>
        </w:rPr>
        <w:t>D</w:t>
      </w:r>
      <w:r w:rsidR="00FD4817" w:rsidRPr="004C7EED">
        <w:rPr>
          <w:rFonts w:ascii="Arial" w:hAnsi="Arial" w:cs="Arial"/>
          <w:sz w:val="22"/>
          <w:szCs w:val="22"/>
        </w:rPr>
        <w:t>ílo nebude trpět žádnými vadami</w:t>
      </w:r>
      <w:r w:rsidR="007F6D2D" w:rsidRPr="004C7EED">
        <w:rPr>
          <w:rFonts w:ascii="Arial" w:hAnsi="Arial" w:cs="Arial"/>
          <w:sz w:val="22"/>
          <w:szCs w:val="22"/>
        </w:rPr>
        <w:t xml:space="preserve"> a nedostatky</w:t>
      </w:r>
      <w:r w:rsidR="00FD4817" w:rsidRPr="004C7EED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4C7EED">
        <w:rPr>
          <w:rFonts w:ascii="Arial" w:hAnsi="Arial" w:cs="Arial"/>
          <w:sz w:val="22"/>
          <w:szCs w:val="22"/>
        </w:rPr>
        <w:t>O</w:t>
      </w:r>
      <w:r w:rsidR="00FD4817" w:rsidRPr="004C7EED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4C7EED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4C7EED">
        <w:rPr>
          <w:rFonts w:ascii="Arial" w:hAnsi="Arial" w:cs="Arial"/>
          <w:sz w:val="22"/>
          <w:szCs w:val="22"/>
        </w:rPr>
        <w:t>D</w:t>
      </w:r>
      <w:r w:rsidR="00857A74" w:rsidRPr="004C7EED">
        <w:rPr>
          <w:rFonts w:ascii="Arial" w:hAnsi="Arial" w:cs="Arial"/>
          <w:sz w:val="22"/>
          <w:szCs w:val="22"/>
        </w:rPr>
        <w:t>íl</w:t>
      </w:r>
      <w:r w:rsidR="00A87320" w:rsidRPr="004C7EED">
        <w:rPr>
          <w:rFonts w:ascii="Arial" w:hAnsi="Arial" w:cs="Arial"/>
          <w:sz w:val="22"/>
          <w:szCs w:val="22"/>
        </w:rPr>
        <w:t>o</w:t>
      </w:r>
      <w:r w:rsidR="00857A74" w:rsidRPr="004C7EED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4C7EED">
        <w:rPr>
          <w:rFonts w:ascii="Arial" w:hAnsi="Arial" w:cs="Arial"/>
          <w:sz w:val="22"/>
          <w:szCs w:val="22"/>
        </w:rPr>
        <w:t>o</w:t>
      </w:r>
      <w:r w:rsidR="00857A74" w:rsidRPr="004C7EED">
        <w:rPr>
          <w:rFonts w:ascii="Arial" w:hAnsi="Arial" w:cs="Arial"/>
          <w:sz w:val="22"/>
          <w:szCs w:val="22"/>
        </w:rPr>
        <w:t xml:space="preserve"> </w:t>
      </w:r>
      <w:r w:rsidR="00FF0C21" w:rsidRPr="004C7EED">
        <w:rPr>
          <w:rFonts w:ascii="Arial" w:hAnsi="Arial" w:cs="Arial"/>
          <w:sz w:val="22"/>
          <w:szCs w:val="22"/>
        </w:rPr>
        <w:t>O</w:t>
      </w:r>
      <w:r w:rsidR="00857A74" w:rsidRPr="004C7EED">
        <w:rPr>
          <w:rFonts w:ascii="Arial" w:hAnsi="Arial" w:cs="Arial"/>
          <w:sz w:val="22"/>
          <w:szCs w:val="22"/>
        </w:rPr>
        <w:t>bjednatelem akceptován</w:t>
      </w:r>
      <w:r w:rsidR="00A87320" w:rsidRPr="004C7EED">
        <w:rPr>
          <w:rFonts w:ascii="Arial" w:hAnsi="Arial" w:cs="Arial"/>
          <w:sz w:val="22"/>
          <w:szCs w:val="22"/>
        </w:rPr>
        <w:t>o</w:t>
      </w:r>
      <w:r w:rsidR="00857A74" w:rsidRPr="004C7EED">
        <w:rPr>
          <w:rFonts w:ascii="Arial" w:hAnsi="Arial" w:cs="Arial"/>
          <w:sz w:val="22"/>
          <w:szCs w:val="22"/>
        </w:rPr>
        <w:t xml:space="preserve"> bez výhrad</w:t>
      </w:r>
      <w:r w:rsidR="00FD4817" w:rsidRPr="004C7EED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5A0FC6EA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A70411">
        <w:rPr>
          <w:rFonts w:ascii="Arial" w:hAnsi="Arial" w:cs="Arial"/>
          <w:sz w:val="22"/>
          <w:szCs w:val="22"/>
        </w:rPr>
        <w:t>Jihočeský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 xml:space="preserve">kraj,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625786">
        <w:rPr>
          <w:rFonts w:ascii="Arial" w:hAnsi="Arial" w:cs="Arial"/>
          <w:sz w:val="22"/>
          <w:szCs w:val="22"/>
        </w:rPr>
        <w:t>Písek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625786">
        <w:rPr>
          <w:rFonts w:ascii="Arial" w:hAnsi="Arial" w:cs="Arial"/>
          <w:sz w:val="22"/>
          <w:szCs w:val="22"/>
        </w:rPr>
        <w:t xml:space="preserve">1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1758A7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1758A7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747D5798" w14:textId="3353CAFC" w:rsidR="00FD4817" w:rsidRPr="0042773E" w:rsidRDefault="003C444A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Ukončení činnosti: </w:t>
      </w:r>
      <w:r w:rsidR="00526222" w:rsidRPr="0042773E">
        <w:rPr>
          <w:rFonts w:ascii="Arial" w:hAnsi="Arial" w:cs="Arial"/>
          <w:sz w:val="22"/>
          <w:szCs w:val="22"/>
        </w:rPr>
        <w:t>Z</w:t>
      </w:r>
      <w:r w:rsidR="000D5235" w:rsidRPr="0042773E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="000D5235" w:rsidRPr="0042773E">
        <w:rPr>
          <w:rFonts w:ascii="Arial" w:hAnsi="Arial" w:cs="Arial"/>
          <w:sz w:val="22"/>
          <w:szCs w:val="22"/>
        </w:rPr>
        <w:t>dokončí</w:t>
      </w:r>
      <w:proofErr w:type="gramEnd"/>
      <w:r w:rsidR="000D5235" w:rsidRPr="0042773E">
        <w:rPr>
          <w:rFonts w:ascii="Arial" w:hAnsi="Arial" w:cs="Arial"/>
          <w:sz w:val="22"/>
          <w:szCs w:val="22"/>
        </w:rPr>
        <w:t xml:space="preserve"> veškeré terénní </w:t>
      </w:r>
      <w:r w:rsidR="001F36D3" w:rsidRPr="0042773E">
        <w:rPr>
          <w:rFonts w:ascii="Arial" w:hAnsi="Arial" w:cs="Arial"/>
          <w:sz w:val="22"/>
          <w:szCs w:val="22"/>
        </w:rPr>
        <w:t xml:space="preserve">práce </w:t>
      </w:r>
      <w:r w:rsidR="0042404C" w:rsidRPr="0042773E">
        <w:rPr>
          <w:rFonts w:ascii="Arial" w:hAnsi="Arial" w:cs="Arial"/>
          <w:sz w:val="22"/>
          <w:szCs w:val="22"/>
        </w:rPr>
        <w:t xml:space="preserve">a </w:t>
      </w:r>
      <w:r w:rsidR="001F36D3" w:rsidRPr="0042773E">
        <w:rPr>
          <w:rFonts w:ascii="Arial" w:hAnsi="Arial" w:cs="Arial"/>
          <w:sz w:val="22"/>
          <w:szCs w:val="22"/>
        </w:rPr>
        <w:t>související zpracování dokumentace vytyčení</w:t>
      </w:r>
      <w:r w:rsidR="000D5235" w:rsidRPr="0042773E">
        <w:rPr>
          <w:rFonts w:ascii="Arial" w:hAnsi="Arial" w:cs="Arial"/>
          <w:sz w:val="22"/>
          <w:szCs w:val="22"/>
        </w:rPr>
        <w:t xml:space="preserve"> a předá </w:t>
      </w:r>
      <w:r w:rsidR="0049768D" w:rsidRPr="0042773E">
        <w:rPr>
          <w:rFonts w:ascii="Arial" w:hAnsi="Arial" w:cs="Arial"/>
          <w:sz w:val="22"/>
          <w:szCs w:val="22"/>
        </w:rPr>
        <w:t>O</w:t>
      </w:r>
      <w:r w:rsidR="000D5235" w:rsidRPr="0042773E">
        <w:rPr>
          <w:rFonts w:ascii="Arial" w:hAnsi="Arial" w:cs="Arial"/>
          <w:sz w:val="22"/>
          <w:szCs w:val="22"/>
        </w:rPr>
        <w:t>bjednateli</w:t>
      </w:r>
      <w:r w:rsidRPr="0042773E">
        <w:rPr>
          <w:rFonts w:ascii="Arial" w:hAnsi="Arial" w:cs="Arial"/>
          <w:sz w:val="22"/>
          <w:szCs w:val="22"/>
        </w:rPr>
        <w:t xml:space="preserve"> </w:t>
      </w:r>
      <w:r w:rsidR="009F207D" w:rsidRPr="0042773E">
        <w:rPr>
          <w:rFonts w:ascii="Arial" w:hAnsi="Arial" w:cs="Arial"/>
          <w:sz w:val="22"/>
          <w:szCs w:val="22"/>
        </w:rPr>
        <w:t>k</w:t>
      </w:r>
      <w:r w:rsidRPr="0042773E">
        <w:rPr>
          <w:rFonts w:ascii="Arial" w:hAnsi="Arial" w:cs="Arial"/>
          <w:sz w:val="22"/>
          <w:szCs w:val="22"/>
        </w:rPr>
        <w:t xml:space="preserve">ompletní dokumentaci </w:t>
      </w:r>
      <w:r w:rsidR="00D6451F" w:rsidRPr="0042773E">
        <w:rPr>
          <w:rFonts w:ascii="Arial" w:hAnsi="Arial" w:cs="Arial"/>
          <w:sz w:val="22"/>
          <w:szCs w:val="22"/>
        </w:rPr>
        <w:t xml:space="preserve">celého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="00D6451F" w:rsidRPr="0042773E">
        <w:rPr>
          <w:rFonts w:ascii="Arial" w:hAnsi="Arial" w:cs="Arial"/>
          <w:sz w:val="22"/>
          <w:szCs w:val="22"/>
        </w:rPr>
        <w:t>íla</w:t>
      </w:r>
      <w:r w:rsidR="009F207D" w:rsidRPr="0042773E">
        <w:rPr>
          <w:rFonts w:ascii="Arial" w:hAnsi="Arial" w:cs="Arial"/>
          <w:sz w:val="22"/>
          <w:szCs w:val="22"/>
        </w:rPr>
        <w:t xml:space="preserve"> </w:t>
      </w:r>
      <w:r w:rsidRPr="0042773E">
        <w:rPr>
          <w:rFonts w:ascii="Arial" w:hAnsi="Arial" w:cs="Arial"/>
          <w:sz w:val="22"/>
          <w:szCs w:val="22"/>
        </w:rPr>
        <w:t xml:space="preserve">do </w:t>
      </w:r>
      <w:r w:rsidR="009F7553">
        <w:rPr>
          <w:rFonts w:ascii="Arial" w:hAnsi="Arial" w:cs="Arial"/>
          <w:b/>
          <w:bCs/>
          <w:sz w:val="22"/>
          <w:szCs w:val="22"/>
        </w:rPr>
        <w:t>60 </w:t>
      </w:r>
      <w:r w:rsidR="00CB2706" w:rsidRPr="004E4FE0">
        <w:rPr>
          <w:rFonts w:ascii="Arial" w:hAnsi="Arial" w:cs="Arial"/>
          <w:b/>
          <w:bCs/>
          <w:sz w:val="22"/>
          <w:szCs w:val="22"/>
        </w:rPr>
        <w:t>dní</w:t>
      </w:r>
      <w:r w:rsidR="00CB2706">
        <w:rPr>
          <w:rFonts w:ascii="Arial" w:hAnsi="Arial" w:cs="Arial"/>
          <w:sz w:val="22"/>
          <w:szCs w:val="22"/>
        </w:rPr>
        <w:t xml:space="preserve"> od podpisu smlouvy oběma Smluvními stranami a jejího uveřejnění v registru smluv. Pokud by k uveřejnění smlouvy v registru smluv došlo v jiný den než k podpisu smlouvy, počítá se lhůta pro dokončení od data uveřejnění v registru smluv.</w:t>
      </w:r>
    </w:p>
    <w:p w14:paraId="07965649" w14:textId="504F5F27" w:rsidR="00FD4817" w:rsidRPr="00375313" w:rsidRDefault="00FD4817" w:rsidP="00375313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</w:t>
      </w:r>
      <w:r w:rsidR="00375313" w:rsidRPr="00375313">
        <w:rPr>
          <w:rFonts w:ascii="Arial" w:hAnsi="Arial" w:cs="Arial"/>
          <w:sz w:val="22"/>
          <w:szCs w:val="22"/>
        </w:rPr>
        <w:t xml:space="preserve"> </w:t>
      </w:r>
      <w:r w:rsidR="00375313">
        <w:rPr>
          <w:rFonts w:ascii="Arial" w:hAnsi="Arial" w:cs="Arial"/>
          <w:sz w:val="22"/>
          <w:szCs w:val="22"/>
        </w:rPr>
        <w:t xml:space="preserve">Březí u Kovářova, Dědovice, </w:t>
      </w:r>
      <w:proofErr w:type="spellStart"/>
      <w:r w:rsidR="00375313">
        <w:rPr>
          <w:rFonts w:ascii="Arial" w:hAnsi="Arial" w:cs="Arial"/>
          <w:sz w:val="22"/>
          <w:szCs w:val="22"/>
        </w:rPr>
        <w:t>Chřešťovice</w:t>
      </w:r>
      <w:proofErr w:type="spellEnd"/>
      <w:r w:rsidR="0037531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75313">
        <w:rPr>
          <w:rFonts w:ascii="Arial" w:hAnsi="Arial" w:cs="Arial"/>
          <w:sz w:val="22"/>
          <w:szCs w:val="22"/>
        </w:rPr>
        <w:t>Jehnědno</w:t>
      </w:r>
      <w:proofErr w:type="spellEnd"/>
      <w:r w:rsidR="0037531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75313">
        <w:rPr>
          <w:rFonts w:ascii="Arial" w:hAnsi="Arial" w:cs="Arial"/>
          <w:sz w:val="22"/>
          <w:szCs w:val="22"/>
        </w:rPr>
        <w:t>Laziště</w:t>
      </w:r>
      <w:proofErr w:type="spellEnd"/>
      <w:r w:rsidR="00375313">
        <w:rPr>
          <w:rFonts w:ascii="Arial" w:hAnsi="Arial" w:cs="Arial"/>
          <w:sz w:val="22"/>
          <w:szCs w:val="22"/>
        </w:rPr>
        <w:t xml:space="preserve">, Lety, Lhota u Kestřan, Písecká </w:t>
      </w:r>
      <w:proofErr w:type="spellStart"/>
      <w:r w:rsidR="00375313">
        <w:rPr>
          <w:rFonts w:ascii="Arial" w:hAnsi="Arial" w:cs="Arial"/>
          <w:sz w:val="22"/>
          <w:szCs w:val="22"/>
        </w:rPr>
        <w:t>Smoleč</w:t>
      </w:r>
      <w:proofErr w:type="spellEnd"/>
      <w:r w:rsidR="00375313">
        <w:rPr>
          <w:rFonts w:ascii="Arial" w:hAnsi="Arial" w:cs="Arial"/>
          <w:sz w:val="22"/>
          <w:szCs w:val="22"/>
        </w:rPr>
        <w:t xml:space="preserve">, Probulov, </w:t>
      </w:r>
      <w:proofErr w:type="spellStart"/>
      <w:r w:rsidR="00375313">
        <w:rPr>
          <w:rFonts w:ascii="Arial" w:hAnsi="Arial" w:cs="Arial"/>
          <w:sz w:val="22"/>
          <w:szCs w:val="22"/>
        </w:rPr>
        <w:t>Selibov</w:t>
      </w:r>
      <w:proofErr w:type="spellEnd"/>
      <w:r w:rsidR="00375313">
        <w:rPr>
          <w:rFonts w:ascii="Arial" w:hAnsi="Arial" w:cs="Arial"/>
          <w:sz w:val="22"/>
          <w:szCs w:val="22"/>
        </w:rPr>
        <w:t xml:space="preserve">, Skály u Protivína, </w:t>
      </w:r>
      <w:proofErr w:type="spellStart"/>
      <w:r w:rsidR="00375313">
        <w:rPr>
          <w:rFonts w:ascii="Arial" w:hAnsi="Arial" w:cs="Arial"/>
          <w:sz w:val="22"/>
          <w:szCs w:val="22"/>
        </w:rPr>
        <w:t>Údraž</w:t>
      </w:r>
      <w:proofErr w:type="spellEnd"/>
      <w:r w:rsidR="00375313" w:rsidRPr="0042773E">
        <w:rPr>
          <w:rFonts w:ascii="Arial" w:hAnsi="Arial" w:cs="Arial"/>
          <w:sz w:val="22"/>
          <w:szCs w:val="22"/>
        </w:rPr>
        <w:t>, okres:</w:t>
      </w:r>
      <w:r w:rsidR="00375313">
        <w:rPr>
          <w:rFonts w:ascii="Arial" w:hAnsi="Arial" w:cs="Arial"/>
          <w:sz w:val="22"/>
          <w:szCs w:val="22"/>
        </w:rPr>
        <w:t xml:space="preserve"> Písek</w:t>
      </w:r>
      <w:r w:rsidR="00375313" w:rsidRPr="000F2FB9">
        <w:rPr>
          <w:rFonts w:ascii="Arial" w:hAnsi="Arial" w:cs="Arial"/>
          <w:sz w:val="22"/>
          <w:szCs w:val="22"/>
        </w:rPr>
        <w:t>.</w:t>
      </w:r>
    </w:p>
    <w:p w14:paraId="2D78EFEF" w14:textId="332D6F11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</w:t>
      </w:r>
      <w:r w:rsidR="00E26419">
        <w:rPr>
          <w:rFonts w:ascii="Arial" w:hAnsi="Arial" w:cs="Arial"/>
          <w:sz w:val="22"/>
          <w:szCs w:val="22"/>
        </w:rPr>
        <w:t xml:space="preserve">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AD6839">
        <w:rPr>
          <w:rFonts w:ascii="Arial" w:hAnsi="Arial" w:cs="Arial"/>
          <w:sz w:val="22"/>
          <w:szCs w:val="22"/>
        </w:rPr>
        <w:t xml:space="preserve">Státní pozemkový úřad, </w:t>
      </w:r>
      <w:r w:rsidR="00AD6839" w:rsidRPr="00C233EC">
        <w:rPr>
          <w:rFonts w:ascii="Arial" w:hAnsi="Arial" w:cs="Arial"/>
          <w:sz w:val="22"/>
          <w:szCs w:val="22"/>
        </w:rPr>
        <w:t xml:space="preserve">Krajský pozemkový úřad pro Jihočeský kraj, Pobočka </w:t>
      </w:r>
      <w:r w:rsidR="00AD6839" w:rsidRPr="00F11747">
        <w:rPr>
          <w:rFonts w:ascii="Arial" w:hAnsi="Arial" w:cs="Arial"/>
          <w:sz w:val="22"/>
          <w:szCs w:val="22"/>
        </w:rPr>
        <w:t>Písek,</w:t>
      </w:r>
      <w:r w:rsidR="00AD6839" w:rsidRPr="00C233EC">
        <w:rPr>
          <w:rFonts w:ascii="Arial" w:hAnsi="Arial" w:cs="Arial"/>
          <w:sz w:val="22"/>
          <w:szCs w:val="22"/>
        </w:rPr>
        <w:t xml:space="preserve"> </w:t>
      </w:r>
      <w:r w:rsidR="00AD6839">
        <w:rPr>
          <w:rFonts w:ascii="Arial" w:hAnsi="Arial" w:cs="Arial"/>
          <w:sz w:val="22"/>
          <w:szCs w:val="22"/>
        </w:rPr>
        <w:t>Nádražní 1988, 397 01 Písek.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710AA0AA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="003F13D2">
        <w:rPr>
          <w:rFonts w:ascii="Arial" w:hAnsi="Arial" w:cs="Arial"/>
          <w:sz w:val="22"/>
          <w:szCs w:val="22"/>
        </w:rPr>
        <w:t xml:space="preserve"> </w:t>
      </w:r>
      <w:r w:rsidRPr="001D68A1">
        <w:rPr>
          <w:rFonts w:ascii="Arial" w:hAnsi="Arial" w:cs="Arial"/>
          <w:sz w:val="22"/>
          <w:szCs w:val="22"/>
        </w:rPr>
        <w:t>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F9412A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F9412A">
        <w:rPr>
          <w:rFonts w:ascii="Arial" w:hAnsi="Arial" w:cs="Arial"/>
          <w:sz w:val="22"/>
          <w:szCs w:val="22"/>
        </w:rPr>
        <w:t>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37E87F1A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E70D41">
        <w:rPr>
          <w:rFonts w:ascii="Arial" w:hAnsi="Arial" w:cs="Arial"/>
          <w:sz w:val="22"/>
          <w:szCs w:val="22"/>
        </w:rPr>
        <w:t xml:space="preserve">30 </w:t>
      </w:r>
      <w:r w:rsidR="00163AEF" w:rsidRPr="00F9412A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</w:t>
      </w:r>
      <w:proofErr w:type="gramStart"/>
      <w:r w:rsidR="00163AEF" w:rsidRPr="00F9412A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F9412A">
        <w:rPr>
          <w:rFonts w:ascii="Arial" w:hAnsi="Arial" w:cs="Arial"/>
          <w:sz w:val="22"/>
          <w:szCs w:val="22"/>
        </w:rPr>
        <w:t xml:space="preserve">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F9412A">
        <w:rPr>
          <w:rFonts w:ascii="Arial" w:hAnsi="Arial" w:cs="Arial"/>
          <w:sz w:val="22"/>
          <w:szCs w:val="22"/>
        </w:rPr>
        <w:t>nenaruší</w:t>
      </w:r>
      <w:proofErr w:type="gramEnd"/>
      <w:r w:rsidRPr="00F9412A">
        <w:rPr>
          <w:rFonts w:ascii="Arial" w:hAnsi="Arial" w:cs="Arial"/>
          <w:sz w:val="22"/>
          <w:szCs w:val="22"/>
        </w:rPr>
        <w:t xml:space="preserve">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7AE419B7" w14:textId="77777777" w:rsidR="004C04EC" w:rsidRDefault="004C04EC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7AB04E75" w14:textId="61FE7BE6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A22268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A22268">
        <w:rPr>
          <w:rFonts w:ascii="Arial" w:hAnsi="Arial" w:cs="Arial"/>
          <w:sz w:val="22"/>
          <w:szCs w:val="22"/>
        </w:rPr>
        <w:lastRenderedPageBreak/>
        <w:t xml:space="preserve">Objednatel se zavazuje zaplatit za řádně a včas provedené a předané </w:t>
      </w:r>
      <w:r w:rsidR="00FF0C21" w:rsidRPr="00A22268">
        <w:rPr>
          <w:rFonts w:ascii="Arial" w:hAnsi="Arial" w:cs="Arial"/>
          <w:sz w:val="22"/>
          <w:szCs w:val="22"/>
        </w:rPr>
        <w:t>Dílo</w:t>
      </w:r>
      <w:r w:rsidRPr="00A22268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A22268">
        <w:rPr>
          <w:rFonts w:ascii="Arial" w:hAnsi="Arial" w:cs="Arial"/>
          <w:sz w:val="22"/>
          <w:szCs w:val="22"/>
        </w:rPr>
        <w:t>měrných jednotek („</w:t>
      </w:r>
      <w:r w:rsidR="00643337" w:rsidRPr="00A22268">
        <w:rPr>
          <w:rFonts w:ascii="Arial" w:hAnsi="Arial" w:cs="Arial"/>
          <w:b/>
          <w:bCs/>
          <w:sz w:val="22"/>
          <w:szCs w:val="22"/>
        </w:rPr>
        <w:t>MJ</w:t>
      </w:r>
      <w:r w:rsidR="00643337" w:rsidRPr="00A22268">
        <w:rPr>
          <w:rFonts w:ascii="Arial" w:hAnsi="Arial" w:cs="Arial"/>
          <w:sz w:val="22"/>
          <w:szCs w:val="22"/>
        </w:rPr>
        <w:t xml:space="preserve">“) </w:t>
      </w:r>
      <w:r w:rsidRPr="00A22268">
        <w:rPr>
          <w:rFonts w:ascii="Arial" w:hAnsi="Arial" w:cs="Arial"/>
          <w:sz w:val="22"/>
          <w:szCs w:val="22"/>
        </w:rPr>
        <w:t>za</w:t>
      </w:r>
      <w:r w:rsidR="00643337" w:rsidRPr="00A22268">
        <w:rPr>
          <w:rFonts w:ascii="Arial" w:hAnsi="Arial" w:cs="Arial"/>
          <w:sz w:val="22"/>
          <w:szCs w:val="22"/>
        </w:rPr>
        <w:t xml:space="preserve"> </w:t>
      </w:r>
      <w:r w:rsidRPr="00A22268">
        <w:rPr>
          <w:rFonts w:ascii="Arial" w:hAnsi="Arial" w:cs="Arial"/>
          <w:sz w:val="22"/>
          <w:szCs w:val="22"/>
        </w:rPr>
        <w:t>vyt</w:t>
      </w:r>
      <w:r w:rsidR="00311E5C" w:rsidRPr="00A22268">
        <w:rPr>
          <w:rFonts w:ascii="Arial" w:hAnsi="Arial" w:cs="Arial"/>
          <w:sz w:val="22"/>
          <w:szCs w:val="22"/>
        </w:rPr>
        <w:t>y</w:t>
      </w:r>
      <w:r w:rsidRPr="00A22268">
        <w:rPr>
          <w:rFonts w:ascii="Arial" w:hAnsi="Arial" w:cs="Arial"/>
          <w:sz w:val="22"/>
          <w:szCs w:val="22"/>
        </w:rPr>
        <w:t>čení</w:t>
      </w:r>
      <w:r w:rsidR="00643337" w:rsidRPr="00A22268">
        <w:rPr>
          <w:rFonts w:ascii="Arial" w:hAnsi="Arial" w:cs="Arial"/>
          <w:sz w:val="22"/>
          <w:szCs w:val="22"/>
        </w:rPr>
        <w:t xml:space="preserve"> </w:t>
      </w:r>
      <w:r w:rsidRPr="00A22268">
        <w:rPr>
          <w:rFonts w:ascii="Arial" w:hAnsi="Arial" w:cs="Arial"/>
          <w:sz w:val="22"/>
          <w:szCs w:val="22"/>
        </w:rPr>
        <w:t>hranice pozemku takto:</w:t>
      </w:r>
    </w:p>
    <w:p w14:paraId="141E194A" w14:textId="42617AA4" w:rsidR="001F2226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2BB64925" w14:textId="77777777" w:rsidR="003535F7" w:rsidRPr="002A11D6" w:rsidRDefault="008D33A7" w:rsidP="003535F7">
      <w:pPr>
        <w:pStyle w:val="Odstavecseseznamem"/>
        <w:spacing w:after="120"/>
        <w:ind w:left="360"/>
        <w:rPr>
          <w:rFonts w:ascii="Arial" w:hAnsi="Arial" w:cs="Arial"/>
          <w:b/>
          <w:bCs/>
          <w:sz w:val="22"/>
          <w:szCs w:val="22"/>
        </w:rPr>
      </w:pPr>
      <w:r w:rsidRPr="008D33A7">
        <w:rPr>
          <w:rFonts w:ascii="Arial" w:hAnsi="Arial" w:cs="Arial"/>
          <w:b/>
          <w:bCs/>
          <w:sz w:val="22"/>
          <w:szCs w:val="22"/>
        </w:rPr>
        <w:t>vytyčení vlastnických hranic parcel včetně označení lomových bodů v terénu (</w:t>
      </w:r>
      <w:r w:rsidR="00E70D41">
        <w:rPr>
          <w:rFonts w:ascii="Arial" w:hAnsi="Arial" w:cs="Arial"/>
          <w:b/>
          <w:bCs/>
          <w:sz w:val="22"/>
          <w:szCs w:val="22"/>
        </w:rPr>
        <w:t>522</w:t>
      </w:r>
      <w:r w:rsidRPr="008D33A7">
        <w:rPr>
          <w:rFonts w:ascii="Arial" w:hAnsi="Arial" w:cs="Arial"/>
          <w:b/>
          <w:bCs/>
          <w:sz w:val="22"/>
          <w:szCs w:val="22"/>
        </w:rPr>
        <w:t> MJ) – katastr</w:t>
      </w:r>
      <w:r w:rsidR="00E70D41">
        <w:rPr>
          <w:rFonts w:ascii="Arial" w:hAnsi="Arial" w:cs="Arial"/>
          <w:b/>
          <w:bCs/>
          <w:sz w:val="22"/>
          <w:szCs w:val="22"/>
        </w:rPr>
        <w:t>á</w:t>
      </w:r>
      <w:r w:rsidRPr="008D33A7">
        <w:rPr>
          <w:rFonts w:ascii="Arial" w:hAnsi="Arial" w:cs="Arial"/>
          <w:b/>
          <w:bCs/>
          <w:sz w:val="22"/>
          <w:szCs w:val="22"/>
        </w:rPr>
        <w:t xml:space="preserve">lní území </w:t>
      </w:r>
      <w:r w:rsidR="003535F7" w:rsidRPr="002A11D6">
        <w:rPr>
          <w:rFonts w:ascii="Arial" w:hAnsi="Arial" w:cs="Arial"/>
          <w:b/>
          <w:bCs/>
          <w:sz w:val="22"/>
          <w:szCs w:val="22"/>
        </w:rPr>
        <w:t xml:space="preserve">Březí u Kovářova, Dědovice, </w:t>
      </w:r>
      <w:proofErr w:type="spellStart"/>
      <w:r w:rsidR="003535F7" w:rsidRPr="002A11D6">
        <w:rPr>
          <w:rFonts w:ascii="Arial" w:hAnsi="Arial" w:cs="Arial"/>
          <w:b/>
          <w:bCs/>
          <w:sz w:val="22"/>
          <w:szCs w:val="22"/>
        </w:rPr>
        <w:t>Chřešťovice</w:t>
      </w:r>
      <w:proofErr w:type="spellEnd"/>
      <w:r w:rsidR="003535F7" w:rsidRPr="002A11D6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3535F7" w:rsidRPr="002A11D6">
        <w:rPr>
          <w:rFonts w:ascii="Arial" w:hAnsi="Arial" w:cs="Arial"/>
          <w:b/>
          <w:bCs/>
          <w:sz w:val="22"/>
          <w:szCs w:val="22"/>
        </w:rPr>
        <w:t>Jehnědno</w:t>
      </w:r>
      <w:proofErr w:type="spellEnd"/>
      <w:r w:rsidR="003535F7" w:rsidRPr="002A11D6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3535F7" w:rsidRPr="002A11D6">
        <w:rPr>
          <w:rFonts w:ascii="Arial" w:hAnsi="Arial" w:cs="Arial"/>
          <w:b/>
          <w:bCs/>
          <w:sz w:val="22"/>
          <w:szCs w:val="22"/>
        </w:rPr>
        <w:t>Laziště</w:t>
      </w:r>
      <w:proofErr w:type="spellEnd"/>
      <w:r w:rsidR="003535F7" w:rsidRPr="002A11D6">
        <w:rPr>
          <w:rFonts w:ascii="Arial" w:hAnsi="Arial" w:cs="Arial"/>
          <w:b/>
          <w:bCs/>
          <w:sz w:val="22"/>
          <w:szCs w:val="22"/>
        </w:rPr>
        <w:t xml:space="preserve">, Lety, Lhota u Kestřan, Písecká </w:t>
      </w:r>
      <w:proofErr w:type="spellStart"/>
      <w:r w:rsidR="003535F7" w:rsidRPr="002A11D6">
        <w:rPr>
          <w:rFonts w:ascii="Arial" w:hAnsi="Arial" w:cs="Arial"/>
          <w:b/>
          <w:bCs/>
          <w:sz w:val="22"/>
          <w:szCs w:val="22"/>
        </w:rPr>
        <w:t>Smoleč</w:t>
      </w:r>
      <w:proofErr w:type="spellEnd"/>
      <w:r w:rsidR="003535F7" w:rsidRPr="002A11D6">
        <w:rPr>
          <w:rFonts w:ascii="Arial" w:hAnsi="Arial" w:cs="Arial"/>
          <w:b/>
          <w:bCs/>
          <w:sz w:val="22"/>
          <w:szCs w:val="22"/>
        </w:rPr>
        <w:t xml:space="preserve">, Probulov, </w:t>
      </w:r>
      <w:proofErr w:type="spellStart"/>
      <w:r w:rsidR="003535F7" w:rsidRPr="002A11D6">
        <w:rPr>
          <w:rFonts w:ascii="Arial" w:hAnsi="Arial" w:cs="Arial"/>
          <w:b/>
          <w:bCs/>
          <w:sz w:val="22"/>
          <w:szCs w:val="22"/>
        </w:rPr>
        <w:t>Selibov</w:t>
      </w:r>
      <w:proofErr w:type="spellEnd"/>
      <w:r w:rsidR="003535F7" w:rsidRPr="002A11D6">
        <w:rPr>
          <w:rFonts w:ascii="Arial" w:hAnsi="Arial" w:cs="Arial"/>
          <w:b/>
          <w:bCs/>
          <w:sz w:val="22"/>
          <w:szCs w:val="22"/>
        </w:rPr>
        <w:t xml:space="preserve">, Skály u Protivína, </w:t>
      </w:r>
      <w:proofErr w:type="spellStart"/>
      <w:r w:rsidR="003535F7" w:rsidRPr="002A11D6">
        <w:rPr>
          <w:rFonts w:ascii="Arial" w:hAnsi="Arial" w:cs="Arial"/>
          <w:b/>
          <w:bCs/>
          <w:sz w:val="22"/>
          <w:szCs w:val="22"/>
        </w:rPr>
        <w:t>Úd</w:t>
      </w:r>
      <w:r w:rsidR="003535F7">
        <w:rPr>
          <w:rFonts w:ascii="Arial" w:hAnsi="Arial" w:cs="Arial"/>
          <w:b/>
          <w:bCs/>
          <w:sz w:val="22"/>
          <w:szCs w:val="22"/>
        </w:rPr>
        <w:t>raž</w:t>
      </w:r>
      <w:proofErr w:type="spellEnd"/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2694"/>
        <w:gridCol w:w="1276"/>
        <w:gridCol w:w="1559"/>
        <w:gridCol w:w="1701"/>
        <w:gridCol w:w="1559"/>
        <w:gridCol w:w="1701"/>
      </w:tblGrid>
      <w:tr w:rsidR="00903596" w14:paraId="4F258E52" w14:textId="77777777" w:rsidTr="006B7C98">
        <w:tc>
          <w:tcPr>
            <w:tcW w:w="2694" w:type="dxa"/>
            <w:vAlign w:val="center"/>
          </w:tcPr>
          <w:p w14:paraId="49721185" w14:textId="77777777" w:rsidR="00903596" w:rsidRPr="007C2403" w:rsidRDefault="00903596" w:rsidP="006B7C98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7C2403">
              <w:rPr>
                <w:rFonts w:ascii="Arial" w:hAnsi="Arial" w:cs="Arial"/>
                <w:b/>
              </w:rPr>
              <w:t>Katastrální území</w:t>
            </w:r>
          </w:p>
        </w:tc>
        <w:tc>
          <w:tcPr>
            <w:tcW w:w="1276" w:type="dxa"/>
            <w:vAlign w:val="center"/>
          </w:tcPr>
          <w:p w14:paraId="3816E605" w14:textId="77777777" w:rsidR="00903596" w:rsidRPr="007C2403" w:rsidRDefault="00903596" w:rsidP="006B7C98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Počet MJ</w:t>
            </w:r>
          </w:p>
        </w:tc>
        <w:tc>
          <w:tcPr>
            <w:tcW w:w="1559" w:type="dxa"/>
            <w:vAlign w:val="center"/>
          </w:tcPr>
          <w:p w14:paraId="61832B53" w14:textId="77777777" w:rsidR="00903596" w:rsidRPr="007C2403" w:rsidRDefault="00903596" w:rsidP="006B7C98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za 1 MJ</w:t>
            </w:r>
          </w:p>
        </w:tc>
        <w:tc>
          <w:tcPr>
            <w:tcW w:w="1701" w:type="dxa"/>
            <w:vAlign w:val="center"/>
          </w:tcPr>
          <w:p w14:paraId="0022035F" w14:textId="77777777" w:rsidR="00903596" w:rsidRPr="007C2403" w:rsidRDefault="00903596" w:rsidP="006B7C98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Smluvní cena celkem v Kč bez DPH</w:t>
            </w:r>
          </w:p>
        </w:tc>
        <w:tc>
          <w:tcPr>
            <w:tcW w:w="1559" w:type="dxa"/>
            <w:vAlign w:val="center"/>
          </w:tcPr>
          <w:p w14:paraId="33E7FC6C" w14:textId="5205F801" w:rsidR="00903596" w:rsidRPr="007C2403" w:rsidRDefault="00903596" w:rsidP="006B7C98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DPH </w:t>
            </w:r>
            <w:r w:rsidR="001906DB">
              <w:rPr>
                <w:rFonts w:ascii="Arial" w:hAnsi="Arial" w:cs="Arial"/>
                <w:b/>
              </w:rPr>
              <w:t>21</w:t>
            </w:r>
            <w:r>
              <w:rPr>
                <w:rFonts w:ascii="Arial" w:hAnsi="Arial" w:cs="Arial"/>
                <w:b/>
              </w:rPr>
              <w:t xml:space="preserve"> %</w:t>
            </w:r>
          </w:p>
        </w:tc>
        <w:tc>
          <w:tcPr>
            <w:tcW w:w="1701" w:type="dxa"/>
            <w:vAlign w:val="center"/>
          </w:tcPr>
          <w:p w14:paraId="65CB9BD1" w14:textId="77777777" w:rsidR="00903596" w:rsidRPr="007C2403" w:rsidRDefault="00903596" w:rsidP="006B7C98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Celková cena v Kč s DPH</w:t>
            </w:r>
          </w:p>
        </w:tc>
      </w:tr>
      <w:tr w:rsidR="00381D37" w14:paraId="466F075B" w14:textId="77777777" w:rsidTr="006B7C98">
        <w:tc>
          <w:tcPr>
            <w:tcW w:w="2694" w:type="dxa"/>
          </w:tcPr>
          <w:p w14:paraId="6ED1C11E" w14:textId="77777777" w:rsidR="00381D37" w:rsidRPr="00B81ADF" w:rsidRDefault="00381D37" w:rsidP="00381D37">
            <w:pPr>
              <w:spacing w:after="120"/>
              <w:ind w:left="0"/>
              <w:rPr>
                <w:rFonts w:ascii="Arial" w:hAnsi="Arial" w:cs="Arial"/>
                <w:bCs/>
              </w:rPr>
            </w:pPr>
            <w:r w:rsidRPr="00B81ADF">
              <w:rPr>
                <w:rFonts w:ascii="Arial" w:hAnsi="Arial" w:cs="Arial"/>
                <w:bCs/>
              </w:rPr>
              <w:t>Březí u Kovářova</w:t>
            </w:r>
          </w:p>
        </w:tc>
        <w:tc>
          <w:tcPr>
            <w:tcW w:w="1276" w:type="dxa"/>
          </w:tcPr>
          <w:p w14:paraId="7FEA9A39" w14:textId="77777777" w:rsidR="00381D37" w:rsidRPr="00B81ADF" w:rsidRDefault="00381D37" w:rsidP="00381D37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B81ADF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1559" w:type="dxa"/>
          </w:tcPr>
          <w:p w14:paraId="662B8680" w14:textId="0D158170" w:rsidR="00381D37" w:rsidRPr="004E3608" w:rsidRDefault="00381D37" w:rsidP="00381D37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779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2ED3B7D7" w14:textId="4025ED34" w:rsidR="00381D37" w:rsidRPr="004E3608" w:rsidRDefault="00381D37" w:rsidP="00381D37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</w:t>
            </w:r>
            <w:r w:rsidR="00ED6012">
              <w:rPr>
                <w:rFonts w:ascii="Arial" w:hAnsi="Arial" w:cs="Arial"/>
                <w:bCs/>
              </w:rPr>
              <w:t> </w:t>
            </w:r>
            <w:r>
              <w:rPr>
                <w:rFonts w:ascii="Arial" w:hAnsi="Arial" w:cs="Arial"/>
                <w:bCs/>
              </w:rPr>
              <w:t>685</w:t>
            </w:r>
            <w:r w:rsidR="00ED6012">
              <w:rPr>
                <w:rFonts w:ascii="Arial" w:hAnsi="Arial" w:cs="Arial"/>
                <w:bCs/>
              </w:rPr>
              <w:t>,00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559" w:type="dxa"/>
          </w:tcPr>
          <w:p w14:paraId="0B4076B2" w14:textId="77C11F19" w:rsidR="00381D37" w:rsidRPr="004E3608" w:rsidRDefault="00381D37" w:rsidP="00381D37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2 453,85</w:t>
            </w:r>
            <w:r w:rsidR="006F0A75">
              <w:rPr>
                <w:rFonts w:ascii="Arial" w:hAnsi="Arial" w:cs="Arial"/>
                <w:bCs/>
              </w:rPr>
              <w:t xml:space="preserve"> </w:t>
            </w:r>
            <w:r w:rsidRPr="004E3608">
              <w:rPr>
                <w:rFonts w:ascii="Arial" w:hAnsi="Arial" w:cs="Arial"/>
                <w:bCs/>
              </w:rPr>
              <w:t>Kč</w:t>
            </w:r>
          </w:p>
        </w:tc>
        <w:tc>
          <w:tcPr>
            <w:tcW w:w="1701" w:type="dxa"/>
          </w:tcPr>
          <w:p w14:paraId="431637FF" w14:textId="34EF57EC" w:rsidR="00381D37" w:rsidRPr="004E3608" w:rsidRDefault="00381D37" w:rsidP="00381D37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</w:t>
            </w:r>
            <w:r w:rsidR="006F0A75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138,85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</w:tr>
      <w:tr w:rsidR="00381D37" w14:paraId="0C3B7D84" w14:textId="77777777" w:rsidTr="006B7C98">
        <w:tc>
          <w:tcPr>
            <w:tcW w:w="2694" w:type="dxa"/>
          </w:tcPr>
          <w:p w14:paraId="2C7A001B" w14:textId="77777777" w:rsidR="00381D37" w:rsidRPr="004E3608" w:rsidRDefault="00381D37" w:rsidP="00381D37">
            <w:pPr>
              <w:spacing w:after="120"/>
              <w:ind w:left="0"/>
              <w:rPr>
                <w:rFonts w:ascii="Arial" w:hAnsi="Arial" w:cs="Arial"/>
                <w:bCs/>
              </w:rPr>
            </w:pPr>
            <w:r w:rsidRPr="00B81ADF">
              <w:rPr>
                <w:rFonts w:ascii="Arial" w:hAnsi="Arial" w:cs="Arial"/>
                <w:bCs/>
              </w:rPr>
              <w:t>Dědovice</w:t>
            </w:r>
          </w:p>
        </w:tc>
        <w:tc>
          <w:tcPr>
            <w:tcW w:w="1276" w:type="dxa"/>
          </w:tcPr>
          <w:p w14:paraId="5F62E1AD" w14:textId="77777777" w:rsidR="00381D37" w:rsidRPr="004E3608" w:rsidRDefault="00381D37" w:rsidP="00381D37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559" w:type="dxa"/>
          </w:tcPr>
          <w:p w14:paraId="6F7889D4" w14:textId="115888C6" w:rsidR="00381D37" w:rsidRPr="004E3608" w:rsidRDefault="00381D37" w:rsidP="00381D37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779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7E4C7E00" w14:textId="23E65D00" w:rsidR="00381D37" w:rsidRPr="004E3608" w:rsidRDefault="00381D37" w:rsidP="00381D37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779</w:t>
            </w:r>
            <w:r w:rsidR="00ED6012">
              <w:rPr>
                <w:rFonts w:ascii="Arial" w:hAnsi="Arial" w:cs="Arial"/>
                <w:bCs/>
              </w:rPr>
              <w:t>,00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559" w:type="dxa"/>
          </w:tcPr>
          <w:p w14:paraId="578ACD18" w14:textId="559F995E" w:rsidR="00381D37" w:rsidRPr="004E3608" w:rsidRDefault="00381D37" w:rsidP="00381D37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163,59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02EAFEBE" w14:textId="2B37D2E0" w:rsidR="00381D37" w:rsidRPr="004E3608" w:rsidRDefault="00381D37" w:rsidP="00381D37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942,59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</w:tr>
      <w:tr w:rsidR="00381D37" w14:paraId="143F80C1" w14:textId="77777777" w:rsidTr="006B7C98">
        <w:tc>
          <w:tcPr>
            <w:tcW w:w="2694" w:type="dxa"/>
          </w:tcPr>
          <w:p w14:paraId="614AF729" w14:textId="77777777" w:rsidR="00381D37" w:rsidRPr="004E3608" w:rsidRDefault="00381D37" w:rsidP="00381D37">
            <w:pPr>
              <w:spacing w:after="120"/>
              <w:ind w:left="0"/>
              <w:rPr>
                <w:rFonts w:ascii="Arial" w:hAnsi="Arial" w:cs="Arial"/>
              </w:rPr>
            </w:pPr>
            <w:proofErr w:type="spellStart"/>
            <w:r w:rsidRPr="00B81ADF">
              <w:rPr>
                <w:rFonts w:ascii="Arial" w:hAnsi="Arial" w:cs="Arial"/>
                <w:bCs/>
              </w:rPr>
              <w:t>Chřešťovice</w:t>
            </w:r>
            <w:proofErr w:type="spellEnd"/>
          </w:p>
        </w:tc>
        <w:tc>
          <w:tcPr>
            <w:tcW w:w="1276" w:type="dxa"/>
          </w:tcPr>
          <w:p w14:paraId="13F8D84C" w14:textId="77777777" w:rsidR="00381D37" w:rsidRPr="004E3608" w:rsidRDefault="00381D37" w:rsidP="00381D37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1559" w:type="dxa"/>
          </w:tcPr>
          <w:p w14:paraId="4C8EA231" w14:textId="2CC1098F" w:rsidR="00381D37" w:rsidRPr="004E3608" w:rsidRDefault="00381D37" w:rsidP="00381D37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779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16F10FB0" w14:textId="1A6E5E50" w:rsidR="00381D37" w:rsidRPr="004E3608" w:rsidRDefault="00381D37" w:rsidP="00381D37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  <w:r w:rsidR="00ED6012">
              <w:rPr>
                <w:rFonts w:ascii="Arial" w:hAnsi="Arial" w:cs="Arial"/>
                <w:bCs/>
              </w:rPr>
              <w:t> </w:t>
            </w:r>
            <w:r>
              <w:rPr>
                <w:rFonts w:ascii="Arial" w:hAnsi="Arial" w:cs="Arial"/>
                <w:bCs/>
              </w:rPr>
              <w:t>895</w:t>
            </w:r>
            <w:r w:rsidR="00ED6012">
              <w:rPr>
                <w:rFonts w:ascii="Arial" w:hAnsi="Arial" w:cs="Arial"/>
                <w:bCs/>
              </w:rPr>
              <w:t>,00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559" w:type="dxa"/>
          </w:tcPr>
          <w:p w14:paraId="38F39D44" w14:textId="46D2F3E6" w:rsidR="00381D37" w:rsidRPr="004E3608" w:rsidRDefault="00381D37" w:rsidP="00381D37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817,95</w:t>
            </w:r>
            <w:r w:rsidR="006F0A75">
              <w:rPr>
                <w:rFonts w:ascii="Arial" w:hAnsi="Arial" w:cs="Arial"/>
                <w:bCs/>
              </w:rPr>
              <w:t xml:space="preserve"> </w:t>
            </w:r>
            <w:r w:rsidRPr="004E3608">
              <w:rPr>
                <w:rFonts w:ascii="Arial" w:hAnsi="Arial" w:cs="Arial"/>
                <w:bCs/>
              </w:rPr>
              <w:t>Kč</w:t>
            </w:r>
          </w:p>
        </w:tc>
        <w:tc>
          <w:tcPr>
            <w:tcW w:w="1701" w:type="dxa"/>
          </w:tcPr>
          <w:p w14:paraId="74E51ABB" w14:textId="5D0CB6A0" w:rsidR="00381D37" w:rsidRPr="004E3608" w:rsidRDefault="00381D37" w:rsidP="00381D37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  <w:r w:rsidR="006F0A75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712,95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</w:tr>
      <w:tr w:rsidR="00381D37" w14:paraId="773853F1" w14:textId="77777777" w:rsidTr="006B7C98">
        <w:tc>
          <w:tcPr>
            <w:tcW w:w="2694" w:type="dxa"/>
          </w:tcPr>
          <w:p w14:paraId="633B39AA" w14:textId="77777777" w:rsidR="00381D37" w:rsidRPr="004E3608" w:rsidRDefault="00381D37" w:rsidP="00381D37">
            <w:pPr>
              <w:spacing w:after="120"/>
              <w:ind w:left="0"/>
              <w:rPr>
                <w:rFonts w:ascii="Arial" w:hAnsi="Arial" w:cs="Arial"/>
              </w:rPr>
            </w:pPr>
            <w:bookmarkStart w:id="0" w:name="_Hlk203119220"/>
            <w:proofErr w:type="spellStart"/>
            <w:r>
              <w:rPr>
                <w:rFonts w:ascii="Arial" w:hAnsi="Arial" w:cs="Arial"/>
              </w:rPr>
              <w:t>Jehnědno</w:t>
            </w:r>
            <w:proofErr w:type="spellEnd"/>
          </w:p>
        </w:tc>
        <w:tc>
          <w:tcPr>
            <w:tcW w:w="1276" w:type="dxa"/>
          </w:tcPr>
          <w:p w14:paraId="72200885" w14:textId="77777777" w:rsidR="00381D37" w:rsidRPr="004E3608" w:rsidRDefault="00381D37" w:rsidP="00381D37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1559" w:type="dxa"/>
          </w:tcPr>
          <w:p w14:paraId="51F3C762" w14:textId="5D0518E8" w:rsidR="00381D37" w:rsidRPr="004E3608" w:rsidRDefault="00381D37" w:rsidP="00381D37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779</w:t>
            </w:r>
            <w:r w:rsidR="003B6D14">
              <w:rPr>
                <w:rFonts w:ascii="Arial" w:hAnsi="Arial" w:cs="Arial"/>
                <w:bCs/>
              </w:rPr>
              <w:t xml:space="preserve"> </w:t>
            </w:r>
            <w:r w:rsidRPr="004E3608">
              <w:rPr>
                <w:rFonts w:ascii="Arial" w:hAnsi="Arial" w:cs="Arial"/>
                <w:bCs/>
              </w:rPr>
              <w:t>Kč</w:t>
            </w:r>
          </w:p>
        </w:tc>
        <w:tc>
          <w:tcPr>
            <w:tcW w:w="1701" w:type="dxa"/>
          </w:tcPr>
          <w:p w14:paraId="1034D831" w14:textId="67FF18CB" w:rsidR="00381D37" w:rsidRPr="004E3608" w:rsidRDefault="00381D37" w:rsidP="00381D37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  <w:r w:rsidR="00ED6012">
              <w:rPr>
                <w:rFonts w:ascii="Arial" w:hAnsi="Arial" w:cs="Arial"/>
                <w:bCs/>
              </w:rPr>
              <w:t> </w:t>
            </w:r>
            <w:r>
              <w:rPr>
                <w:rFonts w:ascii="Arial" w:hAnsi="Arial" w:cs="Arial"/>
                <w:bCs/>
              </w:rPr>
              <w:t>674</w:t>
            </w:r>
            <w:r w:rsidR="00ED6012">
              <w:rPr>
                <w:rFonts w:ascii="Arial" w:hAnsi="Arial" w:cs="Arial"/>
                <w:bCs/>
              </w:rPr>
              <w:t>,00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4E3608">
              <w:rPr>
                <w:rFonts w:ascii="Arial" w:hAnsi="Arial" w:cs="Arial"/>
                <w:bCs/>
              </w:rPr>
              <w:t>Kč</w:t>
            </w:r>
          </w:p>
        </w:tc>
        <w:tc>
          <w:tcPr>
            <w:tcW w:w="1559" w:type="dxa"/>
          </w:tcPr>
          <w:p w14:paraId="56567E41" w14:textId="25E39519" w:rsidR="00381D37" w:rsidRPr="004E3608" w:rsidRDefault="00381D37" w:rsidP="00381D37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981,54</w:t>
            </w:r>
            <w:r w:rsidR="006F0A75">
              <w:rPr>
                <w:rFonts w:ascii="Arial" w:hAnsi="Arial" w:cs="Arial"/>
                <w:bCs/>
              </w:rPr>
              <w:t xml:space="preserve"> </w:t>
            </w:r>
            <w:r w:rsidRPr="004E3608">
              <w:rPr>
                <w:rFonts w:ascii="Arial" w:hAnsi="Arial" w:cs="Arial"/>
                <w:bCs/>
              </w:rPr>
              <w:t>Kč</w:t>
            </w:r>
          </w:p>
        </w:tc>
        <w:tc>
          <w:tcPr>
            <w:tcW w:w="1701" w:type="dxa"/>
          </w:tcPr>
          <w:p w14:paraId="4F367521" w14:textId="2A712013" w:rsidR="00381D37" w:rsidRPr="004E3608" w:rsidRDefault="00381D37" w:rsidP="00381D37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  <w:r w:rsidR="006F0A75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655,54</w:t>
            </w:r>
            <w:r w:rsidR="006F0A75">
              <w:rPr>
                <w:rFonts w:ascii="Arial" w:hAnsi="Arial" w:cs="Arial"/>
                <w:bCs/>
              </w:rPr>
              <w:t xml:space="preserve"> </w:t>
            </w:r>
            <w:r w:rsidRPr="004E3608">
              <w:rPr>
                <w:rFonts w:ascii="Arial" w:hAnsi="Arial" w:cs="Arial"/>
                <w:bCs/>
              </w:rPr>
              <w:t>Kč</w:t>
            </w:r>
          </w:p>
        </w:tc>
      </w:tr>
      <w:bookmarkEnd w:id="0"/>
      <w:tr w:rsidR="00381D37" w14:paraId="027B5567" w14:textId="77777777" w:rsidTr="006B7C98">
        <w:tc>
          <w:tcPr>
            <w:tcW w:w="2694" w:type="dxa"/>
          </w:tcPr>
          <w:p w14:paraId="46F94667" w14:textId="77777777" w:rsidR="00381D37" w:rsidRPr="004E3608" w:rsidRDefault="00381D37" w:rsidP="00381D37">
            <w:pPr>
              <w:spacing w:after="120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Laziště</w:t>
            </w:r>
            <w:proofErr w:type="spellEnd"/>
          </w:p>
        </w:tc>
        <w:tc>
          <w:tcPr>
            <w:tcW w:w="1276" w:type="dxa"/>
          </w:tcPr>
          <w:p w14:paraId="640EAF03" w14:textId="77777777" w:rsidR="00381D37" w:rsidRPr="004E3608" w:rsidRDefault="00381D37" w:rsidP="00381D37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234</w:t>
            </w:r>
          </w:p>
        </w:tc>
        <w:tc>
          <w:tcPr>
            <w:tcW w:w="1559" w:type="dxa"/>
          </w:tcPr>
          <w:p w14:paraId="225CFEE0" w14:textId="27995838" w:rsidR="00381D37" w:rsidRPr="004E3608" w:rsidRDefault="00381D37" w:rsidP="00381D37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>
              <w:rPr>
                <w:rFonts w:ascii="Arial" w:hAnsi="Arial" w:cs="Arial"/>
                <w:bCs/>
              </w:rPr>
              <w:t>779</w:t>
            </w:r>
            <w:r w:rsidR="003B6D14">
              <w:rPr>
                <w:rFonts w:ascii="Arial" w:hAnsi="Arial" w:cs="Arial"/>
                <w:bCs/>
              </w:rPr>
              <w:t xml:space="preserve"> </w:t>
            </w:r>
            <w:r w:rsidRPr="004E3608">
              <w:rPr>
                <w:rFonts w:ascii="Arial" w:hAnsi="Arial" w:cs="Arial"/>
                <w:bCs/>
              </w:rPr>
              <w:t>Kč</w:t>
            </w:r>
          </w:p>
        </w:tc>
        <w:tc>
          <w:tcPr>
            <w:tcW w:w="1701" w:type="dxa"/>
          </w:tcPr>
          <w:p w14:paraId="64AAA9B8" w14:textId="08F06061" w:rsidR="00381D37" w:rsidRPr="004E3608" w:rsidRDefault="00381D37" w:rsidP="00381D37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>
              <w:rPr>
                <w:rFonts w:ascii="Arial" w:hAnsi="Arial" w:cs="Arial"/>
                <w:bCs/>
              </w:rPr>
              <w:t>182</w:t>
            </w:r>
            <w:r w:rsidR="00ED6012">
              <w:rPr>
                <w:rFonts w:ascii="Arial" w:hAnsi="Arial" w:cs="Arial"/>
                <w:bCs/>
              </w:rPr>
              <w:t> </w:t>
            </w:r>
            <w:r>
              <w:rPr>
                <w:rFonts w:ascii="Arial" w:hAnsi="Arial" w:cs="Arial"/>
                <w:bCs/>
              </w:rPr>
              <w:t>286</w:t>
            </w:r>
            <w:r w:rsidR="00ED6012">
              <w:rPr>
                <w:rFonts w:ascii="Arial" w:hAnsi="Arial" w:cs="Arial"/>
                <w:bCs/>
              </w:rPr>
              <w:t>,00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559" w:type="dxa"/>
          </w:tcPr>
          <w:p w14:paraId="023DE997" w14:textId="0A9B02A5" w:rsidR="00381D37" w:rsidRPr="004E3608" w:rsidRDefault="00381D37" w:rsidP="00381D37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>
              <w:rPr>
                <w:rFonts w:ascii="Arial" w:hAnsi="Arial" w:cs="Arial"/>
                <w:bCs/>
              </w:rPr>
              <w:t>38 280,06</w:t>
            </w:r>
            <w:r w:rsidR="006F0A75">
              <w:rPr>
                <w:rFonts w:ascii="Arial" w:hAnsi="Arial" w:cs="Arial"/>
                <w:bCs/>
              </w:rPr>
              <w:t xml:space="preserve"> </w:t>
            </w:r>
            <w:r w:rsidRPr="004E3608">
              <w:rPr>
                <w:rFonts w:ascii="Arial" w:hAnsi="Arial" w:cs="Arial"/>
                <w:bCs/>
              </w:rPr>
              <w:t>Kč</w:t>
            </w:r>
          </w:p>
        </w:tc>
        <w:tc>
          <w:tcPr>
            <w:tcW w:w="1701" w:type="dxa"/>
          </w:tcPr>
          <w:p w14:paraId="1C36EEFE" w14:textId="7C0B9112" w:rsidR="00381D37" w:rsidRPr="004E3608" w:rsidRDefault="00381D37" w:rsidP="00381D37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>
              <w:rPr>
                <w:rFonts w:ascii="Arial" w:hAnsi="Arial" w:cs="Arial"/>
                <w:bCs/>
              </w:rPr>
              <w:t>220</w:t>
            </w:r>
            <w:r w:rsidR="006F0A75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566,06</w:t>
            </w:r>
            <w:r w:rsidR="006F0A75">
              <w:rPr>
                <w:rFonts w:ascii="Arial" w:hAnsi="Arial" w:cs="Arial"/>
                <w:bCs/>
              </w:rPr>
              <w:t xml:space="preserve"> </w:t>
            </w:r>
            <w:r w:rsidRPr="004E3608">
              <w:rPr>
                <w:rFonts w:ascii="Arial" w:hAnsi="Arial" w:cs="Arial"/>
                <w:bCs/>
              </w:rPr>
              <w:t>Kč</w:t>
            </w:r>
          </w:p>
        </w:tc>
      </w:tr>
      <w:tr w:rsidR="00381D37" w14:paraId="733B207A" w14:textId="77777777" w:rsidTr="006B7C98">
        <w:tc>
          <w:tcPr>
            <w:tcW w:w="2694" w:type="dxa"/>
          </w:tcPr>
          <w:p w14:paraId="508813B4" w14:textId="77777777" w:rsidR="00381D37" w:rsidRPr="004E3608" w:rsidRDefault="00381D37" w:rsidP="00381D37">
            <w:pPr>
              <w:spacing w:after="12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Lety</w:t>
            </w:r>
          </w:p>
        </w:tc>
        <w:tc>
          <w:tcPr>
            <w:tcW w:w="1276" w:type="dxa"/>
          </w:tcPr>
          <w:p w14:paraId="0F68BE95" w14:textId="77777777" w:rsidR="00381D37" w:rsidRPr="004E3608" w:rsidRDefault="00381D37" w:rsidP="00381D37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559" w:type="dxa"/>
          </w:tcPr>
          <w:p w14:paraId="40640A9C" w14:textId="30737FF1" w:rsidR="00381D37" w:rsidRPr="004E3608" w:rsidRDefault="00381D37" w:rsidP="00381D37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>
              <w:rPr>
                <w:rFonts w:ascii="Arial" w:hAnsi="Arial" w:cs="Arial"/>
                <w:bCs/>
              </w:rPr>
              <w:t>779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58F7CA27" w14:textId="03CF92F2" w:rsidR="00381D37" w:rsidRPr="004E3608" w:rsidRDefault="00381D37" w:rsidP="00381D37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>
              <w:rPr>
                <w:rFonts w:ascii="Arial" w:hAnsi="Arial" w:cs="Arial"/>
                <w:bCs/>
              </w:rPr>
              <w:t>6</w:t>
            </w:r>
            <w:r w:rsidR="00ED6012">
              <w:rPr>
                <w:rFonts w:ascii="Arial" w:hAnsi="Arial" w:cs="Arial"/>
                <w:bCs/>
              </w:rPr>
              <w:t> </w:t>
            </w:r>
            <w:r>
              <w:rPr>
                <w:rFonts w:ascii="Arial" w:hAnsi="Arial" w:cs="Arial"/>
                <w:bCs/>
              </w:rPr>
              <w:t>232</w:t>
            </w:r>
            <w:r w:rsidR="00ED6012">
              <w:rPr>
                <w:rFonts w:ascii="Arial" w:hAnsi="Arial" w:cs="Arial"/>
                <w:bCs/>
              </w:rPr>
              <w:t>,00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559" w:type="dxa"/>
          </w:tcPr>
          <w:p w14:paraId="35131EF3" w14:textId="2B56CCD4" w:rsidR="00381D37" w:rsidRPr="004E3608" w:rsidRDefault="00381D37" w:rsidP="00381D37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>
              <w:rPr>
                <w:rFonts w:ascii="Arial" w:hAnsi="Arial" w:cs="Arial"/>
                <w:bCs/>
              </w:rPr>
              <w:t>1 308,72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39970F84" w14:textId="624E0F10" w:rsidR="00381D37" w:rsidRPr="004E3608" w:rsidRDefault="00381D37" w:rsidP="00381D37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>
              <w:rPr>
                <w:rFonts w:ascii="Arial" w:hAnsi="Arial" w:cs="Arial"/>
                <w:bCs/>
              </w:rPr>
              <w:t>7</w:t>
            </w:r>
            <w:r w:rsidR="006F0A75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540,72</w:t>
            </w:r>
            <w:r w:rsidR="006F0A75">
              <w:rPr>
                <w:rFonts w:ascii="Arial" w:hAnsi="Arial" w:cs="Arial"/>
                <w:bCs/>
              </w:rPr>
              <w:t xml:space="preserve"> </w:t>
            </w:r>
            <w:r w:rsidRPr="004E3608">
              <w:rPr>
                <w:rFonts w:ascii="Arial" w:hAnsi="Arial" w:cs="Arial"/>
                <w:bCs/>
              </w:rPr>
              <w:t>Kč</w:t>
            </w:r>
          </w:p>
        </w:tc>
      </w:tr>
      <w:tr w:rsidR="00381D37" w14:paraId="400D6CE0" w14:textId="77777777" w:rsidTr="006B7C98">
        <w:tc>
          <w:tcPr>
            <w:tcW w:w="2694" w:type="dxa"/>
          </w:tcPr>
          <w:p w14:paraId="3E59ED3E" w14:textId="77777777" w:rsidR="00381D37" w:rsidRDefault="00381D37" w:rsidP="00381D37">
            <w:pPr>
              <w:spacing w:after="12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Lhota u Kestřan</w:t>
            </w:r>
          </w:p>
        </w:tc>
        <w:tc>
          <w:tcPr>
            <w:tcW w:w="1276" w:type="dxa"/>
          </w:tcPr>
          <w:p w14:paraId="1AEF465B" w14:textId="77777777" w:rsidR="00381D37" w:rsidRPr="004E3608" w:rsidRDefault="00381D37" w:rsidP="00381D37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1559" w:type="dxa"/>
          </w:tcPr>
          <w:p w14:paraId="686ADAF0" w14:textId="3919212F" w:rsidR="00381D37" w:rsidRPr="004E3608" w:rsidRDefault="00381D37" w:rsidP="00381D37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>
              <w:rPr>
                <w:rFonts w:ascii="Arial" w:hAnsi="Arial" w:cs="Arial"/>
                <w:bCs/>
              </w:rPr>
              <w:t>779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665E06C5" w14:textId="7944753E" w:rsidR="00381D37" w:rsidRPr="004E3608" w:rsidRDefault="00381D37" w:rsidP="00381D37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>
              <w:rPr>
                <w:rFonts w:ascii="Arial" w:hAnsi="Arial" w:cs="Arial"/>
                <w:bCs/>
              </w:rPr>
              <w:t>14</w:t>
            </w:r>
            <w:r w:rsidR="00ED6012">
              <w:rPr>
                <w:rFonts w:ascii="Arial" w:hAnsi="Arial" w:cs="Arial"/>
                <w:bCs/>
              </w:rPr>
              <w:t> </w:t>
            </w:r>
            <w:r>
              <w:rPr>
                <w:rFonts w:ascii="Arial" w:hAnsi="Arial" w:cs="Arial"/>
                <w:bCs/>
              </w:rPr>
              <w:t>022</w:t>
            </w:r>
            <w:r w:rsidR="00ED6012">
              <w:rPr>
                <w:rFonts w:ascii="Arial" w:hAnsi="Arial" w:cs="Arial"/>
                <w:bCs/>
              </w:rPr>
              <w:t>,00</w:t>
            </w:r>
            <w:r w:rsidRPr="004E3608">
              <w:rPr>
                <w:rFonts w:ascii="Arial" w:hAnsi="Arial" w:cs="Arial"/>
                <w:bCs/>
              </w:rPr>
              <w:t>Kč</w:t>
            </w:r>
          </w:p>
        </w:tc>
        <w:tc>
          <w:tcPr>
            <w:tcW w:w="1559" w:type="dxa"/>
          </w:tcPr>
          <w:p w14:paraId="4036AEC0" w14:textId="091F2354" w:rsidR="00381D37" w:rsidRPr="004E3608" w:rsidRDefault="00381D37" w:rsidP="00381D37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>
              <w:rPr>
                <w:rFonts w:ascii="Arial" w:hAnsi="Arial" w:cs="Arial"/>
                <w:bCs/>
              </w:rPr>
              <w:t>2 944,62</w:t>
            </w:r>
            <w:r w:rsidR="006F0A75">
              <w:rPr>
                <w:rFonts w:ascii="Arial" w:hAnsi="Arial" w:cs="Arial"/>
                <w:bCs/>
              </w:rPr>
              <w:t xml:space="preserve"> </w:t>
            </w:r>
            <w:r w:rsidRPr="004E3608">
              <w:rPr>
                <w:rFonts w:ascii="Arial" w:hAnsi="Arial" w:cs="Arial"/>
                <w:bCs/>
              </w:rPr>
              <w:t>Kč</w:t>
            </w:r>
          </w:p>
        </w:tc>
        <w:tc>
          <w:tcPr>
            <w:tcW w:w="1701" w:type="dxa"/>
          </w:tcPr>
          <w:p w14:paraId="0CDAC6E8" w14:textId="35CDD22D" w:rsidR="00381D37" w:rsidRPr="004E3608" w:rsidRDefault="00381D37" w:rsidP="00381D37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>
              <w:rPr>
                <w:rFonts w:ascii="Arial" w:hAnsi="Arial" w:cs="Arial"/>
                <w:bCs/>
              </w:rPr>
              <w:t>16</w:t>
            </w:r>
            <w:r w:rsidR="006F0A75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966,62</w:t>
            </w:r>
            <w:r w:rsidR="006F0A75">
              <w:rPr>
                <w:rFonts w:ascii="Arial" w:hAnsi="Arial" w:cs="Arial"/>
                <w:bCs/>
              </w:rPr>
              <w:t xml:space="preserve"> </w:t>
            </w:r>
            <w:r w:rsidRPr="004E3608">
              <w:rPr>
                <w:rFonts w:ascii="Arial" w:hAnsi="Arial" w:cs="Arial"/>
                <w:bCs/>
              </w:rPr>
              <w:t>Kč</w:t>
            </w:r>
          </w:p>
        </w:tc>
      </w:tr>
      <w:tr w:rsidR="00381D37" w14:paraId="0B419005" w14:textId="77777777" w:rsidTr="006B7C98">
        <w:tc>
          <w:tcPr>
            <w:tcW w:w="2694" w:type="dxa"/>
          </w:tcPr>
          <w:p w14:paraId="5E16A8DC" w14:textId="77777777" w:rsidR="00381D37" w:rsidRDefault="00381D37" w:rsidP="00381D37">
            <w:pPr>
              <w:spacing w:after="12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Písecká </w:t>
            </w:r>
            <w:proofErr w:type="spellStart"/>
            <w:r>
              <w:rPr>
                <w:rFonts w:ascii="Arial" w:hAnsi="Arial" w:cs="Arial"/>
              </w:rPr>
              <w:t>Smoleč</w:t>
            </w:r>
            <w:proofErr w:type="spellEnd"/>
          </w:p>
        </w:tc>
        <w:tc>
          <w:tcPr>
            <w:tcW w:w="1276" w:type="dxa"/>
          </w:tcPr>
          <w:p w14:paraId="2658F7CF" w14:textId="77777777" w:rsidR="00381D37" w:rsidRPr="004E3608" w:rsidRDefault="00381D37" w:rsidP="00381D37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1559" w:type="dxa"/>
          </w:tcPr>
          <w:p w14:paraId="3E278BA7" w14:textId="72E979A0" w:rsidR="00381D37" w:rsidRPr="004E3608" w:rsidRDefault="00381D37" w:rsidP="00381D37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>
              <w:rPr>
                <w:rFonts w:ascii="Arial" w:hAnsi="Arial" w:cs="Arial"/>
                <w:bCs/>
              </w:rPr>
              <w:t>779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0E255C23" w14:textId="3286D737" w:rsidR="00381D37" w:rsidRPr="004E3608" w:rsidRDefault="00381D37" w:rsidP="00381D37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>
              <w:rPr>
                <w:rFonts w:ascii="Arial" w:hAnsi="Arial" w:cs="Arial"/>
                <w:bCs/>
              </w:rPr>
              <w:t>4</w:t>
            </w:r>
            <w:r w:rsidR="00ED6012">
              <w:rPr>
                <w:rFonts w:ascii="Arial" w:hAnsi="Arial" w:cs="Arial"/>
                <w:bCs/>
              </w:rPr>
              <w:t> </w:t>
            </w:r>
            <w:r>
              <w:rPr>
                <w:rFonts w:ascii="Arial" w:hAnsi="Arial" w:cs="Arial"/>
                <w:bCs/>
              </w:rPr>
              <w:t>674</w:t>
            </w:r>
            <w:r w:rsidR="00ED6012">
              <w:rPr>
                <w:rFonts w:ascii="Arial" w:hAnsi="Arial" w:cs="Arial"/>
                <w:bCs/>
              </w:rPr>
              <w:t>,00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559" w:type="dxa"/>
          </w:tcPr>
          <w:p w14:paraId="4A4C75B8" w14:textId="26DBB20E" w:rsidR="00381D37" w:rsidRPr="004E3608" w:rsidRDefault="00381D37" w:rsidP="00381D37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>
              <w:rPr>
                <w:rFonts w:ascii="Arial" w:hAnsi="Arial" w:cs="Arial"/>
                <w:bCs/>
              </w:rPr>
              <w:t>981,54</w:t>
            </w:r>
            <w:r w:rsidR="006F0A75">
              <w:rPr>
                <w:rFonts w:ascii="Arial" w:hAnsi="Arial" w:cs="Arial"/>
                <w:bCs/>
              </w:rPr>
              <w:t xml:space="preserve"> </w:t>
            </w:r>
            <w:r w:rsidRPr="004E3608">
              <w:rPr>
                <w:rFonts w:ascii="Arial" w:hAnsi="Arial" w:cs="Arial"/>
                <w:bCs/>
              </w:rPr>
              <w:t>Kč</w:t>
            </w:r>
          </w:p>
        </w:tc>
        <w:tc>
          <w:tcPr>
            <w:tcW w:w="1701" w:type="dxa"/>
          </w:tcPr>
          <w:p w14:paraId="724CE6DD" w14:textId="3404D154" w:rsidR="00381D37" w:rsidRPr="004E3608" w:rsidRDefault="00381D37" w:rsidP="00381D37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>
              <w:rPr>
                <w:rFonts w:ascii="Arial" w:hAnsi="Arial" w:cs="Arial"/>
                <w:bCs/>
              </w:rPr>
              <w:t>5</w:t>
            </w:r>
            <w:r w:rsidR="006F0A75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655,54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</w:tr>
      <w:tr w:rsidR="00381D37" w14:paraId="47AF5A6D" w14:textId="77777777" w:rsidTr="006B7C98">
        <w:tc>
          <w:tcPr>
            <w:tcW w:w="2694" w:type="dxa"/>
          </w:tcPr>
          <w:p w14:paraId="6D3EBA4C" w14:textId="77777777" w:rsidR="00381D37" w:rsidRPr="004E3608" w:rsidRDefault="00381D37" w:rsidP="00381D37">
            <w:pPr>
              <w:spacing w:after="12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Probulov</w:t>
            </w:r>
          </w:p>
        </w:tc>
        <w:tc>
          <w:tcPr>
            <w:tcW w:w="1276" w:type="dxa"/>
          </w:tcPr>
          <w:p w14:paraId="1A7DF571" w14:textId="77777777" w:rsidR="00381D37" w:rsidRPr="004E3608" w:rsidRDefault="00381D37" w:rsidP="00381D37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35</w:t>
            </w:r>
          </w:p>
        </w:tc>
        <w:tc>
          <w:tcPr>
            <w:tcW w:w="1559" w:type="dxa"/>
          </w:tcPr>
          <w:p w14:paraId="6D3D9F07" w14:textId="15AC41C7" w:rsidR="00381D37" w:rsidRPr="004E3608" w:rsidRDefault="00381D37" w:rsidP="00381D37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>
              <w:rPr>
                <w:rFonts w:ascii="Arial" w:hAnsi="Arial" w:cs="Arial"/>
                <w:bCs/>
              </w:rPr>
              <w:t>779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700ACB79" w14:textId="59C1F96F" w:rsidR="00381D37" w:rsidRPr="004E3608" w:rsidRDefault="00381D37" w:rsidP="00381D37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>
              <w:rPr>
                <w:rFonts w:ascii="Arial" w:hAnsi="Arial" w:cs="Arial"/>
                <w:bCs/>
              </w:rPr>
              <w:t>27</w:t>
            </w:r>
            <w:r w:rsidR="00ED6012">
              <w:rPr>
                <w:rFonts w:ascii="Arial" w:hAnsi="Arial" w:cs="Arial"/>
                <w:bCs/>
              </w:rPr>
              <w:t> </w:t>
            </w:r>
            <w:r>
              <w:rPr>
                <w:rFonts w:ascii="Arial" w:hAnsi="Arial" w:cs="Arial"/>
                <w:bCs/>
              </w:rPr>
              <w:t>265</w:t>
            </w:r>
            <w:r w:rsidR="00ED6012">
              <w:rPr>
                <w:rFonts w:ascii="Arial" w:hAnsi="Arial" w:cs="Arial"/>
                <w:bCs/>
              </w:rPr>
              <w:t xml:space="preserve">,00 </w:t>
            </w:r>
            <w:r w:rsidRPr="004E3608">
              <w:rPr>
                <w:rFonts w:ascii="Arial" w:hAnsi="Arial" w:cs="Arial"/>
                <w:bCs/>
              </w:rPr>
              <w:t>Kč</w:t>
            </w:r>
          </w:p>
        </w:tc>
        <w:tc>
          <w:tcPr>
            <w:tcW w:w="1559" w:type="dxa"/>
          </w:tcPr>
          <w:p w14:paraId="692CCB94" w14:textId="6962A9F6" w:rsidR="00381D37" w:rsidRPr="004E3608" w:rsidRDefault="00381D37" w:rsidP="00381D37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>
              <w:rPr>
                <w:rFonts w:ascii="Arial" w:hAnsi="Arial" w:cs="Arial"/>
                <w:bCs/>
              </w:rPr>
              <w:t>5 725,65</w:t>
            </w:r>
            <w:r w:rsidR="006F0A75">
              <w:rPr>
                <w:rFonts w:ascii="Arial" w:hAnsi="Arial" w:cs="Arial"/>
                <w:bCs/>
              </w:rPr>
              <w:t xml:space="preserve"> </w:t>
            </w:r>
            <w:r w:rsidRPr="004E3608">
              <w:rPr>
                <w:rFonts w:ascii="Arial" w:hAnsi="Arial" w:cs="Arial"/>
                <w:bCs/>
              </w:rPr>
              <w:t>Kč</w:t>
            </w:r>
          </w:p>
        </w:tc>
        <w:tc>
          <w:tcPr>
            <w:tcW w:w="1701" w:type="dxa"/>
          </w:tcPr>
          <w:p w14:paraId="768AD8E2" w14:textId="37DF5A35" w:rsidR="00381D37" w:rsidRPr="004E3608" w:rsidRDefault="00381D37" w:rsidP="00381D37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>
              <w:rPr>
                <w:rFonts w:ascii="Arial" w:hAnsi="Arial" w:cs="Arial"/>
                <w:bCs/>
              </w:rPr>
              <w:t>32</w:t>
            </w:r>
            <w:r w:rsidR="006F0A75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990,65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</w:tr>
      <w:tr w:rsidR="00381D37" w14:paraId="127BFAE3" w14:textId="77777777" w:rsidTr="006B7C98">
        <w:tc>
          <w:tcPr>
            <w:tcW w:w="2694" w:type="dxa"/>
          </w:tcPr>
          <w:p w14:paraId="2D2CD90C" w14:textId="77777777" w:rsidR="00381D37" w:rsidRPr="004E3608" w:rsidRDefault="00381D37" w:rsidP="00381D37">
            <w:pPr>
              <w:spacing w:after="120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Selibov</w:t>
            </w:r>
            <w:proofErr w:type="spellEnd"/>
          </w:p>
        </w:tc>
        <w:tc>
          <w:tcPr>
            <w:tcW w:w="1276" w:type="dxa"/>
          </w:tcPr>
          <w:p w14:paraId="2C8F65D8" w14:textId="77777777" w:rsidR="00381D37" w:rsidRPr="004E3608" w:rsidRDefault="00381D37" w:rsidP="00381D37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</w:t>
            </w:r>
          </w:p>
        </w:tc>
        <w:tc>
          <w:tcPr>
            <w:tcW w:w="1559" w:type="dxa"/>
          </w:tcPr>
          <w:p w14:paraId="1442EA0F" w14:textId="77F7DD01" w:rsidR="00381D37" w:rsidRPr="004E3608" w:rsidRDefault="00381D37" w:rsidP="00381D37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>
              <w:rPr>
                <w:rFonts w:ascii="Arial" w:hAnsi="Arial" w:cs="Arial"/>
                <w:bCs/>
              </w:rPr>
              <w:t>779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661A0C13" w14:textId="729A281B" w:rsidR="00381D37" w:rsidRPr="004E3608" w:rsidRDefault="00381D37" w:rsidP="00381D37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>
              <w:rPr>
                <w:rFonts w:ascii="Arial" w:hAnsi="Arial" w:cs="Arial"/>
                <w:bCs/>
              </w:rPr>
              <w:t>17</w:t>
            </w:r>
            <w:r w:rsidR="00ED6012">
              <w:rPr>
                <w:rFonts w:ascii="Arial" w:hAnsi="Arial" w:cs="Arial"/>
                <w:bCs/>
              </w:rPr>
              <w:t> </w:t>
            </w:r>
            <w:r>
              <w:rPr>
                <w:rFonts w:ascii="Arial" w:hAnsi="Arial" w:cs="Arial"/>
                <w:bCs/>
              </w:rPr>
              <w:t>917</w:t>
            </w:r>
            <w:r w:rsidR="00ED6012">
              <w:rPr>
                <w:rFonts w:ascii="Arial" w:hAnsi="Arial" w:cs="Arial"/>
                <w:bCs/>
              </w:rPr>
              <w:t xml:space="preserve">,00 </w:t>
            </w:r>
            <w:r w:rsidRPr="004E3608">
              <w:rPr>
                <w:rFonts w:ascii="Arial" w:hAnsi="Arial" w:cs="Arial"/>
                <w:bCs/>
              </w:rPr>
              <w:t>Kč</w:t>
            </w:r>
          </w:p>
        </w:tc>
        <w:tc>
          <w:tcPr>
            <w:tcW w:w="1559" w:type="dxa"/>
          </w:tcPr>
          <w:p w14:paraId="104E31D0" w14:textId="5F403EA9" w:rsidR="00381D37" w:rsidRPr="004E3608" w:rsidRDefault="00381D37" w:rsidP="00381D37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>
              <w:rPr>
                <w:rFonts w:ascii="Arial" w:hAnsi="Arial" w:cs="Arial"/>
                <w:bCs/>
              </w:rPr>
              <w:t>3 762,57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22D9A42C" w14:textId="0E94832A" w:rsidR="00381D37" w:rsidRPr="004E3608" w:rsidRDefault="00381D37" w:rsidP="00381D37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>
              <w:rPr>
                <w:rFonts w:ascii="Arial" w:hAnsi="Arial" w:cs="Arial"/>
                <w:bCs/>
              </w:rPr>
              <w:t>21</w:t>
            </w:r>
            <w:r w:rsidR="006F0A75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679,57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</w:tr>
      <w:tr w:rsidR="00381D37" w14:paraId="1010C65A" w14:textId="77777777" w:rsidTr="006B7C98">
        <w:tc>
          <w:tcPr>
            <w:tcW w:w="2694" w:type="dxa"/>
          </w:tcPr>
          <w:p w14:paraId="39549435" w14:textId="77777777" w:rsidR="00381D37" w:rsidRPr="004E3608" w:rsidRDefault="00381D37" w:rsidP="00381D37">
            <w:pPr>
              <w:spacing w:after="12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Skály u Protivína</w:t>
            </w:r>
          </w:p>
        </w:tc>
        <w:tc>
          <w:tcPr>
            <w:tcW w:w="1276" w:type="dxa"/>
          </w:tcPr>
          <w:p w14:paraId="7CC68280" w14:textId="77777777" w:rsidR="00381D37" w:rsidRPr="004E3608" w:rsidRDefault="00381D37" w:rsidP="00381D37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155</w:t>
            </w:r>
          </w:p>
        </w:tc>
        <w:tc>
          <w:tcPr>
            <w:tcW w:w="1559" w:type="dxa"/>
          </w:tcPr>
          <w:p w14:paraId="6689731E" w14:textId="67AEF025" w:rsidR="00381D37" w:rsidRPr="004E3608" w:rsidRDefault="00381D37" w:rsidP="00381D37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>
              <w:rPr>
                <w:rFonts w:ascii="Arial" w:hAnsi="Arial" w:cs="Arial"/>
                <w:bCs/>
              </w:rPr>
              <w:t>779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4212213C" w14:textId="797A133D" w:rsidR="00381D37" w:rsidRPr="004E3608" w:rsidRDefault="00381D37" w:rsidP="00381D37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>
              <w:rPr>
                <w:rFonts w:ascii="Arial" w:hAnsi="Arial" w:cs="Arial"/>
                <w:bCs/>
              </w:rPr>
              <w:t>120</w:t>
            </w:r>
            <w:r w:rsidR="00ED6012">
              <w:rPr>
                <w:rFonts w:ascii="Arial" w:hAnsi="Arial" w:cs="Arial"/>
                <w:bCs/>
              </w:rPr>
              <w:t> </w:t>
            </w:r>
            <w:r>
              <w:rPr>
                <w:rFonts w:ascii="Arial" w:hAnsi="Arial" w:cs="Arial"/>
                <w:bCs/>
              </w:rPr>
              <w:t>745</w:t>
            </w:r>
            <w:r w:rsidR="00ED6012">
              <w:rPr>
                <w:rFonts w:ascii="Arial" w:hAnsi="Arial" w:cs="Arial"/>
                <w:bCs/>
              </w:rPr>
              <w:t xml:space="preserve">,00 </w:t>
            </w:r>
            <w:r w:rsidRPr="004E3608">
              <w:rPr>
                <w:rFonts w:ascii="Arial" w:hAnsi="Arial" w:cs="Arial"/>
                <w:bCs/>
              </w:rPr>
              <w:t>Kč</w:t>
            </w:r>
          </w:p>
        </w:tc>
        <w:tc>
          <w:tcPr>
            <w:tcW w:w="1559" w:type="dxa"/>
          </w:tcPr>
          <w:p w14:paraId="4C91E4BF" w14:textId="4FCF83FD" w:rsidR="00381D37" w:rsidRPr="004E3608" w:rsidRDefault="00381D37" w:rsidP="00381D37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>
              <w:rPr>
                <w:rFonts w:ascii="Arial" w:hAnsi="Arial" w:cs="Arial"/>
                <w:bCs/>
              </w:rPr>
              <w:t>25</w:t>
            </w:r>
            <w:r w:rsidR="000912B5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356,45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14014716" w14:textId="4D51FF48" w:rsidR="00381D37" w:rsidRPr="004E3608" w:rsidRDefault="00381D37" w:rsidP="00381D37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>
              <w:rPr>
                <w:rFonts w:ascii="Arial" w:hAnsi="Arial" w:cs="Arial"/>
                <w:bCs/>
              </w:rPr>
              <w:t>146</w:t>
            </w:r>
            <w:r w:rsidR="001706A7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101,45</w:t>
            </w:r>
            <w:r w:rsidR="006F0A75">
              <w:rPr>
                <w:rFonts w:ascii="Arial" w:hAnsi="Arial" w:cs="Arial"/>
                <w:bCs/>
              </w:rPr>
              <w:t xml:space="preserve"> </w:t>
            </w:r>
            <w:r w:rsidRPr="004E3608">
              <w:rPr>
                <w:rFonts w:ascii="Arial" w:hAnsi="Arial" w:cs="Arial"/>
                <w:bCs/>
              </w:rPr>
              <w:t>Kč</w:t>
            </w:r>
          </w:p>
        </w:tc>
      </w:tr>
      <w:tr w:rsidR="00381D37" w14:paraId="3AAF5938" w14:textId="77777777" w:rsidTr="006B7C98">
        <w:tc>
          <w:tcPr>
            <w:tcW w:w="2694" w:type="dxa"/>
          </w:tcPr>
          <w:p w14:paraId="6E961660" w14:textId="77777777" w:rsidR="00381D37" w:rsidRPr="004E3608" w:rsidRDefault="00381D37" w:rsidP="00381D37">
            <w:pPr>
              <w:spacing w:after="120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Údraž</w:t>
            </w:r>
            <w:proofErr w:type="spellEnd"/>
          </w:p>
        </w:tc>
        <w:tc>
          <w:tcPr>
            <w:tcW w:w="1276" w:type="dxa"/>
          </w:tcPr>
          <w:p w14:paraId="0EE55D1C" w14:textId="77777777" w:rsidR="00381D37" w:rsidRPr="004E3608" w:rsidRDefault="00381D37" w:rsidP="00381D37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1559" w:type="dxa"/>
          </w:tcPr>
          <w:p w14:paraId="1031B4F2" w14:textId="6268293D" w:rsidR="00381D37" w:rsidRPr="004E3608" w:rsidRDefault="00381D37" w:rsidP="00381D37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>
              <w:rPr>
                <w:rFonts w:ascii="Arial" w:hAnsi="Arial" w:cs="Arial"/>
                <w:bCs/>
              </w:rPr>
              <w:t>779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5DF75D1D" w14:textId="71DEBFDF" w:rsidR="00381D37" w:rsidRPr="004E3608" w:rsidRDefault="00381D37" w:rsidP="00381D37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>
              <w:rPr>
                <w:rFonts w:ascii="Arial" w:hAnsi="Arial" w:cs="Arial"/>
                <w:bCs/>
              </w:rPr>
              <w:t>12</w:t>
            </w:r>
            <w:r w:rsidR="00ED6012">
              <w:rPr>
                <w:rFonts w:ascii="Arial" w:hAnsi="Arial" w:cs="Arial"/>
                <w:bCs/>
              </w:rPr>
              <w:t> </w:t>
            </w:r>
            <w:r>
              <w:rPr>
                <w:rFonts w:ascii="Arial" w:hAnsi="Arial" w:cs="Arial"/>
                <w:bCs/>
              </w:rPr>
              <w:t>464</w:t>
            </w:r>
            <w:r w:rsidR="00ED6012">
              <w:rPr>
                <w:rFonts w:ascii="Arial" w:hAnsi="Arial" w:cs="Arial"/>
                <w:bCs/>
              </w:rPr>
              <w:t>,00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559" w:type="dxa"/>
          </w:tcPr>
          <w:p w14:paraId="75BBFA06" w14:textId="67075820" w:rsidR="00381D37" w:rsidRPr="004E3608" w:rsidRDefault="00381D37" w:rsidP="00381D37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>
              <w:rPr>
                <w:rFonts w:ascii="Arial" w:hAnsi="Arial" w:cs="Arial"/>
                <w:bCs/>
              </w:rPr>
              <w:t>2</w:t>
            </w:r>
            <w:r w:rsidR="000912B5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617,44</w:t>
            </w:r>
            <w:r w:rsidR="006F0A75">
              <w:rPr>
                <w:rFonts w:ascii="Arial" w:hAnsi="Arial" w:cs="Arial"/>
                <w:bCs/>
              </w:rPr>
              <w:t xml:space="preserve"> </w:t>
            </w:r>
            <w:r w:rsidRPr="004E3608">
              <w:rPr>
                <w:rFonts w:ascii="Arial" w:hAnsi="Arial" w:cs="Arial"/>
                <w:bCs/>
              </w:rPr>
              <w:t>Kč</w:t>
            </w:r>
          </w:p>
        </w:tc>
        <w:tc>
          <w:tcPr>
            <w:tcW w:w="1701" w:type="dxa"/>
          </w:tcPr>
          <w:p w14:paraId="4773A5E0" w14:textId="4BE9636D" w:rsidR="00381D37" w:rsidRPr="004E3608" w:rsidRDefault="00381D37" w:rsidP="00381D37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>
              <w:rPr>
                <w:rFonts w:ascii="Arial" w:hAnsi="Arial" w:cs="Arial"/>
                <w:bCs/>
              </w:rPr>
              <w:t>15</w:t>
            </w:r>
            <w:r w:rsidR="006F0A75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081,44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</w:tr>
      <w:tr w:rsidR="00381D37" w14:paraId="7E75895C" w14:textId="77777777" w:rsidTr="006B7C98">
        <w:tc>
          <w:tcPr>
            <w:tcW w:w="2694" w:type="dxa"/>
          </w:tcPr>
          <w:p w14:paraId="73FE80D3" w14:textId="77777777" w:rsidR="00381D37" w:rsidRPr="004E3608" w:rsidRDefault="00381D37" w:rsidP="00381D37">
            <w:pPr>
              <w:spacing w:after="120"/>
              <w:ind w:left="0"/>
              <w:rPr>
                <w:rFonts w:ascii="Arial" w:hAnsi="Arial" w:cs="Arial"/>
                <w:b/>
              </w:rPr>
            </w:pPr>
            <w:r w:rsidRPr="004E3608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1276" w:type="dxa"/>
          </w:tcPr>
          <w:p w14:paraId="05A1036F" w14:textId="77777777" w:rsidR="00381D37" w:rsidRPr="004E3608" w:rsidRDefault="00381D37" w:rsidP="00381D37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---</w:t>
            </w:r>
          </w:p>
        </w:tc>
        <w:tc>
          <w:tcPr>
            <w:tcW w:w="1559" w:type="dxa"/>
          </w:tcPr>
          <w:p w14:paraId="0D0D78A4" w14:textId="48959187" w:rsidR="00381D37" w:rsidRPr="004E3608" w:rsidRDefault="00381D37" w:rsidP="00381D37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</w:rPr>
              <w:t>---</w:t>
            </w:r>
          </w:p>
        </w:tc>
        <w:tc>
          <w:tcPr>
            <w:tcW w:w="1701" w:type="dxa"/>
          </w:tcPr>
          <w:p w14:paraId="58D9F1B6" w14:textId="5ECA9F5B" w:rsidR="00381D37" w:rsidRPr="004E3608" w:rsidRDefault="00381D37" w:rsidP="00381D37">
            <w:pPr>
              <w:spacing w:after="120"/>
              <w:ind w:left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406</w:t>
            </w:r>
            <w:r w:rsidR="00ED6012">
              <w:rPr>
                <w:rFonts w:ascii="Arial" w:hAnsi="Arial" w:cs="Arial"/>
                <w:b/>
              </w:rPr>
              <w:t> </w:t>
            </w:r>
            <w:r>
              <w:rPr>
                <w:rFonts w:ascii="Arial" w:hAnsi="Arial" w:cs="Arial"/>
                <w:b/>
              </w:rPr>
              <w:t>638</w:t>
            </w:r>
            <w:r w:rsidR="00ED6012">
              <w:rPr>
                <w:rFonts w:ascii="Arial" w:hAnsi="Arial" w:cs="Arial"/>
                <w:b/>
              </w:rPr>
              <w:t>,00</w:t>
            </w:r>
            <w:r w:rsidRPr="004E3608">
              <w:rPr>
                <w:rFonts w:ascii="Arial" w:hAnsi="Arial" w:cs="Arial"/>
                <w:b/>
              </w:rPr>
              <w:t xml:space="preserve"> Kč</w:t>
            </w:r>
          </w:p>
        </w:tc>
        <w:tc>
          <w:tcPr>
            <w:tcW w:w="1559" w:type="dxa"/>
          </w:tcPr>
          <w:p w14:paraId="3C1AAD8E" w14:textId="28CF54A7" w:rsidR="00381D37" w:rsidRPr="004E3608" w:rsidRDefault="00381D37" w:rsidP="00381D37">
            <w:pPr>
              <w:spacing w:after="120"/>
              <w:ind w:left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85</w:t>
            </w:r>
            <w:r w:rsidR="006F0A7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393,98</w:t>
            </w:r>
            <w:r w:rsidRPr="004E3608">
              <w:rPr>
                <w:rFonts w:ascii="Arial" w:hAnsi="Arial" w:cs="Arial"/>
                <w:b/>
              </w:rPr>
              <w:t xml:space="preserve"> Kč</w:t>
            </w:r>
          </w:p>
        </w:tc>
        <w:tc>
          <w:tcPr>
            <w:tcW w:w="1701" w:type="dxa"/>
          </w:tcPr>
          <w:p w14:paraId="668103A4" w14:textId="20C7DA11" w:rsidR="00381D37" w:rsidRPr="004E3608" w:rsidRDefault="00381D37" w:rsidP="00381D37">
            <w:pPr>
              <w:spacing w:after="120"/>
              <w:ind w:left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492</w:t>
            </w:r>
            <w:r w:rsidR="001906D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031,98</w:t>
            </w:r>
            <w:r w:rsidRPr="004E3608">
              <w:rPr>
                <w:rFonts w:ascii="Arial" w:hAnsi="Arial" w:cs="Arial"/>
                <w:b/>
              </w:rPr>
              <w:t xml:space="preserve"> Kč</w:t>
            </w:r>
          </w:p>
        </w:tc>
      </w:tr>
    </w:tbl>
    <w:p w14:paraId="1A576C35" w14:textId="77777777" w:rsidR="00E41CE7" w:rsidRDefault="00E41CE7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</w:p>
    <w:p w14:paraId="177C0405" w14:textId="5D016A49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30BAAE78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BA1F6A">
        <w:rPr>
          <w:rFonts w:ascii="Arial" w:hAnsi="Arial" w:cs="Arial"/>
          <w:sz w:val="22"/>
          <w:szCs w:val="22"/>
        </w:rPr>
        <w:t>Písek</w:t>
      </w:r>
      <w:r w:rsidRPr="00085F28">
        <w:rPr>
          <w:rFonts w:ascii="Arial" w:hAnsi="Arial" w:cs="Arial"/>
          <w:sz w:val="22"/>
          <w:szCs w:val="22"/>
        </w:rPr>
        <w:t xml:space="preserve">, KPÚ pro </w:t>
      </w:r>
      <w:r w:rsidR="008F77AF">
        <w:rPr>
          <w:rFonts w:ascii="Arial" w:hAnsi="Arial" w:cs="Arial"/>
          <w:sz w:val="22"/>
          <w:szCs w:val="22"/>
        </w:rPr>
        <w:t xml:space="preserve">Jihočeský kraj.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3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8F77AF">
        <w:rPr>
          <w:rFonts w:ascii="Arial" w:hAnsi="Arial" w:cs="Arial"/>
          <w:b/>
          <w:snapToGrid w:val="0"/>
          <w:sz w:val="22"/>
          <w:szCs w:val="22"/>
        </w:rPr>
        <w:t xml:space="preserve">Jihočeský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kraj, Pobočka </w:t>
      </w:r>
      <w:r w:rsidR="003C4837">
        <w:rPr>
          <w:rFonts w:ascii="Arial" w:hAnsi="Arial" w:cs="Arial"/>
          <w:b/>
          <w:snapToGrid w:val="0"/>
          <w:sz w:val="22"/>
          <w:szCs w:val="22"/>
        </w:rPr>
        <w:t>Písek,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41374A" w:rsidRPr="00085F28">
        <w:rPr>
          <w:rFonts w:ascii="Arial" w:hAnsi="Arial" w:cs="Arial"/>
          <w:b/>
          <w:snapToGrid w:val="0"/>
          <w:sz w:val="22"/>
          <w:szCs w:val="22"/>
        </w:rPr>
        <w:t>adresa</w:t>
      </w:r>
      <w:r w:rsidR="00EF29D9" w:rsidRPr="00085F28">
        <w:rPr>
          <w:rFonts w:ascii="Arial" w:hAnsi="Arial" w:cs="Arial"/>
          <w:snapToGrid w:val="0"/>
          <w:sz w:val="22"/>
          <w:szCs w:val="22"/>
        </w:rPr>
        <w:t>:</w:t>
      </w:r>
      <w:r w:rsidR="00370795" w:rsidRPr="00370795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370795" w:rsidRPr="0094798F">
        <w:rPr>
          <w:rFonts w:ascii="Arial" w:hAnsi="Arial" w:cs="Arial"/>
          <w:b/>
          <w:bCs/>
          <w:snapToGrid w:val="0"/>
          <w:sz w:val="22"/>
          <w:szCs w:val="22"/>
        </w:rPr>
        <w:t>Nádražní 1988, 397 01 Písek</w:t>
      </w:r>
      <w:r w:rsidR="00370795">
        <w:rPr>
          <w:rFonts w:ascii="Arial" w:hAnsi="Arial" w:cs="Arial"/>
          <w:b/>
          <w:bCs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305AC6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305AC6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305AC6">
        <w:rPr>
          <w:rFonts w:ascii="Arial" w:hAnsi="Arial" w:cs="Arial"/>
          <w:sz w:val="22"/>
          <w:szCs w:val="22"/>
        </w:rPr>
        <w:t>O</w:t>
      </w:r>
      <w:r w:rsidRPr="00305AC6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305AC6">
        <w:rPr>
          <w:rFonts w:ascii="Arial" w:hAnsi="Arial" w:cs="Arial"/>
          <w:sz w:val="22"/>
          <w:szCs w:val="22"/>
        </w:rPr>
        <w:t>Z</w:t>
      </w:r>
      <w:r w:rsidRPr="00305AC6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305AC6">
        <w:rPr>
          <w:rFonts w:ascii="Arial" w:hAnsi="Arial" w:cs="Arial"/>
          <w:sz w:val="22"/>
          <w:szCs w:val="22"/>
        </w:rPr>
        <w:t>doloží</w:t>
      </w:r>
      <w:proofErr w:type="gramEnd"/>
      <w:r w:rsidRPr="00305AC6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305AC6">
        <w:rPr>
          <w:rFonts w:ascii="Arial" w:hAnsi="Arial" w:cs="Arial"/>
          <w:sz w:val="22"/>
          <w:szCs w:val="22"/>
        </w:rPr>
        <w:t>prodlouží</w:t>
      </w:r>
      <w:proofErr w:type="gramEnd"/>
      <w:r w:rsidRPr="00305AC6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305AC6">
        <w:rPr>
          <w:rFonts w:ascii="Arial" w:hAnsi="Arial" w:cs="Arial"/>
          <w:sz w:val="22"/>
          <w:szCs w:val="22"/>
        </w:rPr>
        <w:t>D</w:t>
      </w:r>
      <w:r w:rsidRPr="00305AC6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305AC6">
        <w:rPr>
          <w:rFonts w:ascii="Arial" w:hAnsi="Arial" w:cs="Arial"/>
          <w:sz w:val="22"/>
          <w:szCs w:val="22"/>
          <w:u w:color="FF0000"/>
        </w:rPr>
        <w:t>část</w:t>
      </w:r>
      <w:r w:rsidR="005A109E" w:rsidRPr="00305AC6">
        <w:rPr>
          <w:rFonts w:ascii="Arial" w:hAnsi="Arial" w:cs="Arial"/>
          <w:sz w:val="22"/>
          <w:szCs w:val="22"/>
        </w:rPr>
        <w:t>í</w:t>
      </w:r>
      <w:r w:rsidRPr="00305AC6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305AC6">
        <w:rPr>
          <w:rFonts w:ascii="Arial" w:hAnsi="Arial" w:cs="Arial"/>
          <w:sz w:val="22"/>
          <w:szCs w:val="22"/>
        </w:rPr>
        <w:t>O</w:t>
      </w:r>
      <w:r w:rsidRPr="00305AC6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1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1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0137D7FC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F21F81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F21F81">
        <w:rPr>
          <w:rFonts w:ascii="Arial" w:hAnsi="Arial" w:cs="Arial"/>
          <w:sz w:val="22"/>
          <w:szCs w:val="22"/>
        </w:rPr>
        <w:t xml:space="preserve"> Písek</w:t>
      </w:r>
      <w:r w:rsidR="00D84335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0F3B7D67" w14:textId="77777777" w:rsidR="00D84335" w:rsidRPr="00014665" w:rsidRDefault="00D84335" w:rsidP="00D84335">
      <w:pPr>
        <w:pStyle w:val="Odstavecseseznamem"/>
        <w:spacing w:before="0" w:after="120"/>
        <w:ind w:left="567"/>
        <w:rPr>
          <w:rFonts w:ascii="Arial" w:hAnsi="Arial" w:cs="Arial"/>
          <w:b/>
          <w:bCs/>
          <w:sz w:val="22"/>
          <w:szCs w:val="22"/>
        </w:rPr>
      </w:pP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2" w:name="_Hlk51932588"/>
    </w:p>
    <w:p w14:paraId="6E78A86E" w14:textId="654EEA88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lastRenderedPageBreak/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proofErr w:type="spellStart"/>
      <w:r w:rsidR="001866B5" w:rsidRPr="001866B5">
        <w:rPr>
          <w:rFonts w:ascii="Arial" w:hAnsi="Arial" w:cs="Arial"/>
          <w:b/>
          <w:bCs/>
          <w:sz w:val="22"/>
          <w:szCs w:val="22"/>
        </w:rPr>
        <w:t>Foltánek</w:t>
      </w:r>
      <w:proofErr w:type="spellEnd"/>
      <w:r w:rsidR="001866B5" w:rsidRPr="001866B5">
        <w:rPr>
          <w:rFonts w:ascii="Arial" w:hAnsi="Arial" w:cs="Arial"/>
          <w:b/>
          <w:bCs/>
          <w:sz w:val="22"/>
          <w:szCs w:val="22"/>
        </w:rPr>
        <w:t xml:space="preserve"> s.r.o.</w:t>
      </w:r>
    </w:p>
    <w:p w14:paraId="0780E320" w14:textId="27CDB70D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F60B5E">
        <w:rPr>
          <w:rFonts w:ascii="Arial" w:hAnsi="Arial" w:cs="Arial"/>
          <w:sz w:val="22"/>
          <w:szCs w:val="22"/>
        </w:rPr>
        <w:t>České Budějovice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="001866B5">
        <w:rPr>
          <w:rFonts w:ascii="Arial" w:hAnsi="Arial" w:cs="Arial"/>
          <w:sz w:val="22"/>
          <w:szCs w:val="22"/>
        </w:rPr>
        <w:t>Praha</w:t>
      </w:r>
    </w:p>
    <w:p w14:paraId="275FAE40" w14:textId="0B686718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Datum:</w:t>
      </w:r>
      <w:r w:rsidR="00CF24EE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 </w:t>
      </w:r>
      <w:r w:rsidR="007023E5">
        <w:rPr>
          <w:rFonts w:ascii="Arial" w:hAnsi="Arial" w:cs="Arial"/>
          <w:sz w:val="22"/>
          <w:szCs w:val="22"/>
        </w:rPr>
        <w:t>24.09.2025</w:t>
      </w:r>
      <w:r w:rsidR="007023E5">
        <w:rPr>
          <w:rFonts w:ascii="Arial" w:hAnsi="Arial" w:cs="Arial"/>
          <w:sz w:val="22"/>
          <w:szCs w:val="22"/>
        </w:rPr>
        <w:tab/>
      </w:r>
      <w:r w:rsidR="007023E5">
        <w:rPr>
          <w:rFonts w:ascii="Arial" w:hAnsi="Arial" w:cs="Arial"/>
          <w:sz w:val="22"/>
          <w:szCs w:val="22"/>
        </w:rPr>
        <w:tab/>
      </w:r>
      <w:r w:rsidR="007023E5">
        <w:rPr>
          <w:rFonts w:ascii="Arial" w:hAnsi="Arial" w:cs="Arial"/>
          <w:sz w:val="22"/>
          <w:szCs w:val="22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7023E5">
        <w:rPr>
          <w:rFonts w:ascii="Arial" w:hAnsi="Arial" w:cs="Arial"/>
          <w:sz w:val="22"/>
          <w:szCs w:val="22"/>
        </w:rPr>
        <w:t>24.09.2025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26B81191" w:rsidR="00846784" w:rsidRPr="00846784" w:rsidRDefault="007935B3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="00846784"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7023E5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7023E5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7023E5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7023E5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7023E5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="009E3BF2">
        <w:rPr>
          <w:rFonts w:ascii="Arial" w:hAnsi="Arial" w:cs="Arial"/>
          <w:i/>
          <w:iCs/>
          <w:snapToGrid w:val="0"/>
          <w:sz w:val="22"/>
          <w:szCs w:val="22"/>
        </w:rPr>
        <w:tab/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4AAD864A" w:rsidR="00BB303E" w:rsidRPr="00014665" w:rsidRDefault="00886570" w:rsidP="00BB303E">
      <w:p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Eva </w:t>
      </w:r>
      <w:proofErr w:type="spellStart"/>
      <w:r>
        <w:rPr>
          <w:rFonts w:ascii="Arial" w:hAnsi="Arial" w:cs="Arial"/>
          <w:sz w:val="22"/>
          <w:szCs w:val="22"/>
        </w:rPr>
        <w:t>Schmidtmajerová</w:t>
      </w:r>
      <w:proofErr w:type="spellEnd"/>
      <w:r>
        <w:rPr>
          <w:rFonts w:ascii="Arial" w:hAnsi="Arial" w:cs="Arial"/>
          <w:sz w:val="22"/>
          <w:szCs w:val="22"/>
        </w:rPr>
        <w:t>, CSc.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1866B5">
        <w:rPr>
          <w:rFonts w:ascii="Arial" w:hAnsi="Arial" w:cs="Arial"/>
          <w:sz w:val="22"/>
          <w:szCs w:val="22"/>
        </w:rPr>
        <w:t xml:space="preserve">Ing. Dalimil </w:t>
      </w:r>
      <w:proofErr w:type="spellStart"/>
      <w:r w:rsidR="001866B5">
        <w:rPr>
          <w:rFonts w:ascii="Arial" w:hAnsi="Arial" w:cs="Arial"/>
          <w:sz w:val="22"/>
          <w:szCs w:val="22"/>
        </w:rPr>
        <w:t>Foltánek</w:t>
      </w:r>
      <w:proofErr w:type="spellEnd"/>
    </w:p>
    <w:p w14:paraId="1F5A5897" w14:textId="3A46D20E" w:rsidR="00BB303E" w:rsidRPr="00014665" w:rsidRDefault="00CF24E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KPÚ pro Jihočeský kraj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1866B5">
        <w:rPr>
          <w:rFonts w:ascii="Arial" w:hAnsi="Arial" w:cs="Arial"/>
          <w:sz w:val="22"/>
          <w:szCs w:val="22"/>
        </w:rPr>
        <w:t>jednatel společnosti</w:t>
      </w:r>
    </w:p>
    <w:bookmarkEnd w:id="2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2B47E731" w14:textId="77777777" w:rsidR="00603A5D" w:rsidRDefault="00603A5D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581D0FA4" w14:textId="77777777" w:rsidR="00603A5D" w:rsidRDefault="00603A5D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1C4870A7" w14:textId="77777777" w:rsidR="00603A5D" w:rsidRDefault="00603A5D" w:rsidP="00603A5D">
      <w:pPr>
        <w:spacing w:before="240" w:after="160"/>
        <w:ind w:left="0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52BBEA8D" w14:textId="77777777" w:rsidR="00603A5D" w:rsidRDefault="00603A5D" w:rsidP="00603A5D">
      <w:pPr>
        <w:spacing w:before="240" w:after="160"/>
        <w:ind w:left="0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53B747C9" w14:textId="2216760F" w:rsidR="00603A5D" w:rsidRPr="0054704D" w:rsidRDefault="00603A5D" w:rsidP="00603A5D">
      <w:pPr>
        <w:spacing w:before="240" w:after="160"/>
        <w:ind w:left="0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54704D">
        <w:rPr>
          <w:rFonts w:ascii="Arial" w:eastAsia="Calibri" w:hAnsi="Arial" w:cs="Arial"/>
          <w:bCs/>
          <w:sz w:val="22"/>
          <w:szCs w:val="22"/>
          <w:lang w:eastAsia="en-US"/>
        </w:rPr>
        <w:t xml:space="preserve">Za správnost: </w:t>
      </w:r>
    </w:p>
    <w:p w14:paraId="3949DB76" w14:textId="77777777" w:rsidR="00603A5D" w:rsidRPr="0054704D" w:rsidRDefault="00603A5D" w:rsidP="00603A5D">
      <w:pPr>
        <w:tabs>
          <w:tab w:val="left" w:pos="567"/>
          <w:tab w:val="left" w:pos="5670"/>
        </w:tabs>
        <w:spacing w:before="0"/>
        <w:ind w:left="0"/>
        <w:jc w:val="left"/>
        <w:rPr>
          <w:rFonts w:ascii="Arial" w:hAnsi="Arial" w:cs="Arial"/>
          <w:bCs/>
          <w:sz w:val="22"/>
          <w:szCs w:val="22"/>
        </w:rPr>
      </w:pPr>
      <w:r w:rsidRPr="0054704D">
        <w:rPr>
          <w:rFonts w:ascii="Arial" w:hAnsi="Arial" w:cs="Arial"/>
          <w:bCs/>
          <w:sz w:val="22"/>
          <w:szCs w:val="22"/>
        </w:rPr>
        <w:tab/>
      </w:r>
    </w:p>
    <w:p w14:paraId="617517DB" w14:textId="77777777" w:rsidR="00603A5D" w:rsidRDefault="00603A5D" w:rsidP="00603A5D">
      <w:pPr>
        <w:tabs>
          <w:tab w:val="left" w:pos="567"/>
          <w:tab w:val="left" w:pos="5670"/>
        </w:tabs>
        <w:spacing w:before="0"/>
        <w:ind w:left="0"/>
        <w:jc w:val="left"/>
        <w:rPr>
          <w:rFonts w:ascii="Arial" w:hAnsi="Arial" w:cs="Arial"/>
          <w:i/>
          <w:iCs/>
          <w:sz w:val="22"/>
          <w:szCs w:val="22"/>
        </w:rPr>
      </w:pPr>
    </w:p>
    <w:p w14:paraId="64210C2A" w14:textId="77777777" w:rsidR="00603A5D" w:rsidRPr="0054704D" w:rsidRDefault="00603A5D" w:rsidP="00603A5D">
      <w:pPr>
        <w:tabs>
          <w:tab w:val="left" w:pos="567"/>
          <w:tab w:val="left" w:pos="5670"/>
        </w:tabs>
        <w:spacing w:before="0"/>
        <w:ind w:left="0"/>
        <w:jc w:val="left"/>
        <w:rPr>
          <w:rFonts w:ascii="Arial" w:hAnsi="Arial" w:cs="Arial"/>
          <w:bCs/>
          <w:sz w:val="22"/>
          <w:szCs w:val="22"/>
        </w:rPr>
      </w:pPr>
      <w:r w:rsidRPr="00D606BA"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62DC9EC4" w14:textId="77777777" w:rsidR="00603A5D" w:rsidRPr="0054704D" w:rsidRDefault="00603A5D" w:rsidP="00603A5D">
      <w:pPr>
        <w:tabs>
          <w:tab w:val="left" w:pos="567"/>
          <w:tab w:val="left" w:pos="5670"/>
        </w:tabs>
        <w:spacing w:before="0"/>
        <w:ind w:left="0"/>
        <w:jc w:val="left"/>
        <w:rPr>
          <w:rFonts w:ascii="Arial" w:hAnsi="Arial" w:cs="Arial"/>
          <w:bCs/>
          <w:sz w:val="22"/>
          <w:szCs w:val="22"/>
        </w:rPr>
      </w:pPr>
      <w:r w:rsidRPr="0054704D">
        <w:rPr>
          <w:rFonts w:ascii="Arial" w:hAnsi="Arial" w:cs="Arial"/>
          <w:bCs/>
          <w:sz w:val="22"/>
          <w:szCs w:val="22"/>
        </w:rPr>
        <w:t xml:space="preserve">________________________________ </w:t>
      </w:r>
      <w:r w:rsidRPr="0054704D">
        <w:rPr>
          <w:rFonts w:ascii="Arial" w:hAnsi="Arial" w:cs="Arial"/>
          <w:bCs/>
          <w:sz w:val="22"/>
          <w:szCs w:val="22"/>
        </w:rPr>
        <w:tab/>
      </w:r>
    </w:p>
    <w:p w14:paraId="44C3BA8A" w14:textId="77777777" w:rsidR="00603A5D" w:rsidRPr="0054704D" w:rsidRDefault="00603A5D" w:rsidP="00603A5D">
      <w:pPr>
        <w:spacing w:before="0"/>
        <w:ind w:left="0"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54704D">
        <w:rPr>
          <w:rFonts w:ascii="Arial" w:eastAsia="Calibri" w:hAnsi="Arial" w:cs="Arial"/>
          <w:sz w:val="22"/>
          <w:szCs w:val="22"/>
          <w:lang w:eastAsia="en-US"/>
        </w:rPr>
        <w:t xml:space="preserve">Ing. </w:t>
      </w:r>
      <w:r>
        <w:rPr>
          <w:rFonts w:ascii="Arial" w:eastAsia="Calibri" w:hAnsi="Arial" w:cs="Arial"/>
          <w:sz w:val="22"/>
          <w:szCs w:val="22"/>
          <w:lang w:eastAsia="en-US"/>
        </w:rPr>
        <w:t>Radka Vaněčková</w:t>
      </w:r>
    </w:p>
    <w:p w14:paraId="23D82B35" w14:textId="77777777" w:rsidR="00603A5D" w:rsidRDefault="00603A5D" w:rsidP="00603A5D">
      <w:pPr>
        <w:spacing w:line="259" w:lineRule="auto"/>
        <w:ind w:left="0"/>
        <w:jc w:val="left"/>
        <w:rPr>
          <w:rFonts w:ascii="Arial" w:hAnsi="Arial" w:cs="Arial"/>
          <w:bCs/>
          <w:sz w:val="22"/>
          <w:szCs w:val="22"/>
        </w:rPr>
      </w:pPr>
      <w:r w:rsidRPr="0054704D">
        <w:rPr>
          <w:rFonts w:ascii="Arial" w:hAnsi="Arial" w:cs="Arial"/>
          <w:bCs/>
          <w:sz w:val="22"/>
          <w:szCs w:val="22"/>
        </w:rPr>
        <w:t>KPÚ pro Jihočeský kraj</w:t>
      </w:r>
    </w:p>
    <w:p w14:paraId="5B1D569E" w14:textId="77777777" w:rsidR="00603A5D" w:rsidRDefault="00603A5D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FEB86D5" w14:textId="77777777" w:rsidR="00603A5D" w:rsidRDefault="00603A5D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2B5FBDCB" w14:textId="77777777" w:rsidR="00603A5D" w:rsidRDefault="00603A5D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23B15A7B" w14:textId="77777777" w:rsidR="00603A5D" w:rsidRDefault="00603A5D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12E2E69" w14:textId="77777777" w:rsidR="00603A5D" w:rsidRDefault="00603A5D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C36B5E8" w14:textId="65E8DB33" w:rsidR="00910DD9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p w14:paraId="06CB4FDB" w14:textId="77777777" w:rsidR="00B025E9" w:rsidRDefault="00B025E9" w:rsidP="00910DD9">
      <w:pPr>
        <w:spacing w:after="120"/>
        <w:ind w:left="0"/>
        <w:rPr>
          <w:rFonts w:ascii="Arial" w:hAnsi="Arial" w:cs="Arial"/>
          <w:sz w:val="22"/>
          <w:szCs w:val="22"/>
        </w:rPr>
        <w:sectPr w:rsidR="00B025E9" w:rsidSect="00A10967">
          <w:headerReference w:type="default" r:id="rId14"/>
          <w:footerReference w:type="default" r:id="rId15"/>
          <w:headerReference w:type="first" r:id="rId16"/>
          <w:pgSz w:w="11906" w:h="16838"/>
          <w:pgMar w:top="1417" w:right="1417" w:bottom="1417" w:left="1418" w:header="708" w:footer="708" w:gutter="0"/>
          <w:cols w:space="708"/>
          <w:titlePg/>
          <w:docGrid w:linePitch="360"/>
        </w:sectPr>
      </w:pPr>
    </w:p>
    <w:p w14:paraId="080EEE63" w14:textId="77777777" w:rsidR="00B025E9" w:rsidRDefault="00B025E9" w:rsidP="00B025E9">
      <w:pPr>
        <w:spacing w:after="120"/>
        <w:ind w:left="0"/>
        <w:rPr>
          <w:rFonts w:ascii="Arial" w:hAnsi="Arial" w:cs="Arial"/>
          <w:sz w:val="24"/>
          <w:szCs w:val="24"/>
        </w:rPr>
      </w:pPr>
      <w:r w:rsidRPr="00D81E8B">
        <w:rPr>
          <w:rFonts w:ascii="Arial" w:hAnsi="Arial" w:cs="Arial"/>
          <w:sz w:val="24"/>
          <w:szCs w:val="24"/>
        </w:rPr>
        <w:lastRenderedPageBreak/>
        <w:t>Příloha č. 1 – Seznam vytyčovaných pozemků s uvedením katastrálního území</w:t>
      </w:r>
    </w:p>
    <w:p w14:paraId="3FDBF9D2" w14:textId="77777777" w:rsidR="00B025E9" w:rsidRDefault="00B025E9" w:rsidP="00B025E9">
      <w:pPr>
        <w:spacing w:after="120"/>
        <w:ind w:left="0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539"/>
        <w:gridCol w:w="5670"/>
      </w:tblGrid>
      <w:tr w:rsidR="00B025E9" w14:paraId="53D101C0" w14:textId="77777777" w:rsidTr="00092466">
        <w:trPr>
          <w:trHeight w:val="637"/>
        </w:trPr>
        <w:tc>
          <w:tcPr>
            <w:tcW w:w="3539" w:type="dxa"/>
          </w:tcPr>
          <w:p w14:paraId="750BCD6B" w14:textId="77777777" w:rsidR="00B025E9" w:rsidRDefault="00B025E9" w:rsidP="00092466">
            <w:pPr>
              <w:spacing w:after="12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Katastrální území</w:t>
            </w:r>
          </w:p>
        </w:tc>
        <w:tc>
          <w:tcPr>
            <w:tcW w:w="5670" w:type="dxa"/>
          </w:tcPr>
          <w:p w14:paraId="60D483CC" w14:textId="77777777" w:rsidR="00B025E9" w:rsidRDefault="00B025E9" w:rsidP="00092466">
            <w:pPr>
              <w:spacing w:after="12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Pozemek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parc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č. KN</w:t>
            </w:r>
          </w:p>
        </w:tc>
      </w:tr>
      <w:tr w:rsidR="00B025E9" w14:paraId="61141F1A" w14:textId="77777777" w:rsidTr="00092466">
        <w:tc>
          <w:tcPr>
            <w:tcW w:w="3539" w:type="dxa"/>
          </w:tcPr>
          <w:p w14:paraId="143CF805" w14:textId="77777777" w:rsidR="00B025E9" w:rsidRPr="00C91396" w:rsidRDefault="00B025E9" w:rsidP="00092466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91396">
              <w:rPr>
                <w:rFonts w:ascii="Arial" w:hAnsi="Arial" w:cs="Arial"/>
                <w:sz w:val="22"/>
                <w:szCs w:val="22"/>
              </w:rPr>
              <w:t>Březí u Kovářova</w:t>
            </w:r>
          </w:p>
        </w:tc>
        <w:tc>
          <w:tcPr>
            <w:tcW w:w="5670" w:type="dxa"/>
          </w:tcPr>
          <w:p w14:paraId="0203A66C" w14:textId="77777777" w:rsidR="00B025E9" w:rsidRPr="00C91396" w:rsidRDefault="00B025E9" w:rsidP="00092466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91396">
              <w:rPr>
                <w:rFonts w:ascii="Arial" w:hAnsi="Arial" w:cs="Arial"/>
                <w:sz w:val="22"/>
                <w:szCs w:val="22"/>
              </w:rPr>
              <w:t>723, 740, 782, 859, 890</w:t>
            </w:r>
          </w:p>
        </w:tc>
      </w:tr>
      <w:tr w:rsidR="00B025E9" w14:paraId="2C0737CE" w14:textId="77777777" w:rsidTr="00092466">
        <w:tc>
          <w:tcPr>
            <w:tcW w:w="3539" w:type="dxa"/>
          </w:tcPr>
          <w:p w14:paraId="5BFA062E" w14:textId="77777777" w:rsidR="00B025E9" w:rsidRPr="00C91396" w:rsidRDefault="00B025E9" w:rsidP="00092466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91396">
              <w:rPr>
                <w:rFonts w:ascii="Arial" w:hAnsi="Arial" w:cs="Arial"/>
                <w:sz w:val="22"/>
                <w:szCs w:val="22"/>
              </w:rPr>
              <w:t>Dědovice</w:t>
            </w:r>
          </w:p>
        </w:tc>
        <w:tc>
          <w:tcPr>
            <w:tcW w:w="5670" w:type="dxa"/>
          </w:tcPr>
          <w:p w14:paraId="21CC0C79" w14:textId="77777777" w:rsidR="00B025E9" w:rsidRPr="00C91396" w:rsidRDefault="00B025E9" w:rsidP="00092466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91396">
              <w:rPr>
                <w:rFonts w:ascii="Arial" w:hAnsi="Arial" w:cs="Arial"/>
                <w:sz w:val="22"/>
                <w:szCs w:val="22"/>
              </w:rPr>
              <w:t>613</w:t>
            </w:r>
          </w:p>
        </w:tc>
      </w:tr>
      <w:tr w:rsidR="00B025E9" w14:paraId="5BC38C00" w14:textId="77777777" w:rsidTr="00092466">
        <w:tc>
          <w:tcPr>
            <w:tcW w:w="3539" w:type="dxa"/>
          </w:tcPr>
          <w:p w14:paraId="2BF49601" w14:textId="77777777" w:rsidR="00B025E9" w:rsidRPr="00C91396" w:rsidRDefault="00B025E9" w:rsidP="00092466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1396">
              <w:rPr>
                <w:rFonts w:ascii="Arial" w:hAnsi="Arial" w:cs="Arial"/>
                <w:sz w:val="22"/>
                <w:szCs w:val="22"/>
              </w:rPr>
              <w:t>Chřešťovice</w:t>
            </w:r>
            <w:proofErr w:type="spellEnd"/>
          </w:p>
        </w:tc>
        <w:tc>
          <w:tcPr>
            <w:tcW w:w="5670" w:type="dxa"/>
          </w:tcPr>
          <w:p w14:paraId="612B78BB" w14:textId="77777777" w:rsidR="00B025E9" w:rsidRPr="00C91396" w:rsidRDefault="00B025E9" w:rsidP="00092466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91396">
              <w:rPr>
                <w:rFonts w:ascii="Arial" w:hAnsi="Arial" w:cs="Arial"/>
                <w:sz w:val="22"/>
                <w:szCs w:val="22"/>
              </w:rPr>
              <w:t>1122, 1123</w:t>
            </w:r>
          </w:p>
        </w:tc>
      </w:tr>
      <w:tr w:rsidR="00B025E9" w14:paraId="513FD94A" w14:textId="77777777" w:rsidTr="00092466">
        <w:tc>
          <w:tcPr>
            <w:tcW w:w="3539" w:type="dxa"/>
          </w:tcPr>
          <w:p w14:paraId="77DED5AE" w14:textId="77777777" w:rsidR="00B025E9" w:rsidRPr="00C91396" w:rsidRDefault="00B025E9" w:rsidP="00092466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1396">
              <w:rPr>
                <w:rFonts w:ascii="Arial" w:hAnsi="Arial" w:cs="Arial"/>
                <w:sz w:val="22"/>
                <w:szCs w:val="22"/>
              </w:rPr>
              <w:t>Jehnědno</w:t>
            </w:r>
            <w:proofErr w:type="spellEnd"/>
          </w:p>
        </w:tc>
        <w:tc>
          <w:tcPr>
            <w:tcW w:w="5670" w:type="dxa"/>
          </w:tcPr>
          <w:p w14:paraId="3AB873D1" w14:textId="77777777" w:rsidR="00B025E9" w:rsidRPr="00C91396" w:rsidRDefault="00B025E9" w:rsidP="00092466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91396">
              <w:rPr>
                <w:rFonts w:ascii="Arial" w:hAnsi="Arial" w:cs="Arial"/>
                <w:sz w:val="22"/>
                <w:szCs w:val="22"/>
              </w:rPr>
              <w:t>823, 824, 924</w:t>
            </w:r>
          </w:p>
        </w:tc>
      </w:tr>
      <w:tr w:rsidR="00B025E9" w14:paraId="4847947D" w14:textId="77777777" w:rsidTr="00092466">
        <w:tc>
          <w:tcPr>
            <w:tcW w:w="3539" w:type="dxa"/>
          </w:tcPr>
          <w:p w14:paraId="197FC6D9" w14:textId="77777777" w:rsidR="00B025E9" w:rsidRPr="00C91396" w:rsidRDefault="00B025E9" w:rsidP="00092466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1396">
              <w:rPr>
                <w:rFonts w:ascii="Arial" w:hAnsi="Arial" w:cs="Arial"/>
                <w:sz w:val="22"/>
                <w:szCs w:val="22"/>
              </w:rPr>
              <w:t>Laziště</w:t>
            </w:r>
            <w:proofErr w:type="spellEnd"/>
          </w:p>
        </w:tc>
        <w:tc>
          <w:tcPr>
            <w:tcW w:w="5670" w:type="dxa"/>
          </w:tcPr>
          <w:p w14:paraId="55FC39F0" w14:textId="77777777" w:rsidR="00B025E9" w:rsidRPr="00C91396" w:rsidRDefault="00B025E9" w:rsidP="00092466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2499, 2517, 2518, 2519, 2521, 2524, 2526, 2530, 2531, 2537, 2552, 2559, 2562, 2563, 2565, 2568, 2572, 2573, 2577, 2579, 2581, 2582, 2844, 2848/2, 2851, 2852, 2859, 2860, 2911, 2994, </w:t>
            </w:r>
          </w:p>
        </w:tc>
      </w:tr>
      <w:tr w:rsidR="00B025E9" w14:paraId="6895C905" w14:textId="77777777" w:rsidTr="00092466">
        <w:tc>
          <w:tcPr>
            <w:tcW w:w="3539" w:type="dxa"/>
          </w:tcPr>
          <w:p w14:paraId="7D185340" w14:textId="77777777" w:rsidR="00B025E9" w:rsidRPr="00C91396" w:rsidRDefault="00B025E9" w:rsidP="00092466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91396">
              <w:rPr>
                <w:rFonts w:ascii="Arial" w:hAnsi="Arial" w:cs="Arial"/>
                <w:sz w:val="22"/>
                <w:szCs w:val="22"/>
              </w:rPr>
              <w:t>Lety</w:t>
            </w:r>
          </w:p>
        </w:tc>
        <w:tc>
          <w:tcPr>
            <w:tcW w:w="5670" w:type="dxa"/>
          </w:tcPr>
          <w:p w14:paraId="293EC845" w14:textId="77777777" w:rsidR="00B025E9" w:rsidRPr="00C91396" w:rsidRDefault="00B025E9" w:rsidP="00092466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91396">
              <w:rPr>
                <w:rFonts w:ascii="Arial" w:hAnsi="Arial" w:cs="Arial"/>
                <w:sz w:val="22"/>
                <w:szCs w:val="22"/>
              </w:rPr>
              <w:t>1881, 1886</w:t>
            </w:r>
          </w:p>
        </w:tc>
      </w:tr>
      <w:tr w:rsidR="00B025E9" w14:paraId="5E954D25" w14:textId="77777777" w:rsidTr="00092466">
        <w:tc>
          <w:tcPr>
            <w:tcW w:w="3539" w:type="dxa"/>
          </w:tcPr>
          <w:p w14:paraId="554DA95F" w14:textId="77777777" w:rsidR="00B025E9" w:rsidRPr="00C91396" w:rsidRDefault="00B025E9" w:rsidP="00092466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91396">
              <w:rPr>
                <w:rFonts w:ascii="Arial" w:hAnsi="Arial" w:cs="Arial"/>
                <w:sz w:val="22"/>
                <w:szCs w:val="22"/>
              </w:rPr>
              <w:t>Lhota u Kestřan</w:t>
            </w:r>
          </w:p>
        </w:tc>
        <w:tc>
          <w:tcPr>
            <w:tcW w:w="5670" w:type="dxa"/>
          </w:tcPr>
          <w:p w14:paraId="1F677236" w14:textId="77777777" w:rsidR="00B025E9" w:rsidRPr="00C91396" w:rsidRDefault="00B025E9" w:rsidP="00092466">
            <w:pPr>
              <w:spacing w:after="120"/>
              <w:ind w:left="-110" w:firstLine="110"/>
              <w:rPr>
                <w:rFonts w:ascii="Arial" w:hAnsi="Arial" w:cs="Arial"/>
                <w:sz w:val="22"/>
                <w:szCs w:val="22"/>
              </w:rPr>
            </w:pPr>
            <w:r w:rsidRPr="00C91396">
              <w:rPr>
                <w:rFonts w:ascii="Arial" w:hAnsi="Arial" w:cs="Arial"/>
                <w:sz w:val="22"/>
                <w:szCs w:val="22"/>
              </w:rPr>
              <w:t>596, 5</w:t>
            </w:r>
            <w:r>
              <w:rPr>
                <w:rFonts w:ascii="Arial" w:hAnsi="Arial" w:cs="Arial"/>
                <w:sz w:val="22"/>
                <w:szCs w:val="22"/>
              </w:rPr>
              <w:t>98, 599, 600, 601, 611, 667, 740, 806, 807</w:t>
            </w:r>
          </w:p>
        </w:tc>
      </w:tr>
      <w:tr w:rsidR="00B025E9" w14:paraId="460A9628" w14:textId="77777777" w:rsidTr="00092466">
        <w:tc>
          <w:tcPr>
            <w:tcW w:w="3539" w:type="dxa"/>
          </w:tcPr>
          <w:p w14:paraId="20BD61E1" w14:textId="77777777" w:rsidR="00B025E9" w:rsidRPr="00C91396" w:rsidRDefault="00B025E9" w:rsidP="00092466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Písecká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Smoleč</w:t>
            </w:r>
            <w:proofErr w:type="spellEnd"/>
          </w:p>
        </w:tc>
        <w:tc>
          <w:tcPr>
            <w:tcW w:w="5670" w:type="dxa"/>
          </w:tcPr>
          <w:p w14:paraId="1C60BB9F" w14:textId="77777777" w:rsidR="00B025E9" w:rsidRPr="00C91396" w:rsidRDefault="00B025E9" w:rsidP="00092466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5748</w:t>
            </w:r>
          </w:p>
        </w:tc>
      </w:tr>
      <w:tr w:rsidR="00B025E9" w14:paraId="2E05A92C" w14:textId="77777777" w:rsidTr="00092466">
        <w:tc>
          <w:tcPr>
            <w:tcW w:w="3539" w:type="dxa"/>
          </w:tcPr>
          <w:p w14:paraId="1F2F5CBE" w14:textId="77777777" w:rsidR="00B025E9" w:rsidRPr="00C91396" w:rsidRDefault="00B025E9" w:rsidP="00092466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Probulov</w:t>
            </w:r>
          </w:p>
        </w:tc>
        <w:tc>
          <w:tcPr>
            <w:tcW w:w="5670" w:type="dxa"/>
          </w:tcPr>
          <w:p w14:paraId="7705A130" w14:textId="77777777" w:rsidR="00B025E9" w:rsidRPr="00C91396" w:rsidRDefault="00B025E9" w:rsidP="00092466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1259, 1309, 1369, 1377, 1425, 1447, 1463. 1465, 1501</w:t>
            </w:r>
          </w:p>
        </w:tc>
      </w:tr>
      <w:tr w:rsidR="00B025E9" w14:paraId="39AFB9C9" w14:textId="77777777" w:rsidTr="00092466">
        <w:tc>
          <w:tcPr>
            <w:tcW w:w="3539" w:type="dxa"/>
          </w:tcPr>
          <w:p w14:paraId="2A37C4D8" w14:textId="77777777" w:rsidR="00B025E9" w:rsidRPr="00C91396" w:rsidRDefault="00B025E9" w:rsidP="00092466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Selibov</w:t>
            </w:r>
            <w:proofErr w:type="spellEnd"/>
          </w:p>
        </w:tc>
        <w:tc>
          <w:tcPr>
            <w:tcW w:w="5670" w:type="dxa"/>
          </w:tcPr>
          <w:p w14:paraId="38874D5D" w14:textId="77777777" w:rsidR="00B025E9" w:rsidRPr="00C91396" w:rsidRDefault="00B025E9" w:rsidP="00092466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1561, 1563, 1641, 1711</w:t>
            </w:r>
          </w:p>
        </w:tc>
      </w:tr>
      <w:tr w:rsidR="00B025E9" w14:paraId="2B5C10CD" w14:textId="77777777" w:rsidTr="00092466">
        <w:tc>
          <w:tcPr>
            <w:tcW w:w="3539" w:type="dxa"/>
          </w:tcPr>
          <w:p w14:paraId="2577150F" w14:textId="77777777" w:rsidR="00B025E9" w:rsidRPr="00C91396" w:rsidRDefault="00B025E9" w:rsidP="00092466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Skály u Protivína</w:t>
            </w:r>
          </w:p>
        </w:tc>
        <w:tc>
          <w:tcPr>
            <w:tcW w:w="5670" w:type="dxa"/>
          </w:tcPr>
          <w:p w14:paraId="646FAD66" w14:textId="77777777" w:rsidR="00B025E9" w:rsidRPr="00C91396" w:rsidRDefault="00B025E9" w:rsidP="00092466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1585, 1600, 1603, 1605, 1622, 1669, 1671, 1674, 1760, 1771, 1782, 1834, 2203, 2278, 2281, 2298, 2365, 2366, 2383, 2405, 2408, 2425, 2428, </w:t>
            </w:r>
          </w:p>
        </w:tc>
      </w:tr>
      <w:tr w:rsidR="00B025E9" w14:paraId="7DAE77A4" w14:textId="77777777" w:rsidTr="00092466">
        <w:tc>
          <w:tcPr>
            <w:tcW w:w="3539" w:type="dxa"/>
          </w:tcPr>
          <w:p w14:paraId="05FD4DC9" w14:textId="77777777" w:rsidR="00B025E9" w:rsidRPr="00C91396" w:rsidRDefault="00B025E9" w:rsidP="00092466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Údraž</w:t>
            </w:r>
            <w:proofErr w:type="spellEnd"/>
          </w:p>
        </w:tc>
        <w:tc>
          <w:tcPr>
            <w:tcW w:w="5670" w:type="dxa"/>
          </w:tcPr>
          <w:p w14:paraId="619DCC2B" w14:textId="77777777" w:rsidR="00B025E9" w:rsidRPr="00C91396" w:rsidRDefault="00B025E9" w:rsidP="00092466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1050, 1113, 1176, 1222</w:t>
            </w:r>
          </w:p>
        </w:tc>
      </w:tr>
    </w:tbl>
    <w:p w14:paraId="5843CC05" w14:textId="77777777" w:rsidR="00B025E9" w:rsidRPr="00014665" w:rsidRDefault="00B025E9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sectPr w:rsidR="00B025E9" w:rsidRPr="00014665" w:rsidSect="00A10967">
      <w:headerReference w:type="first" r:id="rId17"/>
      <w:footerReference w:type="first" r:id="rId18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6B47A" w14:textId="77777777" w:rsidR="0029146E" w:rsidRDefault="0029146E" w:rsidP="003C2E23">
      <w:pPr>
        <w:spacing w:before="0"/>
      </w:pPr>
      <w:r>
        <w:separator/>
      </w:r>
    </w:p>
  </w:endnote>
  <w:endnote w:type="continuationSeparator" w:id="0">
    <w:p w14:paraId="00E774FB" w14:textId="77777777" w:rsidR="0029146E" w:rsidRDefault="0029146E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15675A6" w14:textId="5BC589B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="00B025E9" w:rsidRPr="00B025E9">
              <w:rPr>
                <w:bCs/>
              </w:rPr>
              <w:t>12</w:t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7FCC6" w14:textId="77777777" w:rsidR="00B025E9" w:rsidRDefault="00B025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4DFF8" w14:textId="77777777" w:rsidR="0029146E" w:rsidRDefault="0029146E" w:rsidP="003C2E23">
      <w:pPr>
        <w:spacing w:before="0"/>
      </w:pPr>
      <w:r>
        <w:separator/>
      </w:r>
    </w:p>
  </w:footnote>
  <w:footnote w:type="continuationSeparator" w:id="0">
    <w:p w14:paraId="565BB183" w14:textId="77777777" w:rsidR="0029146E" w:rsidRDefault="0029146E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592C6731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1D716F">
      <w:rPr>
        <w:rFonts w:ascii="Arial" w:hAnsi="Arial" w:cs="Arial"/>
        <w:sz w:val="16"/>
        <w:szCs w:val="16"/>
      </w:rPr>
      <w:t xml:space="preserve">Vytyčení </w:t>
    </w:r>
    <w:r w:rsidR="006F4F33" w:rsidRPr="001D716F">
      <w:rPr>
        <w:rFonts w:ascii="Arial" w:hAnsi="Arial" w:cs="Arial"/>
        <w:sz w:val="16"/>
        <w:szCs w:val="16"/>
      </w:rPr>
      <w:t xml:space="preserve">po </w:t>
    </w:r>
    <w:proofErr w:type="spellStart"/>
    <w:r w:rsidR="006F4F33" w:rsidRPr="001D716F">
      <w:rPr>
        <w:rFonts w:ascii="Arial" w:hAnsi="Arial" w:cs="Arial"/>
        <w:sz w:val="16"/>
        <w:szCs w:val="16"/>
      </w:rPr>
      <w:t>KoPÚ</w:t>
    </w:r>
    <w:proofErr w:type="spellEnd"/>
    <w:r w:rsidR="006F4F33" w:rsidRPr="001D716F">
      <w:rPr>
        <w:rFonts w:ascii="Arial" w:hAnsi="Arial" w:cs="Arial"/>
        <w:sz w:val="16"/>
        <w:szCs w:val="16"/>
      </w:rPr>
      <w:t xml:space="preserve"> v okrese </w:t>
    </w:r>
    <w:r w:rsidR="001D716F" w:rsidRPr="001D716F">
      <w:rPr>
        <w:rFonts w:ascii="Arial" w:hAnsi="Arial" w:cs="Arial"/>
        <w:sz w:val="16"/>
        <w:szCs w:val="16"/>
      </w:rPr>
      <w:t>Písek 2025 I.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450B4F68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 xml:space="preserve">bjednatele: </w:t>
    </w:r>
    <w:r w:rsidR="002B5675">
      <w:rPr>
        <w:rFonts w:ascii="Arial" w:hAnsi="Arial" w:cs="Arial"/>
        <w:sz w:val="16"/>
        <w:szCs w:val="16"/>
      </w:rPr>
      <w:t>907-2025-505204</w:t>
    </w:r>
    <w:r w:rsidRPr="00FF7DBF">
      <w:rPr>
        <w:rFonts w:ascii="Arial" w:hAnsi="Arial" w:cs="Arial"/>
        <w:sz w:val="16"/>
        <w:szCs w:val="16"/>
      </w:rPr>
      <w:tab/>
    </w:r>
  </w:p>
  <w:p w14:paraId="4855AD84" w14:textId="4A5F35C6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  <w:r w:rsidR="00C96988">
      <w:rPr>
        <w:rFonts w:ascii="Arial" w:hAnsi="Arial" w:cs="Arial"/>
        <w:sz w:val="16"/>
        <w:szCs w:val="16"/>
      </w:rPr>
      <w:t xml:space="preserve">: </w:t>
    </w:r>
    <w:r w:rsidR="00164E83" w:rsidRPr="00164E83">
      <w:rPr>
        <w:rFonts w:ascii="Arial" w:hAnsi="Arial" w:cs="Arial"/>
        <w:sz w:val="16"/>
        <w:szCs w:val="16"/>
      </w:rPr>
      <w:t>spudms00000015917783</w:t>
    </w:r>
  </w:p>
  <w:p w14:paraId="12A62E41" w14:textId="1A608BE7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="00C550E9">
      <w:rPr>
        <w:rFonts w:ascii="Arial" w:hAnsi="Arial" w:cs="Arial"/>
        <w:sz w:val="16"/>
        <w:szCs w:val="16"/>
      </w:rPr>
      <w:t xml:space="preserve"> </w:t>
    </w:r>
    <w:r w:rsidR="00164E83">
      <w:rPr>
        <w:rFonts w:ascii="Arial" w:hAnsi="Arial" w:cs="Arial"/>
        <w:sz w:val="16"/>
        <w:szCs w:val="16"/>
      </w:rPr>
      <w:t>---</w:t>
    </w:r>
  </w:p>
  <w:p w14:paraId="0C492D63" w14:textId="192BE420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Pr="00C62789">
      <w:rPr>
        <w:rFonts w:ascii="Arial" w:hAnsi="Arial" w:cs="Arial"/>
        <w:sz w:val="16"/>
        <w:szCs w:val="16"/>
      </w:rPr>
      <w:t xml:space="preserve">Vytyčení </w:t>
    </w:r>
    <w:r w:rsidR="00FA686B" w:rsidRPr="00C62789">
      <w:rPr>
        <w:rFonts w:ascii="Arial" w:hAnsi="Arial" w:cs="Arial"/>
        <w:sz w:val="16"/>
        <w:szCs w:val="16"/>
      </w:rPr>
      <w:t xml:space="preserve">po </w:t>
    </w:r>
    <w:proofErr w:type="spellStart"/>
    <w:r w:rsidR="00FA686B" w:rsidRPr="00C62789">
      <w:rPr>
        <w:rFonts w:ascii="Arial" w:hAnsi="Arial" w:cs="Arial"/>
        <w:sz w:val="16"/>
        <w:szCs w:val="16"/>
      </w:rPr>
      <w:t>KoPÚ</w:t>
    </w:r>
    <w:proofErr w:type="spellEnd"/>
    <w:r w:rsidR="00FA686B" w:rsidRPr="00C62789">
      <w:rPr>
        <w:rFonts w:ascii="Arial" w:hAnsi="Arial" w:cs="Arial"/>
        <w:sz w:val="16"/>
        <w:szCs w:val="16"/>
      </w:rPr>
      <w:t xml:space="preserve"> v okrese </w:t>
    </w:r>
    <w:r w:rsidR="00C07CB7" w:rsidRPr="00C62789">
      <w:rPr>
        <w:rFonts w:ascii="Arial" w:hAnsi="Arial" w:cs="Arial"/>
        <w:sz w:val="16"/>
        <w:szCs w:val="16"/>
      </w:rPr>
      <w:t>Písek 2025 I.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45F51" w14:textId="77777777" w:rsidR="00B025E9" w:rsidRPr="00B025E9" w:rsidRDefault="00B025E9" w:rsidP="00B025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099F"/>
    <w:rsid w:val="0002130A"/>
    <w:rsid w:val="0002251A"/>
    <w:rsid w:val="00022CF5"/>
    <w:rsid w:val="000304D9"/>
    <w:rsid w:val="000310C0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85F28"/>
    <w:rsid w:val="00086970"/>
    <w:rsid w:val="00091027"/>
    <w:rsid w:val="000912B5"/>
    <w:rsid w:val="000A1146"/>
    <w:rsid w:val="000A2584"/>
    <w:rsid w:val="000A4F78"/>
    <w:rsid w:val="000A6305"/>
    <w:rsid w:val="000B3DB6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101"/>
    <w:rsid w:val="00100A35"/>
    <w:rsid w:val="0010300D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4E83"/>
    <w:rsid w:val="00166DEE"/>
    <w:rsid w:val="001706A7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6B5"/>
    <w:rsid w:val="00186F96"/>
    <w:rsid w:val="001906DB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68A1"/>
    <w:rsid w:val="001D716F"/>
    <w:rsid w:val="001E3DAD"/>
    <w:rsid w:val="001E4440"/>
    <w:rsid w:val="001E638F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5CEC"/>
    <w:rsid w:val="00216EBA"/>
    <w:rsid w:val="00224CC3"/>
    <w:rsid w:val="00225AE6"/>
    <w:rsid w:val="002305CB"/>
    <w:rsid w:val="0023080A"/>
    <w:rsid w:val="00234489"/>
    <w:rsid w:val="00243B72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146E"/>
    <w:rsid w:val="00292C34"/>
    <w:rsid w:val="00293ADA"/>
    <w:rsid w:val="00294988"/>
    <w:rsid w:val="00294BDF"/>
    <w:rsid w:val="00296BA9"/>
    <w:rsid w:val="002A2700"/>
    <w:rsid w:val="002A4473"/>
    <w:rsid w:val="002A4A68"/>
    <w:rsid w:val="002A5800"/>
    <w:rsid w:val="002A6229"/>
    <w:rsid w:val="002B05A3"/>
    <w:rsid w:val="002B5675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05AC6"/>
    <w:rsid w:val="00311E5C"/>
    <w:rsid w:val="003147E9"/>
    <w:rsid w:val="00314F5B"/>
    <w:rsid w:val="003164BC"/>
    <w:rsid w:val="00316F18"/>
    <w:rsid w:val="00317D10"/>
    <w:rsid w:val="0032234A"/>
    <w:rsid w:val="0032280D"/>
    <w:rsid w:val="00327747"/>
    <w:rsid w:val="00336738"/>
    <w:rsid w:val="00340BE7"/>
    <w:rsid w:val="0034297B"/>
    <w:rsid w:val="0034343F"/>
    <w:rsid w:val="00345D17"/>
    <w:rsid w:val="003535F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70795"/>
    <w:rsid w:val="00375313"/>
    <w:rsid w:val="0038133B"/>
    <w:rsid w:val="00381D37"/>
    <w:rsid w:val="00383E83"/>
    <w:rsid w:val="00385DC6"/>
    <w:rsid w:val="00390EE4"/>
    <w:rsid w:val="003948A1"/>
    <w:rsid w:val="00395A3B"/>
    <w:rsid w:val="00396E0D"/>
    <w:rsid w:val="003A299C"/>
    <w:rsid w:val="003A3E8B"/>
    <w:rsid w:val="003A6840"/>
    <w:rsid w:val="003B1DCA"/>
    <w:rsid w:val="003B3838"/>
    <w:rsid w:val="003B6D14"/>
    <w:rsid w:val="003C0191"/>
    <w:rsid w:val="003C0D30"/>
    <w:rsid w:val="003C2E23"/>
    <w:rsid w:val="003C444A"/>
    <w:rsid w:val="003C4837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13D2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4AE"/>
    <w:rsid w:val="004847A2"/>
    <w:rsid w:val="0048554E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4EC"/>
    <w:rsid w:val="004C0AB2"/>
    <w:rsid w:val="004C0BB1"/>
    <w:rsid w:val="004C3487"/>
    <w:rsid w:val="004C6C5E"/>
    <w:rsid w:val="004C7EED"/>
    <w:rsid w:val="004D4F64"/>
    <w:rsid w:val="004D571D"/>
    <w:rsid w:val="004D6D49"/>
    <w:rsid w:val="004D781B"/>
    <w:rsid w:val="004E1F85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2AA5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35CE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07F2"/>
    <w:rsid w:val="005C64D9"/>
    <w:rsid w:val="005D05CC"/>
    <w:rsid w:val="005D2927"/>
    <w:rsid w:val="005E0F42"/>
    <w:rsid w:val="005E362D"/>
    <w:rsid w:val="005E4A68"/>
    <w:rsid w:val="005F38B8"/>
    <w:rsid w:val="005F4DB0"/>
    <w:rsid w:val="00600BC1"/>
    <w:rsid w:val="00603A5D"/>
    <w:rsid w:val="00605B37"/>
    <w:rsid w:val="00610F2F"/>
    <w:rsid w:val="0061170B"/>
    <w:rsid w:val="00613A2F"/>
    <w:rsid w:val="00625786"/>
    <w:rsid w:val="00626C53"/>
    <w:rsid w:val="00632F9C"/>
    <w:rsid w:val="0063482B"/>
    <w:rsid w:val="00634958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76AE1"/>
    <w:rsid w:val="00681860"/>
    <w:rsid w:val="006858DE"/>
    <w:rsid w:val="006902C6"/>
    <w:rsid w:val="006A2316"/>
    <w:rsid w:val="006A3F6E"/>
    <w:rsid w:val="006A6A69"/>
    <w:rsid w:val="006A6EC7"/>
    <w:rsid w:val="006B2EE2"/>
    <w:rsid w:val="006B7D60"/>
    <w:rsid w:val="006C325B"/>
    <w:rsid w:val="006C5E93"/>
    <w:rsid w:val="006D0149"/>
    <w:rsid w:val="006D23F1"/>
    <w:rsid w:val="006D47FA"/>
    <w:rsid w:val="006D681C"/>
    <w:rsid w:val="006E0028"/>
    <w:rsid w:val="006E4835"/>
    <w:rsid w:val="006F0948"/>
    <w:rsid w:val="006F0A75"/>
    <w:rsid w:val="006F4F33"/>
    <w:rsid w:val="007023E5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43D3"/>
    <w:rsid w:val="007256EE"/>
    <w:rsid w:val="00734281"/>
    <w:rsid w:val="00735490"/>
    <w:rsid w:val="00735EC1"/>
    <w:rsid w:val="0073623D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1E3F"/>
    <w:rsid w:val="007848EE"/>
    <w:rsid w:val="007927EB"/>
    <w:rsid w:val="007935B3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1C52"/>
    <w:rsid w:val="007C4D0C"/>
    <w:rsid w:val="007C6E6A"/>
    <w:rsid w:val="007D4920"/>
    <w:rsid w:val="007E2042"/>
    <w:rsid w:val="007E24DE"/>
    <w:rsid w:val="007E4406"/>
    <w:rsid w:val="007E7A67"/>
    <w:rsid w:val="007F6D2D"/>
    <w:rsid w:val="007F72CC"/>
    <w:rsid w:val="008121B0"/>
    <w:rsid w:val="00812748"/>
    <w:rsid w:val="008131AD"/>
    <w:rsid w:val="008142FB"/>
    <w:rsid w:val="00815B19"/>
    <w:rsid w:val="00817582"/>
    <w:rsid w:val="008206C6"/>
    <w:rsid w:val="008211F8"/>
    <w:rsid w:val="00824041"/>
    <w:rsid w:val="00825CE3"/>
    <w:rsid w:val="00825EB6"/>
    <w:rsid w:val="00827422"/>
    <w:rsid w:val="00831524"/>
    <w:rsid w:val="008345B9"/>
    <w:rsid w:val="00835759"/>
    <w:rsid w:val="00846784"/>
    <w:rsid w:val="00852419"/>
    <w:rsid w:val="0085340C"/>
    <w:rsid w:val="00857A74"/>
    <w:rsid w:val="00865147"/>
    <w:rsid w:val="0087482A"/>
    <w:rsid w:val="008759F5"/>
    <w:rsid w:val="0088061B"/>
    <w:rsid w:val="00886570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33A7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6371"/>
    <w:rsid w:val="008F77AF"/>
    <w:rsid w:val="008F7E74"/>
    <w:rsid w:val="0090165D"/>
    <w:rsid w:val="00903596"/>
    <w:rsid w:val="0091090C"/>
    <w:rsid w:val="00910DD9"/>
    <w:rsid w:val="0091238B"/>
    <w:rsid w:val="009123B4"/>
    <w:rsid w:val="0091285C"/>
    <w:rsid w:val="009210D4"/>
    <w:rsid w:val="00921728"/>
    <w:rsid w:val="00926421"/>
    <w:rsid w:val="009373ED"/>
    <w:rsid w:val="00937914"/>
    <w:rsid w:val="00941C2E"/>
    <w:rsid w:val="009427AC"/>
    <w:rsid w:val="00956A45"/>
    <w:rsid w:val="009574D7"/>
    <w:rsid w:val="00957761"/>
    <w:rsid w:val="00963CDE"/>
    <w:rsid w:val="00967C3C"/>
    <w:rsid w:val="00970FC5"/>
    <w:rsid w:val="00971E63"/>
    <w:rsid w:val="00977C0C"/>
    <w:rsid w:val="00977FF2"/>
    <w:rsid w:val="00980EE1"/>
    <w:rsid w:val="0098461B"/>
    <w:rsid w:val="00985591"/>
    <w:rsid w:val="009855A2"/>
    <w:rsid w:val="00993230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3BF2"/>
    <w:rsid w:val="009E57E8"/>
    <w:rsid w:val="009F162B"/>
    <w:rsid w:val="009F207D"/>
    <w:rsid w:val="009F54BE"/>
    <w:rsid w:val="009F7553"/>
    <w:rsid w:val="00A01C03"/>
    <w:rsid w:val="00A03267"/>
    <w:rsid w:val="00A070B2"/>
    <w:rsid w:val="00A075C0"/>
    <w:rsid w:val="00A10967"/>
    <w:rsid w:val="00A21ECB"/>
    <w:rsid w:val="00A22268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1F28"/>
    <w:rsid w:val="00A635AF"/>
    <w:rsid w:val="00A6663F"/>
    <w:rsid w:val="00A66F9D"/>
    <w:rsid w:val="00A70411"/>
    <w:rsid w:val="00A71D4A"/>
    <w:rsid w:val="00A72FA9"/>
    <w:rsid w:val="00A7502A"/>
    <w:rsid w:val="00A76D53"/>
    <w:rsid w:val="00A77FC7"/>
    <w:rsid w:val="00A80776"/>
    <w:rsid w:val="00A830EA"/>
    <w:rsid w:val="00A852E3"/>
    <w:rsid w:val="00A87320"/>
    <w:rsid w:val="00A87509"/>
    <w:rsid w:val="00A923BF"/>
    <w:rsid w:val="00A93CD2"/>
    <w:rsid w:val="00A93E2B"/>
    <w:rsid w:val="00A94D42"/>
    <w:rsid w:val="00A96092"/>
    <w:rsid w:val="00A961A9"/>
    <w:rsid w:val="00A96562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56E"/>
    <w:rsid w:val="00AC4BA8"/>
    <w:rsid w:val="00AD024A"/>
    <w:rsid w:val="00AD09BB"/>
    <w:rsid w:val="00AD5AD9"/>
    <w:rsid w:val="00AD6839"/>
    <w:rsid w:val="00AD699E"/>
    <w:rsid w:val="00AE09A7"/>
    <w:rsid w:val="00AE4C0A"/>
    <w:rsid w:val="00AF0F3B"/>
    <w:rsid w:val="00AF1651"/>
    <w:rsid w:val="00AF265D"/>
    <w:rsid w:val="00B0012F"/>
    <w:rsid w:val="00B025E9"/>
    <w:rsid w:val="00B05E13"/>
    <w:rsid w:val="00B2052C"/>
    <w:rsid w:val="00B24B48"/>
    <w:rsid w:val="00B24E14"/>
    <w:rsid w:val="00B2624E"/>
    <w:rsid w:val="00B26FC9"/>
    <w:rsid w:val="00B33054"/>
    <w:rsid w:val="00B33B52"/>
    <w:rsid w:val="00B40096"/>
    <w:rsid w:val="00B467FB"/>
    <w:rsid w:val="00B50728"/>
    <w:rsid w:val="00B517A6"/>
    <w:rsid w:val="00B51C4C"/>
    <w:rsid w:val="00B5735E"/>
    <w:rsid w:val="00B5778D"/>
    <w:rsid w:val="00B645BE"/>
    <w:rsid w:val="00B649BB"/>
    <w:rsid w:val="00B654CB"/>
    <w:rsid w:val="00B721A9"/>
    <w:rsid w:val="00B7660C"/>
    <w:rsid w:val="00B768A0"/>
    <w:rsid w:val="00B817EB"/>
    <w:rsid w:val="00B83B9E"/>
    <w:rsid w:val="00B8444D"/>
    <w:rsid w:val="00B90274"/>
    <w:rsid w:val="00B91F41"/>
    <w:rsid w:val="00B92EC9"/>
    <w:rsid w:val="00B9310B"/>
    <w:rsid w:val="00B93C9A"/>
    <w:rsid w:val="00B9585D"/>
    <w:rsid w:val="00BA1F6A"/>
    <w:rsid w:val="00BA2889"/>
    <w:rsid w:val="00BA3D97"/>
    <w:rsid w:val="00BA50E2"/>
    <w:rsid w:val="00BA6F0A"/>
    <w:rsid w:val="00BA715F"/>
    <w:rsid w:val="00BB156E"/>
    <w:rsid w:val="00BB303E"/>
    <w:rsid w:val="00BB6DA7"/>
    <w:rsid w:val="00BC4A63"/>
    <w:rsid w:val="00BC6261"/>
    <w:rsid w:val="00BC6A31"/>
    <w:rsid w:val="00BC6F9C"/>
    <w:rsid w:val="00BD4F5D"/>
    <w:rsid w:val="00BE0C70"/>
    <w:rsid w:val="00BE3533"/>
    <w:rsid w:val="00BE3B44"/>
    <w:rsid w:val="00BE4793"/>
    <w:rsid w:val="00BF0628"/>
    <w:rsid w:val="00BF373E"/>
    <w:rsid w:val="00C05583"/>
    <w:rsid w:val="00C07CB7"/>
    <w:rsid w:val="00C15359"/>
    <w:rsid w:val="00C2000D"/>
    <w:rsid w:val="00C246A4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0E9"/>
    <w:rsid w:val="00C55D41"/>
    <w:rsid w:val="00C60D2B"/>
    <w:rsid w:val="00C6184E"/>
    <w:rsid w:val="00C62789"/>
    <w:rsid w:val="00C70585"/>
    <w:rsid w:val="00C863D8"/>
    <w:rsid w:val="00C90564"/>
    <w:rsid w:val="00C910B4"/>
    <w:rsid w:val="00C96988"/>
    <w:rsid w:val="00CA2120"/>
    <w:rsid w:val="00CA7CD0"/>
    <w:rsid w:val="00CB2706"/>
    <w:rsid w:val="00CB2710"/>
    <w:rsid w:val="00CB2ED5"/>
    <w:rsid w:val="00CB390D"/>
    <w:rsid w:val="00CB5EE0"/>
    <w:rsid w:val="00CB7B66"/>
    <w:rsid w:val="00CC0248"/>
    <w:rsid w:val="00CC4E3F"/>
    <w:rsid w:val="00CC66C7"/>
    <w:rsid w:val="00CC6DE1"/>
    <w:rsid w:val="00CC74A0"/>
    <w:rsid w:val="00CD1109"/>
    <w:rsid w:val="00CD255B"/>
    <w:rsid w:val="00CD4A3B"/>
    <w:rsid w:val="00CE3812"/>
    <w:rsid w:val="00CE63A8"/>
    <w:rsid w:val="00CE6A8A"/>
    <w:rsid w:val="00CE72E6"/>
    <w:rsid w:val="00CE7DEB"/>
    <w:rsid w:val="00CF0D8A"/>
    <w:rsid w:val="00CF0EDE"/>
    <w:rsid w:val="00CF24EE"/>
    <w:rsid w:val="00CF2C3A"/>
    <w:rsid w:val="00CF340C"/>
    <w:rsid w:val="00CF3785"/>
    <w:rsid w:val="00CF73FF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04A9"/>
    <w:rsid w:val="00D27829"/>
    <w:rsid w:val="00D32B3A"/>
    <w:rsid w:val="00D34101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451F"/>
    <w:rsid w:val="00D75D18"/>
    <w:rsid w:val="00D808C3"/>
    <w:rsid w:val="00D83C46"/>
    <w:rsid w:val="00D84335"/>
    <w:rsid w:val="00D853A6"/>
    <w:rsid w:val="00D9408D"/>
    <w:rsid w:val="00D956AE"/>
    <w:rsid w:val="00D95ACB"/>
    <w:rsid w:val="00D96345"/>
    <w:rsid w:val="00DA01F3"/>
    <w:rsid w:val="00DA09DE"/>
    <w:rsid w:val="00DA100E"/>
    <w:rsid w:val="00DA5FA6"/>
    <w:rsid w:val="00DA6ECD"/>
    <w:rsid w:val="00DB1CE9"/>
    <w:rsid w:val="00DB1DE3"/>
    <w:rsid w:val="00DB30DC"/>
    <w:rsid w:val="00DB562B"/>
    <w:rsid w:val="00DC4D21"/>
    <w:rsid w:val="00DD11F4"/>
    <w:rsid w:val="00DD23A8"/>
    <w:rsid w:val="00DD5D8D"/>
    <w:rsid w:val="00DD5D9E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419"/>
    <w:rsid w:val="00E26C2C"/>
    <w:rsid w:val="00E302AD"/>
    <w:rsid w:val="00E315E8"/>
    <w:rsid w:val="00E33855"/>
    <w:rsid w:val="00E377EE"/>
    <w:rsid w:val="00E40A08"/>
    <w:rsid w:val="00E415FD"/>
    <w:rsid w:val="00E41CE7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0D41"/>
    <w:rsid w:val="00E71176"/>
    <w:rsid w:val="00E77B74"/>
    <w:rsid w:val="00E8025E"/>
    <w:rsid w:val="00E845E4"/>
    <w:rsid w:val="00E85AC9"/>
    <w:rsid w:val="00E92D95"/>
    <w:rsid w:val="00E96004"/>
    <w:rsid w:val="00EA3621"/>
    <w:rsid w:val="00EA3780"/>
    <w:rsid w:val="00EA5611"/>
    <w:rsid w:val="00EA776A"/>
    <w:rsid w:val="00EA7A43"/>
    <w:rsid w:val="00EB2AF3"/>
    <w:rsid w:val="00EB3FB1"/>
    <w:rsid w:val="00EC70D5"/>
    <w:rsid w:val="00ED2539"/>
    <w:rsid w:val="00ED291F"/>
    <w:rsid w:val="00ED3243"/>
    <w:rsid w:val="00ED36CE"/>
    <w:rsid w:val="00ED6012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166B"/>
    <w:rsid w:val="00F15FE1"/>
    <w:rsid w:val="00F17D18"/>
    <w:rsid w:val="00F21F81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2E2"/>
    <w:rsid w:val="00F52852"/>
    <w:rsid w:val="00F52EB4"/>
    <w:rsid w:val="00F53046"/>
    <w:rsid w:val="00F531DC"/>
    <w:rsid w:val="00F5666D"/>
    <w:rsid w:val="00F60B5E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A686B"/>
    <w:rsid w:val="00FB0298"/>
    <w:rsid w:val="00FB03D1"/>
    <w:rsid w:val="00FB2675"/>
    <w:rsid w:val="00FB28EB"/>
    <w:rsid w:val="00FB6FC9"/>
    <w:rsid w:val="00FC174A"/>
    <w:rsid w:val="00FC7D2E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  <w:style w:type="table" w:styleId="Mkatabulky">
    <w:name w:val="Table Grid"/>
    <w:basedOn w:val="Normlntabulka"/>
    <w:uiPriority w:val="39"/>
    <w:rsid w:val="00573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epodatelna@spu.gov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>Odbor pozemkových úprav</OdpovedneOJ>
    <_dlc_DocId xmlns="85f4b5cc-4033-44c7-b405-f5eed34c8154">HCUZCRXN6NH5-927520346-10627</_dlc_DocId>
    <_dlc_DocIdUrl xmlns="85f4b5cc-4033-44c7-b405-f5eed34c8154">
      <Url>https://spucr.sharepoint.com/sites/Portal/rd/_layouts/15/DocIdRedir.aspx?ID=HCUZCRXN6NH5-927520346-10627</Url>
      <Description>HCUZCRXN6NH5-927520346-10627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2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F5F892E-64CF-4774-960F-704E42E1FEEB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5EE52153-6586-456B-9E88-F26E61442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13</Pages>
  <Words>5145</Words>
  <Characters>30357</Characters>
  <Application>Microsoft Office Word</Application>
  <DocSecurity>0</DocSecurity>
  <Lines>252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Vaněčková Radka Ing.</cp:lastModifiedBy>
  <cp:revision>148</cp:revision>
  <cp:lastPrinted>2019-05-02T06:41:00Z</cp:lastPrinted>
  <dcterms:created xsi:type="dcterms:W3CDTF">2025-04-01T11:28:00Z</dcterms:created>
  <dcterms:modified xsi:type="dcterms:W3CDTF">2025-09-25T06:42:00Z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b2765f92-e192-4a0d-83b4-426130837844</vt:lpwstr>
  </property>
</Properties>
</file>