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179017DB" w14:textId="069E32C0" w:rsidR="00392E0F" w:rsidRDefault="00392E0F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Č. xxx-202</w:t>
      </w:r>
      <w:r w:rsidR="0018567A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-504202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59FFD0F9" w14:textId="77777777" w:rsidR="00392E0F" w:rsidRPr="00392E0F" w:rsidRDefault="00392E0F" w:rsidP="00392E0F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392E0F">
        <w:rPr>
          <w:rFonts w:ascii="Arial" w:hAnsi="Arial" w:cs="Arial"/>
          <w:b/>
          <w:sz w:val="22"/>
          <w:szCs w:val="22"/>
        </w:rPr>
        <w:t>Krajský pozemkový úřad pro Plzeňský kraj, Pobočka Domažlice</w:t>
      </w:r>
    </w:p>
    <w:p w14:paraId="4600D3B2" w14:textId="77777777" w:rsidR="00392E0F" w:rsidRPr="00392E0F" w:rsidRDefault="00392E0F" w:rsidP="00392E0F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92E0F">
        <w:rPr>
          <w:rFonts w:ascii="Arial" w:hAnsi="Arial" w:cs="Arial"/>
          <w:b/>
          <w:sz w:val="22"/>
          <w:szCs w:val="22"/>
        </w:rPr>
        <w:t xml:space="preserve">Adresa: </w:t>
      </w:r>
      <w:r w:rsidRPr="00392E0F">
        <w:rPr>
          <w:rFonts w:ascii="Arial" w:hAnsi="Arial" w:cs="Arial"/>
          <w:bCs/>
          <w:sz w:val="22"/>
          <w:szCs w:val="22"/>
        </w:rPr>
        <w:t>Haltravská 438, 344 01 Domažlice</w:t>
      </w:r>
    </w:p>
    <w:p w14:paraId="28C63B71" w14:textId="024FED44" w:rsidR="00392E0F" w:rsidRPr="00392E0F" w:rsidRDefault="00392E0F" w:rsidP="00392E0F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Zastoupený: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392E0F">
        <w:rPr>
          <w:rFonts w:ascii="Arial" w:eastAsia="Lucida Sans Unicode" w:hAnsi="Arial" w:cs="Arial"/>
          <w:sz w:val="22"/>
          <w:szCs w:val="22"/>
        </w:rPr>
        <w:t>Ing. Janem Kaiserem, vedoucím Pobočky Domažlice</w:t>
      </w:r>
    </w:p>
    <w:p w14:paraId="57E3277B" w14:textId="77777777" w:rsidR="00392E0F" w:rsidRPr="00392E0F" w:rsidRDefault="00392E0F" w:rsidP="00392E0F">
      <w:pPr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Ve smluvních záležitostech oprávněn jednat: Ing. Jan Kaiser, vedoucí Pobočky Domažlice  </w:t>
      </w:r>
    </w:p>
    <w:p w14:paraId="406E73D3" w14:textId="57BCD5C9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 </w:t>
      </w:r>
      <w:r w:rsidRPr="00392E0F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4C696F">
        <w:rPr>
          <w:rFonts w:ascii="Arial" w:eastAsia="Lucida Sans Unicode" w:hAnsi="Arial" w:cs="Arial"/>
          <w:snapToGrid w:val="0"/>
          <w:sz w:val="22"/>
          <w:szCs w:val="22"/>
        </w:rPr>
        <w:t xml:space="preserve">Jaroslava Váchalová </w:t>
      </w:r>
    </w:p>
    <w:p w14:paraId="685E2CD5" w14:textId="11FBA026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Tel.:</w:t>
      </w:r>
      <w:r w:rsidRPr="00392E0F">
        <w:rPr>
          <w:rFonts w:ascii="Arial" w:eastAsia="Lucida Sans Unicode" w:hAnsi="Arial" w:cs="Arial"/>
          <w:sz w:val="22"/>
          <w:szCs w:val="22"/>
        </w:rPr>
        <w:tab/>
        <w:t>+420 72795673</w:t>
      </w:r>
      <w:r w:rsidR="004C696F">
        <w:rPr>
          <w:rFonts w:ascii="Arial" w:eastAsia="Lucida Sans Unicode" w:hAnsi="Arial" w:cs="Arial"/>
          <w:sz w:val="22"/>
          <w:szCs w:val="22"/>
        </w:rPr>
        <w:t>9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7FEAD6A5" w14:textId="37696B25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E-mail: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  <w:r w:rsidR="004C696F">
        <w:rPr>
          <w:rFonts w:ascii="Arial" w:eastAsia="Lucida Sans Unicode" w:hAnsi="Arial" w:cs="Arial"/>
          <w:sz w:val="22"/>
          <w:szCs w:val="22"/>
        </w:rPr>
        <w:t>jaroslava</w:t>
      </w:r>
      <w:r w:rsidRPr="00392E0F">
        <w:rPr>
          <w:rFonts w:ascii="Arial" w:eastAsia="Lucida Sans Unicode" w:hAnsi="Arial" w:cs="Arial"/>
          <w:sz w:val="22"/>
          <w:szCs w:val="22"/>
        </w:rPr>
        <w:t>.</w:t>
      </w:r>
      <w:r w:rsidR="004C696F">
        <w:rPr>
          <w:rFonts w:ascii="Arial" w:eastAsia="Lucida Sans Unicode" w:hAnsi="Arial" w:cs="Arial"/>
          <w:sz w:val="22"/>
          <w:szCs w:val="22"/>
        </w:rPr>
        <w:t>vachalo</w:t>
      </w:r>
      <w:r w:rsidRPr="00392E0F">
        <w:rPr>
          <w:rFonts w:ascii="Arial" w:eastAsia="Lucida Sans Unicode" w:hAnsi="Arial" w:cs="Arial"/>
          <w:sz w:val="22"/>
          <w:szCs w:val="22"/>
        </w:rPr>
        <w:t>va@spu</w:t>
      </w:r>
      <w:r w:rsidR="004C696F">
        <w:rPr>
          <w:rFonts w:ascii="Arial" w:eastAsia="Lucida Sans Unicode" w:hAnsi="Arial" w:cs="Arial"/>
          <w:sz w:val="22"/>
          <w:szCs w:val="22"/>
        </w:rPr>
        <w:t>.gov</w:t>
      </w:r>
      <w:r w:rsidRPr="00392E0F">
        <w:rPr>
          <w:rFonts w:ascii="Arial" w:eastAsia="Lucida Sans Unicode" w:hAnsi="Arial" w:cs="Arial"/>
          <w:sz w:val="22"/>
          <w:szCs w:val="22"/>
        </w:rPr>
        <w:t>.cz</w:t>
      </w:r>
    </w:p>
    <w:p w14:paraId="6F396E07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ID DS:</w:t>
      </w:r>
      <w:r w:rsidRPr="00392E0F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093EE693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Bankovní spojení:</w:t>
      </w:r>
      <w:r w:rsidRPr="00392E0F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4D205BC2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6D6D10D1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IČO: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C2B1EFC" w14:textId="77777777" w:rsidR="00392E0F" w:rsidRPr="00392E0F" w:rsidRDefault="00392E0F" w:rsidP="00392E0F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DIČ: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CZ01312774 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4812EF62" w:rsidR="00ED61CA" w:rsidRDefault="00812ED3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43032B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30F20C8C" w14:textId="2AD63D37" w:rsidR="0043032B" w:rsidRPr="00E93F51" w:rsidRDefault="0043032B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Sídlo:</w:t>
      </w:r>
      <w:r>
        <w:rPr>
          <w:rFonts w:ascii="Arial" w:hAnsi="Arial" w:cs="Arial"/>
          <w:b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>
        <w:rPr>
          <w:rFonts w:ascii="Arial" w:hAnsi="Arial" w:cs="Arial"/>
          <w:b/>
          <w:sz w:val="22"/>
          <w:szCs w:val="22"/>
        </w:rPr>
        <w:tab/>
      </w:r>
    </w:p>
    <w:p w14:paraId="443B1A66" w14:textId="30939DD3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  <w:highlight w:val="yellow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Z</w:t>
      </w:r>
      <w:r w:rsidRPr="00E93F51">
        <w:rPr>
          <w:rFonts w:ascii="Arial" w:hAnsi="Arial" w:cs="Arial"/>
          <w:sz w:val="22"/>
          <w:szCs w:val="22"/>
        </w:rPr>
        <w:t xml:space="preserve">astoupený: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i/>
          <w:sz w:val="22"/>
          <w:szCs w:val="22"/>
          <w:highlight w:val="yellow"/>
        </w:rPr>
        <w:t>statutární orgán (dle výpisu z obch.</w:t>
      </w:r>
    </w:p>
    <w:p w14:paraId="2A709E90" w14:textId="6CAC8BFC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</w:t>
      </w:r>
      <w:r w:rsidR="002860CD">
        <w:rPr>
          <w:rFonts w:ascii="Arial" w:hAnsi="Arial" w:cs="Arial"/>
          <w:i/>
          <w:sz w:val="22"/>
          <w:szCs w:val="22"/>
        </w:rPr>
        <w:tab/>
      </w:r>
      <w:r w:rsidRPr="00E93F51">
        <w:rPr>
          <w:rFonts w:ascii="Arial" w:hAnsi="Arial" w:cs="Arial"/>
          <w:i/>
          <w:sz w:val="22"/>
          <w:szCs w:val="22"/>
          <w:highlight w:val="yellow"/>
        </w:rPr>
        <w:t>rejstříku)</w:t>
      </w:r>
    </w:p>
    <w:p w14:paraId="3D7FB62E" w14:textId="683C495C" w:rsidR="00ED61CA" w:rsidRPr="00E93F51" w:rsidRDefault="00ED61CA" w:rsidP="00A13251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3DB0E4A4" w:rsidR="00ED61CA" w:rsidRDefault="00ED61CA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                                                   </w:t>
      </w:r>
      <w:r w:rsidR="00A132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5BEE5621" w14:textId="3DA23115" w:rsidR="00A13251" w:rsidRPr="00E93F51" w:rsidRDefault="00A13251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Ve smluvních záležitostech je oprávněn jednat: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>
        <w:rPr>
          <w:rFonts w:ascii="Arial" w:hAnsi="Arial" w:cs="Arial"/>
          <w:sz w:val="22"/>
          <w:szCs w:val="22"/>
        </w:rPr>
        <w:tab/>
      </w:r>
    </w:p>
    <w:p w14:paraId="3CE6763B" w14:textId="028A1B0B" w:rsidR="00ED61CA" w:rsidRPr="00E93F51" w:rsidRDefault="00ED61CA" w:rsidP="00A13251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V</w:t>
      </w:r>
      <w:r w:rsidRPr="00E93F51">
        <w:rPr>
          <w:rFonts w:ascii="Arial" w:hAnsi="Arial" w:cs="Arial"/>
          <w:sz w:val="22"/>
          <w:szCs w:val="22"/>
        </w:rPr>
        <w:t>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2C1FE044" w:rsidR="00ED61CA" w:rsidRPr="00E93F51" w:rsidRDefault="00ED61CA" w:rsidP="00A13251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el.:                                                        </w:t>
      </w:r>
      <w:r w:rsidR="00A132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2084243A" w:rsidR="00812ED3" w:rsidRDefault="00ED61CA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 w:rsidR="00A13251">
        <w:rPr>
          <w:rFonts w:ascii="Arial" w:hAnsi="Arial" w:cs="Arial"/>
          <w:sz w:val="22"/>
          <w:szCs w:val="22"/>
        </w:rPr>
        <w:tab/>
      </w:r>
      <w:r w:rsidR="00A13251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91BAFF1" w14:textId="76FDCACA" w:rsidR="00ED61CA" w:rsidRPr="00E93F51" w:rsidRDefault="00812ED3" w:rsidP="00A13251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ED61CA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2639769C" w14:textId="10EB2658" w:rsidR="00ED61CA" w:rsidRPr="00E93F51" w:rsidRDefault="00ED61CA" w:rsidP="00A13251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</w:t>
      </w:r>
      <w:r w:rsidR="00A13251"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77777777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02CD641" w14:textId="77777777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IČO: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63245A05" w14:textId="269058B9" w:rsidR="00ED61CA" w:rsidRPr="00E93F51" w:rsidRDefault="00ED61CA" w:rsidP="00A1325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DIČ: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="00812ED3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 xml:space="preserve"> je/není plátcem DPH</w:t>
      </w:r>
    </w:p>
    <w:p w14:paraId="049E6CED" w14:textId="0A4043CD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[DOPLNIT]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74B971EA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 xml:space="preserve">SPU 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>012889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>/202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>5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A1141B">
        <w:rPr>
          <w:rStyle w:val="Siln"/>
          <w:rFonts w:ascii="Arial" w:hAnsi="Arial" w:cs="Arial"/>
          <w:sz w:val="22"/>
          <w:szCs w:val="22"/>
        </w:rPr>
        <w:t>Zpracování geotechnického průzkumu</w:t>
      </w:r>
      <w:r w:rsidR="00A36A3D">
        <w:rPr>
          <w:rStyle w:val="Siln"/>
          <w:rFonts w:ascii="Arial" w:hAnsi="Arial" w:cs="Arial"/>
          <w:sz w:val="22"/>
          <w:szCs w:val="22"/>
        </w:rPr>
        <w:t xml:space="preserve"> pro stavby VHO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 pro KoPÚ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853235">
        <w:rPr>
          <w:rFonts w:ascii="Arial" w:hAnsi="Arial" w:cs="Arial"/>
          <w:b/>
          <w:sz w:val="22"/>
          <w:szCs w:val="22"/>
        </w:rPr>
        <w:t>H</w:t>
      </w:r>
      <w:r w:rsidR="00A1141B">
        <w:rPr>
          <w:rFonts w:ascii="Arial" w:hAnsi="Arial" w:cs="Arial"/>
          <w:b/>
          <w:sz w:val="22"/>
          <w:szCs w:val="22"/>
        </w:rPr>
        <w:t>ostouň u Horšovského Týna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A1141B">
        <w:rPr>
          <w:rFonts w:ascii="Arial" w:hAnsi="Arial" w:cs="Arial"/>
          <w:sz w:val="22"/>
          <w:szCs w:val="22"/>
        </w:rPr>
        <w:t xml:space="preserve"> </w:t>
      </w:r>
      <w:r w:rsidR="00914EF8" w:rsidRPr="00E93F51">
        <w:rPr>
          <w:rFonts w:ascii="Arial" w:hAnsi="Arial" w:cs="Arial"/>
          <w:sz w:val="22"/>
          <w:szCs w:val="22"/>
        </w:rPr>
        <w:t xml:space="preserve">ú. </w:t>
      </w:r>
      <w:r w:rsidR="00853235">
        <w:rPr>
          <w:rFonts w:ascii="Arial" w:hAnsi="Arial" w:cs="Arial"/>
          <w:sz w:val="22"/>
          <w:szCs w:val="22"/>
        </w:rPr>
        <w:t>H</w:t>
      </w:r>
      <w:r w:rsidR="00A1141B">
        <w:rPr>
          <w:rFonts w:ascii="Arial" w:hAnsi="Arial" w:cs="Arial"/>
          <w:sz w:val="22"/>
          <w:szCs w:val="22"/>
        </w:rPr>
        <w:t>ostouň u Horšovského Týna</w:t>
      </w:r>
      <w:r w:rsidR="00853235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5C00F483" w:rsidR="008325A1" w:rsidRPr="00853235" w:rsidRDefault="008325A1" w:rsidP="00853235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853235" w:rsidRPr="00853235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BC1D8F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 </w:t>
      </w:r>
      <w:r w:rsidR="00AF35CF" w:rsidRPr="00853235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66F6369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481774" w:rsidRPr="00E93F5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1D511F3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A4CE3" w:rsidRPr="00C872DA">
        <w:rPr>
          <w:rStyle w:val="Siln"/>
          <w:rFonts w:ascii="Arial" w:hAnsi="Arial" w:cs="Arial"/>
          <w:bCs w:val="0"/>
          <w:sz w:val="22"/>
          <w:szCs w:val="22"/>
        </w:rPr>
        <w:t>25</w:t>
      </w:r>
      <w:r w:rsidR="00853235" w:rsidRPr="00C872DA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7A4CE3" w:rsidRPr="00C872DA">
        <w:rPr>
          <w:rStyle w:val="Siln"/>
          <w:rFonts w:ascii="Arial" w:hAnsi="Arial" w:cs="Arial"/>
          <w:bCs w:val="0"/>
          <w:sz w:val="22"/>
          <w:szCs w:val="22"/>
        </w:rPr>
        <w:t>11</w:t>
      </w:r>
      <w:r w:rsidR="00853235" w:rsidRPr="00C872DA">
        <w:rPr>
          <w:rStyle w:val="Siln"/>
          <w:rFonts w:ascii="Arial" w:hAnsi="Arial" w:cs="Arial"/>
          <w:bCs w:val="0"/>
          <w:sz w:val="22"/>
          <w:szCs w:val="22"/>
        </w:rPr>
        <w:t>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7559FD7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>Plzeňský kraj, okres Domažlice,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>k. ú. H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>ostouň u Horšovského Týna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3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3"/>
    </w:p>
    <w:p w14:paraId="4F806BB6" w14:textId="7B6A88F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AF22F5" w:rsidRPr="00C872DA">
        <w:rPr>
          <w:rFonts w:ascii="Arial" w:hAnsi="Arial" w:cs="Arial"/>
          <w:bCs/>
          <w:i w:val="0"/>
          <w:sz w:val="22"/>
          <w:szCs w:val="22"/>
        </w:rPr>
        <w:t>25</w:t>
      </w:r>
      <w:r w:rsidR="00C7528E" w:rsidRPr="00C872DA">
        <w:rPr>
          <w:rFonts w:ascii="Arial" w:hAnsi="Arial" w:cs="Arial"/>
          <w:bCs/>
          <w:i w:val="0"/>
          <w:sz w:val="22"/>
          <w:szCs w:val="22"/>
        </w:rPr>
        <w:t>.</w:t>
      </w:r>
      <w:r w:rsidR="00AF22F5" w:rsidRPr="00C872DA">
        <w:rPr>
          <w:rFonts w:ascii="Arial" w:hAnsi="Arial" w:cs="Arial"/>
          <w:bCs/>
          <w:i w:val="0"/>
          <w:sz w:val="22"/>
          <w:szCs w:val="22"/>
        </w:rPr>
        <w:t>11</w:t>
      </w:r>
      <w:r w:rsidR="00C7528E" w:rsidRPr="00C872DA">
        <w:rPr>
          <w:rFonts w:ascii="Arial" w:hAnsi="Arial" w:cs="Arial"/>
          <w:bCs/>
          <w:i w:val="0"/>
          <w:sz w:val="22"/>
          <w:szCs w:val="22"/>
        </w:rPr>
        <w:t>.2025</w:t>
      </w:r>
      <w:r w:rsidR="00C7528E">
        <w:rPr>
          <w:rFonts w:ascii="Arial" w:hAnsi="Arial" w:cs="Arial"/>
          <w:b w:val="0"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Ref368985193"/>
      <w:bookmarkStart w:id="6" w:name="_Ref368985943"/>
      <w:bookmarkEnd w:id="4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5"/>
      <w:bookmarkEnd w:id="6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7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7"/>
    </w:p>
    <w:p w14:paraId="7AD8DE56" w14:textId="43E513C8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1C636F1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21D28DFF" w14:textId="4E863C9B" w:rsidR="00CB673A" w:rsidRPr="00A23242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9001345"/>
      <w:bookmarkStart w:id="9" w:name="_Ref368993045"/>
      <w:r w:rsidRPr="00E93F51">
        <w:rPr>
          <w:rFonts w:cs="Arial"/>
          <w:szCs w:val="22"/>
          <w:u w:val="none"/>
        </w:rPr>
        <w:t>Cena</w:t>
      </w:r>
      <w:bookmarkEnd w:id="8"/>
      <w:bookmarkEnd w:id="9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2BD7ABD5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ena za provedení Díla bez DPH   ………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  <w:r w:rsidR="002B0933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[DOPLNIT]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5312365" w14:textId="3420B312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="00083100" w:rsidRPr="00E93F51">
        <w:rPr>
          <w:rFonts w:ascii="Arial" w:hAnsi="Arial" w:cs="Arial"/>
          <w:b w:val="0"/>
          <w:i w:val="0"/>
          <w:sz w:val="22"/>
          <w:szCs w:val="22"/>
        </w:rPr>
        <w:t>….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….. Kč </w:t>
      </w:r>
      <w:r w:rsidR="002B0933" w:rsidRPr="00E93F51"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  <w:t>[DOPLNIT]</w:t>
      </w:r>
      <w:r w:rsidR="002B0933" w:rsidRPr="00B4728A">
        <w:rPr>
          <w:rStyle w:val="Siln"/>
          <w:rFonts w:ascii="Arial" w:hAnsi="Arial" w:cs="Arial"/>
          <w:i w:val="0"/>
          <w:sz w:val="22"/>
          <w:szCs w:val="22"/>
        </w:rPr>
        <w:t>.</w:t>
      </w:r>
    </w:p>
    <w:p w14:paraId="19279F14" w14:textId="65827FD2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…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…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..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>…. Kč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2B0933" w:rsidRPr="00E93F51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[DOPLNI</w:t>
      </w:r>
      <w:r w:rsidR="002B0933" w:rsidRPr="00C609DF">
        <w:rPr>
          <w:rFonts w:ascii="Arial" w:hAnsi="Arial" w:cs="Arial"/>
          <w:b w:val="0"/>
          <w:bCs/>
          <w:i w:val="0"/>
          <w:sz w:val="22"/>
          <w:szCs w:val="22"/>
          <w:highlight w:val="yellow"/>
          <w:lang w:val="en-US"/>
        </w:rPr>
        <w:t>T]</w:t>
      </w:r>
      <w:r w:rsidR="002B0933" w:rsidRPr="00C609DF">
        <w:rPr>
          <w:rFonts w:ascii="Arial" w:hAnsi="Arial" w:cs="Arial"/>
          <w:b w:val="0"/>
          <w:bCs/>
          <w:i w:val="0"/>
          <w:sz w:val="22"/>
          <w:szCs w:val="22"/>
          <w:highlight w:val="yellow"/>
        </w:rPr>
        <w:t>.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4023347D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v nezměněné výši od data nabytí účinnosti smlouvy až do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A23242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0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1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1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33A3001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F4738D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F56467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A23242">
      <w:pPr>
        <w:pStyle w:val="Odst4"/>
        <w:numPr>
          <w:ilvl w:val="0"/>
          <w:numId w:val="0"/>
        </w:numPr>
        <w:spacing w:before="0" w:line="276" w:lineRule="auto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2"/>
    </w:p>
    <w:p w14:paraId="1929EE95" w14:textId="4312D04D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2468A31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75A32F4B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046A0C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69FFF690" w14:textId="19ECFD63" w:rsidR="00322F06" w:rsidRPr="00A23242" w:rsidRDefault="00322F06" w:rsidP="00A23242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12B4F2A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7DAEDB0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38D31304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481774" w:rsidRPr="00E93F51">
        <w:rPr>
          <w:rFonts w:ascii="Arial" w:hAnsi="Arial" w:cs="Arial"/>
          <w:sz w:val="22"/>
          <w:szCs w:val="22"/>
        </w:rPr>
        <w:t>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894D2BF" w:rsidR="00E411CD" w:rsidRPr="00F656C6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C7528E">
        <w:rPr>
          <w:rFonts w:ascii="Arial" w:hAnsi="Arial" w:cs="Arial"/>
          <w:bCs/>
          <w:sz w:val="22"/>
          <w:szCs w:val="22"/>
        </w:rPr>
        <w:t xml:space="preserve"> 1 000 000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89260"/>
      <w:r w:rsidRPr="00E93F51">
        <w:rPr>
          <w:rFonts w:cs="Arial"/>
          <w:szCs w:val="22"/>
          <w:u w:val="none"/>
        </w:rPr>
        <w:t>Ostatní ujednání</w:t>
      </w:r>
      <w:bookmarkEnd w:id="14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5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6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6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smlouvy nejsou dotčena ustanovení o ochraně informací, licenční ustanovení ani další ustanovení a nároky z jejichž povahy vyplývá, že mají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trvat i po zániku účinnosti této smlouvy.</w:t>
      </w:r>
    </w:p>
    <w:p w14:paraId="3B909CD5" w14:textId="354D8DCF" w:rsidR="00C7528E" w:rsidRDefault="00C7528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elektronicky, každý elektronický obraz této smlouvy má platnost originálu.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53EDB0" w14:textId="2F0C8A98" w:rsidR="000A3125" w:rsidRPr="00801F17" w:rsidRDefault="000A3125" w:rsidP="000A3125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Domažlicích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</w:t>
      </w:r>
      <w:r w:rsidR="00431978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</w:t>
      </w:r>
      <w:r w:rsidR="004F4568" w:rsidRPr="00C609DF">
        <w:rPr>
          <w:rFonts w:ascii="Arial" w:hAnsi="Arial" w:cs="Arial"/>
          <w:bCs/>
          <w:sz w:val="22"/>
          <w:szCs w:val="22"/>
          <w:highlight w:val="yellow"/>
          <w:lang w:val="en-US"/>
        </w:rPr>
        <w:t>]</w:t>
      </w:r>
      <w:r w:rsidRPr="00801F17">
        <w:rPr>
          <w:rFonts w:ascii="Arial" w:hAnsi="Arial" w:cs="Arial"/>
          <w:sz w:val="22"/>
          <w:szCs w:val="22"/>
        </w:rPr>
        <w:t xml:space="preserve"> dne </w:t>
      </w:r>
    </w:p>
    <w:p w14:paraId="24D26D14" w14:textId="69D0AC61" w:rsidR="000A3125" w:rsidRPr="00801F17" w:rsidRDefault="000A3125" w:rsidP="000A3125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37AF60B9" w14:textId="77777777" w:rsidR="000A3125" w:rsidRPr="00A22C99" w:rsidRDefault="000A3125" w:rsidP="000A3125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E1E657C" w14:textId="5B6C6E4F" w:rsidR="000A3125" w:rsidRDefault="000A3125" w:rsidP="000A3125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F281C70" w14:textId="77777777" w:rsidR="000A3125" w:rsidRDefault="000A3125" w:rsidP="000A3125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75168D9F" w14:textId="33BFAD69" w:rsidR="000A3125" w:rsidRPr="000A3125" w:rsidRDefault="000A3125" w:rsidP="000A3125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„elektronicky podepsáno“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„elektronicky podepsáno“</w:t>
      </w:r>
    </w:p>
    <w:p w14:paraId="04962623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F41C9B6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9E3F90C" w14:textId="77777777" w:rsidR="000A3125" w:rsidRDefault="000A3125" w:rsidP="000A3125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9C0C591" w14:textId="77777777" w:rsidR="000A3125" w:rsidRDefault="000A3125" w:rsidP="000A312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3680F7C" w14:textId="097DA215" w:rsidR="000A3125" w:rsidRPr="00D10E5F" w:rsidRDefault="000A3125" w:rsidP="000A3125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0A26F0A6" w14:textId="3E5C5EEF" w:rsidR="000A3125" w:rsidRPr="00F730B9" w:rsidRDefault="001E6ADB" w:rsidP="000A3125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Jan Kaiser</w:t>
      </w:r>
      <w:r w:rsidR="000A3125">
        <w:rPr>
          <w:rFonts w:ascii="Arial" w:hAnsi="Arial" w:cs="Arial"/>
          <w:b/>
          <w:bCs/>
          <w:sz w:val="22"/>
          <w:szCs w:val="22"/>
        </w:rPr>
        <w:tab/>
        <w:t>statutární orgán</w:t>
      </w:r>
    </w:p>
    <w:p w14:paraId="12EAD9AA" w14:textId="3E249936" w:rsidR="000A3125" w:rsidRPr="00D10E5F" w:rsidRDefault="001E6ADB" w:rsidP="000A3125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Domažlice</w:t>
      </w:r>
      <w:r w:rsidR="000A3125" w:rsidRPr="00D10E5F">
        <w:rPr>
          <w:rFonts w:ascii="Arial" w:hAnsi="Arial" w:cs="Arial"/>
          <w:sz w:val="22"/>
          <w:szCs w:val="22"/>
        </w:rPr>
        <w:tab/>
      </w:r>
      <w:r w:rsidR="00D1760E" w:rsidRPr="00E93F51">
        <w:rPr>
          <w:rFonts w:ascii="Arial" w:hAnsi="Arial" w:cs="Arial"/>
          <w:bCs/>
          <w:snapToGrid w:val="0"/>
          <w:sz w:val="22"/>
          <w:szCs w:val="22"/>
          <w:highlight w:val="yellow"/>
          <w:lang w:val="en-US"/>
        </w:rPr>
        <w:t>[DOPLNIT</w:t>
      </w:r>
      <w:r w:rsidR="004F4568" w:rsidRPr="00C609DF">
        <w:rPr>
          <w:rFonts w:ascii="Arial" w:hAnsi="Arial" w:cs="Arial"/>
          <w:bCs/>
          <w:sz w:val="22"/>
          <w:szCs w:val="22"/>
          <w:highlight w:val="yellow"/>
          <w:lang w:val="en-US"/>
        </w:rPr>
        <w:t>]</w:t>
      </w:r>
    </w:p>
    <w:p w14:paraId="56ACFB90" w14:textId="7CA5041F" w:rsidR="000A3125" w:rsidRPr="00D10E5F" w:rsidRDefault="000A3125" w:rsidP="000A3125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</w:p>
    <w:p w14:paraId="27529C2C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FCF7598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9AFAA3C" w14:textId="77777777" w:rsidR="00C7528E" w:rsidRPr="00E93F51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2B9FC10B" w14:textId="440B057B" w:rsidR="00F758C3" w:rsidRPr="00E93F51" w:rsidRDefault="00F758C3" w:rsidP="00A1141B">
      <w:pPr>
        <w:widowControl w:val="0"/>
        <w:spacing w:before="37"/>
        <w:outlineLvl w:val="0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161ED68C" w14:textId="67269D16" w:rsidR="00F758C3" w:rsidRPr="00E93F51" w:rsidRDefault="00A1141B" w:rsidP="00F758C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1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="00F758C3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F758C3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63AC46D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78E64C9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0CBD4F09" w14:textId="77777777" w:rsidR="00F758C3" w:rsidRPr="00E93F51" w:rsidRDefault="00F758C3" w:rsidP="00F758C3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F758C3" w:rsidRPr="00E93F51" w14:paraId="02E4B1C8" w14:textId="77777777" w:rsidTr="009332C1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DC1D8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5070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F758C3" w:rsidRPr="00E93F51" w14:paraId="2D543E07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F803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40F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2536" w14:textId="77777777" w:rsidR="00F758C3" w:rsidRPr="00E93F51" w:rsidRDefault="00F758C3" w:rsidP="009332C1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6E97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F3B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F758C3" w:rsidRPr="00E93F51" w14:paraId="513CB320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C50BD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0D00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95E29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E4EB2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DC99F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F758C3" w:rsidRPr="00E93F51" w14:paraId="4B70DA5E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AEB7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B5F0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93A07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F803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39EC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3" w:rsidRPr="00E93F51" w14:paraId="01BE2D26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1480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D4FDD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9133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290A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B6AD5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77D6AE05" w14:textId="77777777" w:rsidR="00F758C3" w:rsidRPr="00E93F51" w:rsidRDefault="00F758C3" w:rsidP="00F758C3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1DEDDE6" w14:textId="77777777" w:rsidR="00F758C3" w:rsidRPr="00E93F51" w:rsidRDefault="00F758C3" w:rsidP="00F758C3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F758C3" w:rsidRPr="00E93F51" w14:paraId="5F21AF4E" w14:textId="77777777" w:rsidTr="009332C1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37022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F758C3" w:rsidRPr="00E93F51" w14:paraId="4622D786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F23D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EED8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A7E7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F758C3" w:rsidRPr="00E93F51" w14:paraId="23ADE375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31B5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D2636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FA947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F758C3" w:rsidRPr="00E93F51" w14:paraId="55A2C403" w14:textId="77777777" w:rsidTr="009332C1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BD11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1A4D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EAAF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F758C3" w:rsidRPr="00E93F51" w14:paraId="09EEDC16" w14:textId="77777777" w:rsidTr="009332C1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9CF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00BC5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030D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46017493" w14:textId="77777777" w:rsidTr="009332C1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F72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F981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A8D0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787BE640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2113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BD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D9F10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F758C3" w:rsidRPr="00E93F51" w14:paraId="512B3B3A" w14:textId="77777777" w:rsidTr="009332C1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3D235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22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8E3E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028C1004" w14:textId="77777777" w:rsidR="00F758C3" w:rsidRPr="00E93F51" w:rsidRDefault="00F758C3" w:rsidP="00F758C3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524F2B2A" w14:textId="77777777" w:rsidR="00F758C3" w:rsidRPr="00E93F51" w:rsidRDefault="00F758C3" w:rsidP="00F758C3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4237CF90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7222A7F8" w14:textId="77777777" w:rsidR="00F758C3" w:rsidRPr="00E93F51" w:rsidRDefault="00F758C3" w:rsidP="00F758C3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3692BB12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61F839F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2093BA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7438901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4EBE2E0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86B7A5A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E41936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4C0C5E9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2756047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BFB351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F30C77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D61FB3A" w14:textId="77777777" w:rsidR="00F758C3" w:rsidRPr="00E93F51" w:rsidRDefault="00F758C3" w:rsidP="00F758C3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F758C3" w:rsidRPr="00E93F51" w14:paraId="5D01C7C3" w14:textId="77777777" w:rsidTr="009332C1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9A5E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F758C3" w:rsidRPr="00E93F51" w14:paraId="3CF5A693" w14:textId="77777777" w:rsidTr="009332C1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65D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FFC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06B1F3E5" w14:textId="77777777" w:rsidTr="009332C1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261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67EF9" w14:textId="77777777" w:rsidR="00F758C3" w:rsidRPr="00E93F51" w:rsidRDefault="00F758C3" w:rsidP="009332C1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F758C3" w:rsidRPr="00E93F51" w14:paraId="385556E5" w14:textId="77777777" w:rsidTr="009332C1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5F1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2F4C" w14:textId="77777777" w:rsidR="00F758C3" w:rsidRPr="00E93F51" w:rsidRDefault="00F758C3" w:rsidP="009332C1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F758C3" w:rsidRPr="00E93F51" w14:paraId="651D9748" w14:textId="77777777" w:rsidTr="009332C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5254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30C3" w14:textId="77777777" w:rsidR="00F758C3" w:rsidRPr="00E93F51" w:rsidRDefault="00F758C3" w:rsidP="009332C1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F758C3" w:rsidRPr="00E93F51" w14:paraId="463CE0C2" w14:textId="77777777" w:rsidTr="009332C1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19B5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5D6C" w14:textId="77777777" w:rsidR="00F758C3" w:rsidRPr="00E93F51" w:rsidRDefault="00F758C3" w:rsidP="009332C1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F758C3" w:rsidRPr="00E93F51" w14:paraId="499295B7" w14:textId="77777777" w:rsidTr="009332C1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5B3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975C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F758C3" w:rsidRPr="00E93F51" w14:paraId="76351A5F" w14:textId="77777777" w:rsidTr="009332C1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598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9E4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F758C3" w:rsidRPr="00E93F51" w14:paraId="5AE5BD35" w14:textId="77777777" w:rsidTr="009332C1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AAE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DABF" w14:textId="77777777" w:rsidR="00F758C3" w:rsidRPr="00E93F51" w:rsidRDefault="00F758C3" w:rsidP="009332C1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F758C3" w:rsidRPr="00E93F51" w14:paraId="7AC81465" w14:textId="77777777" w:rsidTr="009332C1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82B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152D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F758C3" w:rsidRPr="00E93F51" w14:paraId="37F8E5DA" w14:textId="77777777" w:rsidTr="009332C1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579B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4CB53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BC96902" w:rsidR="005A4C95" w:rsidRPr="00F758C3" w:rsidRDefault="005A4C95" w:rsidP="005A4C95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55B8DCF6" w14:textId="570B3433" w:rsidR="00DA1ACB" w:rsidRPr="00E93F51" w:rsidRDefault="00DA1ACB" w:rsidP="00F63F1E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89BAE46" w14:textId="47A362C8" w:rsidR="00C60B08" w:rsidRDefault="00C60B08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2CEDF98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346CA7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15B1BE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5C7FB61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28E2511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828567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FE4BE69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5EF6AB3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1B53C9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A64505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076E433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3C3FD0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B0DABA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37B21EF" w14:textId="66575BF8" w:rsidR="00A1141B" w:rsidRDefault="00A1141B" w:rsidP="00A1141B">
      <w:pPr>
        <w:pStyle w:val="Odstavecseseznamem"/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Podrobná specifikace sond a jejich umístění</w:t>
      </w:r>
    </w:p>
    <w:p w14:paraId="7C8FC043" w14:textId="77777777" w:rsid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74B7CE" w14:textId="5B62E8F4" w:rsidR="002D2AC4" w:rsidRP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D2AC4">
        <w:rPr>
          <w:rFonts w:ascii="Arial" w:hAnsi="Arial" w:cs="Arial"/>
          <w:sz w:val="22"/>
          <w:szCs w:val="22"/>
        </w:rPr>
        <w:t>Souřadnice sond jsou uvedeny v souřadnicovém systému S-JTSK.</w:t>
      </w:r>
    </w:p>
    <w:p w14:paraId="288D15BD" w14:textId="77777777" w:rsidR="00A1141B" w:rsidRPr="002D2AC4" w:rsidRDefault="00A1141B" w:rsidP="002D2AC4">
      <w:pPr>
        <w:rPr>
          <w:rFonts w:ascii="Arial" w:hAnsi="Arial" w:cs="Arial"/>
          <w:b/>
          <w:bCs/>
          <w:sz w:val="22"/>
          <w:szCs w:val="22"/>
        </w:rPr>
      </w:pPr>
    </w:p>
    <w:p w14:paraId="796657E4" w14:textId="77777777" w:rsidR="006B7921" w:rsidRDefault="006B7921" w:rsidP="006B7921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8E4B53">
        <w:rPr>
          <w:rFonts w:ascii="Arial" w:hAnsi="Arial" w:cs="Arial"/>
          <w:b/>
          <w:bCs/>
          <w:sz w:val="20"/>
          <w:szCs w:val="20"/>
        </w:rPr>
        <w:t>Navržený rozsah doplňujícího IG průzkumu pro stavby VHO v k. ú. Hostouň u Horšovského Týna</w:t>
      </w:r>
    </w:p>
    <w:p w14:paraId="6646C44E" w14:textId="77777777" w:rsidR="006B7921" w:rsidRDefault="006B7921" w:rsidP="006B792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Navržený rozsah IG průzkumu pro zasakovací průleh PR1 k. ú. Hostouň u Horšovského Týna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2263"/>
        <w:gridCol w:w="3969"/>
        <w:gridCol w:w="3515"/>
      </w:tblGrid>
      <w:tr w:rsidR="006B7921" w:rsidRPr="00CD645F" w14:paraId="44C71CFA" w14:textId="77777777" w:rsidTr="003E221A">
        <w:trPr>
          <w:trHeight w:val="567"/>
        </w:trPr>
        <w:tc>
          <w:tcPr>
            <w:tcW w:w="2263" w:type="dxa"/>
            <w:vAlign w:val="center"/>
          </w:tcPr>
          <w:p w14:paraId="43E5D58D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Prostor dna navrhovaného průlehu</w:t>
            </w:r>
          </w:p>
        </w:tc>
        <w:tc>
          <w:tcPr>
            <w:tcW w:w="3969" w:type="dxa"/>
            <w:vAlign w:val="center"/>
          </w:tcPr>
          <w:p w14:paraId="633E6DAB" w14:textId="77777777" w:rsidR="006B7921" w:rsidRPr="005C6DE6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ks </w:t>
            </w:r>
            <w:r>
              <w:rPr>
                <w:rFonts w:ascii="Arial" w:hAnsi="Arial" w:cs="Arial"/>
                <w:sz w:val="20"/>
                <w:szCs w:val="20"/>
              </w:rPr>
              <w:t>bagrovaných případně vrtaných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sond pro zatřídění zemin do hl. cca 2,0 m</w:t>
            </w:r>
          </w:p>
          <w:p w14:paraId="6D022517" w14:textId="77777777" w:rsidR="006B7921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5C6DE6">
              <w:rPr>
                <w:rFonts w:ascii="Arial" w:hAnsi="Arial" w:cs="Arial"/>
                <w:sz w:val="20"/>
                <w:szCs w:val="20"/>
              </w:rPr>
              <w:t>Sonda PR1_</w:t>
            </w:r>
            <w:r>
              <w:rPr>
                <w:rFonts w:ascii="Arial" w:hAnsi="Arial" w:cs="Arial"/>
                <w:sz w:val="20"/>
                <w:szCs w:val="20"/>
              </w:rPr>
              <w:t>2 a PR1_6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– vsakovací zkouška </w:t>
            </w:r>
            <w:r w:rsidRPr="00CD645F">
              <w:rPr>
                <w:rFonts w:ascii="Arial" w:hAnsi="Arial" w:cs="Arial"/>
                <w:sz w:val="20"/>
                <w:szCs w:val="20"/>
              </w:rPr>
              <w:t>– zjištění koeficientu vsaku</w:t>
            </w:r>
          </w:p>
          <w:p w14:paraId="0655D9BF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Sonda PR1_9 založení objektu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(železobetonový objekt) hloubka sondy 3m</w:t>
            </w:r>
          </w:p>
          <w:p w14:paraId="268F2791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Pedologický průzkum v prostoru sond – popis mocnosti a kvality zúrodnitelných vrstev půdy</w:t>
            </w:r>
          </w:p>
        </w:tc>
        <w:tc>
          <w:tcPr>
            <w:tcW w:w="3515" w:type="dxa"/>
            <w:vAlign w:val="center"/>
          </w:tcPr>
          <w:p w14:paraId="5CED9B79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Geologická dokumentace sond</w:t>
            </w:r>
          </w:p>
          <w:p w14:paraId="22725AD5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rozbory zemin – zrnitostní rozbor a index. vlastnosti, křivka zrnitosti zemin, zatřídění dle těžitelnosti, fotodokumentace sond</w:t>
            </w:r>
          </w:p>
          <w:p w14:paraId="18136A1C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úroveň hladiny a rozbor podzemní vody – agresivita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DA67A6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F7C36" w14:textId="77777777" w:rsidR="006B7921" w:rsidRDefault="006B7921" w:rsidP="006B7921">
      <w:pPr>
        <w:rPr>
          <w:rFonts w:ascii="Arial" w:hAnsi="Arial" w:cs="Arial"/>
          <w:b/>
          <w:bCs/>
          <w:sz w:val="20"/>
          <w:szCs w:val="20"/>
        </w:rPr>
      </w:pPr>
    </w:p>
    <w:p w14:paraId="583CF1D7" w14:textId="77777777" w:rsidR="006B7921" w:rsidRPr="00CD645F" w:rsidRDefault="006B7921" w:rsidP="006B7921">
      <w:pPr>
        <w:rPr>
          <w:rFonts w:ascii="Arial" w:hAnsi="Arial" w:cs="Arial"/>
          <w:b/>
          <w:bCs/>
          <w:sz w:val="20"/>
          <w:szCs w:val="20"/>
        </w:rPr>
      </w:pPr>
      <w:r w:rsidRPr="00CD645F">
        <w:rPr>
          <w:rFonts w:ascii="Arial" w:hAnsi="Arial" w:cs="Arial"/>
          <w:b/>
          <w:bCs/>
          <w:sz w:val="20"/>
          <w:szCs w:val="20"/>
        </w:rPr>
        <w:t>Navržený rozsah IG průzkumu pro přehrážku H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CD645F">
        <w:rPr>
          <w:rFonts w:ascii="Arial" w:hAnsi="Arial" w:cs="Arial"/>
          <w:b/>
          <w:bCs/>
          <w:sz w:val="20"/>
          <w:szCs w:val="20"/>
        </w:rPr>
        <w:t xml:space="preserve"> k.</w:t>
      </w:r>
      <w:r>
        <w:rPr>
          <w:rFonts w:cs="Arial"/>
          <w:b/>
          <w:bCs/>
          <w:szCs w:val="20"/>
        </w:rPr>
        <w:t xml:space="preserve"> </w:t>
      </w:r>
      <w:r w:rsidRPr="00CD645F">
        <w:rPr>
          <w:rFonts w:ascii="Arial" w:hAnsi="Arial" w:cs="Arial"/>
          <w:b/>
          <w:bCs/>
          <w:sz w:val="20"/>
          <w:szCs w:val="20"/>
        </w:rPr>
        <w:t xml:space="preserve">ú. </w:t>
      </w:r>
      <w:r>
        <w:rPr>
          <w:rFonts w:ascii="Arial" w:hAnsi="Arial" w:cs="Arial"/>
          <w:b/>
          <w:bCs/>
          <w:sz w:val="20"/>
          <w:szCs w:val="20"/>
        </w:rPr>
        <w:t>Hostouň u Horšovského Týna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2263"/>
        <w:gridCol w:w="3969"/>
        <w:gridCol w:w="3515"/>
      </w:tblGrid>
      <w:tr w:rsidR="006B7921" w:rsidRPr="00CD645F" w14:paraId="3BEF80BB" w14:textId="77777777" w:rsidTr="003E221A">
        <w:trPr>
          <w:trHeight w:val="2035"/>
        </w:trPr>
        <w:tc>
          <w:tcPr>
            <w:tcW w:w="2263" w:type="dxa"/>
            <w:vAlign w:val="center"/>
          </w:tcPr>
          <w:p w14:paraId="3516B739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Profil přehrážky</w:t>
            </w:r>
          </w:p>
        </w:tc>
        <w:tc>
          <w:tcPr>
            <w:tcW w:w="3969" w:type="dxa"/>
            <w:vAlign w:val="center"/>
          </w:tcPr>
          <w:p w14:paraId="437FD1AF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ks bagrovaných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případně vrtaných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sond </w:t>
            </w:r>
            <w:r w:rsidRPr="00CD645F">
              <w:rPr>
                <w:rFonts w:ascii="Arial" w:hAnsi="Arial" w:cs="Arial"/>
                <w:sz w:val="20"/>
                <w:szCs w:val="20"/>
              </w:rPr>
              <w:t xml:space="preserve">/hl. min. 3,0m/ pro založení tělesa přehrážky /únosnost podloží pro založení objektu/ </w:t>
            </w:r>
          </w:p>
        </w:tc>
        <w:tc>
          <w:tcPr>
            <w:tcW w:w="3515" w:type="dxa"/>
            <w:vAlign w:val="center"/>
          </w:tcPr>
          <w:p w14:paraId="199C0776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Geologická dokumentace sond</w:t>
            </w:r>
          </w:p>
          <w:p w14:paraId="11D6E807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rozbory zemin – zrnitostní rozbor a index. vlastnosti, křivka zrnitosti zemin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645F">
              <w:rPr>
                <w:rFonts w:ascii="Arial" w:hAnsi="Arial" w:cs="Arial"/>
                <w:sz w:val="20"/>
                <w:szCs w:val="20"/>
              </w:rPr>
              <w:t>zatřídění dle těžitelnosti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D645F">
              <w:rPr>
                <w:rFonts w:ascii="Arial" w:hAnsi="Arial" w:cs="Arial"/>
                <w:sz w:val="20"/>
                <w:szCs w:val="20"/>
              </w:rPr>
              <w:t xml:space="preserve"> fotodokumentace sond </w:t>
            </w:r>
          </w:p>
          <w:p w14:paraId="7C9003D2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hladina podzemní vody, rozbor podzemní vody – agresivita /pro založení základu přehrážky/</w:t>
            </w:r>
          </w:p>
        </w:tc>
      </w:tr>
    </w:tbl>
    <w:p w14:paraId="6E2A6012" w14:textId="77777777" w:rsidR="006B7921" w:rsidRDefault="006B7921" w:rsidP="006B7921">
      <w:r>
        <w:rPr>
          <w:rFonts w:ascii="Arial" w:hAnsi="Arial" w:cs="Arial"/>
          <w:sz w:val="20"/>
          <w:szCs w:val="20"/>
        </w:rPr>
        <w:t xml:space="preserve">Pozn. V případě, že po vytýčení bude zjištěno umístění sond v místě vzrostlých stromů bude umístění sond posunuto do nejbližšího místa mimo vzrostlý strom /umístění sondy bude geodeticky zaměřeno dle skutečnosti/  </w:t>
      </w:r>
    </w:p>
    <w:p w14:paraId="6AB48015" w14:textId="77777777" w:rsidR="006B7921" w:rsidRPr="00CD645F" w:rsidRDefault="006B7921" w:rsidP="006B7921">
      <w:pPr>
        <w:rPr>
          <w:rFonts w:ascii="Arial" w:hAnsi="Arial" w:cs="Arial"/>
          <w:b/>
          <w:bCs/>
          <w:sz w:val="20"/>
          <w:szCs w:val="20"/>
        </w:rPr>
      </w:pPr>
      <w:r w:rsidRPr="00CD645F">
        <w:rPr>
          <w:rFonts w:ascii="Arial" w:hAnsi="Arial" w:cs="Arial"/>
          <w:b/>
          <w:bCs/>
          <w:sz w:val="20"/>
          <w:szCs w:val="20"/>
        </w:rPr>
        <w:t>Navržený rozsah IG průzkumu pro přehrážku H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CD645F">
        <w:rPr>
          <w:rFonts w:ascii="Arial" w:hAnsi="Arial" w:cs="Arial"/>
          <w:b/>
          <w:bCs/>
          <w:sz w:val="20"/>
          <w:szCs w:val="20"/>
        </w:rPr>
        <w:t xml:space="preserve"> k.</w:t>
      </w:r>
      <w:r>
        <w:rPr>
          <w:rFonts w:cs="Arial"/>
          <w:b/>
          <w:bCs/>
          <w:szCs w:val="20"/>
        </w:rPr>
        <w:t xml:space="preserve"> </w:t>
      </w:r>
      <w:r w:rsidRPr="00CD645F">
        <w:rPr>
          <w:rFonts w:ascii="Arial" w:hAnsi="Arial" w:cs="Arial"/>
          <w:b/>
          <w:bCs/>
          <w:sz w:val="20"/>
          <w:szCs w:val="20"/>
        </w:rPr>
        <w:t xml:space="preserve">ú. </w:t>
      </w:r>
      <w:r>
        <w:rPr>
          <w:rFonts w:ascii="Arial" w:hAnsi="Arial" w:cs="Arial"/>
          <w:b/>
          <w:bCs/>
          <w:sz w:val="20"/>
          <w:szCs w:val="20"/>
        </w:rPr>
        <w:t>Hostouň u Horšovského Týna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2263"/>
        <w:gridCol w:w="3969"/>
        <w:gridCol w:w="3515"/>
      </w:tblGrid>
      <w:tr w:rsidR="006B7921" w:rsidRPr="00CD645F" w14:paraId="4D036A9D" w14:textId="77777777" w:rsidTr="003E221A">
        <w:trPr>
          <w:trHeight w:val="567"/>
        </w:trPr>
        <w:tc>
          <w:tcPr>
            <w:tcW w:w="2263" w:type="dxa"/>
            <w:vAlign w:val="center"/>
          </w:tcPr>
          <w:p w14:paraId="29A2950D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Profil přehrážky</w:t>
            </w:r>
          </w:p>
        </w:tc>
        <w:tc>
          <w:tcPr>
            <w:tcW w:w="3969" w:type="dxa"/>
            <w:vAlign w:val="center"/>
          </w:tcPr>
          <w:p w14:paraId="5D3CCB05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ks bagrovaných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případně vrtaných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sond </w:t>
            </w:r>
            <w:r w:rsidRPr="00CD645F">
              <w:rPr>
                <w:rFonts w:ascii="Arial" w:hAnsi="Arial" w:cs="Arial"/>
                <w:sz w:val="20"/>
                <w:szCs w:val="20"/>
              </w:rPr>
              <w:t xml:space="preserve">/hl. min. 3,0m/ pro založení tělesa přehrážky /únosnost podloží pro založení objektu/ </w:t>
            </w:r>
          </w:p>
        </w:tc>
        <w:tc>
          <w:tcPr>
            <w:tcW w:w="3515" w:type="dxa"/>
            <w:vAlign w:val="center"/>
          </w:tcPr>
          <w:p w14:paraId="00455A9C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Geologická dokumentace sond</w:t>
            </w:r>
          </w:p>
          <w:p w14:paraId="7FB1B356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rozbory zemin – zrnitostní rozbor a index. vlastnosti, křivka zrnitosti zemin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645F">
              <w:rPr>
                <w:rFonts w:ascii="Arial" w:hAnsi="Arial" w:cs="Arial"/>
                <w:sz w:val="20"/>
                <w:szCs w:val="20"/>
              </w:rPr>
              <w:t>zatřídění dle těžitelnosti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D645F">
              <w:rPr>
                <w:rFonts w:ascii="Arial" w:hAnsi="Arial" w:cs="Arial"/>
                <w:sz w:val="20"/>
                <w:szCs w:val="20"/>
              </w:rPr>
              <w:t xml:space="preserve"> fotodokumentace sond </w:t>
            </w:r>
          </w:p>
          <w:p w14:paraId="5F39F1F0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hladina podzemní vody, rozbor podzemní vody – agresivita /pro založení základu přehrážky/</w:t>
            </w:r>
          </w:p>
        </w:tc>
      </w:tr>
    </w:tbl>
    <w:p w14:paraId="171DEE7E" w14:textId="77777777" w:rsidR="006B7921" w:rsidRDefault="006B7921" w:rsidP="006B7921">
      <w:r>
        <w:rPr>
          <w:rFonts w:ascii="Arial" w:hAnsi="Arial" w:cs="Arial"/>
          <w:sz w:val="20"/>
          <w:szCs w:val="20"/>
        </w:rPr>
        <w:t xml:space="preserve">Pozn. V případě, že po vytýčení bude zjištěno umístění sond v místě vzrostlých stromů bude umístění sond posunuto do nejbližšího místa mimo vzrostlý strom /umístění sondy bude geodeticky zaměřeno dle skutečnosti/  </w:t>
      </w:r>
    </w:p>
    <w:p w14:paraId="72530900" w14:textId="77777777" w:rsidR="006B7921" w:rsidRDefault="006B7921" w:rsidP="006B7921">
      <w:pPr>
        <w:pStyle w:val="Odstavecseseznamem"/>
        <w:ind w:left="0"/>
        <w:rPr>
          <w:rFonts w:ascii="Arial" w:hAnsi="Arial" w:cs="Arial"/>
        </w:rPr>
      </w:pPr>
    </w:p>
    <w:p w14:paraId="768D2BCC" w14:textId="77777777" w:rsidR="006B7921" w:rsidRPr="0070154E" w:rsidRDefault="006B7921" w:rsidP="006B7921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Z</w:t>
      </w:r>
      <w:r w:rsidRPr="0070154E">
        <w:rPr>
          <w:rFonts w:ascii="Arial" w:hAnsi="Arial" w:cs="Arial"/>
          <w:b/>
          <w:bCs/>
          <w:sz w:val="22"/>
          <w:szCs w:val="22"/>
        </w:rPr>
        <w:t xml:space="preserve">asakovací průleh PR1 </w:t>
      </w:r>
    </w:p>
    <w:p w14:paraId="20D63968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Sonda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55650DD7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869724.53       </w:t>
      </w:r>
      <w:r w:rsidRPr="006B7921">
        <w:rPr>
          <w:rFonts w:ascii="Arial" w:hAnsi="Arial" w:cs="Arial"/>
          <w:sz w:val="22"/>
          <w:szCs w:val="22"/>
        </w:rPr>
        <w:tab/>
        <w:t>1083820.24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20D0E0C0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869677.56       </w:t>
      </w:r>
      <w:r w:rsidRPr="006B7921">
        <w:rPr>
          <w:rFonts w:ascii="Arial" w:hAnsi="Arial" w:cs="Arial"/>
          <w:sz w:val="22"/>
          <w:szCs w:val="22"/>
        </w:rPr>
        <w:tab/>
        <w:t>1083713.96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průleh, vsakovací zkouška</w:t>
      </w:r>
    </w:p>
    <w:p w14:paraId="084AF1F5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3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869657.22       </w:t>
      </w:r>
      <w:r w:rsidRPr="006B7921">
        <w:rPr>
          <w:rFonts w:ascii="Arial" w:hAnsi="Arial" w:cs="Arial"/>
          <w:sz w:val="22"/>
          <w:szCs w:val="22"/>
        </w:rPr>
        <w:tab/>
        <w:t>1083601.82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3E30ED11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869688.48       </w:t>
      </w:r>
      <w:r w:rsidRPr="006B7921">
        <w:rPr>
          <w:rFonts w:ascii="Arial" w:hAnsi="Arial" w:cs="Arial"/>
          <w:sz w:val="22"/>
          <w:szCs w:val="22"/>
        </w:rPr>
        <w:tab/>
        <w:t>1083524.49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76036D54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5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869652.37       </w:t>
      </w:r>
      <w:r w:rsidRPr="006B7921">
        <w:rPr>
          <w:rFonts w:ascii="Arial" w:hAnsi="Arial" w:cs="Arial"/>
          <w:sz w:val="22"/>
          <w:szCs w:val="22"/>
        </w:rPr>
        <w:tab/>
        <w:t>1083483.34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7C862CA4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6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869620.02       </w:t>
      </w:r>
      <w:r w:rsidRPr="006B7921">
        <w:rPr>
          <w:rFonts w:ascii="Arial" w:hAnsi="Arial" w:cs="Arial"/>
          <w:sz w:val="22"/>
          <w:szCs w:val="22"/>
        </w:rPr>
        <w:tab/>
        <w:t>1083400.91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průleh, vsakovací zkouška</w:t>
      </w:r>
    </w:p>
    <w:p w14:paraId="426B9CF8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7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869647.60       </w:t>
      </w:r>
      <w:r w:rsidRPr="006B7921">
        <w:rPr>
          <w:rFonts w:ascii="Arial" w:hAnsi="Arial" w:cs="Arial"/>
          <w:sz w:val="22"/>
          <w:szCs w:val="22"/>
        </w:rPr>
        <w:tab/>
        <w:t>1083333.75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3571A6A5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8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869693.94       </w:t>
      </w:r>
      <w:r w:rsidRPr="006B7921">
        <w:rPr>
          <w:rFonts w:ascii="Arial" w:hAnsi="Arial" w:cs="Arial"/>
          <w:sz w:val="22"/>
          <w:szCs w:val="22"/>
        </w:rPr>
        <w:tab/>
        <w:t>1083271.16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6412C588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9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869704.84       </w:t>
      </w:r>
      <w:r w:rsidRPr="006B7921">
        <w:rPr>
          <w:rFonts w:ascii="Arial" w:hAnsi="Arial" w:cs="Arial"/>
          <w:sz w:val="22"/>
          <w:szCs w:val="22"/>
        </w:rPr>
        <w:tab/>
        <w:t>1083230.74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průleh, přehrážka založení objektu</w:t>
      </w:r>
    </w:p>
    <w:p w14:paraId="3F30D816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</w:p>
    <w:p w14:paraId="4E40A3AA" w14:textId="77777777" w:rsidR="006B7921" w:rsidRPr="006B7921" w:rsidRDefault="006B7921" w:rsidP="006B7921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7127E258" w14:textId="77777777" w:rsidR="006B7921" w:rsidRPr="006B7921" w:rsidRDefault="006B7921" w:rsidP="006B7921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4FDE8A20" w14:textId="20D39C82" w:rsidR="006B7921" w:rsidRPr="006B7921" w:rsidRDefault="006B7921" w:rsidP="006B7921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Přehrážka H2</w:t>
      </w:r>
    </w:p>
    <w:p w14:paraId="2765C811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Sonda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06B8F0DF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869695.30       </w:t>
      </w:r>
      <w:r w:rsidRPr="006B7921">
        <w:rPr>
          <w:rFonts w:ascii="Arial" w:hAnsi="Arial" w:cs="Arial"/>
          <w:sz w:val="22"/>
          <w:szCs w:val="22"/>
        </w:rPr>
        <w:tab/>
        <w:t>1083222.31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7FFD536E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869702.69       </w:t>
      </w:r>
      <w:r w:rsidRPr="006B7921">
        <w:rPr>
          <w:rFonts w:ascii="Arial" w:hAnsi="Arial" w:cs="Arial"/>
          <w:sz w:val="22"/>
          <w:szCs w:val="22"/>
        </w:rPr>
        <w:tab/>
        <w:t>1083240.16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34769A8C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513C2CD" w14:textId="77777777" w:rsidR="006B7921" w:rsidRPr="006B7921" w:rsidRDefault="006B7921" w:rsidP="006B7921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Přehrážka H3</w:t>
      </w:r>
    </w:p>
    <w:p w14:paraId="2225196D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Sonda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044D341B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869651.03       </w:t>
      </w:r>
      <w:r w:rsidRPr="006B7921">
        <w:rPr>
          <w:rFonts w:ascii="Arial" w:hAnsi="Arial" w:cs="Arial"/>
          <w:sz w:val="22"/>
          <w:szCs w:val="22"/>
        </w:rPr>
        <w:tab/>
        <w:t>1083236.11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20D4AA8E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869655.65       </w:t>
      </w:r>
      <w:r w:rsidRPr="006B7921">
        <w:rPr>
          <w:rFonts w:ascii="Arial" w:hAnsi="Arial" w:cs="Arial"/>
          <w:sz w:val="22"/>
          <w:szCs w:val="22"/>
        </w:rPr>
        <w:tab/>
        <w:t>1083244.62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199FCCA6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3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869661.65       </w:t>
      </w:r>
      <w:r w:rsidRPr="006B7921">
        <w:rPr>
          <w:rFonts w:ascii="Arial" w:hAnsi="Arial" w:cs="Arial"/>
          <w:sz w:val="22"/>
          <w:szCs w:val="22"/>
        </w:rPr>
        <w:tab/>
        <w:t>1083255.84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2F47317A" w14:textId="77777777" w:rsidR="00A1141B" w:rsidRDefault="00A1141B" w:rsidP="00A1141B">
      <w:pPr>
        <w:pStyle w:val="Odstavecseseznamem"/>
        <w:ind w:left="0"/>
        <w:rPr>
          <w:rFonts w:ascii="Arial" w:hAnsi="Arial" w:cs="Arial"/>
        </w:rPr>
      </w:pPr>
    </w:p>
    <w:p w14:paraId="48D3B068" w14:textId="3DE62B48" w:rsidR="006B7921" w:rsidRPr="006B7921" w:rsidRDefault="0064794E" w:rsidP="006B792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</w:t>
      </w:r>
      <w:r w:rsidR="006B7921" w:rsidRPr="006B7921">
        <w:rPr>
          <w:rFonts w:ascii="Arial" w:hAnsi="Arial" w:cs="Arial"/>
          <w:b/>
          <w:bCs/>
          <w:sz w:val="22"/>
          <w:szCs w:val="22"/>
        </w:rPr>
        <w:t>tel oznámí objednateli termín provádění průzkumných prací min. 14 dní předem z důvodu možné účasti projektanta VHO při realizaci sond.</w:t>
      </w:r>
    </w:p>
    <w:sectPr w:rsidR="006B7921" w:rsidRPr="006B792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170E" w14:textId="77777777" w:rsidR="00C14E17" w:rsidRDefault="00C14E17">
      <w:r>
        <w:separator/>
      </w:r>
    </w:p>
  </w:endnote>
  <w:endnote w:type="continuationSeparator" w:id="0">
    <w:p w14:paraId="29C08DF0" w14:textId="77777777" w:rsidR="00C14E17" w:rsidRDefault="00C14E17">
      <w:r>
        <w:continuationSeparator/>
      </w:r>
    </w:p>
  </w:endnote>
  <w:endnote w:type="continuationNotice" w:id="1">
    <w:p w14:paraId="5D65483B" w14:textId="77777777" w:rsidR="00C14E17" w:rsidRDefault="00C14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DB9D" w14:textId="77777777" w:rsidR="00C14E17" w:rsidRDefault="00C14E17">
      <w:r>
        <w:separator/>
      </w:r>
    </w:p>
  </w:footnote>
  <w:footnote w:type="continuationSeparator" w:id="0">
    <w:p w14:paraId="0BEC85C6" w14:textId="77777777" w:rsidR="00C14E17" w:rsidRDefault="00C14E17">
      <w:r>
        <w:continuationSeparator/>
      </w:r>
    </w:p>
  </w:footnote>
  <w:footnote w:type="continuationNotice" w:id="1">
    <w:p w14:paraId="775B5027" w14:textId="77777777" w:rsidR="00C14E17" w:rsidRDefault="00C14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2E51F94D" w:rsidR="00F523A5" w:rsidRPr="004652E6" w:rsidRDefault="00F523A5" w:rsidP="00B13375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</w:p>
  <w:p w14:paraId="131E08A6" w14:textId="28BCE64F" w:rsidR="00F523A5" w:rsidRPr="004652E6" w:rsidRDefault="00F523A5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DB805B8C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1AC69AA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3125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0FEE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567A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20C2"/>
    <w:rsid w:val="001E3595"/>
    <w:rsid w:val="001E6ADB"/>
    <w:rsid w:val="001F742F"/>
    <w:rsid w:val="00200A21"/>
    <w:rsid w:val="00201CDD"/>
    <w:rsid w:val="00204F0B"/>
    <w:rsid w:val="00212D7B"/>
    <w:rsid w:val="002151BA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3827"/>
    <w:rsid w:val="00244456"/>
    <w:rsid w:val="00246BFC"/>
    <w:rsid w:val="00250307"/>
    <w:rsid w:val="00254615"/>
    <w:rsid w:val="00260388"/>
    <w:rsid w:val="00263434"/>
    <w:rsid w:val="00265531"/>
    <w:rsid w:val="00265DFF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2AC4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2E0F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32B"/>
    <w:rsid w:val="0043049E"/>
    <w:rsid w:val="00431978"/>
    <w:rsid w:val="00432199"/>
    <w:rsid w:val="004324D3"/>
    <w:rsid w:val="00432FEF"/>
    <w:rsid w:val="00433AC4"/>
    <w:rsid w:val="00436A0A"/>
    <w:rsid w:val="00437DCA"/>
    <w:rsid w:val="0044285B"/>
    <w:rsid w:val="00442D59"/>
    <w:rsid w:val="00445CCD"/>
    <w:rsid w:val="0045232E"/>
    <w:rsid w:val="00452DF4"/>
    <w:rsid w:val="0045345D"/>
    <w:rsid w:val="004547C4"/>
    <w:rsid w:val="00456570"/>
    <w:rsid w:val="004568DC"/>
    <w:rsid w:val="00457555"/>
    <w:rsid w:val="00462F87"/>
    <w:rsid w:val="004641A4"/>
    <w:rsid w:val="004649FD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C696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4568"/>
    <w:rsid w:val="004F5D4D"/>
    <w:rsid w:val="004F6188"/>
    <w:rsid w:val="00501B55"/>
    <w:rsid w:val="00510CF6"/>
    <w:rsid w:val="00512546"/>
    <w:rsid w:val="00520009"/>
    <w:rsid w:val="00520D8E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94E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B7921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2602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4CE3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3235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B6122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141B"/>
    <w:rsid w:val="00A13251"/>
    <w:rsid w:val="00A15B15"/>
    <w:rsid w:val="00A20E73"/>
    <w:rsid w:val="00A23242"/>
    <w:rsid w:val="00A23624"/>
    <w:rsid w:val="00A24304"/>
    <w:rsid w:val="00A24729"/>
    <w:rsid w:val="00A25A76"/>
    <w:rsid w:val="00A26657"/>
    <w:rsid w:val="00A30E20"/>
    <w:rsid w:val="00A31D28"/>
    <w:rsid w:val="00A32C39"/>
    <w:rsid w:val="00A36A3D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7575A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22F5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4E17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28E"/>
    <w:rsid w:val="00C756EF"/>
    <w:rsid w:val="00C821FE"/>
    <w:rsid w:val="00C82E43"/>
    <w:rsid w:val="00C86276"/>
    <w:rsid w:val="00C872DA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1760E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428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17E2"/>
    <w:rsid w:val="00F6343B"/>
    <w:rsid w:val="00F63F1E"/>
    <w:rsid w:val="00F654D5"/>
    <w:rsid w:val="00F6564A"/>
    <w:rsid w:val="00F656C6"/>
    <w:rsid w:val="00F67A41"/>
    <w:rsid w:val="00F67ECC"/>
    <w:rsid w:val="00F70897"/>
    <w:rsid w:val="00F712D5"/>
    <w:rsid w:val="00F718D8"/>
    <w:rsid w:val="00F72658"/>
    <w:rsid w:val="00F7348B"/>
    <w:rsid w:val="00F758C3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462F87"/>
    <w:rPr>
      <w:rFonts w:eastAsia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LongProperties xmlns="http://schemas.microsoft.com/office/2006/metadata/longProperties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4778</Words>
  <Characters>28193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Gebauer Marek Ing.</cp:lastModifiedBy>
  <cp:revision>38</cp:revision>
  <cp:lastPrinted>2017-03-30T06:05:00Z</cp:lastPrinted>
  <dcterms:created xsi:type="dcterms:W3CDTF">2023-08-02T13:59:00Z</dcterms:created>
  <dcterms:modified xsi:type="dcterms:W3CDTF">2025-09-19T09:59:00Z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