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C1E5" w14:textId="6AEB0813" w:rsidR="00D12E6B" w:rsidRDefault="00591A9E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B76933" w:rsidRPr="002C4821">
        <w:rPr>
          <w:rFonts w:ascii="Arial" w:hAnsi="Arial" w:cs="Arial"/>
          <w:b/>
          <w:sz w:val="28"/>
          <w:szCs w:val="28"/>
          <w:lang w:val="cs-CZ"/>
        </w:rPr>
        <w:t>1</w:t>
      </w: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 ke </w:t>
      </w:r>
      <w:r w:rsidR="00827799">
        <w:rPr>
          <w:rFonts w:ascii="Arial" w:hAnsi="Arial" w:cs="Arial"/>
          <w:b/>
          <w:sz w:val="28"/>
          <w:szCs w:val="28"/>
          <w:lang w:val="cs-CZ"/>
        </w:rPr>
        <w:t>S</w:t>
      </w:r>
      <w:r w:rsidRPr="002C4821">
        <w:rPr>
          <w:rFonts w:ascii="Arial" w:hAnsi="Arial" w:cs="Arial"/>
          <w:b/>
          <w:sz w:val="28"/>
          <w:szCs w:val="28"/>
          <w:lang w:val="cs-CZ"/>
        </w:rPr>
        <w:t>mlouvě o dílo</w:t>
      </w:r>
    </w:p>
    <w:p w14:paraId="3A273C91" w14:textId="77777777" w:rsidR="00B8503D" w:rsidRDefault="00B8503D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6996358C" w14:textId="32946BD6" w:rsidR="00A244B5" w:rsidRPr="002C4821" w:rsidRDefault="00591A9E" w:rsidP="00A244B5">
      <w:pPr>
        <w:pStyle w:val="Bezmezer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2C4821">
        <w:rPr>
          <w:rFonts w:ascii="Arial" w:hAnsi="Arial" w:cs="Arial"/>
          <w:b/>
          <w:sz w:val="28"/>
          <w:szCs w:val="28"/>
          <w:lang w:val="cs-CZ"/>
        </w:rPr>
        <w:t xml:space="preserve"> „Komplexní pozemkové </w:t>
      </w:r>
      <w:r w:rsidR="00B76933" w:rsidRPr="002C4821">
        <w:rPr>
          <w:rFonts w:ascii="Arial" w:hAnsi="Arial" w:cs="Arial"/>
          <w:b/>
          <w:sz w:val="28"/>
          <w:szCs w:val="28"/>
          <w:lang w:val="cs-CZ"/>
        </w:rPr>
        <w:t xml:space="preserve">úpravy v k.ú. </w:t>
      </w:r>
      <w:r w:rsidR="00D12E6B">
        <w:rPr>
          <w:rFonts w:ascii="Arial" w:hAnsi="Arial" w:cs="Arial"/>
          <w:b/>
          <w:sz w:val="28"/>
          <w:szCs w:val="28"/>
          <w:lang w:val="cs-CZ"/>
        </w:rPr>
        <w:t>Zaječov a Kvaň</w:t>
      </w:r>
      <w:r w:rsidRPr="002C4821">
        <w:rPr>
          <w:rFonts w:ascii="Arial" w:hAnsi="Arial" w:cs="Arial"/>
          <w:b/>
          <w:sz w:val="28"/>
          <w:szCs w:val="28"/>
          <w:lang w:val="cs-CZ"/>
        </w:rPr>
        <w:t>“</w:t>
      </w:r>
    </w:p>
    <w:p w14:paraId="42913CBC" w14:textId="77777777" w:rsidR="00A244B5" w:rsidRPr="00915DBD" w:rsidRDefault="00A244B5" w:rsidP="00591A9E">
      <w:pPr>
        <w:pStyle w:val="Bezmezer"/>
        <w:rPr>
          <w:rFonts w:cs="Times New Roman"/>
          <w:sz w:val="24"/>
          <w:szCs w:val="24"/>
          <w:lang w:val="cs-CZ"/>
        </w:rPr>
      </w:pPr>
    </w:p>
    <w:p w14:paraId="58D3E252" w14:textId="0BC52241" w:rsidR="00591A9E" w:rsidRDefault="00B76933" w:rsidP="00591A9E">
      <w:pPr>
        <w:pStyle w:val="Bezmezer"/>
        <w:rPr>
          <w:rFonts w:ascii="Arial" w:hAnsi="Arial" w:cs="Arial"/>
          <w:lang w:val="cs-CZ"/>
        </w:rPr>
      </w:pPr>
      <w:r w:rsidRPr="002C4821">
        <w:rPr>
          <w:rFonts w:ascii="Arial" w:hAnsi="Arial" w:cs="Arial"/>
          <w:lang w:val="cs-CZ"/>
        </w:rPr>
        <w:t>uzavřené pod</w:t>
      </w:r>
      <w:r w:rsidR="002E64F7" w:rsidRPr="002C4821">
        <w:rPr>
          <w:rFonts w:ascii="Arial" w:hAnsi="Arial" w:cs="Arial"/>
          <w:lang w:val="cs-CZ"/>
        </w:rPr>
        <w:t xml:space="preserve"> č. objednatele: </w:t>
      </w:r>
      <w:r w:rsidR="006042C1">
        <w:rPr>
          <w:rFonts w:ascii="Arial" w:hAnsi="Arial" w:cs="Arial"/>
          <w:lang w:val="cs-CZ"/>
        </w:rPr>
        <w:t>260</w:t>
      </w:r>
      <w:r w:rsidR="001E605E">
        <w:rPr>
          <w:rFonts w:ascii="Arial" w:hAnsi="Arial" w:cs="Arial"/>
          <w:lang w:val="cs-CZ"/>
        </w:rPr>
        <w:t>-2024</w:t>
      </w:r>
      <w:r w:rsidR="00112A97">
        <w:rPr>
          <w:rFonts w:ascii="Arial" w:hAnsi="Arial" w:cs="Arial"/>
          <w:lang w:val="cs-CZ"/>
        </w:rPr>
        <w:t>-537</w:t>
      </w:r>
      <w:r w:rsidR="001E605E">
        <w:rPr>
          <w:rFonts w:ascii="Arial" w:hAnsi="Arial" w:cs="Arial"/>
          <w:lang w:val="cs-CZ"/>
        </w:rPr>
        <w:t>203</w:t>
      </w:r>
      <w:r w:rsidRPr="002C4821">
        <w:rPr>
          <w:rFonts w:ascii="Arial" w:hAnsi="Arial" w:cs="Arial"/>
          <w:lang w:val="cs-CZ"/>
        </w:rPr>
        <w:t xml:space="preserve"> dne </w:t>
      </w:r>
      <w:r w:rsidR="00026826">
        <w:rPr>
          <w:rFonts w:ascii="Arial" w:hAnsi="Arial" w:cs="Arial"/>
          <w:lang w:val="cs-CZ"/>
        </w:rPr>
        <w:t>3</w:t>
      </w:r>
      <w:r w:rsidR="00591A9E" w:rsidRPr="002C4821">
        <w:rPr>
          <w:rFonts w:ascii="Arial" w:hAnsi="Arial" w:cs="Arial"/>
          <w:lang w:val="cs-CZ"/>
        </w:rPr>
        <w:t>.</w:t>
      </w:r>
      <w:r w:rsidR="00D9291E" w:rsidRPr="002C4821">
        <w:rPr>
          <w:rFonts w:ascii="Arial" w:hAnsi="Arial" w:cs="Arial"/>
          <w:lang w:val="cs-CZ"/>
        </w:rPr>
        <w:t xml:space="preserve"> </w:t>
      </w:r>
      <w:r w:rsidR="00026826">
        <w:rPr>
          <w:rFonts w:ascii="Arial" w:hAnsi="Arial" w:cs="Arial"/>
          <w:lang w:val="cs-CZ"/>
        </w:rPr>
        <w:t>5</w:t>
      </w:r>
      <w:r w:rsidR="00591A9E" w:rsidRPr="002C4821">
        <w:rPr>
          <w:rFonts w:ascii="Arial" w:hAnsi="Arial" w:cs="Arial"/>
          <w:lang w:val="cs-CZ"/>
        </w:rPr>
        <w:t>.</w:t>
      </w:r>
      <w:r w:rsidR="00D9291E" w:rsidRPr="002C4821">
        <w:rPr>
          <w:rFonts w:ascii="Arial" w:hAnsi="Arial" w:cs="Arial"/>
          <w:lang w:val="cs-CZ"/>
        </w:rPr>
        <w:t xml:space="preserve"> </w:t>
      </w:r>
      <w:r w:rsidR="00112A97">
        <w:rPr>
          <w:rFonts w:ascii="Arial" w:hAnsi="Arial" w:cs="Arial"/>
          <w:lang w:val="cs-CZ"/>
        </w:rPr>
        <w:t>202</w:t>
      </w:r>
      <w:r w:rsidR="00026826">
        <w:rPr>
          <w:rFonts w:ascii="Arial" w:hAnsi="Arial" w:cs="Arial"/>
          <w:lang w:val="cs-CZ"/>
        </w:rPr>
        <w:t>4</w:t>
      </w:r>
      <w:r w:rsidR="00591A9E" w:rsidRPr="002C4821">
        <w:rPr>
          <w:rFonts w:ascii="Arial" w:hAnsi="Arial" w:cs="Arial"/>
          <w:lang w:val="cs-CZ"/>
        </w:rPr>
        <w:t xml:space="preserve"> podl</w:t>
      </w:r>
      <w:r w:rsidR="002A68EC" w:rsidRPr="002C4821">
        <w:rPr>
          <w:rFonts w:ascii="Arial" w:hAnsi="Arial" w:cs="Arial"/>
          <w:lang w:val="cs-CZ"/>
        </w:rPr>
        <w:t>e</w:t>
      </w:r>
      <w:r w:rsidR="00591A9E" w:rsidRPr="002C4821">
        <w:rPr>
          <w:rFonts w:ascii="Arial" w:hAnsi="Arial" w:cs="Arial"/>
          <w:lang w:val="cs-CZ"/>
        </w:rPr>
        <w:t xml:space="preserve"> § 2586 a následujícího zákona č. 89/2012 Sb., občanský zákoník</w:t>
      </w:r>
      <w:r w:rsidR="009C6D7F">
        <w:rPr>
          <w:rFonts w:ascii="Arial" w:hAnsi="Arial" w:cs="Arial"/>
          <w:lang w:val="cs-CZ"/>
        </w:rPr>
        <w:t xml:space="preserve"> ve znění pozdějších předpisů </w:t>
      </w:r>
    </w:p>
    <w:p w14:paraId="36C0E5D7" w14:textId="77777777" w:rsidR="00906E5B" w:rsidRDefault="00906E5B" w:rsidP="00591A9E">
      <w:pPr>
        <w:pStyle w:val="Bezmezer"/>
        <w:rPr>
          <w:rFonts w:ascii="Arial" w:hAnsi="Arial" w:cs="Arial"/>
          <w:lang w:val="cs-CZ"/>
        </w:rPr>
      </w:pPr>
    </w:p>
    <w:p w14:paraId="3BF76C1E" w14:textId="77777777" w:rsidR="009C6D7F" w:rsidRPr="002C4821" w:rsidRDefault="009C6D7F" w:rsidP="00591A9E">
      <w:pPr>
        <w:pStyle w:val="Bezmezer"/>
        <w:rPr>
          <w:rFonts w:ascii="Arial" w:hAnsi="Arial" w:cs="Arial"/>
          <w:lang w:val="cs-CZ"/>
        </w:rPr>
      </w:pPr>
    </w:p>
    <w:p w14:paraId="539E3E74" w14:textId="163E9497" w:rsidR="00591A9E" w:rsidRPr="009C6D7F" w:rsidRDefault="009C6D7F" w:rsidP="009C6D7F">
      <w:pPr>
        <w:pStyle w:val="Bezmezer"/>
        <w:jc w:val="left"/>
        <w:rPr>
          <w:rFonts w:ascii="Arial" w:hAnsi="Arial" w:cs="Arial"/>
          <w:b/>
          <w:bCs/>
          <w:lang w:val="cs-CZ"/>
        </w:rPr>
      </w:pPr>
      <w:r w:rsidRPr="009C6D7F">
        <w:rPr>
          <w:rFonts w:ascii="Arial" w:hAnsi="Arial" w:cs="Arial"/>
          <w:b/>
          <w:bCs/>
          <w:lang w:val="cs-CZ"/>
        </w:rPr>
        <w:t>SMLUVNÍ STRANY</w:t>
      </w:r>
    </w:p>
    <w:p w14:paraId="2DB85A15" w14:textId="77777777" w:rsidR="00591A9E" w:rsidRPr="002C4821" w:rsidRDefault="00591A9E" w:rsidP="009C6D7F">
      <w:pPr>
        <w:pStyle w:val="Bezmezer"/>
        <w:rPr>
          <w:rFonts w:ascii="Arial" w:hAnsi="Arial" w:cs="Arial"/>
          <w:lang w:val="cs-CZ"/>
        </w:rPr>
      </w:pPr>
    </w:p>
    <w:p w14:paraId="1464A9FA" w14:textId="77777777" w:rsidR="00EA28C0" w:rsidRPr="002C4821" w:rsidRDefault="00EA28C0" w:rsidP="00EA28C0">
      <w:pPr>
        <w:pStyle w:val="Zkladntext"/>
        <w:numPr>
          <w:ilvl w:val="0"/>
          <w:numId w:val="4"/>
        </w:numPr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4D9A732" w14:textId="77777777" w:rsidR="00EA28C0" w:rsidRPr="002C4821" w:rsidRDefault="00EA28C0" w:rsidP="00EA28C0">
      <w:pPr>
        <w:pStyle w:val="Zkladntext"/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CF01F06" w14:textId="77777777" w:rsidR="00EA28C0" w:rsidRPr="002C4821" w:rsidRDefault="00EA28C0" w:rsidP="00EA28C0">
      <w:pPr>
        <w:pStyle w:val="Zkladntext"/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2E31EBF" w14:textId="372A76CD" w:rsidR="00AB15E1" w:rsidRPr="002C4821" w:rsidRDefault="00AB15E1" w:rsidP="00EA28C0">
      <w:pPr>
        <w:pStyle w:val="Zkladntext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C4821">
        <w:rPr>
          <w:rFonts w:ascii="Arial" w:hAnsi="Arial" w:cs="Arial"/>
          <w:b/>
          <w:sz w:val="22"/>
          <w:szCs w:val="22"/>
        </w:rPr>
        <w:t>Objednatel:</w:t>
      </w:r>
      <w:r w:rsidRPr="002C4821">
        <w:rPr>
          <w:rFonts w:ascii="Arial" w:hAnsi="Arial" w:cs="Arial"/>
          <w:sz w:val="22"/>
          <w:szCs w:val="22"/>
        </w:rPr>
        <w:tab/>
      </w:r>
      <w:r w:rsidR="00EA28C0" w:rsidRPr="002C4821">
        <w:rPr>
          <w:rFonts w:ascii="Arial" w:hAnsi="Arial" w:cs="Arial"/>
          <w:sz w:val="22"/>
          <w:szCs w:val="22"/>
        </w:rPr>
        <w:t xml:space="preserve">  </w:t>
      </w:r>
      <w:r w:rsidRPr="002C4821">
        <w:rPr>
          <w:rFonts w:ascii="Arial" w:hAnsi="Arial" w:cs="Arial"/>
          <w:sz w:val="22"/>
          <w:szCs w:val="22"/>
        </w:rPr>
        <w:tab/>
      </w:r>
      <w:r w:rsidRPr="002C4821">
        <w:rPr>
          <w:rFonts w:ascii="Arial" w:hAnsi="Arial" w:cs="Arial"/>
          <w:sz w:val="22"/>
          <w:szCs w:val="22"/>
        </w:rPr>
        <w:tab/>
      </w:r>
      <w:r w:rsidR="00EA28C0" w:rsidRPr="002C4821">
        <w:rPr>
          <w:rFonts w:ascii="Arial" w:hAnsi="Arial" w:cs="Arial"/>
          <w:sz w:val="22"/>
          <w:szCs w:val="22"/>
        </w:rPr>
        <w:t xml:space="preserve">            </w:t>
      </w:r>
      <w:r w:rsidRPr="002C4821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5E1F38A3" w14:textId="2F62CBC3" w:rsidR="00AB15E1" w:rsidRPr="002C4821" w:rsidRDefault="00AB15E1" w:rsidP="002A68EC">
      <w:pPr>
        <w:tabs>
          <w:tab w:val="left" w:pos="120"/>
        </w:tabs>
        <w:ind w:left="3540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Krajský pozemkový úřad pro Středočeský kraj</w:t>
      </w:r>
      <w:r w:rsidR="002A68EC" w:rsidRPr="002C4821">
        <w:rPr>
          <w:rFonts w:ascii="Arial" w:hAnsi="Arial" w:cs="Arial"/>
          <w:b/>
        </w:rPr>
        <w:t xml:space="preserve"> </w:t>
      </w:r>
      <w:r w:rsidR="00026826">
        <w:rPr>
          <w:rFonts w:ascii="Arial" w:hAnsi="Arial" w:cs="Arial"/>
          <w:b/>
        </w:rPr>
        <w:br/>
      </w:r>
      <w:r w:rsidR="002A68EC" w:rsidRPr="002C4821">
        <w:rPr>
          <w:rFonts w:ascii="Arial" w:hAnsi="Arial" w:cs="Arial"/>
          <w:b/>
        </w:rPr>
        <w:t>a hl. město Praha</w:t>
      </w:r>
    </w:p>
    <w:p w14:paraId="6ECCA858" w14:textId="77777777" w:rsidR="00AB15E1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</w:p>
    <w:p w14:paraId="3C6334BA" w14:textId="77777777" w:rsidR="00AB15E1" w:rsidRPr="002C4821" w:rsidRDefault="00B76933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Sídlo 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 xml:space="preserve">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F00E95" w:rsidRPr="002C4821">
        <w:rPr>
          <w:rFonts w:ascii="Arial" w:hAnsi="Arial" w:cs="Arial"/>
        </w:rPr>
        <w:t>Nám. Winstona Churchilla 1800/2, 130 00 Praha 3</w:t>
      </w:r>
    </w:p>
    <w:p w14:paraId="44EA87AE" w14:textId="77777777" w:rsidR="00AB15E1" w:rsidRPr="002C4821" w:rsidRDefault="00B76933" w:rsidP="00B76933">
      <w:pPr>
        <w:tabs>
          <w:tab w:val="left" w:pos="120"/>
        </w:tabs>
        <w:spacing w:line="240" w:lineRule="auto"/>
        <w:ind w:left="3540" w:hanging="3540"/>
        <w:rPr>
          <w:rFonts w:ascii="Arial" w:hAnsi="Arial" w:cs="Arial"/>
        </w:rPr>
      </w:pPr>
      <w:r w:rsidRPr="002C4821">
        <w:rPr>
          <w:rFonts w:ascii="Arial" w:hAnsi="Arial" w:cs="Arial"/>
        </w:rPr>
        <w:t>Zastoupen:</w:t>
      </w:r>
      <w:r w:rsidRPr="002C4821">
        <w:rPr>
          <w:rFonts w:ascii="Arial" w:hAnsi="Arial" w:cs="Arial"/>
        </w:rPr>
        <w:tab/>
        <w:t>Ing. Jiřím Veselým, ředitelem KPÚ pro Středočeský kraj</w:t>
      </w:r>
      <w:r w:rsidR="003F4676">
        <w:rPr>
          <w:rFonts w:ascii="Arial" w:hAnsi="Arial" w:cs="Arial"/>
        </w:rPr>
        <w:t xml:space="preserve"> </w:t>
      </w:r>
      <w:r w:rsidRPr="002C4821">
        <w:rPr>
          <w:rFonts w:ascii="Arial" w:hAnsi="Arial" w:cs="Arial"/>
        </w:rPr>
        <w:t>a hl. m. Praha</w:t>
      </w:r>
    </w:p>
    <w:p w14:paraId="7463FC51" w14:textId="77777777" w:rsidR="00AB15E1" w:rsidRPr="002C4821" w:rsidRDefault="00B76933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V</w:t>
      </w:r>
      <w:r w:rsidR="00AB15E1" w:rsidRPr="002C4821">
        <w:rPr>
          <w:rFonts w:ascii="Arial" w:hAnsi="Arial" w:cs="Arial"/>
        </w:rPr>
        <w:t xml:space="preserve">e smluvních záležitostech oprávněn jednat: </w:t>
      </w:r>
    </w:p>
    <w:p w14:paraId="3AD3B506" w14:textId="77777777" w:rsidR="00AB15E1" w:rsidRPr="002C4821" w:rsidRDefault="00B76933" w:rsidP="003C2854">
      <w:pPr>
        <w:tabs>
          <w:tab w:val="left" w:pos="426"/>
        </w:tabs>
        <w:spacing w:line="240" w:lineRule="auto"/>
        <w:ind w:left="3544"/>
        <w:rPr>
          <w:rFonts w:ascii="Arial" w:hAnsi="Arial" w:cs="Arial"/>
        </w:rPr>
      </w:pPr>
      <w:r w:rsidRPr="002C4821">
        <w:rPr>
          <w:rFonts w:ascii="Arial" w:hAnsi="Arial" w:cs="Arial"/>
        </w:rPr>
        <w:t>Ing. Jiří Veselý</w:t>
      </w:r>
    </w:p>
    <w:p w14:paraId="66D47BEC" w14:textId="77777777" w:rsidR="00AB15E1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V technických záležitostech oprávněn jednat:</w:t>
      </w:r>
      <w:r w:rsidRPr="002C4821">
        <w:rPr>
          <w:rFonts w:ascii="Arial" w:hAnsi="Arial" w:cs="Arial"/>
        </w:rPr>
        <w:tab/>
      </w:r>
    </w:p>
    <w:p w14:paraId="00A2F749" w14:textId="77777777" w:rsidR="00AB15E1" w:rsidRPr="002C4821" w:rsidRDefault="00B76933" w:rsidP="003202F3">
      <w:pPr>
        <w:tabs>
          <w:tab w:val="left" w:pos="120"/>
        </w:tabs>
        <w:spacing w:line="240" w:lineRule="auto"/>
        <w:ind w:left="3540"/>
        <w:rPr>
          <w:rFonts w:ascii="Arial" w:hAnsi="Arial" w:cs="Arial"/>
        </w:rPr>
      </w:pPr>
      <w:r w:rsidRPr="002C4821">
        <w:rPr>
          <w:rFonts w:ascii="Arial" w:hAnsi="Arial" w:cs="Arial"/>
        </w:rPr>
        <w:t>Andrea Čápová, vedoucí Pobočky Beroun</w:t>
      </w:r>
    </w:p>
    <w:p w14:paraId="06F56A3D" w14:textId="77777777" w:rsidR="00B76933" w:rsidRPr="002C4821" w:rsidRDefault="00B76933" w:rsidP="003202F3">
      <w:pPr>
        <w:tabs>
          <w:tab w:val="left" w:pos="120"/>
        </w:tabs>
        <w:spacing w:line="240" w:lineRule="auto"/>
        <w:ind w:left="3540"/>
        <w:rPr>
          <w:rFonts w:ascii="Arial" w:hAnsi="Arial" w:cs="Arial"/>
        </w:rPr>
      </w:pPr>
      <w:r w:rsidRPr="002C4821">
        <w:rPr>
          <w:rFonts w:ascii="Arial" w:hAnsi="Arial" w:cs="Arial"/>
        </w:rPr>
        <w:t>Ing. Petr Procházka, Pobočka Beroun</w:t>
      </w:r>
    </w:p>
    <w:p w14:paraId="0FF95AEA" w14:textId="77777777" w:rsidR="00AB15E1" w:rsidRPr="002C4821" w:rsidRDefault="00D9291E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Tel.: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 xml:space="preserve"> +420 </w:t>
      </w:r>
      <w:r w:rsidRPr="002C4821">
        <w:rPr>
          <w:rFonts w:ascii="Arial" w:hAnsi="Arial" w:cs="Arial"/>
        </w:rPr>
        <w:t>602 168 867</w:t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</w:r>
    </w:p>
    <w:p w14:paraId="6C217D30" w14:textId="77777777" w:rsidR="00B76933" w:rsidRPr="002C4821" w:rsidRDefault="00AB15E1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E-mail: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hyperlink r:id="rId7" w:history="1">
        <w:r w:rsidR="00B76933" w:rsidRPr="002C4821">
          <w:rPr>
            <w:rStyle w:val="Hypertextovodkaz"/>
            <w:rFonts w:ascii="Arial" w:hAnsi="Arial" w:cs="Arial"/>
          </w:rPr>
          <w:t>p.prochazka1@spucr.cz</w:t>
        </w:r>
      </w:hyperlink>
    </w:p>
    <w:p w14:paraId="5BCC8925" w14:textId="77777777" w:rsidR="00AB15E1" w:rsidRPr="002C4821" w:rsidRDefault="003F4676" w:rsidP="003202F3">
      <w:pPr>
        <w:tabs>
          <w:tab w:val="left" w:pos="12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ID DS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>z49per3</w:t>
      </w:r>
      <w:r w:rsidR="00AB15E1"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ab/>
        <w:t xml:space="preserve"> </w:t>
      </w:r>
    </w:p>
    <w:p w14:paraId="50B6257C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Bankovní spojení: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ČNB </w:t>
      </w:r>
    </w:p>
    <w:p w14:paraId="76C8E61A" w14:textId="77777777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Číslo účtu: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>3723001/0710</w:t>
      </w:r>
    </w:p>
    <w:p w14:paraId="14306E68" w14:textId="77777777" w:rsidR="00AB15E1" w:rsidRPr="002C4821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IČ</w:t>
      </w:r>
      <w:r w:rsidR="00EA7DC6" w:rsidRPr="002C4821">
        <w:rPr>
          <w:rFonts w:ascii="Arial" w:hAnsi="Arial" w:cs="Arial"/>
        </w:rPr>
        <w:t>O</w:t>
      </w:r>
      <w:r w:rsidRPr="002C4821">
        <w:rPr>
          <w:rFonts w:ascii="Arial" w:hAnsi="Arial" w:cs="Arial"/>
        </w:rPr>
        <w:t xml:space="preserve">: </w:t>
      </w:r>
      <w:r w:rsidRPr="002C4821">
        <w:rPr>
          <w:rFonts w:ascii="Arial" w:hAnsi="Arial" w:cs="Arial"/>
        </w:rPr>
        <w:tab/>
        <w:t>01312774</w:t>
      </w:r>
    </w:p>
    <w:p w14:paraId="2108421B" w14:textId="77777777" w:rsidR="00AB15E1" w:rsidRPr="002C4821" w:rsidRDefault="00AB15E1" w:rsidP="00AB15E1">
      <w:pPr>
        <w:tabs>
          <w:tab w:val="left" w:pos="3544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DIČ:</w:t>
      </w:r>
      <w:r w:rsidRPr="002C4821">
        <w:rPr>
          <w:rFonts w:ascii="Arial" w:hAnsi="Arial" w:cs="Arial"/>
        </w:rPr>
        <w:tab/>
      </w:r>
      <w:r w:rsidR="00B76933" w:rsidRPr="002C4821">
        <w:rPr>
          <w:rFonts w:ascii="Arial" w:hAnsi="Arial" w:cs="Arial"/>
        </w:rPr>
        <w:t xml:space="preserve">CZ01312774 - </w:t>
      </w:r>
      <w:r w:rsidRPr="002C4821">
        <w:rPr>
          <w:rFonts w:ascii="Arial" w:hAnsi="Arial" w:cs="Arial"/>
        </w:rPr>
        <w:t>není plátcem DPH</w:t>
      </w:r>
      <w:r w:rsidRPr="002C4821">
        <w:rPr>
          <w:rFonts w:ascii="Arial" w:hAnsi="Arial" w:cs="Arial"/>
        </w:rPr>
        <w:tab/>
      </w:r>
    </w:p>
    <w:p w14:paraId="54DCD3BC" w14:textId="77777777" w:rsidR="00AB15E1" w:rsidRDefault="00AB15E1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16271641" w14:textId="77777777" w:rsidR="00B60C83" w:rsidRPr="002C4821" w:rsidRDefault="00B60C83" w:rsidP="00AB15E1">
      <w:pPr>
        <w:pStyle w:val="Zkladntext"/>
        <w:spacing w:after="0"/>
        <w:ind w:left="1418" w:hanging="1418"/>
        <w:jc w:val="both"/>
        <w:rPr>
          <w:rFonts w:ascii="Arial" w:hAnsi="Arial" w:cs="Arial"/>
          <w:sz w:val="22"/>
          <w:szCs w:val="22"/>
        </w:rPr>
      </w:pPr>
    </w:p>
    <w:p w14:paraId="257BEF99" w14:textId="12E2A2AD" w:rsidR="00EA28C0" w:rsidRDefault="00B60C83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0E2F76A" w14:textId="77777777" w:rsidR="00B60C83" w:rsidRPr="002C4821" w:rsidRDefault="00B60C83" w:rsidP="009C6D7F">
      <w:pPr>
        <w:pStyle w:val="Seznam2"/>
        <w:ind w:left="0" w:firstLine="0"/>
        <w:rPr>
          <w:rFonts w:ascii="Arial" w:hAnsi="Arial" w:cs="Arial"/>
          <w:sz w:val="22"/>
          <w:szCs w:val="22"/>
        </w:rPr>
      </w:pPr>
    </w:p>
    <w:p w14:paraId="1EA3799B" w14:textId="77777777" w:rsidR="00EA28C0" w:rsidRPr="002C4821" w:rsidRDefault="00EA28C0" w:rsidP="00EA28C0">
      <w:pPr>
        <w:pStyle w:val="Odstavecseseznamem"/>
        <w:numPr>
          <w:ilvl w:val="0"/>
          <w:numId w:val="4"/>
        </w:numPr>
        <w:tabs>
          <w:tab w:val="left" w:pos="1440"/>
          <w:tab w:val="left" w:pos="3240"/>
        </w:tabs>
        <w:spacing w:after="0" w:line="240" w:lineRule="auto"/>
        <w:jc w:val="center"/>
        <w:rPr>
          <w:rFonts w:ascii="Arial" w:hAnsi="Arial" w:cs="Arial"/>
        </w:rPr>
      </w:pPr>
    </w:p>
    <w:p w14:paraId="007CEB8E" w14:textId="77777777" w:rsidR="00EA28C0" w:rsidRPr="002C4821" w:rsidRDefault="00EA28C0" w:rsidP="00EA28C0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spacing w:after="0" w:line="240" w:lineRule="auto"/>
        <w:ind w:left="360"/>
        <w:jc w:val="left"/>
        <w:rPr>
          <w:rFonts w:ascii="Arial" w:hAnsi="Arial" w:cs="Arial"/>
          <w:b/>
        </w:rPr>
      </w:pPr>
    </w:p>
    <w:p w14:paraId="53655B8F" w14:textId="1FF6D333" w:rsidR="00AB15E1" w:rsidRPr="002C4821" w:rsidRDefault="00AB15E1" w:rsidP="00EA28C0">
      <w:pPr>
        <w:pStyle w:val="Odstavecseseznamem"/>
        <w:numPr>
          <w:ilvl w:val="0"/>
          <w:numId w:val="0"/>
        </w:numPr>
        <w:tabs>
          <w:tab w:val="left" w:pos="1440"/>
          <w:tab w:val="left" w:pos="3240"/>
        </w:tabs>
        <w:spacing w:after="0" w:line="240" w:lineRule="auto"/>
        <w:jc w:val="left"/>
        <w:rPr>
          <w:rFonts w:ascii="Arial" w:hAnsi="Arial" w:cs="Arial"/>
        </w:rPr>
      </w:pPr>
      <w:r w:rsidRPr="002C4821">
        <w:rPr>
          <w:rFonts w:ascii="Arial" w:hAnsi="Arial" w:cs="Arial"/>
          <w:b/>
        </w:rPr>
        <w:t>Zhotovitel:</w:t>
      </w:r>
      <w:r w:rsidRPr="002C4821">
        <w:rPr>
          <w:rFonts w:ascii="Arial" w:hAnsi="Arial" w:cs="Arial"/>
        </w:rPr>
        <w:t xml:space="preserve"> </w:t>
      </w:r>
      <w:r w:rsidR="004808E7" w:rsidRPr="002C4821">
        <w:rPr>
          <w:rFonts w:ascii="Arial" w:hAnsi="Arial" w:cs="Arial"/>
        </w:rPr>
        <w:tab/>
      </w:r>
      <w:r w:rsidR="004808E7"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112A97">
        <w:rPr>
          <w:rFonts w:ascii="Arial" w:hAnsi="Arial" w:cs="Arial"/>
        </w:rPr>
        <w:t xml:space="preserve">AGROPLAN, spol. s r. o. </w:t>
      </w:r>
    </w:p>
    <w:p w14:paraId="727666E5" w14:textId="77777777" w:rsidR="004808E7" w:rsidRPr="002C4821" w:rsidRDefault="00AB15E1" w:rsidP="00AB15E1">
      <w:pPr>
        <w:tabs>
          <w:tab w:val="left" w:pos="1440"/>
          <w:tab w:val="left" w:pos="3240"/>
        </w:tabs>
        <w:ind w:left="9073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 </w:t>
      </w:r>
      <w:r w:rsidR="004808E7" w:rsidRPr="002C4821">
        <w:rPr>
          <w:rFonts w:ascii="Arial" w:hAnsi="Arial" w:cs="Arial"/>
        </w:rPr>
        <w:t xml:space="preserve">                          </w:t>
      </w:r>
    </w:p>
    <w:p w14:paraId="435664B7" w14:textId="36FC4695" w:rsidR="004808E7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Sídlo: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E3F88">
        <w:rPr>
          <w:rFonts w:ascii="Arial" w:hAnsi="Arial" w:cs="Arial"/>
        </w:rPr>
        <w:t>Jeremenkova 9, 147 00 Praha 4</w:t>
      </w:r>
    </w:p>
    <w:p w14:paraId="64628E54" w14:textId="7B9B1658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lastRenderedPageBreak/>
        <w:t>Zastoupený: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  <w:t xml:space="preserve">    </w:t>
      </w:r>
      <w:r w:rsidR="003202F3" w:rsidRPr="002C4821">
        <w:rPr>
          <w:rFonts w:ascii="Arial" w:hAnsi="Arial" w:cs="Arial"/>
        </w:rPr>
        <w:tab/>
      </w:r>
      <w:r w:rsidR="00193453" w:rsidRPr="002C4821">
        <w:rPr>
          <w:rFonts w:ascii="Arial" w:hAnsi="Arial" w:cs="Arial"/>
        </w:rPr>
        <w:t xml:space="preserve">Ing. </w:t>
      </w:r>
      <w:r w:rsidR="00EE3F88">
        <w:rPr>
          <w:rFonts w:ascii="Arial" w:hAnsi="Arial" w:cs="Arial"/>
        </w:rPr>
        <w:t>Jana Švábová, Ing. Petr Kubů</w:t>
      </w:r>
      <w:r w:rsidR="00193453" w:rsidRPr="002C4821">
        <w:rPr>
          <w:rFonts w:ascii="Arial" w:hAnsi="Arial" w:cs="Arial"/>
        </w:rPr>
        <w:t>, jednate</w:t>
      </w:r>
      <w:r w:rsidR="00EE3F88">
        <w:rPr>
          <w:rFonts w:ascii="Arial" w:hAnsi="Arial" w:cs="Arial"/>
        </w:rPr>
        <w:t>lé</w:t>
      </w:r>
    </w:p>
    <w:p w14:paraId="33FB2227" w14:textId="77777777" w:rsidR="004808E7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Ve smluvních záležitostech oprávněn jednat:</w:t>
      </w:r>
    </w:p>
    <w:p w14:paraId="4E8E2EC2" w14:textId="4DE620C2" w:rsidR="00193453" w:rsidRPr="002C4821" w:rsidRDefault="00193453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E3F88" w:rsidRPr="002C4821">
        <w:rPr>
          <w:rFonts w:ascii="Arial" w:hAnsi="Arial" w:cs="Arial"/>
        </w:rPr>
        <w:t xml:space="preserve">Ing. </w:t>
      </w:r>
      <w:r w:rsidR="00EE3F88">
        <w:rPr>
          <w:rFonts w:ascii="Arial" w:hAnsi="Arial" w:cs="Arial"/>
        </w:rPr>
        <w:t>Jana Švábová, Ing. Petr Kubů</w:t>
      </w:r>
    </w:p>
    <w:p w14:paraId="3FA4AE9B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</w:p>
    <w:p w14:paraId="2BCB39E4" w14:textId="77777777" w:rsidR="004808E7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V technických záležitostech oprávněn jednat: </w:t>
      </w:r>
    </w:p>
    <w:p w14:paraId="64DA106F" w14:textId="46BC2D64" w:rsidR="004808E7" w:rsidRPr="002C4821" w:rsidRDefault="00193453" w:rsidP="00EE3F88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075884">
        <w:rPr>
          <w:rFonts w:ascii="Arial" w:hAnsi="Arial" w:cs="Arial"/>
        </w:rPr>
        <w:t>XXXXXXXXXX</w:t>
      </w:r>
      <w:r w:rsidR="00EE3F88">
        <w:rPr>
          <w:rFonts w:ascii="Arial" w:hAnsi="Arial" w:cs="Arial"/>
        </w:rPr>
        <w:t xml:space="preserve">, </w:t>
      </w:r>
      <w:r w:rsidR="00075884">
        <w:rPr>
          <w:rFonts w:ascii="Arial" w:hAnsi="Arial" w:cs="Arial"/>
        </w:rPr>
        <w:t>XXXXXXXXXX</w:t>
      </w:r>
    </w:p>
    <w:p w14:paraId="1CB56258" w14:textId="60700830" w:rsidR="00AB15E1" w:rsidRPr="002C4821" w:rsidRDefault="004808E7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Tel.: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075884">
        <w:rPr>
          <w:rFonts w:ascii="Arial" w:hAnsi="Arial" w:cs="Arial"/>
        </w:rPr>
        <w:t>XXXXXXXXXXX</w:t>
      </w:r>
      <w:r w:rsidR="00EE3F88">
        <w:rPr>
          <w:rFonts w:ascii="Arial" w:hAnsi="Arial" w:cs="Arial"/>
        </w:rPr>
        <w:t xml:space="preserve"> </w:t>
      </w:r>
    </w:p>
    <w:p w14:paraId="758A92A5" w14:textId="4FD85616" w:rsidR="00AB15E1" w:rsidRPr="002C4821" w:rsidRDefault="004808E7" w:rsidP="00AB15E1">
      <w:pPr>
        <w:tabs>
          <w:tab w:val="left" w:pos="120"/>
        </w:tabs>
        <w:rPr>
          <w:rFonts w:ascii="Arial" w:hAnsi="Arial" w:cs="Arial"/>
          <w:u w:val="single"/>
        </w:rPr>
      </w:pPr>
      <w:r w:rsidRPr="002C4821">
        <w:rPr>
          <w:rFonts w:ascii="Arial" w:hAnsi="Arial" w:cs="Arial"/>
        </w:rPr>
        <w:t>E-mail: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3202F3" w:rsidRPr="002C4821">
        <w:rPr>
          <w:rFonts w:ascii="Arial" w:hAnsi="Arial" w:cs="Arial"/>
        </w:rPr>
        <w:tab/>
      </w:r>
      <w:r w:rsidR="00075884">
        <w:rPr>
          <w:rFonts w:ascii="Arial" w:hAnsi="Arial" w:cs="Arial"/>
        </w:rPr>
        <w:t>XXXXXXXXXX</w:t>
      </w:r>
    </w:p>
    <w:p w14:paraId="6028CB7C" w14:textId="1617B350" w:rsidR="00AB15E1" w:rsidRPr="002C4821" w:rsidRDefault="00193453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ID DS: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E3F88">
        <w:rPr>
          <w:rFonts w:ascii="Arial" w:hAnsi="Arial" w:cs="Arial"/>
        </w:rPr>
        <w:t>pb5jxk5</w:t>
      </w:r>
    </w:p>
    <w:p w14:paraId="18134484" w14:textId="31962873" w:rsidR="00AB15E1" w:rsidRPr="002C4821" w:rsidRDefault="00AB15E1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Bankovní spojení: 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E3F88">
        <w:rPr>
          <w:rFonts w:ascii="Arial" w:hAnsi="Arial" w:cs="Arial"/>
        </w:rPr>
        <w:t>ČSOB Praha 4</w:t>
      </w:r>
    </w:p>
    <w:p w14:paraId="36384815" w14:textId="262AD724" w:rsidR="00AB15E1" w:rsidRPr="002C4821" w:rsidRDefault="00193453" w:rsidP="00AB15E1">
      <w:pPr>
        <w:tabs>
          <w:tab w:val="left" w:pos="12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Číslo účtu: 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E3F88">
        <w:rPr>
          <w:rFonts w:ascii="Arial" w:hAnsi="Arial" w:cs="Arial"/>
        </w:rPr>
        <w:t>31405/0300</w:t>
      </w:r>
    </w:p>
    <w:p w14:paraId="28321616" w14:textId="509B3CB3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IČ</w:t>
      </w:r>
      <w:r w:rsidR="00EA7DC6" w:rsidRPr="002C4821">
        <w:rPr>
          <w:rFonts w:ascii="Arial" w:hAnsi="Arial" w:cs="Arial"/>
        </w:rPr>
        <w:t>O</w:t>
      </w:r>
      <w:r w:rsidRPr="002C4821">
        <w:rPr>
          <w:rFonts w:ascii="Arial" w:hAnsi="Arial" w:cs="Arial"/>
        </w:rPr>
        <w:t>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EE3F88">
        <w:rPr>
          <w:rFonts w:ascii="Arial" w:hAnsi="Arial" w:cs="Arial"/>
        </w:rPr>
        <w:t>48110141</w:t>
      </w:r>
    </w:p>
    <w:p w14:paraId="24861645" w14:textId="05980BF8" w:rsidR="004808E7" w:rsidRPr="002C4821" w:rsidRDefault="004808E7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DIČ: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AB15E1" w:rsidRPr="002C4821">
        <w:rPr>
          <w:rFonts w:ascii="Arial" w:hAnsi="Arial" w:cs="Arial"/>
        </w:rPr>
        <w:t>CZ</w:t>
      </w:r>
      <w:r w:rsidR="00EE3F88">
        <w:rPr>
          <w:rFonts w:ascii="Arial" w:hAnsi="Arial" w:cs="Arial"/>
        </w:rPr>
        <w:t>48110141</w:t>
      </w:r>
    </w:p>
    <w:p w14:paraId="47112B75" w14:textId="0006528B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Společnost je zapsaná v obchodním rejstříku vedeném: Městský soud v Praze, oddíl C, vložka </w:t>
      </w:r>
      <w:r w:rsidR="00EE3F88">
        <w:rPr>
          <w:rFonts w:ascii="Arial" w:hAnsi="Arial" w:cs="Arial"/>
        </w:rPr>
        <w:t>16154</w:t>
      </w:r>
    </w:p>
    <w:p w14:paraId="78BD11E6" w14:textId="77777777" w:rsidR="00AB15E1" w:rsidRPr="002C4821" w:rsidRDefault="00AB15E1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0864A210" w14:textId="77777777" w:rsidR="00AB15E1" w:rsidRPr="002C4821" w:rsidRDefault="002A68EC" w:rsidP="00AB15E1">
      <w:pPr>
        <w:pStyle w:val="Seznam"/>
        <w:tabs>
          <w:tab w:val="left" w:pos="1260"/>
          <w:tab w:val="left" w:pos="1418"/>
          <w:tab w:val="left" w:pos="6660"/>
        </w:tabs>
        <w:ind w:left="0" w:firstLine="0"/>
        <w:rPr>
          <w:rFonts w:ascii="Arial" w:hAnsi="Arial" w:cs="Arial"/>
          <w:sz w:val="22"/>
          <w:szCs w:val="22"/>
        </w:rPr>
      </w:pPr>
      <w:r w:rsidRPr="002C4821">
        <w:rPr>
          <w:rFonts w:ascii="Arial" w:hAnsi="Arial" w:cs="Arial"/>
          <w:sz w:val="22"/>
          <w:szCs w:val="22"/>
        </w:rPr>
        <w:t xml:space="preserve">dále jen </w:t>
      </w:r>
      <w:r w:rsidRPr="002C4821">
        <w:rPr>
          <w:rFonts w:ascii="Arial" w:hAnsi="Arial" w:cs="Arial"/>
          <w:b/>
          <w:sz w:val="22"/>
          <w:szCs w:val="22"/>
        </w:rPr>
        <w:t>„zhotovitel“</w:t>
      </w:r>
    </w:p>
    <w:p w14:paraId="17A9FCE2" w14:textId="77777777" w:rsidR="00542F65" w:rsidRPr="002C4821" w:rsidRDefault="00542F65" w:rsidP="00AB15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6F571F00" w14:textId="77777777" w:rsidR="00542F65" w:rsidRPr="002C4821" w:rsidRDefault="00542F65" w:rsidP="00AB15E1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C4D25FA" w14:textId="24309A30" w:rsidR="00AB15E1" w:rsidRPr="002C4821" w:rsidRDefault="00B80A86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  <w:r w:rsidRPr="002C4821">
        <w:rPr>
          <w:rFonts w:ascii="Arial" w:hAnsi="Arial" w:cs="Arial"/>
        </w:rPr>
        <w:t>Tímto dodatkem</w:t>
      </w:r>
      <w:r w:rsidR="00026826">
        <w:rPr>
          <w:rFonts w:ascii="Arial" w:hAnsi="Arial" w:cs="Arial"/>
        </w:rPr>
        <w:t xml:space="preserve"> č. 1</w:t>
      </w:r>
      <w:r w:rsidR="00B60C83">
        <w:rPr>
          <w:rFonts w:ascii="Arial" w:hAnsi="Arial" w:cs="Arial"/>
        </w:rPr>
        <w:t xml:space="preserve"> k SoD</w:t>
      </w:r>
      <w:r w:rsidRPr="002C4821">
        <w:rPr>
          <w:rFonts w:ascii="Arial" w:hAnsi="Arial" w:cs="Arial"/>
        </w:rPr>
        <w:t xml:space="preserve"> se mění smlouva o dílo, uzavřená na vypracování návrhu Komple</w:t>
      </w:r>
      <w:r w:rsidR="00EA7DC6" w:rsidRPr="002C4821">
        <w:rPr>
          <w:rFonts w:ascii="Arial" w:hAnsi="Arial" w:cs="Arial"/>
        </w:rPr>
        <w:t xml:space="preserve">xních pozemkových úprav v k.ú. </w:t>
      </w:r>
      <w:r w:rsidR="00D12E6B">
        <w:rPr>
          <w:rFonts w:ascii="Arial" w:hAnsi="Arial" w:cs="Arial"/>
        </w:rPr>
        <w:t>Zaječov a Kvaň</w:t>
      </w:r>
      <w:r w:rsidRPr="002C4821">
        <w:rPr>
          <w:rFonts w:ascii="Arial" w:hAnsi="Arial" w:cs="Arial"/>
        </w:rPr>
        <w:t>.</w:t>
      </w:r>
    </w:p>
    <w:p w14:paraId="21A5434B" w14:textId="77777777" w:rsidR="00695FE5" w:rsidRPr="002C4821" w:rsidRDefault="00695FE5" w:rsidP="00AB15E1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5C13464C" w14:textId="77777777" w:rsidR="00AB15E1" w:rsidRPr="002C4821" w:rsidRDefault="00EA7DC6" w:rsidP="002A68EC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III</w:t>
      </w:r>
      <w:r w:rsidR="002A68EC" w:rsidRPr="002C4821">
        <w:rPr>
          <w:rFonts w:ascii="Arial" w:hAnsi="Arial" w:cs="Arial"/>
          <w:b/>
        </w:rPr>
        <w:t>.</w:t>
      </w:r>
    </w:p>
    <w:p w14:paraId="13582EB0" w14:textId="77777777" w:rsidR="004660C9" w:rsidRDefault="004660C9" w:rsidP="004D26AC">
      <w:pPr>
        <w:tabs>
          <w:tab w:val="left" w:pos="1440"/>
          <w:tab w:val="left" w:pos="3240"/>
        </w:tabs>
        <w:rPr>
          <w:rFonts w:ascii="Arial" w:hAnsi="Arial" w:cs="Arial"/>
        </w:rPr>
      </w:pPr>
    </w:p>
    <w:p w14:paraId="01DBB8D6" w14:textId="77777777" w:rsidR="004660C9" w:rsidRDefault="004660C9" w:rsidP="004660C9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Smluvní strany se v souladu s ustanoveními § 222 odst. </w:t>
      </w:r>
      <w:r w:rsidRPr="00D20DB5">
        <w:rPr>
          <w:rFonts w:ascii="Arial" w:hAnsi="Arial" w:cs="Arial"/>
          <w:snapToGrid w:val="0"/>
          <w:kern w:val="20"/>
          <w:szCs w:val="28"/>
        </w:rPr>
        <w:t>4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zákona č. 134/2016 Sb. o zadávání veřejných zakázek dohodly na těchto změnách:  </w:t>
      </w:r>
    </w:p>
    <w:p w14:paraId="53556946" w14:textId="02683E8E" w:rsidR="00A26892" w:rsidRDefault="004660C9" w:rsidP="004D26AC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68EC" w:rsidRPr="002C4821">
        <w:rPr>
          <w:rFonts w:ascii="Arial" w:hAnsi="Arial" w:cs="Arial"/>
        </w:rPr>
        <w:t>V souladu s ustanovením bod</w:t>
      </w:r>
      <w:r w:rsidR="00117FD1">
        <w:rPr>
          <w:rFonts w:ascii="Arial" w:hAnsi="Arial" w:cs="Arial"/>
        </w:rPr>
        <w:t>u</w:t>
      </w:r>
      <w:r w:rsidR="002A68EC" w:rsidRPr="002C4821">
        <w:rPr>
          <w:rFonts w:ascii="Arial" w:hAnsi="Arial" w:cs="Arial"/>
        </w:rPr>
        <w:t xml:space="preserve"> </w:t>
      </w:r>
      <w:r w:rsidR="00903432">
        <w:rPr>
          <w:rFonts w:ascii="Arial" w:hAnsi="Arial" w:cs="Arial"/>
        </w:rPr>
        <w:t>20</w:t>
      </w:r>
      <w:r w:rsidR="002A68EC" w:rsidRPr="002C4821">
        <w:rPr>
          <w:rFonts w:ascii="Arial" w:hAnsi="Arial" w:cs="Arial"/>
        </w:rPr>
        <w:t>.</w:t>
      </w:r>
      <w:r w:rsidR="00335F02">
        <w:rPr>
          <w:rFonts w:ascii="Arial" w:hAnsi="Arial" w:cs="Arial"/>
        </w:rPr>
        <w:t>2</w:t>
      </w:r>
      <w:r w:rsidR="002A68EC" w:rsidRPr="002C4821">
        <w:rPr>
          <w:rFonts w:ascii="Arial" w:hAnsi="Arial" w:cs="Arial"/>
        </w:rPr>
        <w:t>. smlo</w:t>
      </w:r>
      <w:r w:rsidR="00452DB7" w:rsidRPr="002C4821">
        <w:rPr>
          <w:rFonts w:ascii="Arial" w:hAnsi="Arial" w:cs="Arial"/>
        </w:rPr>
        <w:t>uvy o dílo čísl</w:t>
      </w:r>
      <w:r w:rsidR="00D9291E" w:rsidRPr="002C4821">
        <w:rPr>
          <w:rFonts w:ascii="Arial" w:hAnsi="Arial" w:cs="Arial"/>
        </w:rPr>
        <w:t xml:space="preserve">o </w:t>
      </w:r>
      <w:r w:rsidR="0094699B" w:rsidRPr="002C4821">
        <w:rPr>
          <w:rFonts w:ascii="Arial" w:hAnsi="Arial" w:cs="Arial"/>
        </w:rPr>
        <w:t xml:space="preserve">objednatele </w:t>
      </w:r>
      <w:r w:rsidR="00117FD1">
        <w:rPr>
          <w:rFonts w:ascii="Arial" w:hAnsi="Arial" w:cs="Arial"/>
        </w:rPr>
        <w:br/>
      </w:r>
      <w:r w:rsidR="00026826">
        <w:rPr>
          <w:rFonts w:ascii="Arial" w:hAnsi="Arial" w:cs="Arial"/>
        </w:rPr>
        <w:t>260</w:t>
      </w:r>
      <w:r w:rsidR="007B6232">
        <w:rPr>
          <w:rFonts w:ascii="Arial" w:hAnsi="Arial" w:cs="Arial"/>
        </w:rPr>
        <w:t>-2024</w:t>
      </w:r>
      <w:r w:rsidR="0094699B" w:rsidRPr="002C4821">
        <w:rPr>
          <w:rFonts w:ascii="Arial" w:hAnsi="Arial" w:cs="Arial"/>
        </w:rPr>
        <w:t>-537</w:t>
      </w:r>
      <w:r w:rsidR="00026826">
        <w:rPr>
          <w:rFonts w:ascii="Arial" w:hAnsi="Arial" w:cs="Arial"/>
        </w:rPr>
        <w:t>203,</w:t>
      </w:r>
      <w:r w:rsidR="005A49C7" w:rsidRPr="002C4821">
        <w:rPr>
          <w:rFonts w:ascii="Arial" w:hAnsi="Arial" w:cs="Arial"/>
        </w:rPr>
        <w:t xml:space="preserve"> ze dne </w:t>
      </w:r>
      <w:r w:rsidR="007B6232">
        <w:rPr>
          <w:rFonts w:ascii="Arial" w:hAnsi="Arial" w:cs="Arial"/>
        </w:rPr>
        <w:t>3</w:t>
      </w:r>
      <w:r w:rsidR="005A49C7" w:rsidRPr="002C4821">
        <w:rPr>
          <w:rFonts w:ascii="Arial" w:hAnsi="Arial" w:cs="Arial"/>
        </w:rPr>
        <w:t xml:space="preserve">. </w:t>
      </w:r>
      <w:r w:rsidR="007B6232">
        <w:rPr>
          <w:rFonts w:ascii="Arial" w:hAnsi="Arial" w:cs="Arial"/>
        </w:rPr>
        <w:t>5</w:t>
      </w:r>
      <w:r w:rsidR="005A49C7" w:rsidRPr="002C4821">
        <w:rPr>
          <w:rFonts w:ascii="Arial" w:hAnsi="Arial" w:cs="Arial"/>
        </w:rPr>
        <w:t>. 20</w:t>
      </w:r>
      <w:r w:rsidR="002708F2">
        <w:rPr>
          <w:rFonts w:ascii="Arial" w:hAnsi="Arial" w:cs="Arial"/>
        </w:rPr>
        <w:t>2</w:t>
      </w:r>
      <w:r w:rsidR="007B6232">
        <w:rPr>
          <w:rFonts w:ascii="Arial" w:hAnsi="Arial" w:cs="Arial"/>
        </w:rPr>
        <w:t>4</w:t>
      </w:r>
      <w:r w:rsidR="005A49C7" w:rsidRPr="002C4821">
        <w:rPr>
          <w:rFonts w:ascii="Arial" w:hAnsi="Arial" w:cs="Arial"/>
        </w:rPr>
        <w:t xml:space="preserve"> a na základě</w:t>
      </w:r>
      <w:r w:rsidR="002708F2">
        <w:rPr>
          <w:rFonts w:ascii="Arial" w:hAnsi="Arial" w:cs="Arial"/>
        </w:rPr>
        <w:t xml:space="preserve"> žádosti</w:t>
      </w:r>
      <w:r w:rsidR="002A68EC" w:rsidRPr="002C4821">
        <w:rPr>
          <w:rFonts w:ascii="Arial" w:hAnsi="Arial" w:cs="Arial"/>
        </w:rPr>
        <w:t xml:space="preserve"> zhotovitele, vedené u Státního pozemkového úřadu pod č.j. SPU </w:t>
      </w:r>
      <w:r w:rsidR="00607049">
        <w:rPr>
          <w:rFonts w:ascii="Arial" w:hAnsi="Arial" w:cs="Arial"/>
        </w:rPr>
        <w:t>355450/2025</w:t>
      </w:r>
      <w:r w:rsidR="00894BD0" w:rsidRPr="002C4821">
        <w:rPr>
          <w:rFonts w:ascii="Arial" w:hAnsi="Arial" w:cs="Arial"/>
        </w:rPr>
        <w:t xml:space="preserve"> ze dne </w:t>
      </w:r>
      <w:r w:rsidR="00925378">
        <w:rPr>
          <w:rFonts w:ascii="Arial" w:hAnsi="Arial" w:cs="Arial"/>
        </w:rPr>
        <w:t>31.8.2025</w:t>
      </w:r>
      <w:r w:rsidR="00915DBD" w:rsidRPr="002C4821">
        <w:rPr>
          <w:rFonts w:ascii="Arial" w:hAnsi="Arial" w:cs="Arial"/>
        </w:rPr>
        <w:t>, se smluvní strany dohodly</w:t>
      </w:r>
      <w:r w:rsidR="004D26AC" w:rsidRPr="002C4821">
        <w:rPr>
          <w:rFonts w:ascii="Arial" w:hAnsi="Arial" w:cs="Arial"/>
        </w:rPr>
        <w:t xml:space="preserve"> na </w:t>
      </w:r>
      <w:r w:rsidR="004D26AC" w:rsidRPr="002C4821">
        <w:rPr>
          <w:rFonts w:ascii="Arial" w:hAnsi="Arial" w:cs="Arial"/>
          <w:b/>
        </w:rPr>
        <w:t xml:space="preserve">nepodstatné změně závazku – </w:t>
      </w:r>
      <w:r w:rsidR="00E868DD">
        <w:rPr>
          <w:rFonts w:ascii="Arial" w:hAnsi="Arial" w:cs="Arial"/>
          <w:b/>
        </w:rPr>
        <w:t>více práce</w:t>
      </w:r>
      <w:r w:rsidR="006C60CD">
        <w:rPr>
          <w:rFonts w:ascii="Arial" w:hAnsi="Arial" w:cs="Arial"/>
          <w:b/>
        </w:rPr>
        <w:t xml:space="preserve"> </w:t>
      </w:r>
      <w:r w:rsidR="006C60CD" w:rsidRPr="00295456">
        <w:rPr>
          <w:rFonts w:ascii="Arial" w:hAnsi="Arial" w:cs="Arial"/>
          <w:bCs/>
        </w:rPr>
        <w:t>u etap</w:t>
      </w:r>
      <w:r w:rsidR="006C60CD">
        <w:rPr>
          <w:rFonts w:ascii="Arial" w:hAnsi="Arial" w:cs="Arial"/>
        </w:rPr>
        <w:t xml:space="preserve"> 6.2.4. Zjištování hranic obvodů KoPÚ, geometrické plány pro stanovení obvodů KoPÚ, předepsaná stabilizace dle vyhlášky </w:t>
      </w:r>
      <w:r>
        <w:rPr>
          <w:rFonts w:ascii="Arial" w:hAnsi="Arial" w:cs="Arial"/>
        </w:rPr>
        <w:br/>
      </w:r>
      <w:r w:rsidR="006C60CD">
        <w:rPr>
          <w:rFonts w:ascii="Arial" w:hAnsi="Arial" w:cs="Arial"/>
        </w:rPr>
        <w:t>č. 357/2013 Sb.</w:t>
      </w:r>
      <w:r w:rsidR="00B16616">
        <w:rPr>
          <w:rFonts w:ascii="Arial" w:hAnsi="Arial" w:cs="Arial"/>
        </w:rPr>
        <w:t xml:space="preserve"> (měrné jednotky se mění z 265 M</w:t>
      </w:r>
      <w:r w:rsidR="005322E1">
        <w:rPr>
          <w:rFonts w:ascii="Arial" w:hAnsi="Arial" w:cs="Arial"/>
        </w:rPr>
        <w:t>J</w:t>
      </w:r>
      <w:r w:rsidR="00B16616">
        <w:rPr>
          <w:rFonts w:ascii="Arial" w:hAnsi="Arial" w:cs="Arial"/>
        </w:rPr>
        <w:t xml:space="preserve"> na </w:t>
      </w:r>
      <w:r w:rsidR="002D4136" w:rsidRPr="00117FD1">
        <w:rPr>
          <w:rFonts w:ascii="Arial" w:hAnsi="Arial" w:cs="Arial"/>
          <w:b/>
          <w:bCs/>
        </w:rPr>
        <w:t>268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>)</w:t>
      </w:r>
      <w:r w:rsidR="00AA2327">
        <w:rPr>
          <w:rFonts w:ascii="Arial" w:hAnsi="Arial" w:cs="Arial"/>
        </w:rPr>
        <w:t xml:space="preserve"> a 6.2.5. Zjiš´tování hranic pozemků neřešených </w:t>
      </w:r>
      <w:r w:rsidR="00A26892">
        <w:rPr>
          <w:rFonts w:ascii="Arial" w:hAnsi="Arial" w:cs="Arial"/>
        </w:rPr>
        <w:t>dle § 2 Zákona.</w:t>
      </w:r>
      <w:r w:rsidR="002D4136">
        <w:rPr>
          <w:rFonts w:ascii="Arial" w:hAnsi="Arial" w:cs="Arial"/>
        </w:rPr>
        <w:t xml:space="preserve"> (měrné jednotky se mění z 5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 na </w:t>
      </w:r>
      <w:r w:rsidR="002D4136" w:rsidRPr="00117FD1">
        <w:rPr>
          <w:rFonts w:ascii="Arial" w:hAnsi="Arial" w:cs="Arial"/>
          <w:b/>
          <w:bCs/>
        </w:rPr>
        <w:t>6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). </w:t>
      </w:r>
    </w:p>
    <w:p w14:paraId="6A7CB855" w14:textId="4FA2C833" w:rsidR="00AB15E1" w:rsidRDefault="004660C9" w:rsidP="004D26AC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6210">
        <w:rPr>
          <w:rFonts w:ascii="Arial" w:hAnsi="Arial" w:cs="Arial"/>
        </w:rPr>
        <w:t xml:space="preserve">Dále pak na </w:t>
      </w:r>
      <w:r w:rsidR="00466210" w:rsidRPr="00466210">
        <w:rPr>
          <w:rFonts w:ascii="Arial" w:hAnsi="Arial" w:cs="Arial"/>
          <w:b/>
          <w:bCs/>
        </w:rPr>
        <w:t>nepodstatné změně závazku</w:t>
      </w:r>
      <w:r w:rsidR="00466210">
        <w:rPr>
          <w:rFonts w:ascii="Arial" w:hAnsi="Arial" w:cs="Arial"/>
          <w:b/>
          <w:bCs/>
        </w:rPr>
        <w:t xml:space="preserve"> -</w:t>
      </w:r>
      <w:r w:rsidR="00466210" w:rsidRPr="00466210">
        <w:rPr>
          <w:rFonts w:ascii="Arial" w:hAnsi="Arial" w:cs="Arial"/>
          <w:b/>
          <w:bCs/>
        </w:rPr>
        <w:t xml:space="preserve"> méně práce</w:t>
      </w:r>
      <w:r w:rsidR="00466210">
        <w:rPr>
          <w:rFonts w:ascii="Arial" w:hAnsi="Arial" w:cs="Arial"/>
        </w:rPr>
        <w:t xml:space="preserve"> u etap </w:t>
      </w:r>
      <w:r w:rsidR="00615EE9">
        <w:rPr>
          <w:rFonts w:ascii="Arial" w:hAnsi="Arial" w:cs="Arial"/>
        </w:rPr>
        <w:t xml:space="preserve">6.2.7. </w:t>
      </w:r>
      <w:r w:rsidR="004C79AB">
        <w:rPr>
          <w:rFonts w:ascii="Arial" w:hAnsi="Arial" w:cs="Arial"/>
        </w:rPr>
        <w:t>Rozbor současného stavu</w:t>
      </w:r>
      <w:r w:rsidR="002D4136">
        <w:rPr>
          <w:rFonts w:ascii="Arial" w:hAnsi="Arial" w:cs="Arial"/>
        </w:rPr>
        <w:t xml:space="preserve"> (měrné jednotky se mění z </w:t>
      </w:r>
      <w:r w:rsidR="005A4BE4">
        <w:rPr>
          <w:rFonts w:ascii="Arial" w:hAnsi="Arial" w:cs="Arial"/>
        </w:rPr>
        <w:t>558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 na </w:t>
      </w:r>
      <w:r w:rsidR="005A4BE4" w:rsidRPr="00117FD1">
        <w:rPr>
          <w:rFonts w:ascii="Arial" w:hAnsi="Arial" w:cs="Arial"/>
          <w:b/>
          <w:bCs/>
        </w:rPr>
        <w:t>557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>)</w:t>
      </w:r>
      <w:r w:rsidR="004C79AB">
        <w:rPr>
          <w:rFonts w:ascii="Arial" w:hAnsi="Arial" w:cs="Arial"/>
        </w:rPr>
        <w:t xml:space="preserve">, 6.2.8. Dokumentace </w:t>
      </w:r>
      <w:r>
        <w:rPr>
          <w:rFonts w:ascii="Arial" w:hAnsi="Arial" w:cs="Arial"/>
        </w:rPr>
        <w:br/>
      </w:r>
      <w:r w:rsidR="004C79AB">
        <w:rPr>
          <w:rFonts w:ascii="Arial" w:hAnsi="Arial" w:cs="Arial"/>
        </w:rPr>
        <w:t xml:space="preserve">k soupisu nároků vlastníků </w:t>
      </w:r>
      <w:r w:rsidR="00646341">
        <w:rPr>
          <w:rFonts w:ascii="Arial" w:hAnsi="Arial" w:cs="Arial"/>
        </w:rPr>
        <w:t>pozemků</w:t>
      </w:r>
      <w:r w:rsidR="002D4136">
        <w:rPr>
          <w:rFonts w:ascii="Arial" w:hAnsi="Arial" w:cs="Arial"/>
        </w:rPr>
        <w:t xml:space="preserve"> (měrné jednotky se mění z </w:t>
      </w:r>
      <w:r w:rsidR="005A4BE4">
        <w:rPr>
          <w:rFonts w:ascii="Arial" w:hAnsi="Arial" w:cs="Arial"/>
        </w:rPr>
        <w:t>558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 na </w:t>
      </w:r>
      <w:r w:rsidR="00046F64" w:rsidRPr="00117FD1">
        <w:rPr>
          <w:rFonts w:ascii="Arial" w:hAnsi="Arial" w:cs="Arial"/>
          <w:b/>
          <w:bCs/>
        </w:rPr>
        <w:t>557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>)</w:t>
      </w:r>
      <w:r w:rsidR="00646341">
        <w:rPr>
          <w:rFonts w:ascii="Arial" w:hAnsi="Arial" w:cs="Arial"/>
        </w:rPr>
        <w:t>, 6.3.1. Vypracování plánu společn</w:t>
      </w:r>
      <w:r w:rsidR="002D4136">
        <w:rPr>
          <w:rFonts w:ascii="Arial" w:hAnsi="Arial" w:cs="Arial"/>
        </w:rPr>
        <w:t>ých</w:t>
      </w:r>
      <w:r w:rsidR="00646341">
        <w:rPr>
          <w:rFonts w:ascii="Arial" w:hAnsi="Arial" w:cs="Arial"/>
        </w:rPr>
        <w:t xml:space="preserve"> zařízení</w:t>
      </w:r>
      <w:r w:rsidR="002D4136">
        <w:rPr>
          <w:rFonts w:ascii="Arial" w:hAnsi="Arial" w:cs="Arial"/>
        </w:rPr>
        <w:t xml:space="preserve"> (měrné jednotky se mění z 5</w:t>
      </w:r>
      <w:r w:rsidR="00046F64">
        <w:rPr>
          <w:rFonts w:ascii="Arial" w:hAnsi="Arial" w:cs="Arial"/>
        </w:rPr>
        <w:t>58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 na </w:t>
      </w:r>
      <w:r w:rsidR="00046F64" w:rsidRPr="00117FD1">
        <w:rPr>
          <w:rFonts w:ascii="Arial" w:hAnsi="Arial" w:cs="Arial"/>
          <w:b/>
          <w:bCs/>
        </w:rPr>
        <w:t>557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>)</w:t>
      </w:r>
      <w:r w:rsidR="00646341">
        <w:rPr>
          <w:rFonts w:ascii="Arial" w:hAnsi="Arial" w:cs="Arial"/>
        </w:rPr>
        <w:t xml:space="preserve">, 6.3.2. Vypracování návrhu nového uspořádání pozemků k jeho vystavení </w:t>
      </w:r>
      <w:r w:rsidR="00BF7032">
        <w:rPr>
          <w:rFonts w:ascii="Arial" w:hAnsi="Arial" w:cs="Arial"/>
        </w:rPr>
        <w:t>dle § 11 odst. 1 Zákona</w:t>
      </w:r>
      <w:r w:rsidR="002D4136">
        <w:rPr>
          <w:rFonts w:ascii="Arial" w:hAnsi="Arial" w:cs="Arial"/>
        </w:rPr>
        <w:t xml:space="preserve"> </w:t>
      </w:r>
      <w:r w:rsidR="002D4136">
        <w:rPr>
          <w:rFonts w:ascii="Arial" w:hAnsi="Arial" w:cs="Arial"/>
        </w:rPr>
        <w:lastRenderedPageBreak/>
        <w:t>(měrné jednotky se mění z 5</w:t>
      </w:r>
      <w:r w:rsidR="00046F64">
        <w:rPr>
          <w:rFonts w:ascii="Arial" w:hAnsi="Arial" w:cs="Arial"/>
        </w:rPr>
        <w:t>58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 na </w:t>
      </w:r>
      <w:r w:rsidR="00046F64" w:rsidRPr="00117FD1">
        <w:rPr>
          <w:rFonts w:ascii="Arial" w:hAnsi="Arial" w:cs="Arial"/>
          <w:b/>
          <w:bCs/>
        </w:rPr>
        <w:t>557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>)</w:t>
      </w:r>
      <w:r w:rsidR="00BF7032">
        <w:rPr>
          <w:rFonts w:ascii="Arial" w:hAnsi="Arial" w:cs="Arial"/>
        </w:rPr>
        <w:t xml:space="preserve"> a 6.4. Mapové dílo</w:t>
      </w:r>
      <w:r w:rsidR="002D4136">
        <w:rPr>
          <w:rFonts w:ascii="Arial" w:hAnsi="Arial" w:cs="Arial"/>
        </w:rPr>
        <w:t xml:space="preserve"> (měrné jednotky se mění </w:t>
      </w:r>
      <w:r>
        <w:rPr>
          <w:rFonts w:ascii="Arial" w:hAnsi="Arial" w:cs="Arial"/>
        </w:rPr>
        <w:br/>
      </w:r>
      <w:r w:rsidR="002D4136">
        <w:rPr>
          <w:rFonts w:ascii="Arial" w:hAnsi="Arial" w:cs="Arial"/>
        </w:rPr>
        <w:t>z 5</w:t>
      </w:r>
      <w:r w:rsidR="00046F64">
        <w:rPr>
          <w:rFonts w:ascii="Arial" w:hAnsi="Arial" w:cs="Arial"/>
        </w:rPr>
        <w:t>58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 xml:space="preserve"> na </w:t>
      </w:r>
      <w:r w:rsidR="00046F64" w:rsidRPr="00117FD1">
        <w:rPr>
          <w:rFonts w:ascii="Arial" w:hAnsi="Arial" w:cs="Arial"/>
          <w:b/>
          <w:bCs/>
        </w:rPr>
        <w:t>557</w:t>
      </w:r>
      <w:r w:rsidR="002D4136">
        <w:rPr>
          <w:rFonts w:ascii="Arial" w:hAnsi="Arial" w:cs="Arial"/>
        </w:rPr>
        <w:t xml:space="preserve"> M</w:t>
      </w:r>
      <w:r w:rsidR="005322E1">
        <w:rPr>
          <w:rFonts w:ascii="Arial" w:hAnsi="Arial" w:cs="Arial"/>
        </w:rPr>
        <w:t>J</w:t>
      </w:r>
      <w:r w:rsidR="002D4136">
        <w:rPr>
          <w:rFonts w:ascii="Arial" w:hAnsi="Arial" w:cs="Arial"/>
        </w:rPr>
        <w:t>)</w:t>
      </w:r>
      <w:r w:rsidR="00BF7032">
        <w:rPr>
          <w:rFonts w:ascii="Arial" w:hAnsi="Arial" w:cs="Arial"/>
        </w:rPr>
        <w:t xml:space="preserve">.  </w:t>
      </w:r>
    </w:p>
    <w:p w14:paraId="233F487B" w14:textId="171BB4A8" w:rsidR="00FC0520" w:rsidRPr="0016217D" w:rsidRDefault="00F46DC7" w:rsidP="0016217D">
      <w:pPr>
        <w:tabs>
          <w:tab w:val="left" w:pos="1440"/>
          <w:tab w:val="left" w:pos="3240"/>
        </w:tabs>
        <w:rPr>
          <w:rFonts w:ascii="Arial" w:hAnsi="Arial" w:cs="Arial"/>
        </w:rPr>
      </w:pPr>
      <w:r>
        <w:rPr>
          <w:rFonts w:ascii="Arial" w:hAnsi="Arial" w:cs="Arial"/>
        </w:rPr>
        <w:t>Důvod</w:t>
      </w:r>
      <w:r w:rsidR="00307C9B">
        <w:rPr>
          <w:rFonts w:ascii="Arial" w:hAnsi="Arial" w:cs="Arial"/>
        </w:rPr>
        <w:t xml:space="preserve">em </w:t>
      </w:r>
      <w:r w:rsidR="00B60C83">
        <w:rPr>
          <w:rFonts w:ascii="Arial" w:hAnsi="Arial" w:cs="Arial"/>
        </w:rPr>
        <w:t>uzavření tohoto dodatku</w:t>
      </w:r>
      <w:r w:rsidR="00307C9B">
        <w:rPr>
          <w:rFonts w:ascii="Arial" w:hAnsi="Arial" w:cs="Arial"/>
        </w:rPr>
        <w:t xml:space="preserve"> je </w:t>
      </w:r>
      <w:r w:rsidR="005A6752">
        <w:rPr>
          <w:rFonts w:ascii="Arial" w:hAnsi="Arial" w:cs="Arial"/>
        </w:rPr>
        <w:t>upřesnění</w:t>
      </w:r>
      <w:r w:rsidR="00530E96">
        <w:rPr>
          <w:rFonts w:ascii="Arial" w:hAnsi="Arial" w:cs="Arial"/>
        </w:rPr>
        <w:t xml:space="preserve"> počtu</w:t>
      </w:r>
      <w:r w:rsidR="005A6752">
        <w:rPr>
          <w:rFonts w:ascii="Arial" w:hAnsi="Arial" w:cs="Arial"/>
        </w:rPr>
        <w:t xml:space="preserve"> měrných jednotek na základě zjišťovnání průběhu hranic (obvodů) pozemků </w:t>
      </w:r>
      <w:r w:rsidR="00530E96">
        <w:rPr>
          <w:rFonts w:ascii="Arial" w:hAnsi="Arial" w:cs="Arial"/>
        </w:rPr>
        <w:t xml:space="preserve">podle skutečnosti. 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 xml:space="preserve">V souvislosti s počtem měrných jednotek se mění celková cena – </w:t>
      </w:r>
      <w:r w:rsidR="00FC0520">
        <w:rPr>
          <w:rFonts w:ascii="Arial" w:hAnsi="Arial" w:cs="Arial"/>
          <w:snapToGrid w:val="0"/>
          <w:kern w:val="20"/>
          <w:szCs w:val="28"/>
        </w:rPr>
        <w:t>zvyšuje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 xml:space="preserve"> se o</w:t>
      </w:r>
      <w:r w:rsidR="00A458A9">
        <w:rPr>
          <w:rFonts w:ascii="Arial" w:hAnsi="Arial" w:cs="Arial"/>
          <w:snapToGrid w:val="0"/>
          <w:kern w:val="20"/>
          <w:szCs w:val="28"/>
        </w:rPr>
        <w:t xml:space="preserve"> 7 190,00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 xml:space="preserve">,- Kč (bez DPH), celková cena tedy je </w:t>
      </w:r>
      <w:r w:rsidR="000D2E1B">
        <w:rPr>
          <w:rFonts w:ascii="Arial" w:hAnsi="Arial" w:cs="Arial"/>
          <w:snapToGrid w:val="0"/>
          <w:kern w:val="20"/>
          <w:szCs w:val="28"/>
        </w:rPr>
        <w:t>2 939 307,50</w:t>
      </w:r>
      <w:r w:rsidR="00FC0520" w:rsidRPr="007E18D8">
        <w:rPr>
          <w:rFonts w:ascii="Arial" w:hAnsi="Arial" w:cs="Arial"/>
          <w:snapToGrid w:val="0"/>
          <w:kern w:val="20"/>
          <w:szCs w:val="28"/>
        </w:rPr>
        <w:t>,- Kč (bez DPH).</w:t>
      </w:r>
    </w:p>
    <w:p w14:paraId="05CF4C9A" w14:textId="786AB2EE" w:rsidR="00C81241" w:rsidRPr="0016217D" w:rsidRDefault="00FC0520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 xml:space="preserve">Výše uvedené </w:t>
      </w:r>
      <w:r w:rsidRPr="002B730C">
        <w:rPr>
          <w:rFonts w:ascii="Arial" w:hAnsi="Arial" w:cs="Arial"/>
          <w:snapToGrid w:val="0"/>
          <w:kern w:val="20"/>
          <w:szCs w:val="28"/>
        </w:rPr>
        <w:t>změny jsou</w:t>
      </w:r>
      <w:r w:rsidRPr="00853DF0">
        <w:rPr>
          <w:rFonts w:ascii="Arial" w:hAnsi="Arial" w:cs="Arial"/>
          <w:snapToGrid w:val="0"/>
          <w:kern w:val="20"/>
          <w:szCs w:val="28"/>
        </w:rPr>
        <w:t xml:space="preserve"> provedeny v přiloženém Položkovém výkazu činností, který je nedílnou součástí tohoto dodatku.</w:t>
      </w:r>
    </w:p>
    <w:p w14:paraId="221AE99E" w14:textId="39042303" w:rsidR="00EA28C0" w:rsidRPr="002C4821" w:rsidRDefault="00EA7DC6" w:rsidP="003034A8">
      <w:pPr>
        <w:tabs>
          <w:tab w:val="left" w:pos="1440"/>
          <w:tab w:val="left" w:pos="3240"/>
        </w:tabs>
        <w:jc w:val="center"/>
        <w:rPr>
          <w:rFonts w:ascii="Arial" w:hAnsi="Arial" w:cs="Arial"/>
          <w:b/>
        </w:rPr>
      </w:pPr>
      <w:r w:rsidRPr="002C4821">
        <w:rPr>
          <w:rFonts w:ascii="Arial" w:hAnsi="Arial" w:cs="Arial"/>
          <w:b/>
        </w:rPr>
        <w:t>I</w:t>
      </w:r>
      <w:r w:rsidR="005C2801" w:rsidRPr="002C4821">
        <w:rPr>
          <w:rFonts w:ascii="Arial" w:hAnsi="Arial" w:cs="Arial"/>
          <w:b/>
        </w:rPr>
        <w:t>V</w:t>
      </w:r>
      <w:r w:rsidR="00915DBD" w:rsidRPr="002C4821">
        <w:rPr>
          <w:rFonts w:ascii="Arial" w:hAnsi="Arial" w:cs="Arial"/>
          <w:b/>
        </w:rPr>
        <w:t>.</w:t>
      </w:r>
    </w:p>
    <w:p w14:paraId="7EF3FD2E" w14:textId="77777777" w:rsidR="0016217D" w:rsidRPr="00853DF0" w:rsidRDefault="00915DBD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2C4821">
        <w:rPr>
          <w:rFonts w:ascii="Arial" w:hAnsi="Arial" w:cs="Arial"/>
        </w:rPr>
        <w:t xml:space="preserve">Ostatní ustanovení </w:t>
      </w:r>
      <w:r w:rsidR="00A53D7B" w:rsidRPr="002C4821">
        <w:rPr>
          <w:rFonts w:ascii="Arial" w:hAnsi="Arial" w:cs="Arial"/>
        </w:rPr>
        <w:t xml:space="preserve">smlouvy se nemění. </w:t>
      </w:r>
      <w:r w:rsidR="0016217D" w:rsidRPr="00853DF0">
        <w:rPr>
          <w:rFonts w:ascii="Arial" w:hAnsi="Arial" w:cs="Arial"/>
          <w:snapToGrid w:val="0"/>
          <w:kern w:val="20"/>
          <w:szCs w:val="28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7144B7F5" w14:textId="77777777" w:rsidR="0016217D" w:rsidRDefault="0016217D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 w:rsidRPr="00853DF0">
        <w:rPr>
          <w:rFonts w:ascii="Arial" w:hAnsi="Arial" w:cs="Arial"/>
          <w:snapToGrid w:val="0"/>
          <w:kern w:val="20"/>
          <w:szCs w:val="28"/>
        </w:rPr>
        <w:t>Tento dodatek je vyhotoven a podepsán v elektronické podobě a nabývá platnosti dnem podpisu smluvních stran a a účinnosti dnem jeho uveřejnění v registru smluv dle § 6 odst. 1 zákona o registru smluv. Bude-li dán zákonný důvod pro neuveřejnění tohoto Dodatku, stává se Dodatek účinný jeho vstupem v platnost.</w:t>
      </w:r>
    </w:p>
    <w:p w14:paraId="60B05DB4" w14:textId="3593B7BA" w:rsidR="00281820" w:rsidRPr="002B730C" w:rsidRDefault="00281820" w:rsidP="00281820">
      <w:pPr>
        <w:spacing w:before="240" w:line="240" w:lineRule="auto"/>
        <w:rPr>
          <w:rFonts w:ascii="Arial" w:hAnsi="Arial" w:cs="Arial"/>
          <w:b/>
        </w:rPr>
      </w:pPr>
      <w:r w:rsidRPr="002B730C">
        <w:rPr>
          <w:rFonts w:ascii="Arial" w:hAnsi="Arial" w:cs="Arial"/>
          <w:b/>
        </w:rPr>
        <w:t xml:space="preserve">Smluvní strany tímto výslovně prohlašují, že tento dodatek č. </w:t>
      </w:r>
      <w:r>
        <w:rPr>
          <w:rFonts w:ascii="Arial" w:hAnsi="Arial" w:cs="Arial"/>
          <w:b/>
        </w:rPr>
        <w:t>1 k</w:t>
      </w:r>
      <w:r w:rsidRPr="002B730C">
        <w:rPr>
          <w:rFonts w:ascii="Arial" w:hAnsi="Arial" w:cs="Arial"/>
          <w:b/>
        </w:rPr>
        <w:t xml:space="preserve"> S</w:t>
      </w:r>
      <w:r>
        <w:rPr>
          <w:rFonts w:ascii="Arial" w:hAnsi="Arial" w:cs="Arial"/>
          <w:b/>
        </w:rPr>
        <w:t>oD</w:t>
      </w:r>
      <w:r w:rsidRPr="002B730C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50A3CE53" w14:textId="77777777" w:rsidR="003034A8" w:rsidRDefault="003034A8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731CA7E" w14:textId="5E9970C5" w:rsidR="00871402" w:rsidRPr="00853DF0" w:rsidRDefault="00F44D6E" w:rsidP="0016217D">
      <w:pPr>
        <w:spacing w:line="240" w:lineRule="auto"/>
        <w:outlineLvl w:val="1"/>
        <w:rPr>
          <w:rFonts w:ascii="Arial" w:hAnsi="Arial" w:cs="Arial"/>
          <w:snapToGrid w:val="0"/>
          <w:kern w:val="20"/>
          <w:szCs w:val="28"/>
        </w:rPr>
      </w:pPr>
      <w:r>
        <w:rPr>
          <w:rFonts w:ascii="Arial" w:hAnsi="Arial" w:cs="Arial"/>
          <w:snapToGrid w:val="0"/>
          <w:kern w:val="20"/>
          <w:szCs w:val="28"/>
        </w:rPr>
        <w:t xml:space="preserve">Česká republika – Státní pozemkový úřad                              AGROPLAN spol. s r. o. </w:t>
      </w:r>
    </w:p>
    <w:p w14:paraId="4E2C62E8" w14:textId="7B44FD57" w:rsidR="00A244B5" w:rsidRPr="002C4821" w:rsidRDefault="00A244B5" w:rsidP="00A244B5">
      <w:pPr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 xml:space="preserve">V </w:t>
      </w:r>
      <w:r w:rsidR="00EA7DC6" w:rsidRPr="002C4821">
        <w:rPr>
          <w:rFonts w:ascii="Arial" w:hAnsi="Arial" w:cs="Arial"/>
        </w:rPr>
        <w:t>Praze dne</w:t>
      </w:r>
      <w:r w:rsidR="00E35F18">
        <w:rPr>
          <w:rFonts w:ascii="Arial" w:hAnsi="Arial" w:cs="Arial"/>
        </w:rPr>
        <w:t xml:space="preserve">: </w:t>
      </w:r>
      <w:r w:rsidR="00E35F18" w:rsidRPr="00E35F18">
        <w:rPr>
          <w:rFonts w:ascii="Arial" w:hAnsi="Arial" w:cs="Arial"/>
          <w:i/>
          <w:iCs/>
        </w:rPr>
        <w:t>dle el</w:t>
      </w:r>
      <w:r w:rsidR="00F44D6E">
        <w:rPr>
          <w:rFonts w:ascii="Arial" w:hAnsi="Arial" w:cs="Arial"/>
          <w:i/>
          <w:iCs/>
        </w:rPr>
        <w:t>.</w:t>
      </w:r>
      <w:r w:rsidR="00E35F18" w:rsidRPr="00E35F18">
        <w:rPr>
          <w:rFonts w:ascii="Arial" w:hAnsi="Arial" w:cs="Arial"/>
          <w:i/>
          <w:iCs/>
        </w:rPr>
        <w:t xml:space="preserve"> podpisu</w:t>
      </w:r>
      <w:r w:rsidR="00EA7DC6" w:rsidRPr="002C4821">
        <w:rPr>
          <w:rFonts w:ascii="Arial" w:hAnsi="Arial" w:cs="Arial"/>
        </w:rPr>
        <w:tab/>
      </w:r>
      <w:r w:rsidR="00F44D6E">
        <w:rPr>
          <w:rFonts w:ascii="Arial" w:hAnsi="Arial" w:cs="Arial"/>
        </w:rPr>
        <w:t xml:space="preserve">                                              </w:t>
      </w:r>
      <w:r w:rsidR="00EA7DC6" w:rsidRPr="002C4821">
        <w:rPr>
          <w:rFonts w:ascii="Arial" w:hAnsi="Arial" w:cs="Arial"/>
        </w:rPr>
        <w:t>V Praze dne</w:t>
      </w:r>
      <w:r w:rsidR="00E35F18">
        <w:rPr>
          <w:rFonts w:ascii="Arial" w:hAnsi="Arial" w:cs="Arial"/>
        </w:rPr>
        <w:t>:</w:t>
      </w:r>
      <w:r w:rsidRPr="002C4821">
        <w:rPr>
          <w:rFonts w:ascii="Arial" w:hAnsi="Arial" w:cs="Arial"/>
        </w:rPr>
        <w:t xml:space="preserve"> </w:t>
      </w:r>
      <w:r w:rsidR="00E35F18" w:rsidRPr="00E35F18">
        <w:rPr>
          <w:rFonts w:ascii="Arial" w:hAnsi="Arial" w:cs="Arial"/>
          <w:i/>
          <w:iCs/>
        </w:rPr>
        <w:t>dle e</w:t>
      </w:r>
      <w:r w:rsidR="00F44D6E">
        <w:rPr>
          <w:rFonts w:ascii="Arial" w:hAnsi="Arial" w:cs="Arial"/>
          <w:i/>
          <w:iCs/>
        </w:rPr>
        <w:t>l.</w:t>
      </w:r>
      <w:r w:rsidR="00E35F18" w:rsidRPr="00E35F18">
        <w:rPr>
          <w:rFonts w:ascii="Arial" w:hAnsi="Arial" w:cs="Arial"/>
          <w:i/>
          <w:iCs/>
        </w:rPr>
        <w:t xml:space="preserve"> podpisu</w:t>
      </w:r>
      <w:r w:rsidRPr="002C4821">
        <w:rPr>
          <w:rFonts w:ascii="Arial" w:hAnsi="Arial" w:cs="Arial"/>
        </w:rPr>
        <w:tab/>
      </w:r>
      <w:r w:rsidRPr="002C4821">
        <w:rPr>
          <w:rFonts w:ascii="Arial" w:hAnsi="Arial" w:cs="Arial"/>
        </w:rPr>
        <w:tab/>
      </w:r>
      <w:r w:rsidR="00075884">
        <w:rPr>
          <w:rFonts w:ascii="Arial" w:hAnsi="Arial" w:cs="Arial"/>
        </w:rPr>
        <w:t>17.09.2025</w:t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</w:r>
      <w:r w:rsidR="00075884">
        <w:rPr>
          <w:rFonts w:ascii="Arial" w:hAnsi="Arial" w:cs="Arial"/>
        </w:rPr>
        <w:tab/>
        <w:t>17.09.2025</w:t>
      </w:r>
      <w:r w:rsidRPr="002C4821">
        <w:rPr>
          <w:rFonts w:ascii="Arial" w:hAnsi="Arial" w:cs="Arial"/>
        </w:rPr>
        <w:tab/>
        <w:t xml:space="preserve">         </w:t>
      </w:r>
      <w:r w:rsidR="007B69C4" w:rsidRPr="002C4821">
        <w:rPr>
          <w:rFonts w:ascii="Arial" w:hAnsi="Arial" w:cs="Arial"/>
        </w:rPr>
        <w:tab/>
      </w:r>
      <w:r w:rsidR="007B69C4" w:rsidRPr="002C4821">
        <w:rPr>
          <w:rFonts w:ascii="Arial" w:hAnsi="Arial" w:cs="Arial"/>
        </w:rPr>
        <w:tab/>
      </w:r>
      <w:r w:rsidR="007B69C4" w:rsidRPr="002C4821">
        <w:rPr>
          <w:rFonts w:ascii="Arial" w:hAnsi="Arial" w:cs="Arial"/>
        </w:rPr>
        <w:tab/>
      </w:r>
    </w:p>
    <w:p w14:paraId="17DB4802" w14:textId="09197775" w:rsidR="00A244B5" w:rsidRPr="002C4821" w:rsidRDefault="00A244B5" w:rsidP="00A244B5">
      <w:pPr>
        <w:spacing w:line="240" w:lineRule="auto"/>
        <w:rPr>
          <w:rFonts w:ascii="Arial" w:hAnsi="Arial" w:cs="Arial"/>
          <w:b/>
          <w:i/>
        </w:rPr>
      </w:pPr>
      <w:r w:rsidRPr="002C4821">
        <w:rPr>
          <w:rFonts w:ascii="Arial" w:hAnsi="Arial" w:cs="Arial"/>
        </w:rPr>
        <w:t>Z</w:t>
      </w:r>
      <w:r w:rsidRPr="002C4821">
        <w:rPr>
          <w:rFonts w:ascii="Arial" w:hAnsi="Arial" w:cs="Arial"/>
          <w:b/>
          <w:i/>
        </w:rPr>
        <w:t>a objednatele:</w:t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A53D7B" w:rsidRPr="002C4821">
        <w:rPr>
          <w:rFonts w:ascii="Arial" w:hAnsi="Arial" w:cs="Arial"/>
          <w:b/>
          <w:i/>
        </w:rPr>
        <w:tab/>
      </w:r>
      <w:r w:rsidR="00F44D6E">
        <w:rPr>
          <w:rFonts w:ascii="Arial" w:hAnsi="Arial" w:cs="Arial"/>
          <w:b/>
          <w:i/>
        </w:rPr>
        <w:t xml:space="preserve">     </w:t>
      </w:r>
      <w:r w:rsidR="00A53D7B" w:rsidRPr="002C4821">
        <w:rPr>
          <w:rFonts w:ascii="Arial" w:hAnsi="Arial" w:cs="Arial"/>
          <w:b/>
          <w:i/>
        </w:rPr>
        <w:t xml:space="preserve">      </w:t>
      </w:r>
      <w:r w:rsidRPr="002C4821">
        <w:rPr>
          <w:rFonts w:ascii="Arial" w:hAnsi="Arial" w:cs="Arial"/>
          <w:b/>
          <w:i/>
        </w:rPr>
        <w:t>Za zhotovitele:</w:t>
      </w:r>
    </w:p>
    <w:p w14:paraId="09BEBA34" w14:textId="77777777" w:rsidR="00871402" w:rsidRPr="002B730C" w:rsidRDefault="00871402" w:rsidP="0087140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4FA1097" w14:textId="77777777" w:rsidR="00871402" w:rsidRPr="005551C7" w:rsidRDefault="00871402" w:rsidP="00871402">
      <w:pPr>
        <w:rPr>
          <w:rFonts w:ascii="Arial" w:hAnsi="Arial" w:cs="Arial"/>
        </w:rPr>
      </w:pPr>
      <w:r>
        <w:rPr>
          <w:rFonts w:ascii="Arial-ItalicMT" w:hAnsi="Arial-ItalicMT"/>
          <w:i/>
          <w:iCs/>
        </w:rPr>
        <w:t>„elektronicky podepsáno“</w:t>
      </w:r>
    </w:p>
    <w:p w14:paraId="110C74C8" w14:textId="77777777" w:rsidR="0016217D" w:rsidRPr="002C4821" w:rsidRDefault="0016217D" w:rsidP="00A244B5">
      <w:pPr>
        <w:spacing w:line="240" w:lineRule="auto"/>
        <w:rPr>
          <w:rFonts w:ascii="Arial" w:hAnsi="Arial" w:cs="Arial"/>
          <w:b/>
          <w:i/>
        </w:rPr>
      </w:pPr>
    </w:p>
    <w:p w14:paraId="4673F33C" w14:textId="4ACE6379" w:rsidR="00A244B5" w:rsidRPr="002C4821" w:rsidRDefault="00A244B5" w:rsidP="00A244B5">
      <w:pPr>
        <w:spacing w:line="240" w:lineRule="auto"/>
        <w:rPr>
          <w:rFonts w:ascii="Arial" w:hAnsi="Arial" w:cs="Arial"/>
        </w:rPr>
      </w:pPr>
      <w:r w:rsidRPr="002C4821">
        <w:rPr>
          <w:rFonts w:ascii="Arial" w:hAnsi="Arial" w:cs="Arial"/>
        </w:rPr>
        <w:t>…………………………….</w:t>
      </w:r>
      <w:r w:rsidR="00A53D7B" w:rsidRPr="002C4821">
        <w:rPr>
          <w:rFonts w:ascii="Arial" w:hAnsi="Arial" w:cs="Arial"/>
        </w:rPr>
        <w:t>.......</w:t>
      </w:r>
      <w:r w:rsidRPr="002C4821">
        <w:rPr>
          <w:rFonts w:ascii="Arial" w:hAnsi="Arial" w:cs="Arial"/>
        </w:rPr>
        <w:t xml:space="preserve">                                        </w:t>
      </w:r>
      <w:r w:rsidR="007B69C4" w:rsidRPr="002C4821">
        <w:rPr>
          <w:rFonts w:ascii="Arial" w:hAnsi="Arial" w:cs="Arial"/>
        </w:rPr>
        <w:tab/>
      </w:r>
      <w:r w:rsidR="00A2319A">
        <w:rPr>
          <w:rFonts w:ascii="Arial" w:hAnsi="Arial" w:cs="Arial"/>
        </w:rPr>
        <w:t xml:space="preserve">    </w:t>
      </w:r>
      <w:r w:rsidR="002C4821">
        <w:rPr>
          <w:rFonts w:ascii="Arial" w:hAnsi="Arial" w:cs="Arial"/>
        </w:rPr>
        <w:t xml:space="preserve">..............................................             </w:t>
      </w:r>
    </w:p>
    <w:p w14:paraId="694715DF" w14:textId="0E8117E6" w:rsidR="00A244B5" w:rsidRPr="002C4821" w:rsidRDefault="005A67BC" w:rsidP="00A244B5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 xml:space="preserve"> </w:t>
      </w:r>
      <w:r w:rsidR="00A2319A">
        <w:rPr>
          <w:rFonts w:ascii="Arial" w:hAnsi="Arial" w:cs="Arial"/>
          <w:snapToGrid w:val="0"/>
        </w:rPr>
        <w:t xml:space="preserve">         </w:t>
      </w:r>
      <w:r w:rsidR="00EA7DC6" w:rsidRPr="002C4821">
        <w:rPr>
          <w:rFonts w:ascii="Arial" w:hAnsi="Arial" w:cs="Arial"/>
          <w:snapToGrid w:val="0"/>
        </w:rPr>
        <w:t>Ing. Jiří Veselý</w:t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A244B5" w:rsidRPr="002C4821">
        <w:rPr>
          <w:rFonts w:ascii="Arial" w:hAnsi="Arial" w:cs="Arial"/>
          <w:snapToGrid w:val="0"/>
        </w:rPr>
        <w:tab/>
      </w:r>
      <w:r w:rsidR="007B69C4" w:rsidRPr="002C4821">
        <w:rPr>
          <w:rFonts w:ascii="Arial" w:hAnsi="Arial" w:cs="Arial"/>
          <w:snapToGrid w:val="0"/>
        </w:rPr>
        <w:tab/>
      </w:r>
      <w:r w:rsidR="00EA7DC6" w:rsidRPr="002C4821">
        <w:rPr>
          <w:rFonts w:ascii="Arial" w:hAnsi="Arial" w:cs="Arial"/>
          <w:snapToGrid w:val="0"/>
        </w:rPr>
        <w:t xml:space="preserve"> </w:t>
      </w:r>
      <w:r w:rsidR="00A2319A">
        <w:rPr>
          <w:rFonts w:ascii="Arial" w:hAnsi="Arial" w:cs="Arial"/>
          <w:snapToGrid w:val="0"/>
        </w:rPr>
        <w:t xml:space="preserve">  </w:t>
      </w:r>
      <w:r w:rsidR="00EA7DC6" w:rsidRPr="002C4821">
        <w:rPr>
          <w:rFonts w:ascii="Arial" w:hAnsi="Arial" w:cs="Arial"/>
          <w:snapToGrid w:val="0"/>
        </w:rPr>
        <w:t xml:space="preserve">Ing. </w:t>
      </w:r>
      <w:r w:rsidR="00A2319A">
        <w:rPr>
          <w:rFonts w:ascii="Arial" w:hAnsi="Arial" w:cs="Arial"/>
          <w:snapToGrid w:val="0"/>
        </w:rPr>
        <w:t>Petr Kubů</w:t>
      </w:r>
    </w:p>
    <w:p w14:paraId="671EEB05" w14:textId="546F511A" w:rsidR="005A67BC" w:rsidRPr="002C4821" w:rsidRDefault="005A67BC" w:rsidP="005A67BC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 xml:space="preserve">ředitel Krajského pozemkového úřadu               </w:t>
      </w:r>
      <w:r w:rsidR="003F4676">
        <w:rPr>
          <w:rFonts w:ascii="Arial" w:hAnsi="Arial" w:cs="Arial"/>
          <w:snapToGrid w:val="0"/>
        </w:rPr>
        <w:t xml:space="preserve">                     </w:t>
      </w:r>
      <w:r w:rsidRPr="002C4821">
        <w:rPr>
          <w:rFonts w:ascii="Arial" w:hAnsi="Arial" w:cs="Arial"/>
          <w:snapToGrid w:val="0"/>
        </w:rPr>
        <w:t xml:space="preserve">jednatel </w:t>
      </w:r>
      <w:r w:rsidR="00A2319A">
        <w:rPr>
          <w:rFonts w:ascii="Arial" w:hAnsi="Arial" w:cs="Arial"/>
          <w:snapToGrid w:val="0"/>
        </w:rPr>
        <w:t xml:space="preserve">AGROPLAN, spol. s r. o. </w:t>
      </w:r>
    </w:p>
    <w:p w14:paraId="0B99A6DA" w14:textId="414F6916" w:rsidR="005A67BC" w:rsidRPr="0063707A" w:rsidRDefault="005A67BC" w:rsidP="00A244B5">
      <w:pPr>
        <w:pStyle w:val="Bezmezer"/>
        <w:rPr>
          <w:rFonts w:ascii="Arial" w:hAnsi="Arial" w:cs="Arial"/>
          <w:snapToGrid w:val="0"/>
        </w:rPr>
      </w:pPr>
      <w:r w:rsidRPr="002C4821">
        <w:rPr>
          <w:rFonts w:ascii="Arial" w:hAnsi="Arial" w:cs="Arial"/>
          <w:snapToGrid w:val="0"/>
        </w:rPr>
        <w:t>pro Středočeský kraj a hl. m. Praha</w:t>
      </w:r>
      <w:r w:rsidR="00A244B5" w:rsidRPr="002C4821">
        <w:rPr>
          <w:rFonts w:ascii="Arial" w:hAnsi="Arial" w:cs="Arial"/>
          <w:snapToGrid w:val="0"/>
        </w:rPr>
        <w:t xml:space="preserve">            </w:t>
      </w:r>
      <w:r w:rsidRPr="002C4821">
        <w:rPr>
          <w:rFonts w:ascii="Arial" w:hAnsi="Arial" w:cs="Arial"/>
          <w:snapToGrid w:val="0"/>
        </w:rPr>
        <w:t xml:space="preserve">                       </w:t>
      </w:r>
    </w:p>
    <w:p w14:paraId="20A2B823" w14:textId="77777777" w:rsidR="00A244B5" w:rsidRPr="00A53D7B" w:rsidRDefault="00A244B5" w:rsidP="00A244B5">
      <w:pPr>
        <w:pStyle w:val="Bezmezer"/>
        <w:rPr>
          <w:snapToGrid w:val="0"/>
        </w:rPr>
      </w:pPr>
      <w:r w:rsidRPr="00A53D7B">
        <w:rPr>
          <w:snapToGrid w:val="0"/>
        </w:rPr>
        <w:tab/>
        <w:t xml:space="preserve">                                              </w:t>
      </w:r>
    </w:p>
    <w:p w14:paraId="1D7EE05F" w14:textId="77777777" w:rsidR="00B0261C" w:rsidRDefault="00B0261C" w:rsidP="00A244B5"/>
    <w:p w14:paraId="5BA5EF5B" w14:textId="77777777" w:rsidR="0055069E" w:rsidRDefault="0055069E" w:rsidP="00A244B5"/>
    <w:p w14:paraId="145A13FB" w14:textId="77777777" w:rsidR="00842B8F" w:rsidRDefault="0055069E" w:rsidP="0055069E">
      <w:pPr>
        <w:spacing w:before="240" w:line="240" w:lineRule="auto"/>
        <w:rPr>
          <w:rFonts w:ascii="Arial" w:hAnsi="Arial" w:cs="Arial"/>
          <w:bCs/>
        </w:rPr>
        <w:sectPr w:rsidR="00842B8F" w:rsidSect="00822C6E">
          <w:headerReference w:type="default" r:id="rId8"/>
          <w:footerReference w:type="default" r:id="rId9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  <w:r w:rsidRPr="007C0420">
        <w:rPr>
          <w:rFonts w:ascii="Arial" w:hAnsi="Arial" w:cs="Arial"/>
          <w:bCs/>
        </w:rPr>
        <w:t>Dodatek vyhotovil a za jeho správnost odpovídá</w:t>
      </w:r>
      <w:r w:rsidR="00E90D66">
        <w:rPr>
          <w:rFonts w:ascii="Arial" w:hAnsi="Arial" w:cs="Arial"/>
          <w:bCs/>
        </w:rPr>
        <w:t> :</w:t>
      </w:r>
      <w:r w:rsidRPr="007C0420">
        <w:rPr>
          <w:rFonts w:ascii="Arial" w:hAnsi="Arial" w:cs="Arial"/>
          <w:bCs/>
        </w:rPr>
        <w:t xml:space="preserve"> Ing. </w:t>
      </w:r>
      <w:r>
        <w:rPr>
          <w:rFonts w:ascii="Arial" w:hAnsi="Arial" w:cs="Arial"/>
          <w:bCs/>
        </w:rPr>
        <w:t>Petr Procházka</w:t>
      </w:r>
    </w:p>
    <w:tbl>
      <w:tblPr>
        <w:tblpPr w:leftFromText="141" w:rightFromText="141" w:vertAnchor="text" w:tblpX="-781" w:tblpY="-875"/>
        <w:tblW w:w="57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"/>
        <w:gridCol w:w="3746"/>
        <w:gridCol w:w="798"/>
        <w:gridCol w:w="798"/>
        <w:gridCol w:w="1280"/>
        <w:gridCol w:w="1316"/>
        <w:gridCol w:w="1702"/>
      </w:tblGrid>
      <w:tr w:rsidR="00842B8F" w:rsidRPr="00842B8F" w14:paraId="16D19D9A" w14:textId="77777777" w:rsidTr="00842B8F">
        <w:trPr>
          <w:trHeight w:val="425"/>
        </w:trPr>
        <w:tc>
          <w:tcPr>
            <w:tcW w:w="42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775C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lastRenderedPageBreak/>
              <w:t>Položkový výkaz činností –  Příloha k dodatku č. 1 –  Komplexní pozemkové úpravy v k. ú. Zaječov a Kvaň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B20D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  <w:tr w:rsidR="00842B8F" w:rsidRPr="00842B8F" w14:paraId="33D1C7F0" w14:textId="77777777" w:rsidTr="00842B8F">
        <w:trPr>
          <w:trHeight w:val="425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97E09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79074F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Hlavní  celek  / Dílčí část Hlavního celku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BE4460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Měrná jednotka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F60708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Počet Měrných jednotek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1C91AD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 xml:space="preserve">Cena za Měrnou jednotku bez </w:t>
            </w: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br/>
              <w:t>DPH v Kč 10)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18A937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Cena bez DPH</w:t>
            </w: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br/>
              <w:t>celkem v Kč 10)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07267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4"/>
                <w:szCs w:val="14"/>
                <w:lang w:val="cs-CZ"/>
              </w:rPr>
              <w:t>Termín předání k akceptačnímu řízení</w:t>
            </w:r>
          </w:p>
        </w:tc>
      </w:tr>
      <w:tr w:rsidR="00842B8F" w:rsidRPr="00842B8F" w14:paraId="728E1C4F" w14:textId="77777777" w:rsidTr="00842B8F">
        <w:trPr>
          <w:trHeight w:val="174"/>
        </w:trPr>
        <w:tc>
          <w:tcPr>
            <w:tcW w:w="49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1F0190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6.2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D0F6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Hlavní celek 1 „Přípravné práce“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2DB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B7A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05AA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2A2B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9AAE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842B8F" w:rsidRPr="00842B8F" w14:paraId="37421AE3" w14:textId="77777777" w:rsidTr="00842B8F">
        <w:trPr>
          <w:trHeight w:val="412"/>
        </w:trPr>
        <w:tc>
          <w:tcPr>
            <w:tcW w:w="49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EC1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6.2.1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50F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Revize stávajícího bodového pole 6)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2805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bod</w:t>
            </w:r>
          </w:p>
        </w:tc>
        <w:tc>
          <w:tcPr>
            <w:tcW w:w="3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EE5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12 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2E5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3 000,00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ACA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36 000,00</w:t>
            </w:r>
          </w:p>
        </w:tc>
        <w:tc>
          <w:tcPr>
            <w:tcW w:w="79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D14C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30.04.2025</w:t>
            </w:r>
          </w:p>
        </w:tc>
      </w:tr>
      <w:tr w:rsidR="00842B8F" w:rsidRPr="00842B8F" w14:paraId="33360818" w14:textId="77777777" w:rsidTr="00842B8F">
        <w:trPr>
          <w:trHeight w:val="55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A1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FCBF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Podrobné měření polohopisu v obvodu KoPÚ mimo trvalé porosty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DB4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9C2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468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6A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3430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421 200,00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4CA6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30.06.2025</w:t>
            </w:r>
          </w:p>
        </w:tc>
      </w:tr>
      <w:tr w:rsidR="00842B8F" w:rsidRPr="00842B8F" w14:paraId="7A8C7DAF" w14:textId="77777777" w:rsidTr="00842B8F">
        <w:trPr>
          <w:trHeight w:val="533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5FE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6.2.2.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785F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Podrobné měření polohopisu v obvodu KoPÚ v trvalých porostech 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CD4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AEF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90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B86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900,00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571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81 000,00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F4F9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30.06.2025</w:t>
            </w:r>
          </w:p>
        </w:tc>
      </w:tr>
      <w:tr w:rsidR="00842B8F" w:rsidRPr="00842B8F" w14:paraId="4DF7F8B3" w14:textId="77777777" w:rsidTr="00842B8F">
        <w:trPr>
          <w:trHeight w:val="42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A71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6.2.4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368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3B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571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268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A987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2 500,00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854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670 000,00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911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31.8.2025</w:t>
            </w:r>
          </w:p>
        </w:tc>
      </w:tr>
      <w:tr w:rsidR="00842B8F" w:rsidRPr="00842B8F" w14:paraId="11BAF7AC" w14:textId="77777777" w:rsidTr="00842B8F">
        <w:trPr>
          <w:trHeight w:val="42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CBD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9E4B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Zjišťování hranic pozemků neřešených dle § 2 Zákona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D0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A6C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975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2 500,00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6CB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CDA2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31.8.2025</w:t>
            </w:r>
          </w:p>
        </w:tc>
      </w:tr>
      <w:tr w:rsidR="00842B8F" w:rsidRPr="00842B8F" w14:paraId="14B22344" w14:textId="77777777" w:rsidTr="00842B8F">
        <w:trPr>
          <w:trHeight w:val="42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369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6.2.6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D03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D99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 100 bm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8F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E78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2 500,00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CE9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15 000,00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E7D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31.8.2025</w:t>
            </w:r>
          </w:p>
        </w:tc>
      </w:tr>
      <w:tr w:rsidR="00842B8F" w:rsidRPr="00842B8F" w14:paraId="599A4EB1" w14:textId="77777777" w:rsidTr="00842B8F">
        <w:trPr>
          <w:trHeight w:val="42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A59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6.2.7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9368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Rozbor současného stavu                     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D8C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BFA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557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719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325,00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9A7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181 025,00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4F1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30.11.2025</w:t>
            </w:r>
          </w:p>
        </w:tc>
      </w:tr>
      <w:tr w:rsidR="00842B8F" w:rsidRPr="00842B8F" w14:paraId="769CDA5D" w14:textId="77777777" w:rsidTr="00842B8F">
        <w:trPr>
          <w:trHeight w:val="42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9A0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6.2.8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B320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Dokumentace k soupisu nároků vlastníků pozemků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AEB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5F0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557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3A0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325,00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F80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181 025,00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A39E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31.1.2026</w:t>
            </w:r>
          </w:p>
        </w:tc>
      </w:tr>
      <w:tr w:rsidR="00842B8F" w:rsidRPr="00842B8F" w14:paraId="4203BC35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2147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„Přípravné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94FF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CC712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1D72CE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CA251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1 600 250,00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D146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31.1.2026</w:t>
            </w:r>
          </w:p>
        </w:tc>
      </w:tr>
      <w:tr w:rsidR="00842B8F" w:rsidRPr="00842B8F" w14:paraId="797B6169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458177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6.3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893BB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Hlavní celek 2 „Návrhové práce“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5F07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6FC8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2346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08B0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2C6A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842B8F" w:rsidRPr="00842B8F" w14:paraId="3D722B0E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DF3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6.3.1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6A4B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Vypracování plánu společných zařízení ("PSZ")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CA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1F5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557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B40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810,00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D80A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451 170,00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DABB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30.11.2026</w:t>
            </w:r>
          </w:p>
        </w:tc>
      </w:tr>
      <w:tr w:rsidR="00842B8F" w:rsidRPr="00842B8F" w14:paraId="139831DF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972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6.3.1. i) a)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39B7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Výškopisné zaměření zájmového území dle čl. 6.3.1 i) a) Smlouvy 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0D4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2B6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B02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249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10 000,00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636F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30.11.2026</w:t>
            </w:r>
          </w:p>
        </w:tc>
      </w:tr>
      <w:tr w:rsidR="00842B8F" w:rsidRPr="00842B8F" w14:paraId="2D7F0F67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070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6.3.1. i) b)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BC7E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F2C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C7A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35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728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500,00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F15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17 500,00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CB02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30.11.2026</w:t>
            </w:r>
          </w:p>
        </w:tc>
      </w:tr>
      <w:tr w:rsidR="00842B8F" w:rsidRPr="00842B8F" w14:paraId="1C90752F" w14:textId="77777777" w:rsidTr="00842B8F">
        <w:trPr>
          <w:trHeight w:val="73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BB9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6.3.1. i) b)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22D0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5DC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86E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8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662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AC3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8 000,00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C009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30.11.2026</w:t>
            </w:r>
          </w:p>
        </w:tc>
      </w:tr>
      <w:tr w:rsidR="00842B8F" w:rsidRPr="00842B8F" w14:paraId="4ECBF483" w14:textId="77777777" w:rsidTr="00842B8F">
        <w:trPr>
          <w:trHeight w:val="61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3FF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6.3.1. i) c)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151E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DTR vodohospodářských staveb PSZ dle čl. 6.3.1 i) c) Smlouvy 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06E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829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F807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30 000,00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E7F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30 000,00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54DF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30.11.2026</w:t>
            </w:r>
          </w:p>
        </w:tc>
      </w:tr>
      <w:tr w:rsidR="00842B8F" w:rsidRPr="00842B8F" w14:paraId="6FFE4998" w14:textId="77777777" w:rsidTr="00842B8F">
        <w:trPr>
          <w:trHeight w:val="436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16E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6.3.2 h)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DF60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PSZ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48B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D9A1D1A" w14:textId="4F26B338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C5B1DA6" w14:textId="74E34DA5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E8D53C6" w14:textId="1E2B0ECB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ED3D77B" w14:textId="7F4BE8B3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6707D5CC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4A1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6.3.2 h) i)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0E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PSZ do 10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7710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636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126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5 670,00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9EAE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5 670,00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FA0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842B8F" w:rsidRPr="00842B8F" w14:paraId="44D0ED6C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E05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6.3.2 h) ii)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D675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PSZ do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005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38D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4AA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3 240,00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8D6B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3 240,00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2E3F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842B8F" w:rsidRPr="00842B8F" w14:paraId="12012B99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EE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6.3.2 h) iii)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E75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PSZ nad 50 ha 11)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101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50A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A150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1 215,00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725B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1 215,00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FE64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na výzvu Objednatele v dohodnuté lhůtě</w:t>
            </w:r>
          </w:p>
        </w:tc>
      </w:tr>
      <w:tr w:rsidR="00842B8F" w:rsidRPr="00842B8F" w14:paraId="1ABF1E01" w14:textId="77777777" w:rsidTr="00842B8F">
        <w:trPr>
          <w:trHeight w:val="547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5A3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 xml:space="preserve">6.3.2 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83FC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Vypracování návrhu nového uspořádání pozemků k jeho vystavení dle § 11 odst. 1 Zákona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477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8AA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557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3FC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1 025,00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A5D1C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570 925,00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2D98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30.6.2027</w:t>
            </w:r>
          </w:p>
        </w:tc>
      </w:tr>
      <w:tr w:rsidR="00842B8F" w:rsidRPr="00842B8F" w14:paraId="7E642540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4D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6.3.3</w:t>
            </w: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489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Předložení aktuální dokumentace návrhu KoPÚ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7B91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ks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AB9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FD8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20 000,00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0A0D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40 000,00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9FA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1 měsíce od výzvy Objednatele</w:t>
            </w:r>
          </w:p>
        </w:tc>
      </w:tr>
      <w:tr w:rsidR="00842B8F" w:rsidRPr="00842B8F" w14:paraId="67AA53C6" w14:textId="77777777" w:rsidTr="00842B8F">
        <w:trPr>
          <w:trHeight w:val="517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FDD0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6.3.4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EE4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Zhotovení podkladů pro změnu katastrální hranice 7)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75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100 bm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2F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BB3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7 500,00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6B333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7 500,00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5884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842B8F" w:rsidRPr="00842B8F" w14:paraId="52666A44" w14:textId="77777777" w:rsidTr="00842B8F">
        <w:trPr>
          <w:trHeight w:val="42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CB6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7E58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návrhu po ukončení odvolacího řízení 12)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D1D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6241A661" w14:textId="46C14A46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B98B474" w14:textId="04AEF388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C4F781D" w14:textId="5D5AEFD0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0FBFF6A9" w14:textId="1AB643FD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15804E52" w14:textId="77777777" w:rsidTr="00842B8F">
        <w:trPr>
          <w:trHeight w:val="657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75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6.3.5 i)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B17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návrhu po ukončení odvolacího řízení do 10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A8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F45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ECC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7 175,00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FD04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7 175,00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6510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842B8F" w:rsidRPr="00842B8F" w14:paraId="67CF4EF2" w14:textId="77777777" w:rsidTr="00842B8F">
        <w:trPr>
          <w:trHeight w:val="635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572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6.3.5 ii)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A2A6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návrhu po ukončení odvolacího řízení do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A3B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64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180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4 100,00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09C8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4 100,00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2309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842B8F" w:rsidRPr="00842B8F" w14:paraId="489D9C04" w14:textId="77777777" w:rsidTr="00842B8F">
        <w:trPr>
          <w:trHeight w:val="627"/>
        </w:trPr>
        <w:tc>
          <w:tcPr>
            <w:tcW w:w="4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934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6.3.5 iii)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AE58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Aktualizace návrhu po ukončení odvolacího řízení nad 50 ha 12)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1062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2BB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A49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1 537,50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6E24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1 537,50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4271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842B8F" w:rsidRPr="00842B8F" w14:paraId="7C209408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77116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lastRenderedPageBreak/>
              <w:t>„Návrhové práce“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E489D8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8F7FC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7A8E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D064BD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1 158 032,50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5879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</w:p>
        </w:tc>
      </w:tr>
      <w:tr w:rsidR="00842B8F" w:rsidRPr="00842B8F" w14:paraId="003FEEFD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BFCB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6.4</w:t>
            </w:r>
          </w:p>
        </w:tc>
        <w:tc>
          <w:tcPr>
            <w:tcW w:w="17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54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 xml:space="preserve">Hlavní celek 3 „Mapové dílo“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0366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ha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424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557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C960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325,00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4666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181 025,00</w:t>
            </w:r>
          </w:p>
        </w:tc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A5BC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do 3 měsíců od výzvy Objednatele</w:t>
            </w:r>
          </w:p>
        </w:tc>
      </w:tr>
      <w:tr w:rsidR="00842B8F" w:rsidRPr="00842B8F" w14:paraId="6BEAFAD4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BFFF88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„Mapové dílo“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BAD0E8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ED4DF7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D5F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2171BF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181 025,00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806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xxxxx</w:t>
            </w:r>
          </w:p>
        </w:tc>
      </w:tr>
      <w:tr w:rsidR="00842B8F" w:rsidRPr="00842B8F" w14:paraId="29175D94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57EF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Rekapitulace kalkulace ceny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BAFE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7B2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D7E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80810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3D87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 </w:t>
            </w:r>
          </w:p>
        </w:tc>
      </w:tr>
      <w:tr w:rsidR="00842B8F" w:rsidRPr="00842B8F" w14:paraId="11F69B9A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213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1. Hlavní celek 1 celkem bez DPH v Kč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F513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86C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AAC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00C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1 600 250,00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E4A42EF" w14:textId="004B3D2B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0805E208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0F1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2. Hlavní celek 2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4B95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5A6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57D7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9EB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1 158 032,50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A36812A" w14:textId="61765703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6C5EF571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21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3. Hlavní celek 3 celkem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9E4D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3B74F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022E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631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181 025,00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2694A95" w14:textId="13F4F75E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6A434FDC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DC8D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Celková cena bez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BC14C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63A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4F8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58CB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2 939 307,50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73E40A8" w14:textId="37C29AE1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2A2CDD79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9B2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DPH  21%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77D8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6E4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D809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B23A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color w:val="FF0000"/>
                <w:sz w:val="16"/>
                <w:szCs w:val="16"/>
                <w:lang w:val="cs-CZ"/>
              </w:rPr>
              <w:t>617 254,58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D8F368E" w14:textId="3FBC7963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5DBC62A9" w14:textId="77777777" w:rsidTr="00842B8F">
        <w:trPr>
          <w:trHeight w:val="425"/>
        </w:trPr>
        <w:tc>
          <w:tcPr>
            <w:tcW w:w="2246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9366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Celková cena Díla včetně DPH v Kč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09D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C20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2CCA7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cs-CZ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0665" w14:textId="7777777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cs-CZ"/>
              </w:rPr>
              <w:t>3 556 562,08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0DC47D4" w14:textId="3C89A807" w:rsidR="00842B8F" w:rsidRPr="00842B8F" w:rsidRDefault="00842B8F" w:rsidP="00842B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</w:tr>
      <w:tr w:rsidR="00842B8F" w:rsidRPr="00842B8F" w14:paraId="6FE7A351" w14:textId="77777777" w:rsidTr="00842B8F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D4A6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842B8F" w:rsidRPr="00842B8F" w14:paraId="6A07B1BB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516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Česká republika – Státní pozemkový úřad </w:t>
            </w: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1412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>AGROPLAN, spol. s r. o.</w:t>
            </w:r>
          </w:p>
        </w:tc>
      </w:tr>
      <w:tr w:rsidR="00842B8F" w:rsidRPr="00842B8F" w14:paraId="0A26F291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A3FCE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98C2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Místo: Praha</w:t>
            </w:r>
          </w:p>
        </w:tc>
      </w:tr>
      <w:tr w:rsidR="00842B8F" w:rsidRPr="00842B8F" w14:paraId="4A23328C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5EF9" w14:textId="27270664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 w:rsidR="0007588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17.09.2025</w:t>
            </w: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3612" w14:textId="460178ED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Datum: </w:t>
            </w:r>
            <w:r w:rsidR="00075884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17.09.2025</w:t>
            </w:r>
          </w:p>
        </w:tc>
      </w:tr>
      <w:tr w:rsidR="00842B8F" w:rsidRPr="00842B8F" w14:paraId="5EAC9AF6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455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0CC5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842B8F" w:rsidRPr="00842B8F" w14:paraId="6652490B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AE7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E6A57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b/>
                <w:bCs/>
                <w:sz w:val="16"/>
                <w:szCs w:val="16"/>
                <w:lang w:val="cs-CZ"/>
              </w:rPr>
              <w:t xml:space="preserve">________________________________ </w:t>
            </w:r>
          </w:p>
        </w:tc>
      </w:tr>
      <w:tr w:rsidR="00842B8F" w:rsidRPr="00842B8F" w14:paraId="48058A21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291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Ing. Jiří Veselý</w:t>
            </w: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98D2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Jméno: Ing. Petr Kubů</w:t>
            </w:r>
          </w:p>
        </w:tc>
      </w:tr>
      <w:tr w:rsidR="00842B8F" w:rsidRPr="00842B8F" w14:paraId="7765B63E" w14:textId="77777777" w:rsidTr="00842B8F">
        <w:trPr>
          <w:trHeight w:val="425"/>
        </w:trPr>
        <w:tc>
          <w:tcPr>
            <w:tcW w:w="299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E5A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ředitel KPÚ pro Středočeský kraj a hl. m. Praha</w:t>
            </w:r>
          </w:p>
        </w:tc>
        <w:tc>
          <w:tcPr>
            <w:tcW w:w="20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5DC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Funkce: jednatel</w:t>
            </w:r>
          </w:p>
        </w:tc>
      </w:tr>
      <w:tr w:rsidR="00842B8F" w:rsidRPr="00842B8F" w14:paraId="24EFCD26" w14:textId="77777777" w:rsidTr="00842B8F">
        <w:trPr>
          <w:trHeight w:val="425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D5AA4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B11A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03557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1B0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7CB61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2362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885B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val="cs-CZ"/>
              </w:rPr>
            </w:pPr>
          </w:p>
        </w:tc>
      </w:tr>
      <w:tr w:rsidR="00842B8F" w:rsidRPr="00842B8F" w14:paraId="2A95F41F" w14:textId="77777777" w:rsidTr="00842B8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DE63A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842B8F" w:rsidRPr="00842B8F" w14:paraId="37DC0880" w14:textId="77777777" w:rsidTr="00842B8F">
        <w:trPr>
          <w:trHeight w:val="13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313D0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7) Počet Měrných jednotek bude stanoven podle původní katastrální hranice.</w:t>
            </w:r>
          </w:p>
        </w:tc>
      </w:tr>
      <w:tr w:rsidR="00842B8F" w:rsidRPr="00842B8F" w14:paraId="7C0751BE" w14:textId="77777777" w:rsidTr="00842B8F">
        <w:trPr>
          <w:trHeight w:val="6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EEC99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10) Ceny jsou uváděny s přesností na dvě desetinná místa.</w:t>
            </w:r>
          </w:p>
        </w:tc>
      </w:tr>
      <w:tr w:rsidR="00842B8F" w:rsidRPr="00842B8F" w14:paraId="54F93B3C" w14:textId="77777777" w:rsidTr="00842B8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7CDA6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842B8F" w:rsidRPr="00842B8F" w14:paraId="6F8FB21D" w14:textId="77777777" w:rsidTr="00842B8F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5625" w14:textId="77777777" w:rsidR="00842B8F" w:rsidRPr="00842B8F" w:rsidRDefault="00842B8F" w:rsidP="00842B8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842B8F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      </w:r>
          </w:p>
        </w:tc>
      </w:tr>
    </w:tbl>
    <w:p w14:paraId="0453614A" w14:textId="0B65CEAD" w:rsidR="00842B8F" w:rsidRPr="0065603D" w:rsidRDefault="0055069E" w:rsidP="0055069E">
      <w:pPr>
        <w:spacing w:before="24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52EF8471" w14:textId="21BA54C9" w:rsidR="0055069E" w:rsidRPr="0065603D" w:rsidRDefault="0055069E" w:rsidP="0055069E">
      <w:pPr>
        <w:spacing w:before="240" w:line="240" w:lineRule="auto"/>
        <w:rPr>
          <w:rFonts w:ascii="Arial" w:hAnsi="Arial" w:cs="Arial"/>
          <w:bCs/>
        </w:rPr>
      </w:pPr>
    </w:p>
    <w:p w14:paraId="2FE08232" w14:textId="77777777" w:rsidR="0055069E" w:rsidRPr="00A244B5" w:rsidRDefault="0055069E" w:rsidP="00A244B5"/>
    <w:sectPr w:rsidR="0055069E" w:rsidRPr="00A244B5" w:rsidSect="00822C6E"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E24D3" w14:textId="77777777" w:rsidR="00C568C8" w:rsidRDefault="00C568C8" w:rsidP="00483708">
      <w:pPr>
        <w:spacing w:after="0" w:line="240" w:lineRule="auto"/>
      </w:pPr>
      <w:r>
        <w:separator/>
      </w:r>
    </w:p>
  </w:endnote>
  <w:endnote w:type="continuationSeparator" w:id="0">
    <w:p w14:paraId="2422F6FE" w14:textId="77777777" w:rsidR="00C568C8" w:rsidRDefault="00C568C8" w:rsidP="0048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813619"/>
      <w:docPartObj>
        <w:docPartGallery w:val="Page Numbers (Bottom of Page)"/>
        <w:docPartUnique/>
      </w:docPartObj>
    </w:sdtPr>
    <w:sdtEndPr/>
    <w:sdtContent>
      <w:p w14:paraId="1176533B" w14:textId="452C2963" w:rsidR="00E35F18" w:rsidRDefault="00E35F1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1281C6A6" w14:textId="16C3AD9B" w:rsidR="00483708" w:rsidRDefault="004837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0D3D" w14:textId="53D03A44" w:rsidR="00842B8F" w:rsidRDefault="00842B8F">
    <w:pPr>
      <w:pStyle w:val="Zpat"/>
    </w:pPr>
  </w:p>
  <w:p w14:paraId="48399DC0" w14:textId="77777777" w:rsidR="00842B8F" w:rsidRDefault="00842B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E9713" w14:textId="77777777" w:rsidR="00C568C8" w:rsidRDefault="00C568C8" w:rsidP="00483708">
      <w:pPr>
        <w:spacing w:after="0" w:line="240" w:lineRule="auto"/>
      </w:pPr>
      <w:r>
        <w:separator/>
      </w:r>
    </w:p>
  </w:footnote>
  <w:footnote w:type="continuationSeparator" w:id="0">
    <w:p w14:paraId="00BA542F" w14:textId="77777777" w:rsidR="00C568C8" w:rsidRDefault="00C568C8" w:rsidP="0048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3A128" w14:textId="4FECF489" w:rsidR="00E35F18" w:rsidRDefault="00024536">
    <w:pPr>
      <w:pStyle w:val="Zhlav"/>
    </w:pPr>
    <w:r>
      <w:tab/>
    </w:r>
    <w:r w:rsidR="006515E1">
      <w:t xml:space="preserve">                                           </w:t>
    </w:r>
    <w:r w:rsidR="00E35F18">
      <w:t>Č.j</w:t>
    </w:r>
    <w:r w:rsidR="005322E1">
      <w:t>.</w:t>
    </w:r>
    <w:r w:rsidR="00E35F18">
      <w:t xml:space="preserve"> : </w:t>
    </w:r>
    <w:r w:rsidR="005322E1">
      <w:t xml:space="preserve">SPU </w:t>
    </w:r>
    <w:r w:rsidR="00756C60" w:rsidRPr="00756C60">
      <w:t>367493/2025</w:t>
    </w:r>
  </w:p>
  <w:p w14:paraId="2191ED30" w14:textId="51A3F61B" w:rsidR="00024536" w:rsidRDefault="00024536">
    <w:pPr>
      <w:pStyle w:val="Zhlav"/>
    </w:pPr>
    <w:r>
      <w:tab/>
      <w:t xml:space="preserve">    </w:t>
    </w:r>
    <w:r w:rsidR="006515E1">
      <w:t xml:space="preserve">                                                                                        </w:t>
    </w:r>
    <w:r w:rsidR="00F20581">
      <w:t xml:space="preserve">Komplexní pozemkové úpravy </w:t>
    </w:r>
    <w:r w:rsidR="006515E1">
      <w:t xml:space="preserve">v k.ú. </w:t>
    </w:r>
    <w:r w:rsidR="00606A87">
      <w:t>Z</w:t>
    </w:r>
    <w:r w:rsidR="006515E1">
      <w:t>aječov a Kvaň</w:t>
    </w:r>
  </w:p>
  <w:p w14:paraId="3115BD76" w14:textId="77777777" w:rsidR="00E35F18" w:rsidRDefault="00E35F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4A8C" w14:textId="375639E8" w:rsidR="00842B8F" w:rsidRDefault="00842B8F" w:rsidP="00842B8F">
    <w:pPr>
      <w:pStyle w:val="Zhlav"/>
    </w:pPr>
    <w:r>
      <w:tab/>
    </w:r>
  </w:p>
  <w:p w14:paraId="1469BBCC" w14:textId="77777777" w:rsidR="00842B8F" w:rsidRDefault="00842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2094F"/>
    <w:multiLevelType w:val="hybridMultilevel"/>
    <w:tmpl w:val="803E5D4E"/>
    <w:lvl w:ilvl="0" w:tplc="C8A2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943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9505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0297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1706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130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3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3" w:hanging="1440"/>
      </w:pPr>
      <w:rPr>
        <w:rFonts w:hint="default"/>
      </w:rPr>
    </w:lvl>
  </w:abstractNum>
  <w:abstractNum w:abstractNumId="2" w15:restartNumberingAfterBreak="0">
    <w:nsid w:val="404142CA"/>
    <w:multiLevelType w:val="multilevel"/>
    <w:tmpl w:val="8EA25698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3415E30"/>
    <w:multiLevelType w:val="singleLevel"/>
    <w:tmpl w:val="2D28E4B0"/>
    <w:lvl w:ilvl="0">
      <w:start w:val="6"/>
      <w:numFmt w:val="upperRoman"/>
      <w:pStyle w:val="Nadpis9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5" w15:restartNumberingAfterBreak="0">
    <w:nsid w:val="744D1144"/>
    <w:multiLevelType w:val="hybridMultilevel"/>
    <w:tmpl w:val="4672F146"/>
    <w:lvl w:ilvl="0" w:tplc="6AC20F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108A1"/>
    <w:multiLevelType w:val="hybridMultilevel"/>
    <w:tmpl w:val="C9F69FDA"/>
    <w:lvl w:ilvl="0" w:tplc="00BEDB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05851572">
    <w:abstractNumId w:val="1"/>
  </w:num>
  <w:num w:numId="2" w16cid:durableId="1970092788">
    <w:abstractNumId w:val="4"/>
  </w:num>
  <w:num w:numId="3" w16cid:durableId="920725372">
    <w:abstractNumId w:val="3"/>
  </w:num>
  <w:num w:numId="4" w16cid:durableId="269702429">
    <w:abstractNumId w:val="2"/>
  </w:num>
  <w:num w:numId="5" w16cid:durableId="131140966">
    <w:abstractNumId w:val="0"/>
  </w:num>
  <w:num w:numId="6" w16cid:durableId="665088966">
    <w:abstractNumId w:val="6"/>
  </w:num>
  <w:num w:numId="7" w16cid:durableId="98139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320"/>
    <w:rsid w:val="00012D9F"/>
    <w:rsid w:val="00024536"/>
    <w:rsid w:val="00026826"/>
    <w:rsid w:val="00046F64"/>
    <w:rsid w:val="00054F9D"/>
    <w:rsid w:val="00075884"/>
    <w:rsid w:val="00090F2C"/>
    <w:rsid w:val="00094088"/>
    <w:rsid w:val="000B1446"/>
    <w:rsid w:val="000D2E1B"/>
    <w:rsid w:val="00103DB5"/>
    <w:rsid w:val="00112A97"/>
    <w:rsid w:val="00117FD1"/>
    <w:rsid w:val="0016217D"/>
    <w:rsid w:val="001863BC"/>
    <w:rsid w:val="00192C91"/>
    <w:rsid w:val="00193453"/>
    <w:rsid w:val="001A7DB3"/>
    <w:rsid w:val="001E605E"/>
    <w:rsid w:val="001F0E7C"/>
    <w:rsid w:val="00214A48"/>
    <w:rsid w:val="00225015"/>
    <w:rsid w:val="002262E2"/>
    <w:rsid w:val="00261752"/>
    <w:rsid w:val="002708F2"/>
    <w:rsid w:val="00280A0D"/>
    <w:rsid w:val="00281820"/>
    <w:rsid w:val="00283307"/>
    <w:rsid w:val="00286BAC"/>
    <w:rsid w:val="00295456"/>
    <w:rsid w:val="002A68EC"/>
    <w:rsid w:val="002B727A"/>
    <w:rsid w:val="002B733D"/>
    <w:rsid w:val="002C4821"/>
    <w:rsid w:val="002D3AD9"/>
    <w:rsid w:val="002D4136"/>
    <w:rsid w:val="002D54E9"/>
    <w:rsid w:val="002E64F7"/>
    <w:rsid w:val="003034A8"/>
    <w:rsid w:val="00307C9B"/>
    <w:rsid w:val="00310C47"/>
    <w:rsid w:val="003202F3"/>
    <w:rsid w:val="00335F02"/>
    <w:rsid w:val="003411E5"/>
    <w:rsid w:val="003528A2"/>
    <w:rsid w:val="00386D2F"/>
    <w:rsid w:val="003A4E44"/>
    <w:rsid w:val="003C09EC"/>
    <w:rsid w:val="003C2854"/>
    <w:rsid w:val="003E245A"/>
    <w:rsid w:val="003F4676"/>
    <w:rsid w:val="003F46CA"/>
    <w:rsid w:val="00433892"/>
    <w:rsid w:val="00433941"/>
    <w:rsid w:val="00452DB7"/>
    <w:rsid w:val="004660C9"/>
    <w:rsid w:val="00466210"/>
    <w:rsid w:val="004808E7"/>
    <w:rsid w:val="00481605"/>
    <w:rsid w:val="00483708"/>
    <w:rsid w:val="004C79AB"/>
    <w:rsid w:val="004D26AC"/>
    <w:rsid w:val="004F6411"/>
    <w:rsid w:val="00512B60"/>
    <w:rsid w:val="00522A99"/>
    <w:rsid w:val="00530E96"/>
    <w:rsid w:val="005322E1"/>
    <w:rsid w:val="00542F65"/>
    <w:rsid w:val="0055069E"/>
    <w:rsid w:val="00550C38"/>
    <w:rsid w:val="00591A9E"/>
    <w:rsid w:val="005A49C7"/>
    <w:rsid w:val="005A4BE4"/>
    <w:rsid w:val="005A6752"/>
    <w:rsid w:val="005A67BC"/>
    <w:rsid w:val="005A7A72"/>
    <w:rsid w:val="005C2801"/>
    <w:rsid w:val="005E396C"/>
    <w:rsid w:val="005F1E84"/>
    <w:rsid w:val="006042C1"/>
    <w:rsid w:val="00606A87"/>
    <w:rsid w:val="00607049"/>
    <w:rsid w:val="006074F5"/>
    <w:rsid w:val="00610D59"/>
    <w:rsid w:val="00615EE9"/>
    <w:rsid w:val="0063707A"/>
    <w:rsid w:val="00646341"/>
    <w:rsid w:val="006515E1"/>
    <w:rsid w:val="0065645E"/>
    <w:rsid w:val="006642CB"/>
    <w:rsid w:val="006953CD"/>
    <w:rsid w:val="00695FE5"/>
    <w:rsid w:val="00696C6B"/>
    <w:rsid w:val="006C60CD"/>
    <w:rsid w:val="006D3EF5"/>
    <w:rsid w:val="006F7166"/>
    <w:rsid w:val="007027B0"/>
    <w:rsid w:val="007122A0"/>
    <w:rsid w:val="0072097B"/>
    <w:rsid w:val="0072330E"/>
    <w:rsid w:val="00756C60"/>
    <w:rsid w:val="00773AF4"/>
    <w:rsid w:val="007819B5"/>
    <w:rsid w:val="007B6232"/>
    <w:rsid w:val="007B69C4"/>
    <w:rsid w:val="007C6942"/>
    <w:rsid w:val="007E0946"/>
    <w:rsid w:val="007E38B4"/>
    <w:rsid w:val="008100CE"/>
    <w:rsid w:val="00822C6E"/>
    <w:rsid w:val="00827799"/>
    <w:rsid w:val="00842B8F"/>
    <w:rsid w:val="00870205"/>
    <w:rsid w:val="00871402"/>
    <w:rsid w:val="00891D16"/>
    <w:rsid w:val="00894BD0"/>
    <w:rsid w:val="008B3BDA"/>
    <w:rsid w:val="008E3F56"/>
    <w:rsid w:val="008F378F"/>
    <w:rsid w:val="00901D24"/>
    <w:rsid w:val="00903432"/>
    <w:rsid w:val="00906E5B"/>
    <w:rsid w:val="00915DBD"/>
    <w:rsid w:val="00925378"/>
    <w:rsid w:val="0094699B"/>
    <w:rsid w:val="00960155"/>
    <w:rsid w:val="0099676E"/>
    <w:rsid w:val="009B09FF"/>
    <w:rsid w:val="009C6D7F"/>
    <w:rsid w:val="00A207EA"/>
    <w:rsid w:val="00A2319A"/>
    <w:rsid w:val="00A244B5"/>
    <w:rsid w:val="00A26892"/>
    <w:rsid w:val="00A41CB0"/>
    <w:rsid w:val="00A458A9"/>
    <w:rsid w:val="00A53D7B"/>
    <w:rsid w:val="00A6093F"/>
    <w:rsid w:val="00A714DD"/>
    <w:rsid w:val="00A72A02"/>
    <w:rsid w:val="00AA2327"/>
    <w:rsid w:val="00AA5F96"/>
    <w:rsid w:val="00AB15E1"/>
    <w:rsid w:val="00AB5715"/>
    <w:rsid w:val="00AC6881"/>
    <w:rsid w:val="00AE3A10"/>
    <w:rsid w:val="00AE48C8"/>
    <w:rsid w:val="00B0261C"/>
    <w:rsid w:val="00B16616"/>
    <w:rsid w:val="00B60C83"/>
    <w:rsid w:val="00B73A60"/>
    <w:rsid w:val="00B76933"/>
    <w:rsid w:val="00B80A86"/>
    <w:rsid w:val="00B8503D"/>
    <w:rsid w:val="00B874F2"/>
    <w:rsid w:val="00BC0D88"/>
    <w:rsid w:val="00BF7032"/>
    <w:rsid w:val="00C11FB6"/>
    <w:rsid w:val="00C1272D"/>
    <w:rsid w:val="00C22800"/>
    <w:rsid w:val="00C34B38"/>
    <w:rsid w:val="00C4507E"/>
    <w:rsid w:val="00C46780"/>
    <w:rsid w:val="00C534DC"/>
    <w:rsid w:val="00C568C8"/>
    <w:rsid w:val="00C77DB1"/>
    <w:rsid w:val="00C81241"/>
    <w:rsid w:val="00CA6F88"/>
    <w:rsid w:val="00CF2830"/>
    <w:rsid w:val="00CF2DA7"/>
    <w:rsid w:val="00CF5E6A"/>
    <w:rsid w:val="00D12E6B"/>
    <w:rsid w:val="00D33057"/>
    <w:rsid w:val="00D3647E"/>
    <w:rsid w:val="00D4168C"/>
    <w:rsid w:val="00D46731"/>
    <w:rsid w:val="00D517C1"/>
    <w:rsid w:val="00D9291E"/>
    <w:rsid w:val="00D93CA3"/>
    <w:rsid w:val="00E35F18"/>
    <w:rsid w:val="00E60B86"/>
    <w:rsid w:val="00E70A69"/>
    <w:rsid w:val="00E868DD"/>
    <w:rsid w:val="00E90D66"/>
    <w:rsid w:val="00E97EF0"/>
    <w:rsid w:val="00EA28C0"/>
    <w:rsid w:val="00EA7DC6"/>
    <w:rsid w:val="00ED4320"/>
    <w:rsid w:val="00EE3F88"/>
    <w:rsid w:val="00F00E95"/>
    <w:rsid w:val="00F20581"/>
    <w:rsid w:val="00F44D6E"/>
    <w:rsid w:val="00F46DC7"/>
    <w:rsid w:val="00F75041"/>
    <w:rsid w:val="00FC0520"/>
    <w:rsid w:val="00FF3628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A0E9FB"/>
  <w15:docId w15:val="{6F0DECBE-CB02-47B1-8879-035DBFD7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320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D4320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9">
    <w:name w:val="heading 9"/>
    <w:basedOn w:val="Normln"/>
    <w:next w:val="Normln"/>
    <w:link w:val="Nadpis9Char"/>
    <w:qFormat/>
    <w:rsid w:val="00AB15E1"/>
    <w:pPr>
      <w:keepNext/>
      <w:numPr>
        <w:numId w:val="3"/>
      </w:numPr>
      <w:spacing w:after="0" w:line="240" w:lineRule="auto"/>
      <w:jc w:val="left"/>
      <w:outlineLvl w:val="8"/>
    </w:pPr>
    <w:rPr>
      <w:rFonts w:ascii="Times New Roman" w:eastAsia="Times New Roman" w:hAnsi="Times New Roman" w:cs="Times New Roman"/>
      <w:b/>
      <w:i/>
      <w:caps/>
      <w:sz w:val="28"/>
      <w:szCs w:val="24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4320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ED4320"/>
    <w:pPr>
      <w:numPr>
        <w:ilvl w:val="1"/>
        <w:numId w:val="1"/>
      </w:numPr>
      <w:ind w:left="567" w:hanging="567"/>
      <w:contextualSpacing/>
    </w:pPr>
  </w:style>
  <w:style w:type="paragraph" w:customStyle="1" w:styleId="Odstavec111">
    <w:name w:val="Odstavec 1.1.1."/>
    <w:basedOn w:val="Odstavecseseznamem"/>
    <w:qFormat/>
    <w:rsid w:val="00ED4320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ED4320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ED4320"/>
    <w:pPr>
      <w:numPr>
        <w:ilvl w:val="4"/>
      </w:numPr>
      <w:ind w:left="2552" w:hanging="1112"/>
    </w:pPr>
  </w:style>
  <w:style w:type="character" w:styleId="Odkaznakoment">
    <w:name w:val="annotation reference"/>
    <w:basedOn w:val="Standardnpsmoodstavce"/>
    <w:uiPriority w:val="99"/>
    <w:semiHidden/>
    <w:unhideWhenUsed/>
    <w:rsid w:val="00ED432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D43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320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320"/>
    <w:rPr>
      <w:rFonts w:ascii="Tahoma" w:hAnsi="Tahoma" w:cs="Tahoma"/>
      <w:sz w:val="16"/>
      <w:szCs w:val="16"/>
      <w:lang w:val="fr-FR" w:eastAsia="cs-CZ"/>
    </w:rPr>
  </w:style>
  <w:style w:type="numbering" w:customStyle="1" w:styleId="SOD201509">
    <w:name w:val="SOD201509"/>
    <w:uiPriority w:val="99"/>
    <w:rsid w:val="00ED4320"/>
    <w:pPr>
      <w:numPr>
        <w:numId w:val="2"/>
      </w:numPr>
    </w:pPr>
  </w:style>
  <w:style w:type="paragraph" w:styleId="Bezmezer">
    <w:name w:val="No Spacing"/>
    <w:uiPriority w:val="1"/>
    <w:qFormat/>
    <w:rsid w:val="007E38B4"/>
    <w:pPr>
      <w:spacing w:after="0" w:line="240" w:lineRule="auto"/>
      <w:jc w:val="both"/>
    </w:pPr>
    <w:rPr>
      <w:lang w:val="fr-FR" w:eastAsia="cs-CZ"/>
    </w:rPr>
  </w:style>
  <w:style w:type="character" w:customStyle="1" w:styleId="Nadpis9Char">
    <w:name w:val="Nadpis 9 Char"/>
    <w:basedOn w:val="Standardnpsmoodstavce"/>
    <w:link w:val="Nadpis9"/>
    <w:rsid w:val="00AB15E1"/>
    <w:rPr>
      <w:rFonts w:ascii="Times New Roman" w:eastAsia="Times New Roman" w:hAnsi="Times New Roman" w:cs="Times New Roman"/>
      <w:b/>
      <w:i/>
      <w:cap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AB15E1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AB15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AB15E1"/>
    <w:pPr>
      <w:spacing w:after="0" w:line="240" w:lineRule="auto"/>
      <w:ind w:left="566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Seznam">
    <w:name w:val="List"/>
    <w:basedOn w:val="Normln"/>
    <w:semiHidden/>
    <w:rsid w:val="00AB15E1"/>
    <w:pPr>
      <w:spacing w:after="0" w:line="240" w:lineRule="auto"/>
      <w:ind w:left="283" w:hanging="283"/>
      <w:jc w:val="left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Hypertextovodkaz">
    <w:name w:val="Hyperlink"/>
    <w:basedOn w:val="Standardnpsmoodstavce"/>
    <w:uiPriority w:val="99"/>
    <w:unhideWhenUsed/>
    <w:rsid w:val="00AB15E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8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3708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48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3708"/>
    <w:rPr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2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.prochazka1@spuc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1545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Dorotková Jitka Ing.</dc:creator>
  <cp:lastModifiedBy>Vokatá Dana Ing.</cp:lastModifiedBy>
  <cp:revision>154</cp:revision>
  <cp:lastPrinted>2017-08-11T07:28:00Z</cp:lastPrinted>
  <dcterms:created xsi:type="dcterms:W3CDTF">2017-03-22T14:21:00Z</dcterms:created>
  <dcterms:modified xsi:type="dcterms:W3CDTF">2025-09-18T13:00:00Z</dcterms:modified>
</cp:coreProperties>
</file>