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76F80C65" w:rsidR="00E7355F" w:rsidRPr="00AD1275" w:rsidRDefault="009F3720" w:rsidP="00AE2DC5">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w:t>
      </w:r>
      <w:r w:rsidR="00955459">
        <w:rPr>
          <w:rFonts w:cs="Arial"/>
          <w:b/>
          <w:sz w:val="28"/>
          <w:szCs w:val="28"/>
        </w:rPr>
        <w:t>Í</w:t>
      </w:r>
      <w:r w:rsidR="00EB3FF6" w:rsidRPr="00AD1275">
        <w:rPr>
          <w:rFonts w:cs="Arial"/>
          <w:b/>
          <w:sz w:val="28"/>
          <w:szCs w:val="28"/>
        </w:rPr>
        <w:t>LO</w:t>
      </w:r>
    </w:p>
    <w:p w14:paraId="500BF924" w14:textId="77777777" w:rsidR="009F3720" w:rsidRPr="00AD1275" w:rsidRDefault="009F3720" w:rsidP="00AE2DC5">
      <w:pPr>
        <w:jc w:val="center"/>
        <w:rPr>
          <w:rFonts w:cs="Arial"/>
          <w:sz w:val="20"/>
          <w:szCs w:val="20"/>
        </w:rPr>
      </w:pPr>
      <w:r w:rsidRPr="00AD1275">
        <w:rPr>
          <w:rFonts w:cs="Arial"/>
          <w:b/>
          <w:sz w:val="28"/>
          <w:szCs w:val="28"/>
        </w:rPr>
        <w:t>(dále jen „smlouva“)</w:t>
      </w:r>
    </w:p>
    <w:p w14:paraId="7661CA78" w14:textId="77777777" w:rsidR="009F3720" w:rsidRPr="002147D8" w:rsidRDefault="009F3720" w:rsidP="00AE2DC5">
      <w:pPr>
        <w:jc w:val="center"/>
        <w:rPr>
          <w:rFonts w:ascii="Times New Roman" w:hAnsi="Times New Roman"/>
        </w:rPr>
      </w:pP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0651E8">
      <w:pPr>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AE2DC5">
      <w:pPr>
        <w:jc w:val="center"/>
        <w:rPr>
          <w:rFonts w:cs="Arial"/>
          <w:szCs w:val="22"/>
        </w:rPr>
      </w:pPr>
      <w:r w:rsidRPr="004D5F78">
        <w:rPr>
          <w:rFonts w:cs="Arial"/>
          <w:szCs w:val="22"/>
        </w:rPr>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18AA500F" w14:textId="77777777" w:rsidR="00CF6E49" w:rsidRPr="004D5F78" w:rsidRDefault="00FD20AF" w:rsidP="00AE2DC5">
      <w:pPr>
        <w:jc w:val="both"/>
        <w:rPr>
          <w:rFonts w:cs="Arial"/>
          <w:b/>
          <w:bCs/>
          <w:snapToGrid w:val="0"/>
          <w:szCs w:val="22"/>
        </w:rPr>
      </w:pPr>
      <w:r w:rsidRPr="004D5F78">
        <w:rPr>
          <w:rFonts w:cs="Arial"/>
          <w:b/>
          <w:bCs/>
          <w:snapToGrid w:val="0"/>
          <w:szCs w:val="22"/>
        </w:rPr>
        <w:t>Objednatel</w:t>
      </w:r>
      <w:r w:rsidR="00D95427" w:rsidRPr="004D5F78">
        <w:rPr>
          <w:rFonts w:cs="Arial"/>
          <w:b/>
          <w:bCs/>
          <w:snapToGrid w:val="0"/>
          <w:szCs w:val="22"/>
        </w:rPr>
        <w:t>em</w:t>
      </w:r>
    </w:p>
    <w:p w14:paraId="58CE0971" w14:textId="77777777" w:rsidR="00AC144C" w:rsidRDefault="00AD5D34" w:rsidP="00AD5D34">
      <w:pPr>
        <w:overflowPunct w:val="0"/>
        <w:autoSpaceDE w:val="0"/>
        <w:autoSpaceDN w:val="0"/>
        <w:adjustRightInd w:val="0"/>
        <w:spacing w:after="0" w:line="276" w:lineRule="auto"/>
        <w:ind w:left="360"/>
        <w:jc w:val="both"/>
        <w:textAlignment w:val="baseline"/>
        <w:rPr>
          <w:rFonts w:cs="Arial"/>
          <w:b/>
          <w:szCs w:val="22"/>
        </w:rPr>
      </w:pPr>
      <w:r w:rsidRPr="004D5F78">
        <w:rPr>
          <w:rFonts w:cs="Arial"/>
          <w:b/>
          <w:szCs w:val="22"/>
        </w:rPr>
        <w:t xml:space="preserve">Česká </w:t>
      </w:r>
      <w:proofErr w:type="gramStart"/>
      <w:r w:rsidRPr="004D5F78">
        <w:rPr>
          <w:rFonts w:cs="Arial"/>
          <w:b/>
          <w:szCs w:val="22"/>
        </w:rPr>
        <w:t>republika - Státní</w:t>
      </w:r>
      <w:proofErr w:type="gramEnd"/>
      <w:r w:rsidRPr="004D5F78">
        <w:rPr>
          <w:rFonts w:cs="Arial"/>
          <w:b/>
          <w:szCs w:val="22"/>
        </w:rPr>
        <w:t xml:space="preserve"> pozemkový úřad</w:t>
      </w:r>
    </w:p>
    <w:p w14:paraId="734D2484" w14:textId="77777777" w:rsidR="00AD5D34" w:rsidRPr="004D5F78" w:rsidRDefault="00AC144C" w:rsidP="00AD5D34">
      <w:pPr>
        <w:overflowPunct w:val="0"/>
        <w:autoSpaceDE w:val="0"/>
        <w:autoSpaceDN w:val="0"/>
        <w:adjustRightInd w:val="0"/>
        <w:spacing w:after="0" w:line="276" w:lineRule="auto"/>
        <w:ind w:left="360"/>
        <w:jc w:val="both"/>
        <w:textAlignment w:val="baseline"/>
        <w:rPr>
          <w:rFonts w:cs="Arial"/>
          <w:b/>
          <w:szCs w:val="22"/>
        </w:rPr>
      </w:pPr>
      <w:r>
        <w:rPr>
          <w:rFonts w:cs="Arial"/>
          <w:b/>
          <w:szCs w:val="22"/>
        </w:rPr>
        <w:t xml:space="preserve">Sídlo: </w:t>
      </w:r>
      <w:r w:rsidRPr="003B5DCD">
        <w:rPr>
          <w:rFonts w:cs="Arial"/>
          <w:szCs w:val="22"/>
        </w:rPr>
        <w:t>Husinecká 1024/</w:t>
      </w:r>
      <w:proofErr w:type="gramStart"/>
      <w:r w:rsidRPr="003B5DCD">
        <w:rPr>
          <w:rFonts w:cs="Arial"/>
          <w:szCs w:val="22"/>
        </w:rPr>
        <w:t>11a</w:t>
      </w:r>
      <w:proofErr w:type="gramEnd"/>
      <w:r w:rsidRPr="003B5DCD">
        <w:rPr>
          <w:rFonts w:cs="Arial"/>
          <w:szCs w:val="22"/>
        </w:rPr>
        <w:t>, 130 00 Praha 3</w:t>
      </w:r>
    </w:p>
    <w:p w14:paraId="717ECE71" w14:textId="4AB2554E" w:rsidR="00AD5D34" w:rsidRDefault="00AD5D34" w:rsidP="00AD5D34">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4D5F78">
        <w:rPr>
          <w:rFonts w:cs="Arial"/>
          <w:b/>
          <w:szCs w:val="22"/>
        </w:rPr>
        <w:t xml:space="preserve">Krajský pozemkový úřad </w:t>
      </w:r>
      <w:r w:rsidR="002876D6">
        <w:rPr>
          <w:rFonts w:cs="Arial"/>
          <w:b/>
          <w:szCs w:val="22"/>
        </w:rPr>
        <w:t>pro Středočeský kraj a hlavní město Praha</w:t>
      </w:r>
    </w:p>
    <w:p w14:paraId="28C2B3DF" w14:textId="786EF236" w:rsidR="00AC144C" w:rsidRPr="004D5F78" w:rsidRDefault="00AC144C" w:rsidP="00AD5D34">
      <w:pPr>
        <w:overflowPunct w:val="0"/>
        <w:autoSpaceDE w:val="0"/>
        <w:autoSpaceDN w:val="0"/>
        <w:adjustRightInd w:val="0"/>
        <w:spacing w:after="0" w:line="276" w:lineRule="auto"/>
        <w:ind w:left="2124" w:hanging="1764"/>
        <w:jc w:val="both"/>
        <w:textAlignment w:val="baseline"/>
        <w:rPr>
          <w:rFonts w:cs="Arial"/>
          <w:szCs w:val="22"/>
        </w:rPr>
      </w:pPr>
      <w:r>
        <w:rPr>
          <w:rFonts w:cs="Arial"/>
          <w:b/>
          <w:szCs w:val="22"/>
        </w:rPr>
        <w:t xml:space="preserve">Adresa: </w:t>
      </w:r>
      <w:r w:rsidR="007D402E">
        <w:rPr>
          <w:rFonts w:cs="Arial"/>
          <w:b/>
          <w:szCs w:val="22"/>
        </w:rPr>
        <w:t>náměstí Winstona Churchilla 1800/2, 130 00 Praha 3 - Žižkov</w:t>
      </w:r>
    </w:p>
    <w:p w14:paraId="507B3E5D" w14:textId="0C2D311A" w:rsidR="00AD5D34" w:rsidRDefault="00AC144C" w:rsidP="00AC144C">
      <w:pPr>
        <w:overflowPunct w:val="0"/>
        <w:autoSpaceDE w:val="0"/>
        <w:autoSpaceDN w:val="0"/>
        <w:adjustRightInd w:val="0"/>
        <w:spacing w:after="0" w:line="276" w:lineRule="auto"/>
        <w:jc w:val="both"/>
        <w:textAlignment w:val="baseline"/>
        <w:rPr>
          <w:rFonts w:cs="Arial"/>
          <w:bCs/>
          <w:snapToGrid w:val="0"/>
          <w:szCs w:val="22"/>
          <w:highlight w:val="yellow"/>
        </w:rPr>
      </w:pPr>
      <w:r>
        <w:rPr>
          <w:rFonts w:cs="Arial"/>
          <w:b/>
          <w:szCs w:val="22"/>
        </w:rPr>
        <w:t xml:space="preserve">      </w:t>
      </w:r>
      <w:r w:rsidR="00AD5D34" w:rsidRPr="004D5F78">
        <w:rPr>
          <w:rFonts w:cs="Arial"/>
          <w:b/>
          <w:szCs w:val="22"/>
        </w:rPr>
        <w:t xml:space="preserve">Pobočka </w:t>
      </w:r>
      <w:r w:rsidR="00955459">
        <w:rPr>
          <w:rFonts w:cs="Arial"/>
          <w:b/>
          <w:szCs w:val="22"/>
        </w:rPr>
        <w:t>Mladá Boleslav</w:t>
      </w:r>
    </w:p>
    <w:p w14:paraId="5DC698B8" w14:textId="48728C85" w:rsidR="00AD5D34" w:rsidRPr="004D5F78" w:rsidRDefault="00AC144C" w:rsidP="0071382C">
      <w:pPr>
        <w:tabs>
          <w:tab w:val="left" w:pos="1560"/>
        </w:tabs>
        <w:overflowPunct w:val="0"/>
        <w:autoSpaceDE w:val="0"/>
        <w:autoSpaceDN w:val="0"/>
        <w:adjustRightInd w:val="0"/>
        <w:spacing w:after="0" w:line="276" w:lineRule="auto"/>
        <w:jc w:val="both"/>
        <w:textAlignment w:val="baseline"/>
        <w:rPr>
          <w:rFonts w:cs="Arial"/>
          <w:szCs w:val="22"/>
        </w:rPr>
      </w:pPr>
      <w:r>
        <w:rPr>
          <w:rFonts w:cs="Arial"/>
          <w:szCs w:val="22"/>
        </w:rPr>
        <w:t xml:space="preserve">      </w:t>
      </w:r>
      <w:r w:rsidRPr="003B5DCD">
        <w:rPr>
          <w:rFonts w:cs="Arial"/>
          <w:b/>
          <w:szCs w:val="22"/>
        </w:rPr>
        <w:t>Adresa</w:t>
      </w:r>
      <w:r w:rsidR="00FA228C">
        <w:rPr>
          <w:rFonts w:cs="Arial"/>
          <w:b/>
          <w:szCs w:val="22"/>
        </w:rPr>
        <w:t xml:space="preserve">: </w:t>
      </w:r>
      <w:r w:rsidR="00955459">
        <w:rPr>
          <w:rFonts w:cs="Arial"/>
          <w:b/>
          <w:szCs w:val="22"/>
        </w:rPr>
        <w:t>Bělská 151, 293 01 Mladá Boleslav</w:t>
      </w:r>
      <w:r w:rsidR="00884912">
        <w:rPr>
          <w:rFonts w:cs="Arial"/>
          <w:b/>
          <w:szCs w:val="22"/>
        </w:rPr>
        <w:tab/>
      </w:r>
      <w:r w:rsidR="00AD5D34" w:rsidRPr="004D5F78">
        <w:rPr>
          <w:rFonts w:cs="Arial"/>
          <w:szCs w:val="22"/>
        </w:rPr>
        <w:tab/>
      </w:r>
      <w:r w:rsidR="00AD5D34" w:rsidRPr="004D5F78">
        <w:rPr>
          <w:rFonts w:cs="Arial"/>
          <w:szCs w:val="22"/>
        </w:rPr>
        <w:tab/>
      </w:r>
      <w:r w:rsidR="00AD5D34" w:rsidRPr="004D5F78">
        <w:rPr>
          <w:rFonts w:cs="Arial"/>
          <w:szCs w:val="22"/>
        </w:rPr>
        <w:tab/>
      </w:r>
      <w:r w:rsidR="00AD5D34" w:rsidRPr="004D5F78">
        <w:rPr>
          <w:rFonts w:cs="Arial"/>
          <w:szCs w:val="22"/>
        </w:rPr>
        <w:tab/>
      </w:r>
      <w:r w:rsidR="00AD5D34" w:rsidRPr="004D5F78">
        <w:rPr>
          <w:rFonts w:cs="Arial"/>
          <w:szCs w:val="22"/>
        </w:rPr>
        <w:tab/>
      </w:r>
      <w:r w:rsidR="00AD5D34" w:rsidRPr="004D5F78">
        <w:rPr>
          <w:rFonts w:cs="Arial"/>
          <w:szCs w:val="22"/>
        </w:rPr>
        <w:tab/>
      </w:r>
    </w:p>
    <w:p w14:paraId="26DDA25D" w14:textId="6BE05DC2" w:rsidR="00AD5D34" w:rsidRPr="004D5F78" w:rsidRDefault="00AD5D34" w:rsidP="00AD5D34">
      <w:pPr>
        <w:widowControl w:val="0"/>
        <w:tabs>
          <w:tab w:val="left" w:pos="4536"/>
        </w:tabs>
        <w:suppressAutoHyphens/>
        <w:spacing w:after="0" w:line="240" w:lineRule="auto"/>
        <w:ind w:left="4536" w:hanging="4536"/>
        <w:rPr>
          <w:rFonts w:eastAsia="Lucida Sans Unicode" w:cs="Arial"/>
          <w:color w:val="FF0000"/>
          <w:szCs w:val="22"/>
        </w:rPr>
      </w:pPr>
      <w:r w:rsidRPr="004D5F78">
        <w:rPr>
          <w:rFonts w:eastAsia="Lucida Sans Unicode" w:cs="Arial"/>
          <w:szCs w:val="22"/>
        </w:rPr>
        <w:t xml:space="preserve">      zastoupený:</w:t>
      </w:r>
      <w:r w:rsidRPr="004D5F78">
        <w:rPr>
          <w:rFonts w:eastAsia="Lucida Sans Unicode" w:cs="Arial"/>
          <w:szCs w:val="22"/>
        </w:rPr>
        <w:tab/>
      </w:r>
      <w:r w:rsidR="00955459">
        <w:rPr>
          <w:rFonts w:eastAsia="Lucida Sans Unicode" w:cs="Arial"/>
          <w:szCs w:val="22"/>
        </w:rPr>
        <w:t>Mgr. Romanem Hanzíkem</w:t>
      </w:r>
      <w:r w:rsidR="00E9167B">
        <w:rPr>
          <w:rFonts w:eastAsia="Lucida Sans Unicode" w:cs="Arial"/>
          <w:szCs w:val="22"/>
        </w:rPr>
        <w:t xml:space="preserve">, vedoucím Pobočky </w:t>
      </w:r>
      <w:r w:rsidR="00955459">
        <w:rPr>
          <w:rFonts w:eastAsia="Lucida Sans Unicode" w:cs="Arial"/>
          <w:szCs w:val="22"/>
        </w:rPr>
        <w:t>Mladá Boleslav</w:t>
      </w:r>
    </w:p>
    <w:p w14:paraId="1FAA8342" w14:textId="05971BA1" w:rsidR="00AD5D34" w:rsidRPr="004D5F78" w:rsidRDefault="00AD5D34" w:rsidP="00AD5D34">
      <w:pPr>
        <w:widowControl w:val="0"/>
        <w:tabs>
          <w:tab w:val="left" w:pos="4536"/>
        </w:tabs>
        <w:suppressAutoHyphens/>
        <w:spacing w:after="0" w:line="240" w:lineRule="auto"/>
        <w:ind w:left="4536" w:hanging="4536"/>
        <w:rPr>
          <w:rFonts w:eastAsia="Lucida Sans Unicode" w:cs="Arial"/>
          <w:szCs w:val="22"/>
        </w:rPr>
      </w:pPr>
      <w:r w:rsidRPr="004D5F78">
        <w:rPr>
          <w:rFonts w:eastAsia="Lucida Sans Unicode" w:cs="Arial"/>
          <w:szCs w:val="22"/>
        </w:rPr>
        <w:t xml:space="preserve">       ve smluvních záležitostech oprávněn jednat:</w:t>
      </w:r>
      <w:r w:rsidRPr="004D5F78">
        <w:rPr>
          <w:rFonts w:eastAsia="Lucida Sans Unicode" w:cs="Arial"/>
          <w:szCs w:val="22"/>
        </w:rPr>
        <w:tab/>
      </w:r>
      <w:r w:rsidR="00955459">
        <w:rPr>
          <w:rFonts w:eastAsia="Lucida Sans Unicode" w:cs="Arial"/>
          <w:szCs w:val="22"/>
        </w:rPr>
        <w:t>Mgr. Roman Hanzík</w:t>
      </w:r>
      <w:r w:rsidR="00B672A4">
        <w:rPr>
          <w:rFonts w:eastAsia="Lucida Sans Unicode" w:cs="Arial"/>
          <w:szCs w:val="22"/>
        </w:rPr>
        <w:t xml:space="preserve">, vedoucí </w:t>
      </w:r>
      <w:r w:rsidR="00955459">
        <w:rPr>
          <w:rFonts w:eastAsia="Lucida Sans Unicode" w:cs="Arial"/>
          <w:szCs w:val="22"/>
        </w:rPr>
        <w:t>p</w:t>
      </w:r>
      <w:r w:rsidR="00B672A4">
        <w:rPr>
          <w:rFonts w:eastAsia="Lucida Sans Unicode" w:cs="Arial"/>
          <w:szCs w:val="22"/>
        </w:rPr>
        <w:t>obočky</w:t>
      </w:r>
    </w:p>
    <w:p w14:paraId="4B2974BB" w14:textId="48C6150A" w:rsidR="00AD5D34" w:rsidRPr="004D5F78" w:rsidRDefault="00AD5D34" w:rsidP="00BA4C0D">
      <w:pPr>
        <w:widowControl w:val="0"/>
        <w:tabs>
          <w:tab w:val="left" w:pos="4536"/>
        </w:tabs>
        <w:suppressAutoHyphens/>
        <w:spacing w:after="0" w:line="240" w:lineRule="auto"/>
        <w:ind w:left="4530" w:hanging="4530"/>
        <w:rPr>
          <w:rFonts w:eastAsia="Lucida Sans Unicode" w:cs="Arial"/>
          <w:szCs w:val="22"/>
        </w:rPr>
      </w:pPr>
      <w:r w:rsidRPr="004D5F78">
        <w:rPr>
          <w:rFonts w:eastAsia="Lucida Sans Unicode" w:cs="Arial"/>
          <w:szCs w:val="22"/>
        </w:rPr>
        <w:t xml:space="preserve">       v </w:t>
      </w:r>
      <w:r w:rsidRPr="004D5F78">
        <w:rPr>
          <w:rFonts w:eastAsia="Lucida Sans Unicode" w:cs="Arial"/>
          <w:snapToGrid w:val="0"/>
          <w:szCs w:val="22"/>
        </w:rPr>
        <w:t>technických záležitostech oprávněn jednat:</w:t>
      </w:r>
      <w:r w:rsidRPr="004D5F78">
        <w:rPr>
          <w:rFonts w:eastAsia="Lucida Sans Unicode" w:cs="Arial"/>
          <w:snapToGrid w:val="0"/>
          <w:szCs w:val="22"/>
        </w:rPr>
        <w:tab/>
      </w:r>
      <w:r w:rsidR="00B9653B">
        <w:rPr>
          <w:rFonts w:eastAsia="Lucida Sans Unicode" w:cs="Arial"/>
          <w:snapToGrid w:val="0"/>
          <w:szCs w:val="22"/>
        </w:rPr>
        <w:t xml:space="preserve">Bc. Jana Machulková DiS., Pobočka </w:t>
      </w:r>
      <w:r w:rsidR="0032554A">
        <w:rPr>
          <w:rFonts w:eastAsia="Lucida Sans Unicode" w:cs="Arial"/>
          <w:snapToGrid w:val="0"/>
          <w:szCs w:val="22"/>
        </w:rPr>
        <w:t>Mladá Boleslav</w:t>
      </w:r>
      <w:r w:rsidRPr="004D5F78">
        <w:rPr>
          <w:rFonts w:eastAsia="Lucida Sans Unicode" w:cs="Arial"/>
          <w:szCs w:val="22"/>
        </w:rPr>
        <w:tab/>
      </w:r>
      <w:r w:rsidRPr="004D5F78">
        <w:rPr>
          <w:rFonts w:eastAsia="Lucida Sans Unicode" w:cs="Arial"/>
          <w:szCs w:val="22"/>
        </w:rPr>
        <w:tab/>
      </w:r>
      <w:r w:rsidRPr="004D5F78">
        <w:rPr>
          <w:rFonts w:eastAsia="Lucida Sans Unicode" w:cs="Arial"/>
          <w:szCs w:val="22"/>
        </w:rPr>
        <w:tab/>
      </w:r>
      <w:r w:rsidRPr="004D5F78">
        <w:rPr>
          <w:rFonts w:eastAsia="Lucida Sans Unicode" w:cs="Arial"/>
          <w:szCs w:val="22"/>
        </w:rPr>
        <w:tab/>
        <w:t xml:space="preserve">  </w:t>
      </w:r>
      <w:r w:rsidRPr="004D5F78">
        <w:rPr>
          <w:rFonts w:eastAsia="Lucida Sans Unicode" w:cs="Arial"/>
          <w:szCs w:val="22"/>
        </w:rPr>
        <w:tab/>
      </w:r>
    </w:p>
    <w:p w14:paraId="10701635" w14:textId="23C32B2C" w:rsidR="00AD5D34" w:rsidRPr="004D5F78" w:rsidRDefault="00AD5D34" w:rsidP="009555A7">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Tel.:</w:t>
      </w:r>
      <w:r w:rsidRPr="004D5F78">
        <w:rPr>
          <w:rFonts w:eastAsia="Lucida Sans Unicode" w:cs="Arial"/>
          <w:szCs w:val="22"/>
        </w:rPr>
        <w:tab/>
        <w:t>+420</w:t>
      </w:r>
      <w:r w:rsidR="009555A7">
        <w:rPr>
          <w:rFonts w:eastAsia="Lucida Sans Unicode" w:cs="Arial"/>
          <w:szCs w:val="22"/>
        </w:rPr>
        <w:t> </w:t>
      </w:r>
      <w:r w:rsidR="009555A7" w:rsidRPr="009555A7">
        <w:rPr>
          <w:rFonts w:eastAsia="Lucida Sans Unicode" w:cs="Arial"/>
          <w:szCs w:val="22"/>
        </w:rPr>
        <w:t>777</w:t>
      </w:r>
      <w:r w:rsidR="009555A7">
        <w:rPr>
          <w:rFonts w:eastAsia="Lucida Sans Unicode" w:cs="Arial"/>
          <w:szCs w:val="22"/>
        </w:rPr>
        <w:t> </w:t>
      </w:r>
      <w:r w:rsidR="009555A7" w:rsidRPr="009555A7">
        <w:rPr>
          <w:rFonts w:eastAsia="Lucida Sans Unicode" w:cs="Arial"/>
          <w:szCs w:val="22"/>
        </w:rPr>
        <w:t>864</w:t>
      </w:r>
      <w:r w:rsidR="009555A7">
        <w:rPr>
          <w:rFonts w:eastAsia="Lucida Sans Unicode" w:cs="Arial"/>
          <w:szCs w:val="22"/>
        </w:rPr>
        <w:t xml:space="preserve"> </w:t>
      </w:r>
      <w:r w:rsidR="009555A7" w:rsidRPr="009555A7">
        <w:rPr>
          <w:rFonts w:eastAsia="Lucida Sans Unicode" w:cs="Arial"/>
          <w:szCs w:val="22"/>
        </w:rPr>
        <w:t>422</w:t>
      </w:r>
      <w:r w:rsidRPr="004D5F78">
        <w:rPr>
          <w:rFonts w:eastAsia="Lucida Sans Unicode" w:cs="Arial"/>
          <w:szCs w:val="22"/>
        </w:rPr>
        <w:tab/>
      </w:r>
      <w:r w:rsidRPr="004D5F78">
        <w:rPr>
          <w:rFonts w:eastAsia="Lucida Sans Unicode" w:cs="Arial"/>
          <w:szCs w:val="22"/>
        </w:rPr>
        <w:tab/>
        <w:t xml:space="preserve"> </w:t>
      </w:r>
    </w:p>
    <w:p w14:paraId="3710B4CA" w14:textId="485B4935"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E-mail:</w:t>
      </w:r>
      <w:r w:rsidRPr="004D5F78">
        <w:rPr>
          <w:rFonts w:eastAsia="Lucida Sans Unicode" w:cs="Arial"/>
          <w:szCs w:val="22"/>
        </w:rPr>
        <w:tab/>
      </w:r>
      <w:hyperlink r:id="rId15" w:history="1">
        <w:r w:rsidR="00B27A37" w:rsidRPr="000972DC">
          <w:rPr>
            <w:rStyle w:val="Hypertextovodkaz"/>
            <w:rFonts w:eastAsia="Lucida Sans Unicode" w:cs="Arial"/>
            <w:szCs w:val="22"/>
          </w:rPr>
          <w:t>jana.machulkova@spu.gov.cz</w:t>
        </w:r>
      </w:hyperlink>
      <w:r w:rsidR="00B27A37">
        <w:rPr>
          <w:rFonts w:eastAsia="Lucida Sans Unicode" w:cs="Arial"/>
          <w:szCs w:val="22"/>
        </w:rPr>
        <w:t xml:space="preserve"> </w:t>
      </w:r>
    </w:p>
    <w:p w14:paraId="16F47271" w14:textId="77777777"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ID DS:</w:t>
      </w:r>
      <w:r w:rsidRPr="004D5F78">
        <w:rPr>
          <w:rFonts w:eastAsia="Lucida Sans Unicode" w:cs="Arial"/>
          <w:szCs w:val="22"/>
        </w:rPr>
        <w:tab/>
        <w:t>z49per3</w:t>
      </w:r>
    </w:p>
    <w:p w14:paraId="3AD71059" w14:textId="77777777"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Bankovní spojení:</w:t>
      </w:r>
      <w:r w:rsidRPr="004D5F78">
        <w:rPr>
          <w:rFonts w:eastAsia="Lucida Sans Unicode" w:cs="Arial"/>
          <w:szCs w:val="22"/>
        </w:rPr>
        <w:tab/>
        <w:t xml:space="preserve">ČNB </w:t>
      </w:r>
      <w:r w:rsidRPr="004D5F78">
        <w:rPr>
          <w:rFonts w:eastAsia="Lucida Sans Unicode" w:cs="Arial"/>
          <w:szCs w:val="22"/>
        </w:rPr>
        <w:tab/>
      </w:r>
    </w:p>
    <w:p w14:paraId="679B021E" w14:textId="7777777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Číslo účtu:</w:t>
      </w:r>
      <w:r w:rsidRPr="004D5F78">
        <w:rPr>
          <w:rFonts w:eastAsia="Lucida Sans Unicode" w:cs="Arial"/>
          <w:bCs/>
          <w:szCs w:val="22"/>
        </w:rPr>
        <w:tab/>
        <w:t>3723001/0710</w:t>
      </w:r>
    </w:p>
    <w:p w14:paraId="40AD264B" w14:textId="7777777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IČ:</w:t>
      </w:r>
      <w:r w:rsidRPr="004D5F78">
        <w:rPr>
          <w:rFonts w:eastAsia="Lucida Sans Unicode" w:cs="Arial"/>
          <w:bCs/>
          <w:szCs w:val="22"/>
        </w:rPr>
        <w:tab/>
        <w:t xml:space="preserve">01312774                                                                 </w:t>
      </w:r>
    </w:p>
    <w:p w14:paraId="4DA2EC94" w14:textId="7777777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DIČ:</w:t>
      </w:r>
      <w:r w:rsidRPr="004D5F78">
        <w:rPr>
          <w:rFonts w:eastAsia="Lucida Sans Unicode" w:cs="Arial"/>
          <w:bCs/>
          <w:szCs w:val="22"/>
        </w:rPr>
        <w:tab/>
        <w:t xml:space="preserve">není plátcem DPH </w:t>
      </w:r>
    </w:p>
    <w:p w14:paraId="7E5AC1BA" w14:textId="77777777" w:rsidR="00126736" w:rsidRPr="004D5F78" w:rsidRDefault="00126736" w:rsidP="00126736">
      <w:pPr>
        <w:spacing w:after="0" w:line="240" w:lineRule="auto"/>
        <w:rPr>
          <w:rFonts w:cs="Arial"/>
          <w:snapToGrid w:val="0"/>
          <w:szCs w:val="22"/>
        </w:rPr>
      </w:pPr>
      <w:r w:rsidRPr="004D5F78">
        <w:rPr>
          <w:rFonts w:cs="Arial"/>
          <w:snapToGrid w:val="0"/>
          <w:szCs w:val="22"/>
        </w:rPr>
        <w:t>(dále jen jako „objednatel“)</w:t>
      </w:r>
    </w:p>
    <w:p w14:paraId="7AC70636" w14:textId="77777777" w:rsidR="00AD5D34" w:rsidRPr="004D5F78" w:rsidRDefault="00AD5D34" w:rsidP="00AE2DC5">
      <w:pPr>
        <w:jc w:val="both"/>
        <w:rPr>
          <w:rFonts w:cs="Arial"/>
          <w:b/>
          <w:bCs/>
          <w:szCs w:val="22"/>
        </w:rPr>
      </w:pPr>
    </w:p>
    <w:p w14:paraId="40463962" w14:textId="77777777" w:rsidR="00CF6E49" w:rsidRPr="004D5F78" w:rsidRDefault="00CF6E49" w:rsidP="00AD5D34">
      <w:pPr>
        <w:ind w:left="2124" w:firstLine="708"/>
        <w:rPr>
          <w:rFonts w:cs="Arial"/>
          <w:b/>
          <w:szCs w:val="22"/>
        </w:rPr>
      </w:pPr>
      <w:r w:rsidRPr="004D5F78">
        <w:rPr>
          <w:rFonts w:cs="Arial"/>
          <w:b/>
          <w:szCs w:val="22"/>
        </w:rPr>
        <w:t>a</w:t>
      </w:r>
    </w:p>
    <w:p w14:paraId="61143081" w14:textId="77777777" w:rsidR="00CF6E49" w:rsidRPr="004D5F78" w:rsidRDefault="00FD20AF" w:rsidP="00AE2DC5">
      <w:pPr>
        <w:rPr>
          <w:rFonts w:cs="Arial"/>
          <w:b/>
          <w:bCs/>
          <w:snapToGrid w:val="0"/>
          <w:szCs w:val="22"/>
        </w:rPr>
      </w:pPr>
      <w:r w:rsidRPr="004D5F78">
        <w:rPr>
          <w:rFonts w:cs="Arial"/>
          <w:b/>
          <w:bCs/>
          <w:snapToGrid w:val="0"/>
          <w:szCs w:val="22"/>
        </w:rPr>
        <w:t>Zhotovitel</w:t>
      </w:r>
      <w:r w:rsidR="00D95427" w:rsidRPr="004D5F78">
        <w:rPr>
          <w:rFonts w:cs="Arial"/>
          <w:b/>
          <w:bCs/>
          <w:snapToGrid w:val="0"/>
          <w:szCs w:val="22"/>
        </w:rPr>
        <w:t>em</w:t>
      </w:r>
    </w:p>
    <w:p w14:paraId="5E959EC7" w14:textId="25DE5D2D" w:rsidR="00CF6E49" w:rsidRPr="004D5F78" w:rsidRDefault="008779BA" w:rsidP="00AE2DC5">
      <w:pPr>
        <w:rPr>
          <w:rFonts w:cs="Arial"/>
          <w:b/>
          <w:bCs/>
          <w:snapToGrid w:val="0"/>
          <w:szCs w:val="22"/>
          <w:lang w:val="en-US"/>
        </w:rPr>
      </w:pPr>
      <w:proofErr w:type="spellStart"/>
      <w:r w:rsidRPr="008779BA">
        <w:rPr>
          <w:rFonts w:cs="Arial"/>
          <w:b/>
          <w:bCs/>
          <w:snapToGrid w:val="0"/>
          <w:szCs w:val="22"/>
          <w:lang w:val="en-US"/>
        </w:rPr>
        <w:t>Vodohospodářský</w:t>
      </w:r>
      <w:proofErr w:type="spellEnd"/>
      <w:r w:rsidRPr="008779BA">
        <w:rPr>
          <w:rFonts w:cs="Arial"/>
          <w:b/>
          <w:bCs/>
          <w:snapToGrid w:val="0"/>
          <w:szCs w:val="22"/>
          <w:lang w:val="en-US"/>
        </w:rPr>
        <w:t xml:space="preserve"> atelier, </w:t>
      </w:r>
      <w:proofErr w:type="spellStart"/>
      <w:r w:rsidRPr="008779BA">
        <w:rPr>
          <w:rFonts w:cs="Arial"/>
          <w:b/>
          <w:bCs/>
          <w:snapToGrid w:val="0"/>
          <w:szCs w:val="22"/>
          <w:lang w:val="en-US"/>
        </w:rPr>
        <w:t>s.r.o.</w:t>
      </w:r>
      <w:proofErr w:type="spellEnd"/>
    </w:p>
    <w:p w14:paraId="2CF910EF" w14:textId="2221AF26" w:rsidR="00CF6E49" w:rsidRPr="004D5F78" w:rsidRDefault="00D8162E" w:rsidP="00002CA8">
      <w:pPr>
        <w:spacing w:after="0"/>
        <w:jc w:val="both"/>
        <w:rPr>
          <w:rFonts w:cs="Arial"/>
          <w:bCs/>
          <w:szCs w:val="22"/>
        </w:rPr>
      </w:pPr>
      <w:r w:rsidRPr="004D5F78">
        <w:rPr>
          <w:rFonts w:cs="Arial"/>
          <w:bCs/>
          <w:szCs w:val="22"/>
        </w:rPr>
        <w:t>Sídlo</w:t>
      </w:r>
      <w:r w:rsidR="004D5F78">
        <w:rPr>
          <w:rFonts w:cs="Arial"/>
          <w:bCs/>
          <w:szCs w:val="22"/>
        </w:rPr>
        <w:t>:</w:t>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D332EF">
        <w:rPr>
          <w:rFonts w:cs="Arial"/>
          <w:bCs/>
          <w:szCs w:val="22"/>
        </w:rPr>
        <w:t>Růženec 634/54, 644 00 Brno</w:t>
      </w:r>
    </w:p>
    <w:p w14:paraId="6A0B7617" w14:textId="6459AA20" w:rsidR="00CF6E49" w:rsidRPr="004D5F78" w:rsidRDefault="00CF6E49" w:rsidP="00002CA8">
      <w:pPr>
        <w:spacing w:after="0"/>
        <w:rPr>
          <w:rFonts w:cs="Arial"/>
          <w:b/>
          <w:szCs w:val="22"/>
        </w:rPr>
      </w:pPr>
      <w:r w:rsidRPr="004D5F78">
        <w:rPr>
          <w:rFonts w:cs="Arial"/>
          <w:szCs w:val="22"/>
        </w:rPr>
        <w:t>Zastoupený:</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7A3D82">
        <w:rPr>
          <w:rFonts w:cs="Arial"/>
          <w:szCs w:val="22"/>
        </w:rPr>
        <w:t>Ing. Vítězslav Hráček</w:t>
      </w:r>
    </w:p>
    <w:p w14:paraId="54BE4551" w14:textId="6A13EA8C" w:rsidR="00CF6E49" w:rsidRPr="004D5F78" w:rsidRDefault="00CF6E49" w:rsidP="00002CA8">
      <w:pPr>
        <w:spacing w:after="0"/>
        <w:rPr>
          <w:rFonts w:cs="Arial"/>
          <w:b/>
          <w:szCs w:val="22"/>
        </w:rPr>
      </w:pPr>
      <w:r w:rsidRPr="004D5F78">
        <w:rPr>
          <w:rFonts w:cs="Arial"/>
          <w:szCs w:val="22"/>
        </w:rPr>
        <w:t>Ve smluvních záležitostech oprávněn jednat:</w:t>
      </w:r>
      <w:r w:rsidR="004D5F78">
        <w:rPr>
          <w:rFonts w:cs="Arial"/>
          <w:szCs w:val="22"/>
        </w:rPr>
        <w:tab/>
      </w:r>
      <w:r w:rsidR="00986C4E">
        <w:rPr>
          <w:rFonts w:cs="Arial"/>
          <w:szCs w:val="22"/>
        </w:rPr>
        <w:t>XXXXX</w:t>
      </w:r>
    </w:p>
    <w:p w14:paraId="22762306" w14:textId="43F722C7" w:rsidR="00CF6E49" w:rsidRPr="004D5F78" w:rsidRDefault="00CF6E49" w:rsidP="00002CA8">
      <w:pPr>
        <w:pStyle w:val="Zkladntext"/>
        <w:spacing w:after="0" w:line="240" w:lineRule="auto"/>
        <w:rPr>
          <w:rFonts w:cs="Arial"/>
          <w:szCs w:val="22"/>
        </w:rPr>
      </w:pPr>
      <w:r w:rsidRPr="004D5F78">
        <w:rPr>
          <w:rFonts w:cs="Arial"/>
          <w:b w:val="0"/>
          <w:szCs w:val="22"/>
        </w:rPr>
        <w:t>V technických záležitostech oprávněn jednat:</w:t>
      </w:r>
      <w:r w:rsidR="004D5F78">
        <w:rPr>
          <w:rFonts w:cs="Arial"/>
          <w:b w:val="0"/>
          <w:szCs w:val="22"/>
        </w:rPr>
        <w:tab/>
      </w:r>
      <w:r w:rsidR="00986C4E">
        <w:rPr>
          <w:rFonts w:cs="Arial"/>
          <w:b w:val="0"/>
          <w:szCs w:val="22"/>
        </w:rPr>
        <w:t>XXXXX</w:t>
      </w:r>
    </w:p>
    <w:p w14:paraId="292A548E" w14:textId="48EF085F" w:rsidR="00660B9F" w:rsidRPr="002F6773" w:rsidRDefault="00CF6E49" w:rsidP="00002CA8">
      <w:pPr>
        <w:spacing w:after="0"/>
        <w:rPr>
          <w:rFonts w:cs="Arial"/>
          <w:b/>
          <w:szCs w:val="22"/>
        </w:rPr>
      </w:pPr>
      <w:r w:rsidRPr="004D5F78">
        <w:rPr>
          <w:rFonts w:cs="Arial"/>
          <w:szCs w:val="22"/>
        </w:rPr>
        <w:t>Bankovní spojení:</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2908DF">
        <w:rPr>
          <w:rFonts w:cs="Arial"/>
          <w:szCs w:val="22"/>
        </w:rPr>
        <w:t>Česká spořitelna, a.s.</w:t>
      </w:r>
    </w:p>
    <w:p w14:paraId="57FA87FA" w14:textId="339AD2C3" w:rsidR="00CF6E49" w:rsidRPr="004D5F78" w:rsidRDefault="00CF6E49" w:rsidP="00002CA8">
      <w:pPr>
        <w:spacing w:after="0"/>
        <w:rPr>
          <w:rFonts w:cs="Arial"/>
          <w:szCs w:val="22"/>
        </w:rPr>
      </w:pPr>
      <w:r w:rsidRPr="004D5F78">
        <w:rPr>
          <w:rFonts w:cs="Arial"/>
          <w:szCs w:val="22"/>
        </w:rPr>
        <w:t>Číslo účtu:</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2908DF">
        <w:rPr>
          <w:rFonts w:cs="Arial"/>
          <w:szCs w:val="22"/>
        </w:rPr>
        <w:t>205957</w:t>
      </w:r>
      <w:r w:rsidR="001220FF">
        <w:rPr>
          <w:rFonts w:cs="Arial"/>
          <w:szCs w:val="22"/>
        </w:rPr>
        <w:t>2379/0800</w:t>
      </w:r>
    </w:p>
    <w:p w14:paraId="114B68C4" w14:textId="77777777" w:rsidR="00FE59A8" w:rsidRDefault="00CF6E49" w:rsidP="00002CA8">
      <w:pPr>
        <w:spacing w:after="0"/>
        <w:rPr>
          <w:rFonts w:cs="Arial"/>
          <w:snapToGrid w:val="0"/>
          <w:szCs w:val="22"/>
        </w:rPr>
      </w:pPr>
      <w:r w:rsidRPr="004D5F78">
        <w:rPr>
          <w:rFonts w:cs="Arial"/>
          <w:szCs w:val="22"/>
        </w:rPr>
        <w:t>IČ/DIČ:</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A1A2D">
        <w:rPr>
          <w:rFonts w:cs="Arial"/>
          <w:szCs w:val="22"/>
        </w:rPr>
        <w:t>27724905/</w:t>
      </w:r>
      <w:r w:rsidR="00C65DD7" w:rsidRPr="00D20BEE">
        <w:rPr>
          <w:rFonts w:cs="Arial"/>
          <w:szCs w:val="22"/>
        </w:rPr>
        <w:t>CZ27724905</w:t>
      </w:r>
      <w:r w:rsidR="00AC144C" w:rsidRPr="00D20BEE">
        <w:rPr>
          <w:rFonts w:cs="Arial"/>
          <w:snapToGrid w:val="0"/>
          <w:szCs w:val="22"/>
        </w:rPr>
        <w:t xml:space="preserve"> je pl</w:t>
      </w:r>
      <w:r w:rsidR="00C65DD7" w:rsidRPr="00D20BEE">
        <w:rPr>
          <w:rFonts w:cs="Arial"/>
          <w:snapToGrid w:val="0"/>
          <w:szCs w:val="22"/>
        </w:rPr>
        <w:t>á</w:t>
      </w:r>
      <w:r w:rsidR="00AC144C" w:rsidRPr="00D20BEE">
        <w:rPr>
          <w:rFonts w:cs="Arial"/>
          <w:snapToGrid w:val="0"/>
          <w:szCs w:val="22"/>
        </w:rPr>
        <w:t>tcem DPH</w:t>
      </w:r>
      <w:r w:rsidR="00FE59A8">
        <w:rPr>
          <w:rFonts w:cs="Arial"/>
          <w:snapToGrid w:val="0"/>
          <w:szCs w:val="22"/>
        </w:rPr>
        <w:t xml:space="preserve"> </w:t>
      </w:r>
    </w:p>
    <w:p w14:paraId="21B721C4" w14:textId="77777777" w:rsidR="00002CA8" w:rsidRDefault="00002CA8" w:rsidP="00FE59A8">
      <w:pPr>
        <w:rPr>
          <w:rFonts w:cs="Arial"/>
          <w:szCs w:val="22"/>
        </w:rPr>
      </w:pPr>
    </w:p>
    <w:p w14:paraId="38FC596D" w14:textId="0042E77C" w:rsidR="00CB68CC" w:rsidRPr="002F6773" w:rsidRDefault="00CB68CC" w:rsidP="00FE59A8">
      <w:pPr>
        <w:rPr>
          <w:rFonts w:cs="Arial"/>
          <w:b/>
          <w:bCs/>
          <w:snapToGrid w:val="0"/>
          <w:szCs w:val="22"/>
        </w:rPr>
      </w:pPr>
      <w:r w:rsidRPr="004D5F78">
        <w:rPr>
          <w:rFonts w:cs="Arial"/>
          <w:szCs w:val="22"/>
        </w:rPr>
        <w:t xml:space="preserve">Společnost je zapsaná v obchodním rejstříku vedeném u </w:t>
      </w:r>
      <w:r w:rsidR="00D20BEE">
        <w:rPr>
          <w:rFonts w:cs="Arial"/>
          <w:szCs w:val="22"/>
        </w:rPr>
        <w:t xml:space="preserve">Krajského </w:t>
      </w:r>
      <w:r w:rsidR="000F648D" w:rsidRPr="004D5F78">
        <w:rPr>
          <w:rFonts w:cs="Arial"/>
          <w:szCs w:val="22"/>
        </w:rPr>
        <w:t>soudu v</w:t>
      </w:r>
      <w:r w:rsidR="00D20BEE">
        <w:rPr>
          <w:rFonts w:cs="Arial"/>
          <w:szCs w:val="22"/>
        </w:rPr>
        <w:t xml:space="preserve"> Brně, </w:t>
      </w:r>
      <w:r w:rsidRPr="004D5F78">
        <w:rPr>
          <w:rFonts w:cs="Arial"/>
          <w:szCs w:val="22"/>
        </w:rPr>
        <w:t>oddíl</w:t>
      </w:r>
      <w:r w:rsidR="00233696" w:rsidRPr="004D5F78">
        <w:rPr>
          <w:rFonts w:cs="Arial"/>
          <w:szCs w:val="22"/>
        </w:rPr>
        <w:t xml:space="preserve"> </w:t>
      </w:r>
      <w:r w:rsidR="007A6280">
        <w:rPr>
          <w:rFonts w:cs="Arial"/>
          <w:szCs w:val="22"/>
        </w:rPr>
        <w:t>C,</w:t>
      </w:r>
      <w:r w:rsidRPr="004D5F78">
        <w:rPr>
          <w:rFonts w:cs="Arial"/>
          <w:szCs w:val="22"/>
        </w:rPr>
        <w:t xml:space="preserve"> vložka </w:t>
      </w:r>
      <w:r w:rsidR="007A6280">
        <w:rPr>
          <w:rFonts w:cs="Arial"/>
          <w:szCs w:val="22"/>
        </w:rPr>
        <w:t>54725.</w:t>
      </w:r>
    </w:p>
    <w:p w14:paraId="43FF7F0B" w14:textId="77777777" w:rsidR="00126736" w:rsidRPr="004D5F78" w:rsidRDefault="004D5F78" w:rsidP="00126736">
      <w:pPr>
        <w:tabs>
          <w:tab w:val="left" w:pos="2127"/>
          <w:tab w:val="left" w:pos="4800"/>
        </w:tabs>
        <w:spacing w:after="0" w:line="240" w:lineRule="auto"/>
        <w:ind w:hanging="360"/>
        <w:jc w:val="both"/>
        <w:rPr>
          <w:rFonts w:cs="Arial"/>
          <w:snapToGrid w:val="0"/>
          <w:szCs w:val="22"/>
        </w:rPr>
      </w:pPr>
      <w:r>
        <w:rPr>
          <w:rFonts w:cs="Arial"/>
          <w:snapToGrid w:val="0"/>
          <w:szCs w:val="22"/>
        </w:rPr>
        <w:lastRenderedPageBreak/>
        <w:tab/>
      </w:r>
      <w:r w:rsidR="00126736" w:rsidRPr="004D5F78">
        <w:rPr>
          <w:rFonts w:cs="Arial"/>
          <w:snapToGrid w:val="0"/>
          <w:szCs w:val="22"/>
        </w:rPr>
        <w:t>(dále jen jako „zhotovitel“)</w:t>
      </w:r>
    </w:p>
    <w:p w14:paraId="59FC70AF" w14:textId="25C2FB6D" w:rsidR="004F64EF" w:rsidRPr="004D5F78" w:rsidRDefault="000475F1" w:rsidP="004F64EF">
      <w:pPr>
        <w:jc w:val="both"/>
        <w:rPr>
          <w:rFonts w:cs="Arial"/>
          <w:szCs w:val="22"/>
        </w:rPr>
      </w:pPr>
      <w:r w:rsidRPr="004D5F78">
        <w:rPr>
          <w:rFonts w:cs="Arial"/>
          <w:szCs w:val="22"/>
        </w:rPr>
        <w:t xml:space="preserve">na veřejnou zakázku malého rozsahu </w:t>
      </w:r>
      <w:r w:rsidR="002921CB" w:rsidRPr="004D5F78">
        <w:rPr>
          <w:rFonts w:cs="Arial"/>
          <w:szCs w:val="22"/>
        </w:rPr>
        <w:t>s </w:t>
      </w:r>
      <w:r w:rsidR="002921CB" w:rsidRPr="00366E4A">
        <w:rPr>
          <w:rFonts w:cs="Arial"/>
          <w:szCs w:val="22"/>
        </w:rPr>
        <w:t xml:space="preserve">názvem </w:t>
      </w:r>
      <w:r w:rsidR="002921CB" w:rsidRPr="00366E4A">
        <w:rPr>
          <w:rFonts w:cs="Arial"/>
          <w:b/>
          <w:spacing w:val="8"/>
          <w:szCs w:val="22"/>
        </w:rPr>
        <w:t>„</w:t>
      </w:r>
      <w:r w:rsidR="00B27A37">
        <w:rPr>
          <w:rFonts w:cs="Arial"/>
          <w:b/>
          <w:spacing w:val="8"/>
          <w:szCs w:val="22"/>
        </w:rPr>
        <w:t xml:space="preserve">Doplnění </w:t>
      </w:r>
      <w:r w:rsidR="00366E4A" w:rsidRPr="00366E4A">
        <w:rPr>
          <w:rFonts w:cs="Arial"/>
          <w:b/>
          <w:bCs/>
          <w:snapToGrid w:val="0"/>
          <w:szCs w:val="22"/>
        </w:rPr>
        <w:t xml:space="preserve">PD </w:t>
      </w:r>
      <w:r w:rsidR="00B27A37">
        <w:rPr>
          <w:rFonts w:cs="Arial"/>
          <w:b/>
          <w:bCs/>
          <w:snapToGrid w:val="0"/>
          <w:szCs w:val="22"/>
        </w:rPr>
        <w:t>Nová Ves u Nelahozevsi</w:t>
      </w:r>
      <w:r w:rsidR="008A52EE" w:rsidRPr="00366E4A">
        <w:rPr>
          <w:rFonts w:cs="Arial"/>
          <w:b/>
          <w:spacing w:val="8"/>
          <w:szCs w:val="22"/>
        </w:rPr>
        <w:t>“,</w:t>
      </w:r>
      <w:r w:rsidR="008A52EE" w:rsidRPr="004D5F78">
        <w:rPr>
          <w:rFonts w:cs="Arial"/>
          <w:b/>
          <w:spacing w:val="8"/>
          <w:szCs w:val="22"/>
        </w:rPr>
        <w:t xml:space="preserve"> </w:t>
      </w:r>
      <w:r w:rsidR="00CF6E49" w:rsidRPr="004D5F78">
        <w:rPr>
          <w:rFonts w:cs="Arial"/>
          <w:szCs w:val="22"/>
        </w:rPr>
        <w:t xml:space="preserve">na základě výsledku výběrového </w:t>
      </w:r>
      <w:proofErr w:type="gramStart"/>
      <w:r w:rsidR="00CF6E49" w:rsidRPr="004D5F78">
        <w:rPr>
          <w:rFonts w:cs="Arial"/>
          <w:szCs w:val="22"/>
        </w:rPr>
        <w:t xml:space="preserve">řízení </w:t>
      </w:r>
      <w:r w:rsidR="004F64EF" w:rsidRPr="004D5F78">
        <w:rPr>
          <w:rFonts w:cs="Arial"/>
          <w:szCs w:val="22"/>
        </w:rPr>
        <w:t xml:space="preserve"> realizovaného</w:t>
      </w:r>
      <w:proofErr w:type="gramEnd"/>
      <w:r w:rsidR="004F64EF" w:rsidRPr="004D5F78">
        <w:rPr>
          <w:rFonts w:cs="Arial"/>
          <w:szCs w:val="22"/>
        </w:rPr>
        <w:t xml:space="preserve">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0DC8A6C2" w:rsidR="008665E9" w:rsidRPr="004D5F78"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Pr="004D5F78">
        <w:rPr>
          <w:rStyle w:val="l-L2Char"/>
          <w:rFonts w:cs="Arial"/>
          <w:b w:val="0"/>
          <w:szCs w:val="22"/>
          <w:u w:val="none"/>
        </w:rPr>
        <w:t>:</w:t>
      </w:r>
    </w:p>
    <w:p w14:paraId="5BBBEC10" w14:textId="6162BF40" w:rsidR="000F5BF7" w:rsidRPr="004D5F78" w:rsidRDefault="000F5BF7"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Název </w:t>
      </w:r>
      <w:proofErr w:type="gramStart"/>
      <w:r w:rsidRPr="004D5F78">
        <w:rPr>
          <w:rStyle w:val="l-L2Char"/>
          <w:rFonts w:cs="Arial"/>
          <w:b w:val="0"/>
          <w:szCs w:val="22"/>
          <w:u w:val="none"/>
        </w:rPr>
        <w:t xml:space="preserve">stavby: </w:t>
      </w:r>
      <w:r w:rsidR="00A56274" w:rsidRPr="004D5F78">
        <w:rPr>
          <w:rStyle w:val="l-L2Char"/>
          <w:rFonts w:cs="Arial"/>
          <w:b w:val="0"/>
          <w:szCs w:val="22"/>
          <w:u w:val="none"/>
        </w:rPr>
        <w:t xml:space="preserve"> </w:t>
      </w:r>
      <w:proofErr w:type="spellStart"/>
      <w:r w:rsidR="00600E70">
        <w:rPr>
          <w:rFonts w:ascii="Arial" w:hAnsi="Arial" w:cs="Arial"/>
          <w:bCs/>
          <w:snapToGrid w:val="0"/>
          <w:szCs w:val="22"/>
          <w:u w:val="none"/>
          <w:lang w:val="en-US"/>
        </w:rPr>
        <w:t>Polní</w:t>
      </w:r>
      <w:proofErr w:type="spellEnd"/>
      <w:proofErr w:type="gramEnd"/>
      <w:r w:rsidR="00600E70">
        <w:rPr>
          <w:rFonts w:ascii="Arial" w:hAnsi="Arial" w:cs="Arial"/>
          <w:bCs/>
          <w:snapToGrid w:val="0"/>
          <w:szCs w:val="22"/>
          <w:u w:val="none"/>
          <w:lang w:val="en-US"/>
        </w:rPr>
        <w:t xml:space="preserve"> </w:t>
      </w:r>
      <w:proofErr w:type="spellStart"/>
      <w:r w:rsidR="00600E70">
        <w:rPr>
          <w:rFonts w:ascii="Arial" w:hAnsi="Arial" w:cs="Arial"/>
          <w:bCs/>
          <w:snapToGrid w:val="0"/>
          <w:szCs w:val="22"/>
          <w:u w:val="none"/>
          <w:lang w:val="en-US"/>
        </w:rPr>
        <w:t>cesty</w:t>
      </w:r>
      <w:proofErr w:type="spellEnd"/>
      <w:r w:rsidR="00600E70">
        <w:rPr>
          <w:rFonts w:ascii="Arial" w:hAnsi="Arial" w:cs="Arial"/>
          <w:bCs/>
          <w:snapToGrid w:val="0"/>
          <w:szCs w:val="22"/>
          <w:u w:val="none"/>
          <w:lang w:val="en-US"/>
        </w:rPr>
        <w:t xml:space="preserve"> </w:t>
      </w:r>
      <w:r w:rsidR="00600E70" w:rsidRPr="00D64C65">
        <w:rPr>
          <w:rFonts w:ascii="Arial" w:hAnsi="Arial" w:cs="Arial"/>
          <w:bCs/>
          <w:snapToGrid w:val="0"/>
          <w:szCs w:val="22"/>
          <w:u w:val="none"/>
          <w:lang w:val="en-US"/>
        </w:rPr>
        <w:t>C5, C7b, C11, C16, C24</w:t>
      </w:r>
      <w:r w:rsidR="00600E70">
        <w:rPr>
          <w:rFonts w:ascii="Arial" w:hAnsi="Arial" w:cs="Arial"/>
          <w:bCs/>
          <w:snapToGrid w:val="0"/>
          <w:szCs w:val="22"/>
          <w:u w:val="none"/>
          <w:lang w:val="en-US"/>
        </w:rPr>
        <w:t xml:space="preserve"> k.ú. </w:t>
      </w:r>
      <w:proofErr w:type="spellStart"/>
      <w:r w:rsidR="00600E70">
        <w:rPr>
          <w:rFonts w:ascii="Arial" w:hAnsi="Arial" w:cs="Arial"/>
          <w:bCs/>
          <w:snapToGrid w:val="0"/>
          <w:szCs w:val="22"/>
          <w:u w:val="none"/>
          <w:lang w:val="en-US"/>
        </w:rPr>
        <w:t>N</w:t>
      </w:r>
      <w:r w:rsidR="00992412" w:rsidRPr="00D64C65">
        <w:rPr>
          <w:rFonts w:ascii="Arial" w:hAnsi="Arial" w:cs="Arial"/>
          <w:bCs/>
          <w:snapToGrid w:val="0"/>
          <w:szCs w:val="22"/>
          <w:u w:val="none"/>
          <w:lang w:val="en-US"/>
        </w:rPr>
        <w:t>ová</w:t>
      </w:r>
      <w:proofErr w:type="spellEnd"/>
      <w:r w:rsidR="00992412" w:rsidRPr="00D64C65">
        <w:rPr>
          <w:rFonts w:ascii="Arial" w:hAnsi="Arial" w:cs="Arial"/>
          <w:bCs/>
          <w:snapToGrid w:val="0"/>
          <w:szCs w:val="22"/>
          <w:u w:val="none"/>
          <w:lang w:val="en-US"/>
        </w:rPr>
        <w:t xml:space="preserve"> Ves u </w:t>
      </w:r>
      <w:proofErr w:type="spellStart"/>
      <w:r w:rsidR="00992412" w:rsidRPr="00D64C65">
        <w:rPr>
          <w:rFonts w:ascii="Arial" w:hAnsi="Arial" w:cs="Arial"/>
          <w:bCs/>
          <w:snapToGrid w:val="0"/>
          <w:szCs w:val="22"/>
          <w:u w:val="none"/>
          <w:lang w:val="en-US"/>
        </w:rPr>
        <w:t>Nelahozevsi</w:t>
      </w:r>
      <w:proofErr w:type="spellEnd"/>
      <w:r w:rsidR="00992412" w:rsidRPr="00D64C65">
        <w:rPr>
          <w:rFonts w:ascii="Arial" w:hAnsi="Arial" w:cs="Arial"/>
          <w:bCs/>
          <w:snapToGrid w:val="0"/>
          <w:szCs w:val="22"/>
          <w:u w:val="none"/>
          <w:lang w:val="en-US"/>
        </w:rPr>
        <w:t xml:space="preserve"> </w:t>
      </w:r>
    </w:p>
    <w:p w14:paraId="54AAF080" w14:textId="77777777" w:rsidR="00445CDF" w:rsidRDefault="008E133F" w:rsidP="00F65B5A">
      <w:pPr>
        <w:pStyle w:val="l-L1"/>
        <w:keepNext w:val="0"/>
        <w:numPr>
          <w:ilvl w:val="0"/>
          <w:numId w:val="0"/>
        </w:numPr>
        <w:spacing w:before="0" w:after="0"/>
        <w:ind w:left="737"/>
        <w:jc w:val="both"/>
        <w:rPr>
          <w:rStyle w:val="l-L2Char"/>
          <w:rFonts w:cs="Arial"/>
          <w:bCs/>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stavby:</w:t>
      </w:r>
      <w:r w:rsidR="00A56274" w:rsidRPr="004D5F78">
        <w:rPr>
          <w:rStyle w:val="l-L2Char"/>
          <w:rFonts w:cs="Arial"/>
          <w:b w:val="0"/>
          <w:szCs w:val="22"/>
          <w:u w:val="none"/>
        </w:rPr>
        <w:t xml:space="preserve">  </w:t>
      </w:r>
      <w:r w:rsidR="00E93A9E" w:rsidRPr="00445CDF">
        <w:rPr>
          <w:rStyle w:val="l-L2Char"/>
          <w:rFonts w:cs="Arial"/>
          <w:bCs/>
          <w:szCs w:val="22"/>
          <w:u w:val="none"/>
        </w:rPr>
        <w:t>kraj</w:t>
      </w:r>
      <w:proofErr w:type="gramEnd"/>
      <w:r w:rsidR="00E93A9E" w:rsidRPr="00445CDF">
        <w:rPr>
          <w:rStyle w:val="l-L2Char"/>
          <w:rFonts w:cs="Arial"/>
          <w:bCs/>
          <w:szCs w:val="22"/>
          <w:u w:val="none"/>
        </w:rPr>
        <w:t xml:space="preserve"> Středočeský, okres Mělník, obec Nová Ves, k.ú. Nová Ves u </w:t>
      </w:r>
      <w:r w:rsidR="00445CDF">
        <w:rPr>
          <w:rStyle w:val="l-L2Char"/>
          <w:rFonts w:cs="Arial"/>
          <w:bCs/>
          <w:szCs w:val="22"/>
          <w:u w:val="none"/>
        </w:rPr>
        <w:t xml:space="preserve"> </w:t>
      </w:r>
    </w:p>
    <w:p w14:paraId="535BF821" w14:textId="41CA628D" w:rsidR="00035F68" w:rsidRPr="00445CDF" w:rsidRDefault="00445CDF" w:rsidP="00F65B5A">
      <w:pPr>
        <w:pStyle w:val="l-L1"/>
        <w:keepNext w:val="0"/>
        <w:numPr>
          <w:ilvl w:val="0"/>
          <w:numId w:val="0"/>
        </w:numPr>
        <w:spacing w:before="0" w:after="0"/>
        <w:ind w:left="737"/>
        <w:jc w:val="both"/>
        <w:rPr>
          <w:rStyle w:val="l-L2Char"/>
          <w:rFonts w:cs="Arial"/>
          <w:bCs/>
          <w:szCs w:val="22"/>
          <w:u w:val="none"/>
        </w:rPr>
      </w:pPr>
      <w:r>
        <w:rPr>
          <w:rStyle w:val="l-L2Char"/>
          <w:rFonts w:cs="Arial"/>
          <w:bCs/>
          <w:szCs w:val="22"/>
          <w:u w:val="none"/>
        </w:rPr>
        <w:t xml:space="preserve">                        </w:t>
      </w:r>
      <w:r w:rsidR="00E93A9E" w:rsidRPr="00445CDF">
        <w:rPr>
          <w:rStyle w:val="l-L2Char"/>
          <w:rFonts w:cs="Arial"/>
          <w:bCs/>
          <w:szCs w:val="22"/>
          <w:u w:val="none"/>
        </w:rPr>
        <w:t>Nelahozevsi</w:t>
      </w:r>
      <w:r w:rsidR="000F5BF7" w:rsidRPr="00445CDF">
        <w:rPr>
          <w:rStyle w:val="l-L2Char"/>
          <w:rFonts w:cs="Arial"/>
          <w:bCs/>
          <w:szCs w:val="22"/>
          <w:u w:val="none"/>
        </w:rPr>
        <w:t xml:space="preserve"> </w:t>
      </w:r>
    </w:p>
    <w:p w14:paraId="38A46F90" w14:textId="77777777" w:rsidR="000E6FFB" w:rsidRDefault="000E6FFB" w:rsidP="00AE2DC5">
      <w:pPr>
        <w:pStyle w:val="l-L1"/>
        <w:keepNext w:val="0"/>
        <w:numPr>
          <w:ilvl w:val="0"/>
          <w:numId w:val="0"/>
        </w:numPr>
        <w:spacing w:before="120" w:after="120"/>
        <w:ind w:left="737"/>
        <w:jc w:val="both"/>
        <w:rPr>
          <w:rStyle w:val="l-L2Char"/>
          <w:rFonts w:cs="Arial"/>
          <w:b w:val="0"/>
          <w:szCs w:val="22"/>
          <w:u w:val="none"/>
        </w:rPr>
      </w:pPr>
    </w:p>
    <w:p w14:paraId="4F215BA3" w14:textId="6AE6B125" w:rsidR="00C103E1" w:rsidRDefault="009C1553" w:rsidP="00AE2DC5">
      <w:pPr>
        <w:pStyle w:val="l-L1"/>
        <w:keepNext w:val="0"/>
        <w:numPr>
          <w:ilvl w:val="0"/>
          <w:numId w:val="0"/>
        </w:numPr>
        <w:spacing w:before="120" w:after="120"/>
        <w:ind w:left="737"/>
        <w:jc w:val="both"/>
        <w:rPr>
          <w:rStyle w:val="l-L2Char"/>
          <w:rFonts w:cs="Arial"/>
          <w:b w:val="0"/>
          <w:szCs w:val="22"/>
          <w:u w:val="none"/>
        </w:rPr>
      </w:pPr>
      <w:r>
        <w:rPr>
          <w:rStyle w:val="l-L2Char"/>
          <w:rFonts w:cs="Arial"/>
          <w:b w:val="0"/>
          <w:szCs w:val="22"/>
          <w:u w:val="none"/>
        </w:rPr>
        <w:t xml:space="preserve">Doplnění projektové dokumentace </w:t>
      </w:r>
      <w:r w:rsidR="001C062A">
        <w:rPr>
          <w:rStyle w:val="l-L2Char"/>
          <w:rFonts w:cs="Arial"/>
          <w:b w:val="0"/>
          <w:szCs w:val="22"/>
          <w:u w:val="none"/>
        </w:rPr>
        <w:t>v</w:t>
      </w:r>
      <w:r w:rsidR="00F27BD9">
        <w:rPr>
          <w:rStyle w:val="l-L2Char"/>
          <w:rFonts w:cs="Arial"/>
          <w:b w:val="0"/>
          <w:szCs w:val="22"/>
          <w:u w:val="none"/>
        </w:rPr>
        <w:t> souladu s</w:t>
      </w:r>
      <w:r w:rsidR="001C062A">
        <w:rPr>
          <w:rStyle w:val="l-L2Char"/>
          <w:rFonts w:cs="Arial"/>
          <w:b w:val="0"/>
          <w:szCs w:val="22"/>
          <w:u w:val="none"/>
        </w:rPr>
        <w:t xml:space="preserve"> vyjádření</w:t>
      </w:r>
      <w:r w:rsidR="00F27BD9">
        <w:rPr>
          <w:rStyle w:val="l-L2Char"/>
          <w:rFonts w:cs="Arial"/>
          <w:b w:val="0"/>
          <w:szCs w:val="22"/>
          <w:u w:val="none"/>
        </w:rPr>
        <w:t>m</w:t>
      </w:r>
      <w:r w:rsidR="001C062A">
        <w:rPr>
          <w:rStyle w:val="l-L2Char"/>
          <w:rFonts w:cs="Arial"/>
          <w:b w:val="0"/>
          <w:szCs w:val="22"/>
          <w:u w:val="none"/>
        </w:rPr>
        <w:t xml:space="preserve"> Krajského úřadu Středočeského kraje ze dne 5. 6. 2025 v souvislosti se zrušením rozhodnutí č.j. </w:t>
      </w:r>
      <w:r w:rsidR="003B127E">
        <w:rPr>
          <w:rStyle w:val="l-L2Char"/>
          <w:rFonts w:cs="Arial"/>
          <w:b w:val="0"/>
          <w:szCs w:val="22"/>
          <w:u w:val="none"/>
        </w:rPr>
        <w:t>XXXXX</w:t>
      </w:r>
      <w:r w:rsidR="00CA3835">
        <w:rPr>
          <w:rStyle w:val="l-L2Char"/>
          <w:rFonts w:cs="Arial"/>
          <w:b w:val="0"/>
          <w:szCs w:val="22"/>
          <w:u w:val="none"/>
        </w:rPr>
        <w:t xml:space="preserve"> ze dne 10. 3. 2025, které vydal </w:t>
      </w:r>
      <w:r w:rsidR="003B127E">
        <w:rPr>
          <w:rStyle w:val="l-L2Char"/>
          <w:rFonts w:cs="Arial"/>
          <w:b w:val="0"/>
          <w:szCs w:val="22"/>
          <w:u w:val="none"/>
        </w:rPr>
        <w:t>XXXXX</w:t>
      </w:r>
      <w:r w:rsidR="00690521">
        <w:rPr>
          <w:rStyle w:val="l-L2Char"/>
          <w:rFonts w:cs="Arial"/>
          <w:b w:val="0"/>
          <w:szCs w:val="22"/>
          <w:u w:val="none"/>
        </w:rPr>
        <w:t xml:space="preserve">, odbor výstavby a územního plánování, jímž byla zamítnuta žádost Pobočky Mladá Boleslav (+Mělník) o vydání stavebního povolení pro stavbu nazvanou: „Polní cesty </w:t>
      </w:r>
      <w:r w:rsidR="00690521" w:rsidRPr="00690521">
        <w:rPr>
          <w:rStyle w:val="l-L2Char"/>
          <w:rFonts w:cs="Arial"/>
          <w:b w:val="0"/>
          <w:szCs w:val="22"/>
          <w:u w:val="none"/>
        </w:rPr>
        <w:t>C5, C7b, C11, C16, C24 k.ú. Nová Ves u Nelahozevsi</w:t>
      </w:r>
      <w:r w:rsidR="00F97575">
        <w:rPr>
          <w:rStyle w:val="l-L2Char"/>
          <w:rFonts w:cs="Arial"/>
          <w:b w:val="0"/>
          <w:szCs w:val="22"/>
          <w:u w:val="none"/>
        </w:rPr>
        <w:t>“</w:t>
      </w:r>
      <w:r w:rsidR="00576501">
        <w:rPr>
          <w:rStyle w:val="l-L2Char"/>
          <w:rFonts w:cs="Arial"/>
          <w:b w:val="0"/>
          <w:szCs w:val="22"/>
          <w:u w:val="none"/>
        </w:rPr>
        <w:t>, takto</w:t>
      </w:r>
      <w:r w:rsidR="00C103E1">
        <w:rPr>
          <w:rStyle w:val="l-L2Char"/>
          <w:rFonts w:cs="Arial"/>
          <w:b w:val="0"/>
          <w:szCs w:val="22"/>
          <w:u w:val="none"/>
        </w:rPr>
        <w:t>:</w:t>
      </w:r>
    </w:p>
    <w:p w14:paraId="3870D63A" w14:textId="77777777" w:rsidR="00C103E1" w:rsidRPr="00C103E1" w:rsidRDefault="00C103E1" w:rsidP="00C56F0B">
      <w:pPr>
        <w:pStyle w:val="l-L1"/>
        <w:numPr>
          <w:ilvl w:val="0"/>
          <w:numId w:val="0"/>
        </w:numPr>
        <w:spacing w:before="0" w:after="0"/>
        <w:ind w:left="737"/>
        <w:jc w:val="both"/>
        <w:rPr>
          <w:rStyle w:val="l-L2Char"/>
          <w:rFonts w:cs="Arial"/>
          <w:b w:val="0"/>
          <w:szCs w:val="22"/>
          <w:u w:val="none"/>
        </w:rPr>
      </w:pPr>
      <w:r w:rsidRPr="00401721">
        <w:rPr>
          <w:rStyle w:val="l-L2Char"/>
          <w:rFonts w:cs="Arial"/>
          <w:bCs/>
          <w:szCs w:val="22"/>
          <w:u w:val="none"/>
        </w:rPr>
        <w:t>Polní cesta C5</w:t>
      </w:r>
      <w:r w:rsidRPr="00C103E1">
        <w:rPr>
          <w:rStyle w:val="l-L2Char"/>
          <w:rFonts w:cs="Arial"/>
          <w:b w:val="0"/>
          <w:szCs w:val="22"/>
          <w:u w:val="none"/>
        </w:rPr>
        <w:t xml:space="preserve"> na pozemku dle KN </w:t>
      </w:r>
      <w:proofErr w:type="spellStart"/>
      <w:r w:rsidRPr="00C103E1">
        <w:rPr>
          <w:rStyle w:val="l-L2Char"/>
          <w:rFonts w:cs="Arial"/>
          <w:b w:val="0"/>
          <w:szCs w:val="22"/>
          <w:u w:val="none"/>
        </w:rPr>
        <w:t>parc</w:t>
      </w:r>
      <w:proofErr w:type="spellEnd"/>
      <w:r w:rsidRPr="00C103E1">
        <w:rPr>
          <w:rStyle w:val="l-L2Char"/>
          <w:rFonts w:cs="Arial"/>
          <w:b w:val="0"/>
          <w:szCs w:val="22"/>
          <w:u w:val="none"/>
        </w:rPr>
        <w:t>. č. 1774 v k.ú. Nová Ves u Nelahozevsi (4 934 m2) P4,0/20</w:t>
      </w:r>
    </w:p>
    <w:p w14:paraId="6929B173" w14:textId="72BC9B8B" w:rsidR="00C103E1" w:rsidRPr="000119F9" w:rsidRDefault="00401721" w:rsidP="000119F9">
      <w:pPr>
        <w:pStyle w:val="l-L1"/>
        <w:numPr>
          <w:ilvl w:val="0"/>
          <w:numId w:val="86"/>
        </w:numPr>
        <w:spacing w:before="0" w:after="0"/>
        <w:ind w:left="1560" w:hanging="284"/>
        <w:jc w:val="both"/>
        <w:rPr>
          <w:rStyle w:val="l-L2Char"/>
          <w:rFonts w:cs="Arial"/>
          <w:b w:val="0"/>
          <w:szCs w:val="22"/>
          <w:u w:val="none"/>
        </w:rPr>
      </w:pPr>
      <w:r w:rsidRPr="000119F9">
        <w:rPr>
          <w:rStyle w:val="l-L2Char"/>
          <w:rFonts w:cs="Arial"/>
          <w:b w:val="0"/>
          <w:szCs w:val="22"/>
          <w:u w:val="none"/>
        </w:rPr>
        <w:t>Z</w:t>
      </w:r>
      <w:r w:rsidR="00C103E1" w:rsidRPr="000119F9">
        <w:rPr>
          <w:rStyle w:val="l-L2Char"/>
          <w:rFonts w:cs="Arial"/>
          <w:b w:val="0"/>
          <w:szCs w:val="22"/>
          <w:u w:val="none"/>
        </w:rPr>
        <w:t>atravněné krajnice délka cesty 602,7 m (2 107 m2), krajnice 2x 0,25 m se zatravněním celého</w:t>
      </w:r>
      <w:r w:rsidR="000119F9" w:rsidRPr="000119F9">
        <w:rPr>
          <w:rStyle w:val="l-L2Char"/>
          <w:rFonts w:cs="Arial"/>
          <w:b w:val="0"/>
          <w:szCs w:val="22"/>
          <w:u w:val="none"/>
        </w:rPr>
        <w:t xml:space="preserve"> </w:t>
      </w:r>
      <w:r w:rsidR="00C103E1" w:rsidRPr="000119F9">
        <w:rPr>
          <w:rStyle w:val="l-L2Char"/>
          <w:rFonts w:cs="Arial"/>
          <w:b w:val="0"/>
          <w:szCs w:val="22"/>
          <w:u w:val="none"/>
        </w:rPr>
        <w:t>pozemku ve vlastnictví obce tj. 2827 m2 zatravnění.</w:t>
      </w:r>
    </w:p>
    <w:p w14:paraId="7F8974F8" w14:textId="27B97028" w:rsidR="00C103E1" w:rsidRPr="00C103E1" w:rsidRDefault="00C103E1" w:rsidP="000119F9">
      <w:pPr>
        <w:pStyle w:val="l-L1"/>
        <w:numPr>
          <w:ilvl w:val="0"/>
          <w:numId w:val="86"/>
        </w:numPr>
        <w:spacing w:before="0" w:after="0"/>
        <w:jc w:val="both"/>
        <w:rPr>
          <w:rStyle w:val="l-L2Char"/>
          <w:rFonts w:cs="Arial"/>
          <w:b w:val="0"/>
          <w:szCs w:val="22"/>
          <w:u w:val="none"/>
        </w:rPr>
      </w:pPr>
      <w:r w:rsidRPr="00C103E1">
        <w:rPr>
          <w:rStyle w:val="l-L2Char"/>
          <w:rFonts w:cs="Arial"/>
          <w:b w:val="0"/>
          <w:szCs w:val="22"/>
          <w:u w:val="none"/>
        </w:rPr>
        <w:t>Ozdravné řezy stávající zeleně 14 ks stromů.</w:t>
      </w:r>
    </w:p>
    <w:p w14:paraId="57595962" w14:textId="348AB20E" w:rsidR="00C103E1" w:rsidRPr="00C103E1" w:rsidRDefault="00C103E1" w:rsidP="009612EE">
      <w:pPr>
        <w:pStyle w:val="l-L1"/>
        <w:numPr>
          <w:ilvl w:val="0"/>
          <w:numId w:val="86"/>
        </w:numPr>
        <w:spacing w:before="0" w:after="0"/>
        <w:jc w:val="both"/>
        <w:rPr>
          <w:rStyle w:val="l-L2Char"/>
          <w:rFonts w:cs="Arial"/>
          <w:b w:val="0"/>
          <w:szCs w:val="22"/>
          <w:u w:val="none"/>
        </w:rPr>
      </w:pPr>
      <w:r w:rsidRPr="00C103E1">
        <w:rPr>
          <w:rStyle w:val="l-L2Char"/>
          <w:rFonts w:cs="Arial"/>
          <w:b w:val="0"/>
          <w:szCs w:val="22"/>
          <w:u w:val="none"/>
        </w:rPr>
        <w:t>Výsadba nových ovocných stromů menšího vzrůstu 18 ks v rámci cestního pozemku.</w:t>
      </w:r>
    </w:p>
    <w:p w14:paraId="19C6F838" w14:textId="5AB28C57" w:rsidR="00C103E1" w:rsidRPr="00C103E1" w:rsidRDefault="00C103E1" w:rsidP="009612EE">
      <w:pPr>
        <w:pStyle w:val="l-L1"/>
        <w:numPr>
          <w:ilvl w:val="0"/>
          <w:numId w:val="86"/>
        </w:numPr>
        <w:spacing w:before="0" w:after="0"/>
        <w:jc w:val="both"/>
        <w:rPr>
          <w:rStyle w:val="l-L2Char"/>
          <w:rFonts w:cs="Arial"/>
          <w:b w:val="0"/>
          <w:szCs w:val="22"/>
          <w:u w:val="none"/>
        </w:rPr>
      </w:pPr>
      <w:r w:rsidRPr="00C103E1">
        <w:rPr>
          <w:rStyle w:val="l-L2Char"/>
          <w:rFonts w:cs="Arial"/>
          <w:b w:val="0"/>
          <w:szCs w:val="22"/>
          <w:u w:val="none"/>
        </w:rPr>
        <w:t>Povrch komunikace asfaltový beton jemnozrnný 8 mm (směs asfaltu a kameniva) šedý vzhled.</w:t>
      </w:r>
    </w:p>
    <w:p w14:paraId="6DBB1EB0" w14:textId="77777777" w:rsidR="007D623D" w:rsidRDefault="007D623D" w:rsidP="007D623D">
      <w:pPr>
        <w:pStyle w:val="l-L1"/>
        <w:keepNext w:val="0"/>
        <w:numPr>
          <w:ilvl w:val="0"/>
          <w:numId w:val="0"/>
        </w:numPr>
        <w:spacing w:before="0" w:after="0"/>
        <w:ind w:left="737"/>
        <w:jc w:val="both"/>
        <w:rPr>
          <w:rStyle w:val="l-L2Char"/>
          <w:rFonts w:cs="Arial"/>
          <w:b w:val="0"/>
          <w:szCs w:val="22"/>
          <w:u w:val="none"/>
        </w:rPr>
      </w:pPr>
    </w:p>
    <w:p w14:paraId="7041BEBD" w14:textId="77777777" w:rsidR="00CC6FEE" w:rsidRDefault="00C103E1" w:rsidP="004E3D1C">
      <w:pPr>
        <w:pStyle w:val="l-L1"/>
        <w:keepNext w:val="0"/>
        <w:numPr>
          <w:ilvl w:val="0"/>
          <w:numId w:val="0"/>
        </w:numPr>
        <w:spacing w:before="0" w:after="0"/>
        <w:ind w:left="737"/>
        <w:jc w:val="both"/>
        <w:rPr>
          <w:rStyle w:val="l-L2Char"/>
          <w:rFonts w:cs="Arial"/>
          <w:b w:val="0"/>
          <w:szCs w:val="22"/>
          <w:u w:val="none"/>
        </w:rPr>
      </w:pPr>
      <w:r w:rsidRPr="007D623D">
        <w:rPr>
          <w:rStyle w:val="l-L2Char"/>
          <w:rFonts w:cs="Arial"/>
          <w:bCs/>
          <w:szCs w:val="22"/>
          <w:u w:val="none"/>
        </w:rPr>
        <w:t>Polní cesta C7b</w:t>
      </w:r>
      <w:r w:rsidRPr="00C103E1">
        <w:rPr>
          <w:rStyle w:val="l-L2Char"/>
          <w:rFonts w:cs="Arial"/>
          <w:b w:val="0"/>
          <w:szCs w:val="22"/>
          <w:u w:val="none"/>
        </w:rPr>
        <w:t xml:space="preserve"> na pozemku KN </w:t>
      </w:r>
      <w:proofErr w:type="spellStart"/>
      <w:r w:rsidRPr="00C103E1">
        <w:rPr>
          <w:rStyle w:val="l-L2Char"/>
          <w:rFonts w:cs="Arial"/>
          <w:b w:val="0"/>
          <w:szCs w:val="22"/>
          <w:u w:val="none"/>
        </w:rPr>
        <w:t>parc</w:t>
      </w:r>
      <w:proofErr w:type="spellEnd"/>
      <w:r w:rsidRPr="00C103E1">
        <w:rPr>
          <w:rStyle w:val="l-L2Char"/>
          <w:rFonts w:cs="Arial"/>
          <w:b w:val="0"/>
          <w:szCs w:val="22"/>
          <w:u w:val="none"/>
        </w:rPr>
        <w:t>. č. 1781 v k.ú. Nová Ves u Nelahozevsi (3 809 m2) P 4,0/30</w:t>
      </w:r>
      <w:r w:rsidR="00F97575">
        <w:rPr>
          <w:rStyle w:val="l-L2Char"/>
          <w:rFonts w:cs="Arial"/>
          <w:b w:val="0"/>
          <w:szCs w:val="22"/>
          <w:u w:val="none"/>
        </w:rPr>
        <w:t xml:space="preserve"> </w:t>
      </w:r>
    </w:p>
    <w:p w14:paraId="570FDE7E" w14:textId="77777777" w:rsidR="00026032" w:rsidRDefault="00CC6FEE" w:rsidP="00026032">
      <w:pPr>
        <w:pStyle w:val="l-L1"/>
        <w:keepNext w:val="0"/>
        <w:numPr>
          <w:ilvl w:val="0"/>
          <w:numId w:val="87"/>
        </w:numPr>
        <w:spacing w:before="0" w:after="0"/>
        <w:jc w:val="both"/>
        <w:rPr>
          <w:rStyle w:val="l-L2Char"/>
          <w:rFonts w:cs="Arial"/>
          <w:b w:val="0"/>
          <w:szCs w:val="22"/>
          <w:u w:val="none"/>
        </w:rPr>
      </w:pPr>
      <w:r w:rsidRPr="00CC6FEE">
        <w:rPr>
          <w:rStyle w:val="l-L2Char"/>
          <w:rFonts w:cs="Arial"/>
          <w:b w:val="0"/>
          <w:szCs w:val="22"/>
          <w:u w:val="none"/>
        </w:rPr>
        <w:t>Polní cesta nebude realizována, zůstane v nezpevněném stavu.</w:t>
      </w:r>
    </w:p>
    <w:p w14:paraId="518561FB" w14:textId="77777777" w:rsidR="00026032" w:rsidRDefault="00026032" w:rsidP="00026032">
      <w:pPr>
        <w:pStyle w:val="l-L1"/>
        <w:keepNext w:val="0"/>
        <w:numPr>
          <w:ilvl w:val="0"/>
          <w:numId w:val="0"/>
        </w:numPr>
        <w:spacing w:before="0" w:after="0"/>
        <w:jc w:val="both"/>
        <w:rPr>
          <w:rStyle w:val="l-L2Char"/>
          <w:rFonts w:cs="Arial"/>
          <w:b w:val="0"/>
          <w:szCs w:val="22"/>
          <w:u w:val="none"/>
        </w:rPr>
      </w:pPr>
    </w:p>
    <w:p w14:paraId="659ADFB6" w14:textId="77777777" w:rsidR="008417E1" w:rsidRDefault="00026032" w:rsidP="008417E1">
      <w:pPr>
        <w:pStyle w:val="l-L1"/>
        <w:keepNext w:val="0"/>
        <w:numPr>
          <w:ilvl w:val="0"/>
          <w:numId w:val="0"/>
        </w:numPr>
        <w:spacing w:before="0" w:after="0"/>
        <w:ind w:left="709" w:hanging="1"/>
        <w:jc w:val="both"/>
        <w:rPr>
          <w:rStyle w:val="l-L2Char"/>
          <w:rFonts w:cs="Arial"/>
          <w:b w:val="0"/>
          <w:szCs w:val="22"/>
          <w:u w:val="none"/>
        </w:rPr>
      </w:pPr>
      <w:r w:rsidRPr="00026032">
        <w:rPr>
          <w:rStyle w:val="l-L2Char"/>
          <w:rFonts w:cs="Arial"/>
          <w:bCs/>
          <w:szCs w:val="22"/>
          <w:u w:val="none"/>
        </w:rPr>
        <w:t>Po</w:t>
      </w:r>
      <w:r w:rsidR="00CC6FEE" w:rsidRPr="00026032">
        <w:rPr>
          <w:rStyle w:val="l-L2Char"/>
          <w:rFonts w:cs="Arial"/>
          <w:bCs/>
          <w:szCs w:val="22"/>
          <w:u w:val="none"/>
        </w:rPr>
        <w:t>lní cesta C11</w:t>
      </w:r>
      <w:r w:rsidR="00CC6FEE" w:rsidRPr="00026032">
        <w:rPr>
          <w:rStyle w:val="l-L2Char"/>
          <w:rFonts w:cs="Arial"/>
          <w:b w:val="0"/>
          <w:szCs w:val="22"/>
          <w:u w:val="none"/>
        </w:rPr>
        <w:t xml:space="preserve"> na pozemku KN </w:t>
      </w:r>
      <w:proofErr w:type="spellStart"/>
      <w:r w:rsidR="00CC6FEE" w:rsidRPr="00026032">
        <w:rPr>
          <w:rStyle w:val="l-L2Char"/>
          <w:rFonts w:cs="Arial"/>
          <w:b w:val="0"/>
          <w:szCs w:val="22"/>
          <w:u w:val="none"/>
        </w:rPr>
        <w:t>parc</w:t>
      </w:r>
      <w:proofErr w:type="spellEnd"/>
      <w:r w:rsidR="00CC6FEE" w:rsidRPr="00026032">
        <w:rPr>
          <w:rStyle w:val="l-L2Char"/>
          <w:rFonts w:cs="Arial"/>
          <w:b w:val="0"/>
          <w:szCs w:val="22"/>
          <w:u w:val="none"/>
        </w:rPr>
        <w:t>. č. 1769 v k.ú. Nová Ves u Nelahozevsi (9 085 m2) P3,5/30</w:t>
      </w:r>
    </w:p>
    <w:p w14:paraId="1B70CB83" w14:textId="77777777" w:rsidR="000E6FFB" w:rsidRDefault="00CC6FEE" w:rsidP="007E4EAF">
      <w:pPr>
        <w:pStyle w:val="l-L1"/>
        <w:keepNext w:val="0"/>
        <w:numPr>
          <w:ilvl w:val="0"/>
          <w:numId w:val="87"/>
        </w:numPr>
        <w:tabs>
          <w:tab w:val="left" w:pos="1560"/>
        </w:tabs>
        <w:spacing w:before="0" w:after="0"/>
        <w:ind w:left="1276" w:hanging="28"/>
        <w:jc w:val="both"/>
        <w:rPr>
          <w:rStyle w:val="l-L2Char"/>
          <w:rFonts w:cs="Arial"/>
          <w:b w:val="0"/>
          <w:szCs w:val="22"/>
          <w:u w:val="none"/>
        </w:rPr>
      </w:pPr>
      <w:r w:rsidRPr="00215A4E">
        <w:rPr>
          <w:rStyle w:val="l-L2Char"/>
          <w:rFonts w:cs="Arial"/>
          <w:b w:val="0"/>
          <w:szCs w:val="22"/>
          <w:u w:val="none"/>
        </w:rPr>
        <w:t>Zatravněná krajnice délka cesty 1 021,20 m (510,6 m2) krajnice 2x 0,25 m se</w:t>
      </w:r>
      <w:r w:rsidR="00215A4E" w:rsidRPr="00215A4E">
        <w:rPr>
          <w:rStyle w:val="l-L2Char"/>
          <w:rFonts w:cs="Arial"/>
          <w:b w:val="0"/>
          <w:szCs w:val="22"/>
          <w:u w:val="none"/>
        </w:rPr>
        <w:t xml:space="preserve"> </w:t>
      </w:r>
    </w:p>
    <w:p w14:paraId="1855EDDD" w14:textId="7FAA1FDA" w:rsidR="007E4EAF" w:rsidRDefault="000E6FFB" w:rsidP="000E6FFB">
      <w:pPr>
        <w:pStyle w:val="l-L1"/>
        <w:keepNext w:val="0"/>
        <w:numPr>
          <w:ilvl w:val="0"/>
          <w:numId w:val="0"/>
        </w:numPr>
        <w:tabs>
          <w:tab w:val="left" w:pos="1560"/>
        </w:tabs>
        <w:spacing w:before="0" w:after="0"/>
        <w:ind w:left="1276"/>
        <w:jc w:val="both"/>
        <w:rPr>
          <w:rStyle w:val="l-L2Char"/>
          <w:rFonts w:cs="Arial"/>
          <w:b w:val="0"/>
          <w:szCs w:val="22"/>
          <w:u w:val="none"/>
        </w:rPr>
      </w:pPr>
      <w:r>
        <w:rPr>
          <w:rStyle w:val="l-L2Char"/>
          <w:rFonts w:cs="Arial"/>
          <w:b w:val="0"/>
          <w:szCs w:val="22"/>
          <w:u w:val="none"/>
        </w:rPr>
        <w:t xml:space="preserve">    </w:t>
      </w:r>
      <w:r w:rsidR="00CC6FEE" w:rsidRPr="00215A4E">
        <w:rPr>
          <w:rStyle w:val="l-L2Char"/>
          <w:rFonts w:cs="Arial"/>
          <w:b w:val="0"/>
          <w:szCs w:val="22"/>
          <w:u w:val="none"/>
        </w:rPr>
        <w:t xml:space="preserve"> zatravněním</w:t>
      </w:r>
      <w:r w:rsidR="00215A4E" w:rsidRPr="00215A4E">
        <w:rPr>
          <w:rStyle w:val="l-L2Char"/>
          <w:rFonts w:cs="Arial"/>
          <w:b w:val="0"/>
          <w:szCs w:val="22"/>
          <w:u w:val="none"/>
        </w:rPr>
        <w:t xml:space="preserve"> </w:t>
      </w:r>
      <w:r w:rsidR="00CC6FEE" w:rsidRPr="00215A4E">
        <w:rPr>
          <w:rStyle w:val="l-L2Char"/>
          <w:rFonts w:cs="Arial"/>
          <w:b w:val="0"/>
          <w:szCs w:val="22"/>
          <w:u w:val="none"/>
        </w:rPr>
        <w:t>celého pozemku ve vlastnictví obce tj. 8 574 m2 zatravnění.</w:t>
      </w:r>
    </w:p>
    <w:p w14:paraId="1AD525F7" w14:textId="77777777" w:rsidR="007E4EAF" w:rsidRDefault="00CC6FEE" w:rsidP="007E4EAF">
      <w:pPr>
        <w:pStyle w:val="l-L1"/>
        <w:keepNext w:val="0"/>
        <w:numPr>
          <w:ilvl w:val="0"/>
          <w:numId w:val="87"/>
        </w:numPr>
        <w:spacing w:before="0" w:after="0"/>
        <w:ind w:left="1560" w:hanging="312"/>
        <w:jc w:val="both"/>
        <w:rPr>
          <w:rStyle w:val="l-L2Char"/>
          <w:rFonts w:cs="Arial"/>
          <w:b w:val="0"/>
          <w:szCs w:val="22"/>
          <w:u w:val="none"/>
        </w:rPr>
      </w:pPr>
      <w:r w:rsidRPr="007E4EAF">
        <w:rPr>
          <w:rStyle w:val="l-L2Char"/>
          <w:rFonts w:cs="Arial"/>
          <w:b w:val="0"/>
          <w:szCs w:val="22"/>
          <w:u w:val="none"/>
        </w:rPr>
        <w:t>Ozdravné řezy stávající zeleně 33 ks stromů.</w:t>
      </w:r>
    </w:p>
    <w:p w14:paraId="250E9637" w14:textId="77777777" w:rsidR="00B23AB1" w:rsidRDefault="00CC6FEE" w:rsidP="00B23AB1">
      <w:pPr>
        <w:pStyle w:val="l-L1"/>
        <w:keepNext w:val="0"/>
        <w:numPr>
          <w:ilvl w:val="0"/>
          <w:numId w:val="87"/>
        </w:numPr>
        <w:spacing w:before="0" w:after="0"/>
        <w:ind w:left="1560" w:hanging="312"/>
        <w:jc w:val="both"/>
        <w:rPr>
          <w:rStyle w:val="l-L2Char"/>
          <w:rFonts w:cs="Arial"/>
          <w:b w:val="0"/>
          <w:szCs w:val="22"/>
          <w:u w:val="none"/>
        </w:rPr>
      </w:pPr>
      <w:r w:rsidRPr="007E4EAF">
        <w:rPr>
          <w:rStyle w:val="l-L2Char"/>
          <w:rFonts w:cs="Arial"/>
          <w:b w:val="0"/>
          <w:szCs w:val="22"/>
          <w:u w:val="none"/>
        </w:rPr>
        <w:t>Výsadba nových stromů 6 ks v rámci cestního pozemku, druhově přirozených pro tuto oblast.</w:t>
      </w:r>
    </w:p>
    <w:p w14:paraId="04C09995" w14:textId="77777777" w:rsidR="00B23AB1" w:rsidRDefault="00CC6FEE" w:rsidP="00B23AB1">
      <w:pPr>
        <w:pStyle w:val="l-L1"/>
        <w:keepNext w:val="0"/>
        <w:numPr>
          <w:ilvl w:val="0"/>
          <w:numId w:val="87"/>
        </w:numPr>
        <w:spacing w:before="0" w:after="0"/>
        <w:ind w:left="1560" w:hanging="312"/>
        <w:jc w:val="both"/>
        <w:rPr>
          <w:rStyle w:val="l-L2Char"/>
          <w:rFonts w:cs="Arial"/>
          <w:b w:val="0"/>
          <w:szCs w:val="22"/>
          <w:u w:val="none"/>
        </w:rPr>
      </w:pPr>
      <w:r w:rsidRPr="00B23AB1">
        <w:rPr>
          <w:rStyle w:val="l-L2Char"/>
          <w:rFonts w:cs="Arial"/>
          <w:b w:val="0"/>
          <w:szCs w:val="22"/>
          <w:u w:val="none"/>
        </w:rPr>
        <w:t>Povrch komunikace asfaltový beton jemnozrnný 8 mm (směs asfaltu a kameniva) šedý vzhled.</w:t>
      </w:r>
    </w:p>
    <w:p w14:paraId="701637C5" w14:textId="77777777" w:rsidR="00B23AB1" w:rsidRDefault="00B23AB1" w:rsidP="00B23AB1">
      <w:pPr>
        <w:pStyle w:val="l-L1"/>
        <w:keepNext w:val="0"/>
        <w:numPr>
          <w:ilvl w:val="0"/>
          <w:numId w:val="0"/>
        </w:numPr>
        <w:spacing w:before="0" w:after="0"/>
        <w:jc w:val="both"/>
        <w:rPr>
          <w:rStyle w:val="l-L2Char"/>
          <w:rFonts w:cs="Arial"/>
          <w:b w:val="0"/>
          <w:szCs w:val="22"/>
          <w:u w:val="none"/>
        </w:rPr>
      </w:pPr>
    </w:p>
    <w:p w14:paraId="4316656B" w14:textId="77777777" w:rsidR="000E6FFB" w:rsidRDefault="000E6FFB" w:rsidP="00B23AB1">
      <w:pPr>
        <w:pStyle w:val="l-L1"/>
        <w:keepNext w:val="0"/>
        <w:numPr>
          <w:ilvl w:val="0"/>
          <w:numId w:val="0"/>
        </w:numPr>
        <w:spacing w:before="0" w:after="0"/>
        <w:ind w:firstLine="708"/>
        <w:jc w:val="both"/>
        <w:rPr>
          <w:rStyle w:val="l-L2Char"/>
          <w:rFonts w:cs="Arial"/>
          <w:bCs/>
          <w:szCs w:val="22"/>
          <w:u w:val="none"/>
        </w:rPr>
      </w:pPr>
    </w:p>
    <w:p w14:paraId="642B3E69" w14:textId="7DC4A5DE" w:rsidR="00B23AB1" w:rsidRDefault="00CC6FEE" w:rsidP="00B23AB1">
      <w:pPr>
        <w:pStyle w:val="l-L1"/>
        <w:keepNext w:val="0"/>
        <w:numPr>
          <w:ilvl w:val="0"/>
          <w:numId w:val="0"/>
        </w:numPr>
        <w:spacing w:before="0" w:after="0"/>
        <w:ind w:firstLine="708"/>
        <w:jc w:val="both"/>
        <w:rPr>
          <w:rStyle w:val="l-L2Char"/>
          <w:rFonts w:cs="Arial"/>
          <w:b w:val="0"/>
          <w:szCs w:val="22"/>
          <w:u w:val="none"/>
        </w:rPr>
      </w:pPr>
      <w:r w:rsidRPr="00B23AB1">
        <w:rPr>
          <w:rStyle w:val="l-L2Char"/>
          <w:rFonts w:cs="Arial"/>
          <w:bCs/>
          <w:szCs w:val="22"/>
          <w:u w:val="none"/>
        </w:rPr>
        <w:lastRenderedPageBreak/>
        <w:t>Polní cesta C16</w:t>
      </w:r>
      <w:r w:rsidRPr="00B23AB1">
        <w:rPr>
          <w:rStyle w:val="l-L2Char"/>
          <w:rFonts w:cs="Arial"/>
          <w:b w:val="0"/>
          <w:szCs w:val="22"/>
          <w:u w:val="none"/>
        </w:rPr>
        <w:t xml:space="preserve"> na pozemcích KN </w:t>
      </w:r>
      <w:proofErr w:type="spellStart"/>
      <w:r w:rsidRPr="00B23AB1">
        <w:rPr>
          <w:rStyle w:val="l-L2Char"/>
          <w:rFonts w:cs="Arial"/>
          <w:b w:val="0"/>
          <w:szCs w:val="22"/>
          <w:u w:val="none"/>
        </w:rPr>
        <w:t>parc</w:t>
      </w:r>
      <w:proofErr w:type="spellEnd"/>
      <w:r w:rsidRPr="00B23AB1">
        <w:rPr>
          <w:rStyle w:val="l-L2Char"/>
          <w:rFonts w:cs="Arial"/>
          <w:b w:val="0"/>
          <w:szCs w:val="22"/>
          <w:u w:val="none"/>
        </w:rPr>
        <w:t xml:space="preserve">. č. 1761, 1762 v k.ú. Nová Ves u Nelahozevsi (7 </w:t>
      </w:r>
    </w:p>
    <w:p w14:paraId="72B2A4BB" w14:textId="2261B7DD" w:rsidR="00CC6FEE" w:rsidRPr="00CC6FEE" w:rsidRDefault="00CC6FEE" w:rsidP="006F12AF">
      <w:pPr>
        <w:pStyle w:val="l-L1"/>
        <w:keepNext w:val="0"/>
        <w:numPr>
          <w:ilvl w:val="0"/>
          <w:numId w:val="0"/>
        </w:numPr>
        <w:spacing w:before="0" w:after="0"/>
        <w:ind w:firstLine="708"/>
        <w:jc w:val="both"/>
        <w:rPr>
          <w:rStyle w:val="l-L2Char"/>
          <w:rFonts w:cs="Arial"/>
          <w:b w:val="0"/>
          <w:szCs w:val="22"/>
          <w:u w:val="none"/>
        </w:rPr>
      </w:pPr>
      <w:r w:rsidRPr="00B23AB1">
        <w:rPr>
          <w:rStyle w:val="l-L2Char"/>
          <w:rFonts w:cs="Arial"/>
          <w:b w:val="0"/>
          <w:szCs w:val="22"/>
          <w:u w:val="none"/>
        </w:rPr>
        <w:t>059 + 5 405 m2)</w:t>
      </w:r>
      <w:r w:rsidR="006F12AF">
        <w:rPr>
          <w:rStyle w:val="l-L2Char"/>
          <w:rFonts w:cs="Arial"/>
          <w:b w:val="0"/>
          <w:szCs w:val="22"/>
          <w:u w:val="none"/>
        </w:rPr>
        <w:t xml:space="preserve"> </w:t>
      </w:r>
      <w:r w:rsidRPr="00CC6FEE">
        <w:rPr>
          <w:rStyle w:val="l-L2Char"/>
          <w:rFonts w:cs="Arial"/>
          <w:b w:val="0"/>
          <w:szCs w:val="22"/>
          <w:u w:val="none"/>
        </w:rPr>
        <w:t>P3,5/20</w:t>
      </w:r>
    </w:p>
    <w:p w14:paraId="5E171851" w14:textId="1C9A6B09" w:rsidR="00CC6FEE" w:rsidRPr="00591B9C" w:rsidRDefault="00CC6FEE" w:rsidP="00727CBB">
      <w:pPr>
        <w:pStyle w:val="l-L1"/>
        <w:numPr>
          <w:ilvl w:val="0"/>
          <w:numId w:val="88"/>
        </w:numPr>
        <w:spacing w:before="0" w:after="0"/>
        <w:ind w:left="1418" w:hanging="284"/>
        <w:jc w:val="both"/>
        <w:rPr>
          <w:rStyle w:val="l-L2Char"/>
          <w:rFonts w:cs="Arial"/>
          <w:b w:val="0"/>
          <w:szCs w:val="22"/>
          <w:u w:val="none"/>
        </w:rPr>
      </w:pPr>
      <w:r w:rsidRPr="00591B9C">
        <w:rPr>
          <w:rStyle w:val="l-L2Char"/>
          <w:rFonts w:cs="Arial"/>
          <w:b w:val="0"/>
          <w:szCs w:val="22"/>
          <w:u w:val="none"/>
        </w:rPr>
        <w:t>Asfaltobetonový povrch komunikace bude realizován pouze v délce 60 m jako</w:t>
      </w:r>
      <w:r w:rsidR="00591B9C" w:rsidRPr="00591B9C">
        <w:rPr>
          <w:rStyle w:val="l-L2Char"/>
          <w:rFonts w:cs="Arial"/>
          <w:b w:val="0"/>
          <w:szCs w:val="22"/>
          <w:u w:val="none"/>
        </w:rPr>
        <w:t xml:space="preserve"> </w:t>
      </w:r>
      <w:r w:rsidR="00591B9C">
        <w:rPr>
          <w:rStyle w:val="l-L2Char"/>
          <w:rFonts w:cs="Arial"/>
          <w:b w:val="0"/>
          <w:szCs w:val="22"/>
          <w:u w:val="none"/>
        </w:rPr>
        <w:t xml:space="preserve">    </w:t>
      </w:r>
      <w:r w:rsidRPr="00591B9C">
        <w:rPr>
          <w:rStyle w:val="l-L2Char"/>
          <w:rFonts w:cs="Arial"/>
          <w:b w:val="0"/>
          <w:szCs w:val="22"/>
          <w:u w:val="none"/>
        </w:rPr>
        <w:t>nájezd</w:t>
      </w:r>
      <w:r w:rsidR="006F12AF" w:rsidRPr="00591B9C">
        <w:rPr>
          <w:rStyle w:val="l-L2Char"/>
          <w:rFonts w:cs="Arial"/>
          <w:b w:val="0"/>
          <w:szCs w:val="22"/>
          <w:u w:val="none"/>
        </w:rPr>
        <w:t xml:space="preserve"> </w:t>
      </w:r>
      <w:r w:rsidRPr="00591B9C">
        <w:rPr>
          <w:rStyle w:val="l-L2Char"/>
          <w:rFonts w:cs="Arial"/>
          <w:b w:val="0"/>
          <w:szCs w:val="22"/>
          <w:u w:val="none"/>
        </w:rPr>
        <w:t>ke trafostanici, ostatní část cesty zůstane štěrková.</w:t>
      </w:r>
    </w:p>
    <w:p w14:paraId="028C2A16" w14:textId="5BEAC94C" w:rsidR="00CC6FEE" w:rsidRPr="00727CBB" w:rsidRDefault="00CC6FEE" w:rsidP="00CF1DFB">
      <w:pPr>
        <w:pStyle w:val="l-L1"/>
        <w:numPr>
          <w:ilvl w:val="0"/>
          <w:numId w:val="88"/>
        </w:numPr>
        <w:spacing w:before="0" w:after="0"/>
        <w:ind w:left="1418" w:hanging="284"/>
        <w:jc w:val="both"/>
        <w:rPr>
          <w:rStyle w:val="l-L2Char"/>
          <w:rFonts w:cs="Arial"/>
          <w:b w:val="0"/>
          <w:szCs w:val="22"/>
          <w:u w:val="none"/>
        </w:rPr>
      </w:pPr>
      <w:r w:rsidRPr="00727CBB">
        <w:rPr>
          <w:rStyle w:val="l-L2Char"/>
          <w:rFonts w:cs="Arial"/>
          <w:b w:val="0"/>
          <w:szCs w:val="22"/>
          <w:u w:val="none"/>
        </w:rPr>
        <w:t>Zatravněná krajnice délka cesty 1785,4 m (892,7 m2) krajnice 2x 0,25 m se zatravněním celého</w:t>
      </w:r>
      <w:r w:rsidR="00727CBB" w:rsidRPr="00727CBB">
        <w:rPr>
          <w:rStyle w:val="l-L2Char"/>
          <w:rFonts w:cs="Arial"/>
          <w:b w:val="0"/>
          <w:szCs w:val="22"/>
          <w:u w:val="none"/>
        </w:rPr>
        <w:t xml:space="preserve"> </w:t>
      </w:r>
      <w:r w:rsidRPr="00727CBB">
        <w:rPr>
          <w:rStyle w:val="l-L2Char"/>
          <w:rFonts w:cs="Arial"/>
          <w:b w:val="0"/>
          <w:szCs w:val="22"/>
          <w:u w:val="none"/>
        </w:rPr>
        <w:t>pozemku ve vlastnictví obce tj. 7 107,8 m2 zatravnění.</w:t>
      </w:r>
    </w:p>
    <w:p w14:paraId="563750D4" w14:textId="5D34032A" w:rsidR="00CC6FEE" w:rsidRPr="00CC6FEE" w:rsidRDefault="00CC6FEE" w:rsidP="00CF1DFB">
      <w:pPr>
        <w:pStyle w:val="l-L1"/>
        <w:numPr>
          <w:ilvl w:val="0"/>
          <w:numId w:val="88"/>
        </w:numPr>
        <w:spacing w:before="0" w:after="0"/>
        <w:jc w:val="both"/>
        <w:rPr>
          <w:rStyle w:val="l-L2Char"/>
          <w:rFonts w:cs="Arial"/>
          <w:b w:val="0"/>
          <w:szCs w:val="22"/>
          <w:u w:val="none"/>
        </w:rPr>
      </w:pPr>
      <w:r w:rsidRPr="00CC6FEE">
        <w:rPr>
          <w:rStyle w:val="l-L2Char"/>
          <w:rFonts w:cs="Arial"/>
          <w:b w:val="0"/>
          <w:szCs w:val="22"/>
          <w:u w:val="none"/>
        </w:rPr>
        <w:t>Ozdravné řezy stávající zeleně 3 ks stromů.</w:t>
      </w:r>
    </w:p>
    <w:p w14:paraId="77057CBE" w14:textId="5D30232A" w:rsidR="00CC6FEE" w:rsidRPr="00641D3E" w:rsidRDefault="00CC6FEE" w:rsidP="00CF1DFB">
      <w:pPr>
        <w:pStyle w:val="l-L1"/>
        <w:numPr>
          <w:ilvl w:val="0"/>
          <w:numId w:val="88"/>
        </w:numPr>
        <w:spacing w:before="0" w:after="0"/>
        <w:ind w:left="1418" w:hanging="284"/>
        <w:jc w:val="both"/>
        <w:rPr>
          <w:rStyle w:val="l-L2Char"/>
          <w:rFonts w:cs="Arial"/>
          <w:b w:val="0"/>
          <w:szCs w:val="22"/>
          <w:u w:val="none"/>
        </w:rPr>
      </w:pPr>
      <w:r w:rsidRPr="00641D3E">
        <w:rPr>
          <w:rStyle w:val="l-L2Char"/>
          <w:rFonts w:cs="Arial"/>
          <w:b w:val="0"/>
          <w:szCs w:val="22"/>
          <w:u w:val="none"/>
        </w:rPr>
        <w:t>Výsadba nových stromů 25 ks v rámci cestního pozemku + výsadba 10 stromů a 20 keřů,</w:t>
      </w:r>
      <w:r w:rsidR="0003517A" w:rsidRPr="00641D3E">
        <w:rPr>
          <w:rStyle w:val="l-L2Char"/>
          <w:rFonts w:cs="Arial"/>
          <w:b w:val="0"/>
          <w:szCs w:val="22"/>
          <w:u w:val="none"/>
        </w:rPr>
        <w:t xml:space="preserve"> </w:t>
      </w:r>
      <w:r w:rsidRPr="00641D3E">
        <w:rPr>
          <w:rStyle w:val="l-L2Char"/>
          <w:rFonts w:cs="Arial"/>
          <w:b w:val="0"/>
          <w:szCs w:val="22"/>
          <w:u w:val="none"/>
        </w:rPr>
        <w:t xml:space="preserve">druhově přirozených pro tuto oblast, na pozemku KN </w:t>
      </w:r>
      <w:proofErr w:type="spellStart"/>
      <w:r w:rsidRPr="00641D3E">
        <w:rPr>
          <w:rStyle w:val="l-L2Char"/>
          <w:rFonts w:cs="Arial"/>
          <w:b w:val="0"/>
          <w:szCs w:val="22"/>
          <w:u w:val="none"/>
        </w:rPr>
        <w:t>parc</w:t>
      </w:r>
      <w:proofErr w:type="spellEnd"/>
      <w:r w:rsidRPr="00641D3E">
        <w:rPr>
          <w:rStyle w:val="l-L2Char"/>
          <w:rFonts w:cs="Arial"/>
          <w:b w:val="0"/>
          <w:szCs w:val="22"/>
          <w:u w:val="none"/>
        </w:rPr>
        <w:t>. č. 1394 v k.ú. Nová Ves</w:t>
      </w:r>
      <w:r w:rsidR="00641D3E" w:rsidRPr="00641D3E">
        <w:rPr>
          <w:rStyle w:val="l-L2Char"/>
          <w:rFonts w:cs="Arial"/>
          <w:b w:val="0"/>
          <w:szCs w:val="22"/>
          <w:u w:val="none"/>
        </w:rPr>
        <w:t xml:space="preserve"> </w:t>
      </w:r>
      <w:r w:rsidRPr="00641D3E">
        <w:rPr>
          <w:rStyle w:val="l-L2Char"/>
          <w:rFonts w:cs="Arial"/>
          <w:b w:val="0"/>
          <w:szCs w:val="22"/>
          <w:u w:val="none"/>
        </w:rPr>
        <w:t>u Nelahozevsi, ve vlastnictví obce. Návrh krajinné zeleně KZ5 pro tuto cestu zůstává nadále</w:t>
      </w:r>
      <w:r w:rsidR="00641D3E" w:rsidRPr="00641D3E">
        <w:rPr>
          <w:rStyle w:val="l-L2Char"/>
          <w:rFonts w:cs="Arial"/>
          <w:b w:val="0"/>
          <w:szCs w:val="22"/>
          <w:u w:val="none"/>
        </w:rPr>
        <w:t xml:space="preserve"> </w:t>
      </w:r>
      <w:r w:rsidRPr="00641D3E">
        <w:rPr>
          <w:rStyle w:val="l-L2Char"/>
          <w:rFonts w:cs="Arial"/>
          <w:b w:val="0"/>
          <w:szCs w:val="22"/>
          <w:u w:val="none"/>
        </w:rPr>
        <w:t>v platnosti.</w:t>
      </w:r>
    </w:p>
    <w:p w14:paraId="193A3B5D" w14:textId="77777777" w:rsidR="00CF1DFB" w:rsidRDefault="00CF1DFB" w:rsidP="00CF1DFB">
      <w:pPr>
        <w:pStyle w:val="l-L1"/>
        <w:numPr>
          <w:ilvl w:val="0"/>
          <w:numId w:val="0"/>
        </w:numPr>
        <w:spacing w:before="0" w:after="0"/>
        <w:ind w:left="737"/>
        <w:jc w:val="both"/>
        <w:rPr>
          <w:rStyle w:val="l-L2Char"/>
          <w:rFonts w:cs="Arial"/>
          <w:bCs/>
          <w:szCs w:val="22"/>
          <w:u w:val="none"/>
        </w:rPr>
      </w:pPr>
    </w:p>
    <w:p w14:paraId="2244F2DC" w14:textId="53F631ED" w:rsidR="00CC6FEE" w:rsidRPr="00CC6FEE" w:rsidRDefault="00CC6FEE" w:rsidP="005B0C14">
      <w:pPr>
        <w:pStyle w:val="l-L1"/>
        <w:numPr>
          <w:ilvl w:val="0"/>
          <w:numId w:val="0"/>
        </w:numPr>
        <w:spacing w:before="0" w:after="0"/>
        <w:ind w:left="737"/>
        <w:jc w:val="both"/>
        <w:rPr>
          <w:rStyle w:val="l-L2Char"/>
          <w:rFonts w:cs="Arial"/>
          <w:b w:val="0"/>
          <w:szCs w:val="22"/>
          <w:u w:val="none"/>
        </w:rPr>
      </w:pPr>
      <w:r w:rsidRPr="00CF1DFB">
        <w:rPr>
          <w:rStyle w:val="l-L2Char"/>
          <w:rFonts w:cs="Arial"/>
          <w:bCs/>
          <w:szCs w:val="22"/>
          <w:u w:val="none"/>
        </w:rPr>
        <w:t>Polní cesta C24</w:t>
      </w:r>
      <w:r w:rsidRPr="00CC6FEE">
        <w:rPr>
          <w:rStyle w:val="l-L2Char"/>
          <w:rFonts w:cs="Arial"/>
          <w:b w:val="0"/>
          <w:szCs w:val="22"/>
          <w:u w:val="none"/>
        </w:rPr>
        <w:t xml:space="preserve"> na pozemku KN </w:t>
      </w:r>
      <w:proofErr w:type="spellStart"/>
      <w:r w:rsidRPr="00CC6FEE">
        <w:rPr>
          <w:rStyle w:val="l-L2Char"/>
          <w:rFonts w:cs="Arial"/>
          <w:b w:val="0"/>
          <w:szCs w:val="22"/>
          <w:u w:val="none"/>
        </w:rPr>
        <w:t>parc</w:t>
      </w:r>
      <w:proofErr w:type="spellEnd"/>
      <w:r w:rsidRPr="00CC6FEE">
        <w:rPr>
          <w:rStyle w:val="l-L2Char"/>
          <w:rFonts w:cs="Arial"/>
          <w:b w:val="0"/>
          <w:szCs w:val="22"/>
          <w:u w:val="none"/>
        </w:rPr>
        <w:t>. č. 1756 v k.ú. Nová Ves u Nelahozevsi (8 485 m2) P4,0/30 prioritní</w:t>
      </w:r>
      <w:r w:rsidR="005B0C14">
        <w:rPr>
          <w:rStyle w:val="l-L2Char"/>
          <w:rFonts w:cs="Arial"/>
          <w:b w:val="0"/>
          <w:szCs w:val="22"/>
          <w:u w:val="none"/>
        </w:rPr>
        <w:t xml:space="preserve"> </w:t>
      </w:r>
      <w:r w:rsidRPr="00CC6FEE">
        <w:rPr>
          <w:rStyle w:val="l-L2Char"/>
          <w:rFonts w:cs="Arial"/>
          <w:b w:val="0"/>
          <w:szCs w:val="22"/>
          <w:u w:val="none"/>
        </w:rPr>
        <w:t>pro realizaci</w:t>
      </w:r>
    </w:p>
    <w:p w14:paraId="1E995EF6" w14:textId="6D853169" w:rsidR="00CC6FEE" w:rsidRPr="005B0C14" w:rsidRDefault="00CC6FEE" w:rsidP="00576501">
      <w:pPr>
        <w:pStyle w:val="l-L1"/>
        <w:numPr>
          <w:ilvl w:val="0"/>
          <w:numId w:val="89"/>
        </w:numPr>
        <w:spacing w:before="0" w:after="0"/>
        <w:jc w:val="both"/>
        <w:rPr>
          <w:rStyle w:val="l-L2Char"/>
          <w:rFonts w:cs="Arial"/>
          <w:b w:val="0"/>
          <w:szCs w:val="22"/>
          <w:u w:val="none"/>
        </w:rPr>
      </w:pPr>
      <w:r w:rsidRPr="00CC6FEE">
        <w:rPr>
          <w:rStyle w:val="l-L2Char"/>
          <w:rFonts w:cs="Arial"/>
          <w:b w:val="0"/>
          <w:szCs w:val="22"/>
          <w:u w:val="none"/>
        </w:rPr>
        <w:t>Zatravněná krajnice délka cesty 1 076,9 m (538,45 m2) krajnice 2x 0,25 m se zatravněním</w:t>
      </w:r>
      <w:r w:rsidR="005B0C14">
        <w:rPr>
          <w:rStyle w:val="l-L2Char"/>
          <w:rFonts w:cs="Arial"/>
          <w:b w:val="0"/>
          <w:szCs w:val="22"/>
          <w:u w:val="none"/>
        </w:rPr>
        <w:t xml:space="preserve"> </w:t>
      </w:r>
      <w:r w:rsidRPr="005B0C14">
        <w:rPr>
          <w:rStyle w:val="l-L2Char"/>
          <w:rFonts w:cs="Arial"/>
          <w:b w:val="0"/>
          <w:szCs w:val="22"/>
          <w:u w:val="none"/>
        </w:rPr>
        <w:t>celého pozemku ve vlastnictví obce tj. 4 715 m2 zatravnění.</w:t>
      </w:r>
    </w:p>
    <w:p w14:paraId="7CDCD0B1" w14:textId="1675B839" w:rsidR="00CC6FEE" w:rsidRPr="00CC6FEE" w:rsidRDefault="00CC6FEE" w:rsidP="00576501">
      <w:pPr>
        <w:pStyle w:val="l-L1"/>
        <w:numPr>
          <w:ilvl w:val="0"/>
          <w:numId w:val="89"/>
        </w:numPr>
        <w:spacing w:before="0" w:after="0"/>
        <w:jc w:val="both"/>
        <w:rPr>
          <w:rStyle w:val="l-L2Char"/>
          <w:rFonts w:cs="Arial"/>
          <w:b w:val="0"/>
          <w:szCs w:val="22"/>
          <w:u w:val="none"/>
        </w:rPr>
      </w:pPr>
      <w:r w:rsidRPr="00CC6FEE">
        <w:rPr>
          <w:rStyle w:val="l-L2Char"/>
          <w:rFonts w:cs="Arial"/>
          <w:b w:val="0"/>
          <w:szCs w:val="22"/>
          <w:u w:val="none"/>
        </w:rPr>
        <w:t>Ozdravné řezy stávající zeleně 50 ks stromů.</w:t>
      </w:r>
    </w:p>
    <w:p w14:paraId="6ABE7B32" w14:textId="41B65025" w:rsidR="00CC6FEE" w:rsidRPr="008D5E20" w:rsidRDefault="00CC6FEE" w:rsidP="004B3EA3">
      <w:pPr>
        <w:pStyle w:val="l-L1"/>
        <w:numPr>
          <w:ilvl w:val="0"/>
          <w:numId w:val="89"/>
        </w:numPr>
        <w:spacing w:before="0"/>
        <w:jc w:val="both"/>
        <w:rPr>
          <w:rStyle w:val="l-L2Char"/>
          <w:rFonts w:cs="Arial"/>
          <w:b w:val="0"/>
          <w:szCs w:val="22"/>
          <w:u w:val="none"/>
        </w:rPr>
      </w:pPr>
      <w:r w:rsidRPr="00CC6FEE">
        <w:rPr>
          <w:rStyle w:val="l-L2Char"/>
          <w:rFonts w:cs="Arial"/>
          <w:b w:val="0"/>
          <w:szCs w:val="22"/>
          <w:u w:val="none"/>
        </w:rPr>
        <w:t>Výsadba nových stromů 15 ks druhově přirozených pro tuto oblast v rámci cestního pozemku.</w:t>
      </w:r>
      <w:r w:rsidR="008D5E20">
        <w:rPr>
          <w:rStyle w:val="l-L2Char"/>
          <w:rFonts w:cs="Arial"/>
          <w:b w:val="0"/>
          <w:szCs w:val="22"/>
          <w:u w:val="none"/>
        </w:rPr>
        <w:t xml:space="preserve"> </w:t>
      </w:r>
      <w:r w:rsidRPr="008D5E20">
        <w:rPr>
          <w:rStyle w:val="l-L2Char"/>
          <w:rFonts w:cs="Arial"/>
          <w:b w:val="0"/>
          <w:szCs w:val="22"/>
          <w:u w:val="none"/>
        </w:rPr>
        <w:t>Návrh krajinné zeleně KZ4 pro tuto cestu zůstává nadále v platnosti. Povrch komunikace</w:t>
      </w:r>
      <w:r w:rsidR="008D5E20">
        <w:rPr>
          <w:rStyle w:val="l-L2Char"/>
          <w:rFonts w:cs="Arial"/>
          <w:b w:val="0"/>
          <w:szCs w:val="22"/>
          <w:u w:val="none"/>
        </w:rPr>
        <w:t xml:space="preserve"> </w:t>
      </w:r>
      <w:r w:rsidRPr="008D5E20">
        <w:rPr>
          <w:rStyle w:val="l-L2Char"/>
          <w:rFonts w:cs="Arial"/>
          <w:b w:val="0"/>
          <w:szCs w:val="22"/>
          <w:u w:val="none"/>
        </w:rPr>
        <w:t>asfaltový beton jemnozrnný 8 mm (směs asfaltu a kameniva) šedý vzhled.</w:t>
      </w:r>
    </w:p>
    <w:p w14:paraId="7735E454" w14:textId="74D1B626"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022DB0">
        <w:rPr>
          <w:rStyle w:val="l-L2Char"/>
          <w:rFonts w:cs="Arial"/>
          <w:szCs w:val="22"/>
        </w:rPr>
        <w:t>dle bod</w:t>
      </w:r>
      <w:r w:rsidR="00F9423E">
        <w:rPr>
          <w:rStyle w:val="l-L2Char"/>
          <w:rFonts w:cs="Arial"/>
          <w:szCs w:val="22"/>
        </w:rPr>
        <w:t>u</w:t>
      </w:r>
      <w:r w:rsidR="00022DB0">
        <w:rPr>
          <w:rStyle w:val="l-L2Char"/>
          <w:rFonts w:cs="Arial"/>
          <w:szCs w:val="22"/>
        </w:rPr>
        <w:t xml:space="preserve"> 1.1</w:t>
      </w:r>
      <w:r w:rsidRPr="004D5F78">
        <w:rPr>
          <w:rStyle w:val="l-L2Char"/>
          <w:rFonts w:cs="Arial"/>
          <w:b w:val="0"/>
          <w:szCs w:val="22"/>
          <w:u w:val="none"/>
        </w:rPr>
        <w:t xml:space="preserv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33834E0F" w14:textId="3E7216E7" w:rsidR="00670F32" w:rsidRPr="004D5F78" w:rsidRDefault="00670F32" w:rsidP="00A01898">
      <w:pPr>
        <w:pStyle w:val="l-L1"/>
        <w:keepNext w:val="0"/>
        <w:numPr>
          <w:ilvl w:val="1"/>
          <w:numId w:val="37"/>
        </w:numPr>
        <w:spacing w:before="0" w:after="0"/>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r w:rsidR="0001325F">
        <w:rPr>
          <w:rFonts w:ascii="Arial" w:hAnsi="Arial" w:cs="Arial"/>
          <w:b w:val="0"/>
          <w:szCs w:val="22"/>
          <w:u w:val="none"/>
        </w:rPr>
        <w:br/>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br/>
        <w:t>Práva a povinnosti smluvních stran</w:t>
      </w:r>
    </w:p>
    <w:p w14:paraId="2B9797BD" w14:textId="77777777"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0"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0"/>
    </w:p>
    <w:p w14:paraId="3A72B31B" w14:textId="77777777"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termín odevzdání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 xml:space="preserve">e) zákona č. 320/2001 Sb., o finanční kontrole ve veřejné správě a o změně některých zákonů (zákon o finanční kontrole), ve znění </w:t>
      </w:r>
      <w:r w:rsidR="000708A3" w:rsidRPr="00843160">
        <w:rPr>
          <w:rStyle w:val="l-L2Char"/>
          <w:rFonts w:cs="Arial"/>
          <w:b w:val="0"/>
          <w:szCs w:val="22"/>
          <w:u w:val="none"/>
        </w:rPr>
        <w:lastRenderedPageBreak/>
        <w:t>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393898A4"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 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08E9D470"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6B2BF9">
      <w:pPr>
        <w:pStyle w:val="Odstavecseseznamem"/>
        <w:numPr>
          <w:ilvl w:val="0"/>
          <w:numId w:val="83"/>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6B2BF9">
      <w:pPr>
        <w:pStyle w:val="Odstavecseseznamem"/>
        <w:numPr>
          <w:ilvl w:val="0"/>
          <w:numId w:val="83"/>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lastRenderedPageBreak/>
        <w:t>předcházením znečišťování ovzduší a snižováním úrovně znečišťování, může-li je během plnění veřejné zakázky způsobit;</w:t>
      </w:r>
    </w:p>
    <w:p w14:paraId="735BC1F8"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222D3816"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implementaci nového nebo značně zlepšeného produktu, služby nebo postupu souvisejícího s předmětem veřejné zakázky, bude-li to vzhledem ke smyslu zakázky možné.</w:t>
      </w:r>
    </w:p>
    <w:p w14:paraId="116BCC27" w14:textId="77777777" w:rsidR="00536E8C" w:rsidRPr="004D5F78" w:rsidRDefault="00536E8C" w:rsidP="009E6563">
      <w:pPr>
        <w:pStyle w:val="l-L1"/>
        <w:keepNext w:val="0"/>
        <w:ind w:left="0"/>
        <w:rPr>
          <w:rFonts w:ascii="Arial" w:hAnsi="Arial" w:cs="Arial"/>
          <w:szCs w:val="22"/>
        </w:rPr>
      </w:pPr>
      <w:r w:rsidRPr="004D5F78">
        <w:rPr>
          <w:rFonts w:ascii="Arial" w:hAnsi="Arial" w:cs="Arial"/>
          <w:szCs w:val="22"/>
        </w:rPr>
        <w:br/>
      </w:r>
      <w:bookmarkStart w:id="1" w:name="_Ref376528450"/>
      <w:r w:rsidR="00EA6F75" w:rsidRPr="004D5F78">
        <w:rPr>
          <w:rFonts w:ascii="Arial" w:hAnsi="Arial" w:cs="Arial"/>
          <w:szCs w:val="22"/>
        </w:rPr>
        <w:t>T</w:t>
      </w:r>
      <w:r w:rsidR="008960AA" w:rsidRPr="004D5F78">
        <w:rPr>
          <w:rFonts w:ascii="Arial" w:hAnsi="Arial" w:cs="Arial"/>
          <w:szCs w:val="22"/>
        </w:rPr>
        <w:t>ermín plnění</w:t>
      </w:r>
      <w:bookmarkEnd w:id="1"/>
    </w:p>
    <w:p w14:paraId="6F839CDA" w14:textId="5110A25C" w:rsidR="008011A3" w:rsidRPr="004D5F78" w:rsidRDefault="008011A3" w:rsidP="009E6563">
      <w:pPr>
        <w:pStyle w:val="TSlneksmlouvy"/>
        <w:keepNext w:val="0"/>
        <w:numPr>
          <w:ilvl w:val="1"/>
          <w:numId w:val="37"/>
        </w:numPr>
        <w:spacing w:before="120" w:after="120" w:line="288" w:lineRule="auto"/>
        <w:jc w:val="left"/>
        <w:rPr>
          <w:rFonts w:cs="Arial"/>
          <w:b w:val="0"/>
          <w:szCs w:val="22"/>
          <w:u w:val="none"/>
        </w:rPr>
      </w:pPr>
      <w:bookmarkStart w:id="2" w:name="_Ref376374899"/>
      <w:bookmarkStart w:id="3" w:name="_Ref376425265"/>
      <w:r w:rsidRPr="004D5F78">
        <w:rPr>
          <w:rFonts w:cs="Arial"/>
          <w:b w:val="0"/>
          <w:szCs w:val="22"/>
          <w:u w:val="none"/>
        </w:rPr>
        <w:t xml:space="preserve">Zhotovitel se zavazuje </w:t>
      </w:r>
      <w:r w:rsidR="00932E7A">
        <w:rPr>
          <w:rFonts w:cs="Arial"/>
          <w:b w:val="0"/>
          <w:szCs w:val="22"/>
          <w:u w:val="none"/>
        </w:rPr>
        <w:t>vyhotovit Díl</w:t>
      </w:r>
      <w:r w:rsidR="005F0121">
        <w:rPr>
          <w:rFonts w:cs="Arial"/>
          <w:b w:val="0"/>
          <w:szCs w:val="22"/>
          <w:u w:val="none"/>
        </w:rPr>
        <w:t>o v</w:t>
      </w:r>
      <w:r w:rsidRPr="004D5F78">
        <w:rPr>
          <w:rFonts w:cs="Arial"/>
          <w:b w:val="0"/>
          <w:szCs w:val="22"/>
          <w:u w:val="none"/>
        </w:rPr>
        <w:t> následující</w:t>
      </w:r>
      <w:r w:rsidR="00A328A2">
        <w:rPr>
          <w:rFonts w:cs="Arial"/>
          <w:b w:val="0"/>
          <w:szCs w:val="22"/>
          <w:u w:val="none"/>
        </w:rPr>
        <w:t>m</w:t>
      </w:r>
      <w:r w:rsidRPr="004D5F78">
        <w:rPr>
          <w:rFonts w:cs="Arial"/>
          <w:b w:val="0"/>
          <w:szCs w:val="22"/>
          <w:u w:val="none"/>
        </w:rPr>
        <w:t xml:space="preserve"> termín</w:t>
      </w:r>
      <w:r w:rsidR="00A328A2">
        <w:rPr>
          <w:rFonts w:cs="Arial"/>
          <w:b w:val="0"/>
          <w:szCs w:val="22"/>
          <w:u w:val="none"/>
        </w:rPr>
        <w:t>u</w:t>
      </w:r>
      <w:r w:rsidRPr="004D5F78">
        <w:rPr>
          <w:rFonts w:cs="Arial"/>
          <w:b w:val="0"/>
          <w:szCs w:val="22"/>
          <w:u w:val="none"/>
        </w:rPr>
        <w:t>:</w:t>
      </w:r>
      <w:bookmarkEnd w:id="2"/>
      <w:bookmarkEnd w:id="3"/>
    </w:p>
    <w:p w14:paraId="2725493D" w14:textId="77777777" w:rsidR="00A50845" w:rsidRDefault="00A50845" w:rsidP="009E6563">
      <w:pPr>
        <w:pStyle w:val="l-L1"/>
        <w:keepNext w:val="0"/>
        <w:numPr>
          <w:ilvl w:val="2"/>
          <w:numId w:val="37"/>
        </w:numPr>
        <w:spacing w:before="120" w:after="120"/>
        <w:jc w:val="both"/>
        <w:rPr>
          <w:rStyle w:val="l-L2Char"/>
          <w:rFonts w:cs="Arial"/>
          <w:b w:val="0"/>
          <w:szCs w:val="22"/>
          <w:u w:val="none"/>
        </w:rPr>
      </w:pPr>
      <w:r w:rsidRPr="004D5F78">
        <w:rPr>
          <w:rStyle w:val="l-L2Char"/>
          <w:rFonts w:cs="Arial"/>
          <w:b w:val="0"/>
          <w:szCs w:val="22"/>
          <w:u w:val="none"/>
        </w:rPr>
        <w:t xml:space="preserve">Termín předání </w:t>
      </w:r>
      <w:r w:rsidR="00932E7A">
        <w:rPr>
          <w:rStyle w:val="l-L2Char"/>
          <w:rFonts w:cs="Arial"/>
          <w:b w:val="0"/>
          <w:szCs w:val="22"/>
          <w:u w:val="none"/>
        </w:rPr>
        <w:t>Díla vyhotovení projektové dokumentace</w:t>
      </w:r>
      <w:r w:rsidR="008011A3" w:rsidRPr="004D5F78">
        <w:rPr>
          <w:rStyle w:val="l-L2Char"/>
          <w:rFonts w:cs="Arial"/>
          <w:b w:val="0"/>
          <w:szCs w:val="22"/>
          <w:u w:val="none"/>
        </w:rPr>
        <w:t xml:space="preserve"> </w:t>
      </w:r>
      <w:r w:rsidRPr="004D5F78">
        <w:rPr>
          <w:rStyle w:val="l-L2Char"/>
          <w:rFonts w:cs="Arial"/>
          <w:b w:val="0"/>
          <w:szCs w:val="22"/>
          <w:u w:val="none"/>
        </w:rPr>
        <w:t xml:space="preserve">je stanoven </w:t>
      </w:r>
      <w:r w:rsidR="009F3075" w:rsidRPr="004D5F78">
        <w:rPr>
          <w:rStyle w:val="l-L2Char"/>
          <w:rFonts w:cs="Arial"/>
          <w:b w:val="0"/>
          <w:szCs w:val="22"/>
          <w:u w:val="none"/>
        </w:rPr>
        <w:t>na</w:t>
      </w:r>
      <w:r w:rsidR="00E46FD4" w:rsidRPr="004D5F78">
        <w:rPr>
          <w:rStyle w:val="l-L2Char"/>
          <w:rFonts w:cs="Arial"/>
          <w:b w:val="0"/>
          <w:szCs w:val="22"/>
          <w:u w:val="none"/>
        </w:rPr>
        <w:t>:</w:t>
      </w:r>
    </w:p>
    <w:p w14:paraId="04773E0E" w14:textId="56223B70" w:rsidR="00712A60" w:rsidRPr="007B3A9D" w:rsidRDefault="00384F6D" w:rsidP="007B3A9D">
      <w:pPr>
        <w:pStyle w:val="l-L1"/>
        <w:keepNext w:val="0"/>
        <w:numPr>
          <w:ilvl w:val="0"/>
          <w:numId w:val="0"/>
        </w:numPr>
        <w:spacing w:before="120" w:after="120"/>
        <w:ind w:left="1304"/>
        <w:jc w:val="both"/>
        <w:rPr>
          <w:rStyle w:val="l-L2Char"/>
          <w:rFonts w:cs="Arial"/>
          <w:bCs/>
          <w:snapToGrid w:val="0"/>
          <w:szCs w:val="22"/>
        </w:rPr>
      </w:pPr>
      <w:r>
        <w:rPr>
          <w:rStyle w:val="l-L2Char"/>
          <w:rFonts w:cs="Arial"/>
          <w:b w:val="0"/>
          <w:szCs w:val="22"/>
          <w:u w:val="none"/>
        </w:rPr>
        <w:t>15</w:t>
      </w:r>
      <w:r w:rsidR="00B8489A">
        <w:rPr>
          <w:rStyle w:val="l-L2Char"/>
          <w:rFonts w:cs="Arial"/>
          <w:b w:val="0"/>
          <w:szCs w:val="22"/>
          <w:u w:val="none"/>
        </w:rPr>
        <w:t xml:space="preserve">. </w:t>
      </w:r>
      <w:r>
        <w:rPr>
          <w:rStyle w:val="l-L2Char"/>
          <w:rFonts w:cs="Arial"/>
          <w:b w:val="0"/>
          <w:szCs w:val="22"/>
          <w:u w:val="none"/>
        </w:rPr>
        <w:t>11</w:t>
      </w:r>
      <w:r w:rsidR="00B8489A">
        <w:rPr>
          <w:rStyle w:val="l-L2Char"/>
          <w:rFonts w:cs="Arial"/>
          <w:b w:val="0"/>
          <w:szCs w:val="22"/>
          <w:u w:val="none"/>
        </w:rPr>
        <w:t>. 202</w:t>
      </w:r>
      <w:r>
        <w:rPr>
          <w:rStyle w:val="l-L2Char"/>
          <w:rFonts w:cs="Arial"/>
          <w:b w:val="0"/>
          <w:szCs w:val="22"/>
          <w:u w:val="none"/>
        </w:rPr>
        <w:t>5</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63802BBA" w:rsidR="001D70C2" w:rsidRDefault="001D70C2"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w:t>
      </w:r>
      <w:r w:rsidR="00F247D0">
        <w:rPr>
          <w:rStyle w:val="l-L2Char"/>
          <w:rFonts w:cs="Arial"/>
          <w:b w:val="0"/>
          <w:szCs w:val="22"/>
          <w:u w:val="none"/>
        </w:rPr>
        <w:t>Pobočka Mladá Boleslav, pracoviště Mělník, Bezručova 109, 276 01 Mělník</w:t>
      </w:r>
      <w:r w:rsidRPr="004D5F78">
        <w:rPr>
          <w:rStyle w:val="l-L2Char"/>
          <w:rFonts w:cs="Arial"/>
          <w:b w:val="0"/>
          <w:szCs w:val="22"/>
          <w:u w:val="none"/>
        </w:rPr>
        <w:t xml:space="preserve">. </w:t>
      </w:r>
    </w:p>
    <w:p w14:paraId="69411405" w14:textId="77777777" w:rsidR="006A2FB2" w:rsidRPr="004D5F78" w:rsidRDefault="006A2FB2" w:rsidP="00FA235A">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00A9E8E6" w14:textId="2432AA3B" w:rsidR="008C4E63" w:rsidRPr="004D5F78" w:rsidRDefault="0013772F" w:rsidP="00FA2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se zavazuje dokončit a předat </w:t>
      </w:r>
      <w:r w:rsidR="00932E7A">
        <w:rPr>
          <w:rStyle w:val="l-L2Char"/>
          <w:rFonts w:cs="Arial"/>
          <w:b w:val="0"/>
          <w:szCs w:val="22"/>
          <w:u w:val="none"/>
        </w:rPr>
        <w:t>Dílo</w:t>
      </w:r>
      <w:r w:rsidR="00006164" w:rsidRPr="004D5F78">
        <w:rPr>
          <w:rStyle w:val="l-L2Char"/>
          <w:rFonts w:cs="Arial"/>
          <w:b w:val="0"/>
          <w:szCs w:val="22"/>
          <w:u w:val="none"/>
        </w:rPr>
        <w:t xml:space="preserve"> objednateli</w:t>
      </w:r>
      <w:r w:rsidRPr="004D5F78">
        <w:rPr>
          <w:rStyle w:val="l-L2Char"/>
          <w:rFonts w:cs="Arial"/>
          <w:b w:val="0"/>
          <w:szCs w:val="22"/>
          <w:u w:val="none"/>
        </w:rPr>
        <w:t xml:space="preserve"> v souladu s touto smlouvou. </w:t>
      </w:r>
      <w:r w:rsidR="0001325F">
        <w:rPr>
          <w:rStyle w:val="l-L2Char"/>
          <w:rFonts w:cs="Arial"/>
          <w:b w:val="0"/>
          <w:szCs w:val="22"/>
          <w:u w:val="none"/>
        </w:rPr>
        <w:br/>
      </w:r>
      <w:r w:rsidRPr="004D5F78">
        <w:rPr>
          <w:rFonts w:ascii="Arial" w:hAnsi="Arial" w:cs="Arial"/>
          <w:b w:val="0"/>
          <w:szCs w:val="22"/>
          <w:u w:val="none"/>
        </w:rPr>
        <w:t xml:space="preserve">O předání a převzetí </w:t>
      </w:r>
      <w:r w:rsidR="00932E7A">
        <w:rPr>
          <w:rFonts w:ascii="Arial" w:hAnsi="Arial" w:cs="Arial"/>
          <w:b w:val="0"/>
          <w:szCs w:val="22"/>
          <w:u w:val="none"/>
        </w:rPr>
        <w:t>Díla</w:t>
      </w:r>
      <w:r w:rsidRPr="004D5F78">
        <w:rPr>
          <w:rFonts w:ascii="Arial" w:hAnsi="Arial" w:cs="Arial"/>
          <w:b w:val="0"/>
          <w:szCs w:val="22"/>
          <w:u w:val="none"/>
        </w:rPr>
        <w:t xml:space="preserve"> </w:t>
      </w:r>
      <w:r w:rsidR="00426FA0" w:rsidRPr="004D5F78">
        <w:rPr>
          <w:rFonts w:ascii="Arial" w:hAnsi="Arial" w:cs="Arial"/>
          <w:b w:val="0"/>
          <w:szCs w:val="22"/>
          <w:u w:val="none"/>
        </w:rPr>
        <w:t>bude</w:t>
      </w:r>
      <w:r w:rsidRPr="004D5F78">
        <w:rPr>
          <w:rFonts w:ascii="Arial" w:hAnsi="Arial" w:cs="Arial"/>
          <w:b w:val="0"/>
          <w:szCs w:val="22"/>
          <w:u w:val="none"/>
        </w:rPr>
        <w:t xml:space="preserve"> vyhotoven protokol, jenž </w:t>
      </w:r>
      <w:r w:rsidR="00426FA0" w:rsidRPr="004D5F78">
        <w:rPr>
          <w:rFonts w:ascii="Arial" w:hAnsi="Arial" w:cs="Arial"/>
          <w:b w:val="0"/>
          <w:szCs w:val="22"/>
          <w:u w:val="none"/>
        </w:rPr>
        <w:t>bude</w:t>
      </w:r>
      <w:r w:rsidRPr="004D5F78">
        <w:rPr>
          <w:rFonts w:ascii="Arial" w:hAnsi="Arial" w:cs="Arial"/>
          <w:b w:val="0"/>
          <w:szCs w:val="22"/>
          <w:u w:val="none"/>
        </w:rPr>
        <w:t xml:space="preserve"> podepsán osobami oprávněnými jednat za objednatele a zhotovitele. V tomto protokolu </w:t>
      </w:r>
      <w:r w:rsidR="00932E7A">
        <w:rPr>
          <w:rFonts w:ascii="Arial" w:hAnsi="Arial" w:cs="Arial"/>
          <w:b w:val="0"/>
          <w:szCs w:val="22"/>
          <w:u w:val="none"/>
        </w:rPr>
        <w:t xml:space="preserve">o předání a převzetí </w:t>
      </w:r>
      <w:r w:rsidRPr="004D5F78">
        <w:rPr>
          <w:rFonts w:ascii="Arial" w:hAnsi="Arial" w:cs="Arial"/>
          <w:b w:val="0"/>
          <w:szCs w:val="22"/>
          <w:u w:val="none"/>
        </w:rPr>
        <w:t xml:space="preserve">musí být vždy uvedeno, zda bylo </w:t>
      </w:r>
      <w:r w:rsidR="00932E7A">
        <w:rPr>
          <w:rFonts w:ascii="Arial" w:hAnsi="Arial" w:cs="Arial"/>
          <w:b w:val="0"/>
          <w:szCs w:val="22"/>
          <w:u w:val="none"/>
        </w:rPr>
        <w:t>Dílo objednatelem</w:t>
      </w:r>
      <w:r w:rsidRPr="004D5F78">
        <w:rPr>
          <w:rFonts w:ascii="Arial" w:hAnsi="Arial" w:cs="Arial"/>
          <w:b w:val="0"/>
          <w:szCs w:val="22"/>
          <w:u w:val="none"/>
        </w:rPr>
        <w:t xml:space="preserve"> převzato s výhradami, či bez výhrad</w:t>
      </w:r>
      <w:r w:rsidR="006A2FB2" w:rsidRPr="004D5F78">
        <w:rPr>
          <w:rStyle w:val="l-L2Char"/>
          <w:rFonts w:cs="Arial"/>
          <w:b w:val="0"/>
          <w:szCs w:val="22"/>
          <w:u w:val="none"/>
        </w:rPr>
        <w:t xml:space="preserve">. </w:t>
      </w:r>
      <w:r w:rsidR="00054689" w:rsidRPr="00054689">
        <w:rPr>
          <w:rStyle w:val="l-L2Char"/>
          <w:rFonts w:cs="Arial"/>
          <w:b w:val="0"/>
          <w:szCs w:val="22"/>
          <w:u w:val="none"/>
        </w:rPr>
        <w:t xml:space="preserve">V případě, kdy Dílo bylo převzato bez výhrad, je protokol </w:t>
      </w:r>
      <w:r w:rsidR="00D46D29">
        <w:rPr>
          <w:rStyle w:val="l-L2Char"/>
          <w:rFonts w:cs="Arial"/>
          <w:b w:val="0"/>
          <w:szCs w:val="22"/>
          <w:u w:val="none"/>
        </w:rPr>
        <w:t>o</w:t>
      </w:r>
      <w:r w:rsidR="00054689" w:rsidRPr="00054689">
        <w:rPr>
          <w:rStyle w:val="l-L2Char"/>
          <w:rFonts w:cs="Arial"/>
          <w:b w:val="0"/>
          <w:szCs w:val="22"/>
          <w:u w:val="none"/>
        </w:rPr>
        <w:t xml:space="preserve"> předání a převzetí Díla bez výhra</w:t>
      </w:r>
      <w:r w:rsidR="00D46D29">
        <w:rPr>
          <w:rStyle w:val="l-L2Char"/>
          <w:rFonts w:cs="Arial"/>
          <w:b w:val="0"/>
          <w:szCs w:val="22"/>
          <w:u w:val="none"/>
        </w:rPr>
        <w:t>d</w:t>
      </w:r>
      <w:r w:rsidR="00054689" w:rsidRPr="00054689">
        <w:rPr>
          <w:rStyle w:val="l-L2Char"/>
          <w:rFonts w:cs="Arial"/>
          <w:b w:val="0"/>
          <w:szCs w:val="22"/>
          <w:u w:val="none"/>
        </w:rPr>
        <w:t xml:space="preserve"> považován smluvními stranami za akceptační protokol, který potvrzuje předání a převzetí bezvadného Díla.</w:t>
      </w:r>
      <w:r w:rsidR="00843160">
        <w:rPr>
          <w:rStyle w:val="l-L2Char"/>
          <w:rFonts w:cs="Arial"/>
          <w:b w:val="0"/>
          <w:szCs w:val="22"/>
          <w:u w:val="none"/>
        </w:rPr>
        <w:t xml:space="preserve"> </w:t>
      </w:r>
      <w:r w:rsidR="00054689" w:rsidRPr="00054689">
        <w:rPr>
          <w:rStyle w:val="l-L2Char"/>
          <w:rFonts w:cs="Arial"/>
          <w:b w:val="0"/>
          <w:szCs w:val="22"/>
          <w:u w:val="none"/>
        </w:rPr>
        <w:t xml:space="preserve">Okamžikem převzetí Plnění přechází na objednatele vlastnické právo k Plnění a přechází na něj nebezpečí škody na </w:t>
      </w:r>
      <w:proofErr w:type="spellStart"/>
      <w:r w:rsidR="00054689" w:rsidRPr="00054689">
        <w:rPr>
          <w:rStyle w:val="l-L2Char"/>
          <w:rFonts w:cs="Arial"/>
          <w:b w:val="0"/>
          <w:szCs w:val="22"/>
          <w:u w:val="none"/>
        </w:rPr>
        <w:t>Plnění.V</w:t>
      </w:r>
      <w:proofErr w:type="spellEnd"/>
      <w:r w:rsidR="00054689" w:rsidRPr="00054689">
        <w:rPr>
          <w:rStyle w:val="l-L2Char"/>
          <w:rFonts w:cs="Arial"/>
          <w:b w:val="0"/>
          <w:szCs w:val="22"/>
          <w:u w:val="none"/>
        </w:rPr>
        <w:t xml:space="preserve"> případě, že dílo bylo převzato s výhradami, budou vady a nedostatky díla vyčteny v písemném záznamu, který bude přílohou protokolu o předání a převzetí díla s výhradami a pro jejich odstranění bude objednatelem stanovena zhotoviteli </w:t>
      </w:r>
      <w:proofErr w:type="gramStart"/>
      <w:r w:rsidR="00054689" w:rsidRPr="00054689">
        <w:rPr>
          <w:rStyle w:val="l-L2Char"/>
          <w:rFonts w:cs="Arial"/>
          <w:b w:val="0"/>
          <w:szCs w:val="22"/>
          <w:u w:val="none"/>
        </w:rPr>
        <w:t>lhůta .</w:t>
      </w:r>
      <w:proofErr w:type="gramEnd"/>
      <w:r w:rsidR="00054689" w:rsidRPr="00054689">
        <w:rPr>
          <w:rStyle w:val="l-L2Char"/>
          <w:rFonts w:cs="Arial"/>
          <w:b w:val="0"/>
          <w:szCs w:val="22"/>
          <w:u w:val="none"/>
        </w:rPr>
        <w:t xml:space="preserve"> Až po odstranění vad a nedostatků bude smluvními stranami podepsán akceptační protokol, který bude potvrzovat předání a převzetí bezvadného díla. </w:t>
      </w: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6BECBB49" w:rsidR="001D70C2" w:rsidRPr="0053219E" w:rsidRDefault="00DE5AF1" w:rsidP="00FA235A">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Smluvní cena byla stanovena na základě nabídky zhotovitele ze dne</w:t>
      </w:r>
      <w:r w:rsidR="00413293">
        <w:rPr>
          <w:rStyle w:val="l-L2Char"/>
          <w:rFonts w:cs="Arial"/>
          <w:b w:val="0"/>
          <w:szCs w:val="22"/>
          <w:u w:val="none"/>
        </w:rPr>
        <w:t xml:space="preserve"> </w:t>
      </w:r>
      <w:r w:rsidR="00A01E1F">
        <w:rPr>
          <w:rStyle w:val="l-L2Char"/>
          <w:rFonts w:cs="Arial"/>
          <w:b w:val="0"/>
          <w:szCs w:val="22"/>
          <w:u w:val="none"/>
        </w:rPr>
        <w:t>1</w:t>
      </w:r>
      <w:r w:rsidR="00241D70">
        <w:rPr>
          <w:rStyle w:val="l-L2Char"/>
          <w:rFonts w:cs="Arial"/>
          <w:b w:val="0"/>
          <w:szCs w:val="22"/>
          <w:u w:val="none"/>
        </w:rPr>
        <w:t>5</w:t>
      </w:r>
      <w:r w:rsidR="00A01E1F">
        <w:rPr>
          <w:rStyle w:val="l-L2Char"/>
          <w:rFonts w:cs="Arial"/>
          <w:b w:val="0"/>
          <w:szCs w:val="22"/>
          <w:u w:val="none"/>
        </w:rPr>
        <w:t xml:space="preserve">. </w:t>
      </w:r>
      <w:r w:rsidR="00241D70">
        <w:rPr>
          <w:rStyle w:val="l-L2Char"/>
          <w:rFonts w:cs="Arial"/>
          <w:b w:val="0"/>
          <w:szCs w:val="22"/>
          <w:u w:val="none"/>
        </w:rPr>
        <w:t>7</w:t>
      </w:r>
      <w:r w:rsidR="00A01E1F">
        <w:rPr>
          <w:rStyle w:val="l-L2Char"/>
          <w:rFonts w:cs="Arial"/>
          <w:b w:val="0"/>
          <w:szCs w:val="22"/>
          <w:u w:val="none"/>
        </w:rPr>
        <w:t>. 202</w:t>
      </w:r>
      <w:r w:rsidR="00241D70">
        <w:rPr>
          <w:rStyle w:val="l-L2Char"/>
          <w:rFonts w:cs="Arial"/>
          <w:b w:val="0"/>
          <w:szCs w:val="22"/>
          <w:u w:val="none"/>
        </w:rPr>
        <w:t>5</w:t>
      </w:r>
      <w:r w:rsidR="00A14402" w:rsidRPr="002F6773">
        <w:rPr>
          <w:rFonts w:ascii="Arial" w:hAnsi="Arial" w:cs="Arial"/>
          <w:b w:val="0"/>
          <w:bCs/>
          <w:snapToGrid w:val="0"/>
          <w:szCs w:val="22"/>
          <w:u w:val="none"/>
        </w:rPr>
        <w:t>.</w:t>
      </w:r>
    </w:p>
    <w:p w14:paraId="0ED8D9CD" w14:textId="77777777" w:rsidR="003F0EEF" w:rsidRDefault="00F240C7" w:rsidP="0053219E">
      <w:pPr>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2D78206" w14:textId="7A7FE94E" w:rsidR="001C17A4" w:rsidRPr="001C17A4" w:rsidRDefault="001D70C2" w:rsidP="005522DB">
      <w:pPr>
        <w:pStyle w:val="l-L1"/>
        <w:keepNext w:val="0"/>
        <w:numPr>
          <w:ilvl w:val="1"/>
          <w:numId w:val="37"/>
        </w:numPr>
        <w:spacing w:before="120" w:after="120"/>
        <w:jc w:val="both"/>
        <w:rPr>
          <w:rStyle w:val="Odkaznakoment"/>
          <w:sz w:val="22"/>
          <w:szCs w:val="22"/>
        </w:rPr>
      </w:pPr>
      <w:r w:rsidRPr="004D5F78">
        <w:rPr>
          <w:rStyle w:val="l-L2Char"/>
          <w:rFonts w:cs="Arial"/>
          <w:b w:val="0"/>
          <w:szCs w:val="22"/>
          <w:u w:val="none"/>
        </w:rPr>
        <w:t xml:space="preserve">Celková cena za provedení </w:t>
      </w:r>
      <w:r w:rsidR="00054689">
        <w:rPr>
          <w:rStyle w:val="l-L2Char"/>
          <w:rFonts w:cs="Arial"/>
          <w:b w:val="0"/>
          <w:szCs w:val="22"/>
          <w:u w:val="none"/>
        </w:rPr>
        <w:t>Díla</w:t>
      </w:r>
      <w:r w:rsidR="00DE5AF1" w:rsidRPr="004D5F78">
        <w:rPr>
          <w:rStyle w:val="l-L2Char"/>
          <w:rFonts w:cs="Arial"/>
          <w:b w:val="0"/>
          <w:szCs w:val="22"/>
          <w:u w:val="none"/>
        </w:rPr>
        <w:t xml:space="preserve"> </w:t>
      </w:r>
      <w:r w:rsidR="00DE5AF1" w:rsidRPr="00362A45">
        <w:rPr>
          <w:rStyle w:val="l-L2Char"/>
          <w:rFonts w:cs="Arial"/>
          <w:b w:val="0"/>
          <w:szCs w:val="22"/>
          <w:u w:val="none"/>
        </w:rPr>
        <w:t>činí</w:t>
      </w:r>
      <w:r w:rsidR="00A5589B" w:rsidRPr="00362A45">
        <w:rPr>
          <w:rStyle w:val="l-L2Char"/>
          <w:rFonts w:cs="Arial"/>
          <w:b w:val="0"/>
          <w:szCs w:val="22"/>
          <w:u w:val="none"/>
        </w:rPr>
        <w:t xml:space="preserve"> </w:t>
      </w:r>
      <w:r w:rsidR="00EA1B3D" w:rsidRPr="00EA1B3D">
        <w:rPr>
          <w:rStyle w:val="l-L2Char"/>
          <w:rFonts w:cs="Arial"/>
          <w:bCs/>
          <w:szCs w:val="22"/>
        </w:rPr>
        <w:t xml:space="preserve">70 </w:t>
      </w:r>
      <w:r w:rsidR="00362A45" w:rsidRPr="00362A45">
        <w:rPr>
          <w:rFonts w:ascii="Arial" w:hAnsi="Arial" w:cs="Arial"/>
          <w:bCs/>
          <w:snapToGrid w:val="0"/>
          <w:szCs w:val="22"/>
        </w:rPr>
        <w:t>000,00</w:t>
      </w:r>
      <w:bookmarkStart w:id="4" w:name="_Hlk135134382"/>
      <w:r w:rsidR="00DE5AF1" w:rsidRPr="00362A45">
        <w:rPr>
          <w:rStyle w:val="l-L2Char"/>
          <w:rFonts w:cs="Arial"/>
          <w:szCs w:val="22"/>
          <w:u w:val="none"/>
        </w:rPr>
        <w:t xml:space="preserve"> </w:t>
      </w:r>
      <w:bookmarkEnd w:id="4"/>
      <w:r w:rsidR="00DE5AF1" w:rsidRPr="00362A45">
        <w:rPr>
          <w:rStyle w:val="l-L2Char"/>
          <w:rFonts w:cs="Arial"/>
          <w:szCs w:val="22"/>
          <w:u w:val="none"/>
        </w:rPr>
        <w:t xml:space="preserve">Kč </w:t>
      </w:r>
      <w:r w:rsidR="00D021D9" w:rsidRPr="00362A45">
        <w:rPr>
          <w:rStyle w:val="l-L2Char"/>
          <w:rFonts w:cs="Arial"/>
          <w:szCs w:val="22"/>
          <w:u w:val="none"/>
        </w:rPr>
        <w:t xml:space="preserve">bez DPH, </w:t>
      </w:r>
      <w:r w:rsidR="00D021D9" w:rsidRPr="00362A45">
        <w:rPr>
          <w:rStyle w:val="l-L2Char"/>
          <w:rFonts w:cs="Arial"/>
          <w:b w:val="0"/>
          <w:szCs w:val="22"/>
          <w:u w:val="none"/>
        </w:rPr>
        <w:t xml:space="preserve">tj. </w:t>
      </w:r>
      <w:r w:rsidR="007430BD">
        <w:rPr>
          <w:rFonts w:ascii="Arial" w:hAnsi="Arial" w:cs="Arial"/>
          <w:bCs/>
          <w:snapToGrid w:val="0"/>
          <w:szCs w:val="22"/>
        </w:rPr>
        <w:t>84</w:t>
      </w:r>
      <w:r w:rsidR="00362A45" w:rsidRPr="00362A45">
        <w:rPr>
          <w:rFonts w:ascii="Arial" w:hAnsi="Arial" w:cs="Arial"/>
          <w:bCs/>
          <w:snapToGrid w:val="0"/>
          <w:szCs w:val="22"/>
        </w:rPr>
        <w:t> </w:t>
      </w:r>
      <w:r w:rsidR="007430BD">
        <w:rPr>
          <w:rFonts w:ascii="Arial" w:hAnsi="Arial" w:cs="Arial"/>
          <w:bCs/>
          <w:snapToGrid w:val="0"/>
          <w:szCs w:val="22"/>
        </w:rPr>
        <w:t>700</w:t>
      </w:r>
      <w:r w:rsidR="00362A45" w:rsidRPr="00362A45">
        <w:rPr>
          <w:rFonts w:ascii="Arial" w:hAnsi="Arial" w:cs="Arial"/>
          <w:bCs/>
          <w:snapToGrid w:val="0"/>
          <w:szCs w:val="22"/>
        </w:rPr>
        <w:t>,00</w:t>
      </w:r>
      <w:r w:rsidR="006F3CD0" w:rsidRPr="00362A45">
        <w:rPr>
          <w:rStyle w:val="l-L2Char"/>
          <w:rFonts w:cs="Arial"/>
          <w:szCs w:val="22"/>
          <w:u w:val="none"/>
        </w:rPr>
        <w:t xml:space="preserve"> Kč </w:t>
      </w:r>
      <w:r w:rsidR="00AF3FF8" w:rsidRPr="00362A45">
        <w:rPr>
          <w:rStyle w:val="l-L2Char"/>
          <w:rFonts w:cs="Arial"/>
          <w:szCs w:val="22"/>
          <w:u w:val="none"/>
        </w:rPr>
        <w:t>s</w:t>
      </w:r>
      <w:r w:rsidR="00D021D9" w:rsidRPr="00362A45">
        <w:rPr>
          <w:rStyle w:val="l-L2Char"/>
          <w:rFonts w:cs="Arial"/>
          <w:szCs w:val="22"/>
          <w:u w:val="none"/>
        </w:rPr>
        <w:t> </w:t>
      </w:r>
      <w:r w:rsidR="00DE5AF1" w:rsidRPr="00362A45">
        <w:rPr>
          <w:rStyle w:val="l-L2Char"/>
          <w:rFonts w:cs="Arial"/>
          <w:szCs w:val="22"/>
          <w:u w:val="none"/>
        </w:rPr>
        <w:t>DPH</w:t>
      </w:r>
      <w:r w:rsidR="00D021D9" w:rsidRPr="00362A45">
        <w:rPr>
          <w:rStyle w:val="l-L2Char"/>
          <w:rFonts w:cs="Arial"/>
          <w:szCs w:val="22"/>
          <w:u w:val="none"/>
        </w:rPr>
        <w:t>)</w:t>
      </w:r>
      <w:r w:rsidR="00DE5AF1" w:rsidRPr="00362A45">
        <w:rPr>
          <w:rStyle w:val="l-L2Char"/>
          <w:rFonts w:cs="Arial"/>
          <w:b w:val="0"/>
          <w:szCs w:val="22"/>
          <w:u w:val="none"/>
        </w:rPr>
        <w:t>. DPH bude účtována v příslušné výši</w:t>
      </w:r>
      <w:r w:rsidR="00DE5AF1" w:rsidRPr="004D5F78">
        <w:rPr>
          <w:rStyle w:val="l-L2Char"/>
          <w:rFonts w:cs="Arial"/>
          <w:b w:val="0"/>
          <w:szCs w:val="22"/>
          <w:u w:val="none"/>
        </w:rPr>
        <w:t xml:space="preserve"> stanovené zákonem</w:t>
      </w:r>
      <w:bookmarkStart w:id="5" w:name="_Hlk36122845"/>
      <w:bookmarkStart w:id="6" w:name="_Hlk36122353"/>
    </w:p>
    <w:p w14:paraId="3509947F" w14:textId="296E985A" w:rsidR="005B3173" w:rsidRPr="002015A0" w:rsidRDefault="002015A0" w:rsidP="001C17A4">
      <w:pPr>
        <w:pStyle w:val="l-L1"/>
        <w:keepNext w:val="0"/>
        <w:numPr>
          <w:ilvl w:val="0"/>
          <w:numId w:val="0"/>
        </w:numPr>
        <w:spacing w:before="120" w:after="120"/>
        <w:ind w:left="737"/>
        <w:jc w:val="both"/>
        <w:rPr>
          <w:rStyle w:val="l-L2Char"/>
          <w:rFonts w:ascii="Times New Roman" w:hAnsi="Times New Roman"/>
          <w:szCs w:val="22"/>
        </w:rPr>
      </w:pPr>
      <w:r>
        <w:rPr>
          <w:i/>
          <w:iCs/>
          <w:szCs w:val="22"/>
        </w:rPr>
        <w:t>Cena bude uváděna na haléře, tj. na 2 desetinná místa)</w:t>
      </w:r>
      <w:bookmarkEnd w:id="5"/>
      <w:bookmarkEnd w:id="6"/>
    </w:p>
    <w:p w14:paraId="14B93BB9" w14:textId="52BEA5BE" w:rsidR="00C30DBF" w:rsidRPr="004D5F78"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lastRenderedPageBreak/>
        <w:t xml:space="preserve">Objednatel neposkytuje zálohy a zhotoviteli nepřísluší během </w:t>
      </w:r>
      <w:r w:rsidR="00054689">
        <w:rPr>
          <w:rFonts w:cs="Arial"/>
          <w:b w:val="0"/>
          <w:szCs w:val="22"/>
          <w:u w:val="none"/>
        </w:rPr>
        <w:t>vyhotovování Díla</w:t>
      </w:r>
      <w:r w:rsidR="001A1840">
        <w:rPr>
          <w:rFonts w:cs="Arial"/>
          <w:b w:val="0"/>
          <w:szCs w:val="22"/>
          <w:u w:val="none"/>
        </w:rPr>
        <w:t xml:space="preserve"> </w:t>
      </w:r>
      <w:r w:rsidRPr="004D5F78">
        <w:rPr>
          <w:rFonts w:cs="Arial"/>
          <w:b w:val="0"/>
          <w:szCs w:val="22"/>
          <w:u w:val="none"/>
        </w:rPr>
        <w:t xml:space="preserve">přiměřená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Default="003F63A5" w:rsidP="001A1840">
      <w:pPr>
        <w:pStyle w:val="l-L1"/>
        <w:keepNext w:val="0"/>
        <w:numPr>
          <w:ilvl w:val="1"/>
          <w:numId w:val="37"/>
        </w:numPr>
        <w:spacing w:before="120" w:after="0"/>
        <w:jc w:val="both"/>
        <w:rPr>
          <w:rStyle w:val="l-L2Char"/>
          <w:rFonts w:cs="Arial"/>
          <w:b w:val="0"/>
          <w:szCs w:val="22"/>
          <w:u w:val="none"/>
        </w:rPr>
      </w:pPr>
      <w:r w:rsidRPr="004D5F78">
        <w:rPr>
          <w:rStyle w:val="l-L2Char"/>
          <w:rFonts w:cs="Arial"/>
          <w:b w:val="0"/>
          <w:szCs w:val="22"/>
          <w:u w:val="none"/>
        </w:rPr>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předloží objednateli </w:t>
      </w:r>
      <w:r w:rsidR="006B0081" w:rsidRPr="004D5F78">
        <w:rPr>
          <w:rStyle w:val="l-L2Char"/>
          <w:rFonts w:cs="Arial"/>
          <w:b w:val="0"/>
          <w:szCs w:val="22"/>
          <w:u w:val="none"/>
        </w:rPr>
        <w:t xml:space="preserve">za provedení </w:t>
      </w:r>
      <w:r w:rsidR="00054689">
        <w:rPr>
          <w:rStyle w:val="l-L2Char"/>
          <w:rFonts w:cs="Arial"/>
          <w:b w:val="0"/>
          <w:szCs w:val="22"/>
          <w:u w:val="none"/>
        </w:rPr>
        <w:t>bezvadného Díla,</w:t>
      </w:r>
      <w:r w:rsidR="00054689" w:rsidRPr="005202FA">
        <w:rPr>
          <w:b w:val="0"/>
          <w:u w:val="none"/>
        </w:rPr>
        <w:t xml:space="preserve"> </w:t>
      </w:r>
      <w:r w:rsidR="00054689" w:rsidRPr="00054689">
        <w:rPr>
          <w:rStyle w:val="l-L2Char"/>
          <w:rFonts w:cs="Arial"/>
          <w:b w:val="0"/>
          <w:szCs w:val="22"/>
          <w:u w:val="none"/>
        </w:rPr>
        <w:t xml:space="preserve">které bude potvrzovat smluvními stranami podepsaný akceptační protokol. </w:t>
      </w:r>
      <w:r w:rsidR="00054689">
        <w:rPr>
          <w:rStyle w:val="l-L2Char"/>
          <w:rFonts w:cs="Arial"/>
          <w:b w:val="0"/>
          <w:szCs w:val="22"/>
          <w:u w:val="none"/>
        </w:rPr>
        <w:t xml:space="preserve"> </w:t>
      </w:r>
    </w:p>
    <w:p w14:paraId="430CAEE5" w14:textId="77777777" w:rsidR="008B55DF" w:rsidRPr="004D5F78" w:rsidRDefault="00A5084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w:t>
      </w:r>
      <w:r w:rsidR="003D4D11" w:rsidRPr="004D5F78">
        <w:rPr>
          <w:rStyle w:val="l-L2Char"/>
          <w:rFonts w:cs="Arial"/>
          <w:b w:val="0"/>
          <w:szCs w:val="22"/>
          <w:u w:val="none"/>
        </w:rPr>
        <w:t>Plnění</w:t>
      </w:r>
      <w:r w:rsidR="008B55DF" w:rsidRPr="004D5F78">
        <w:rPr>
          <w:rStyle w:val="l-L2Char"/>
          <w:rFonts w:cs="Arial"/>
          <w:b w:val="0"/>
          <w:szCs w:val="22"/>
          <w:u w:val="none"/>
        </w:rPr>
        <w:t xml:space="preserve"> </w:t>
      </w:r>
      <w:r w:rsidRPr="004D5F78">
        <w:rPr>
          <w:rStyle w:val="l-L2Char"/>
          <w:rFonts w:cs="Arial"/>
          <w:b w:val="0"/>
          <w:szCs w:val="22"/>
          <w:u w:val="none"/>
        </w:rPr>
        <w:t xml:space="preserve">je po dobu </w:t>
      </w:r>
      <w:r w:rsidR="003D4D11" w:rsidRPr="004D5F78">
        <w:rPr>
          <w:rStyle w:val="l-L2Char"/>
          <w:rFonts w:cs="Arial"/>
          <w:b w:val="0"/>
          <w:szCs w:val="22"/>
          <w:u w:val="none"/>
        </w:rPr>
        <w:t>účinnosti smlouvy</w:t>
      </w:r>
      <w:r w:rsidRPr="004D5F78">
        <w:rPr>
          <w:rStyle w:val="l-L2Char"/>
          <w:rFonts w:cs="Arial"/>
          <w:b w:val="0"/>
          <w:szCs w:val="22"/>
          <w:u w:val="none"/>
        </w:rPr>
        <w:t xml:space="preserve"> neměnná a závazná</w:t>
      </w:r>
      <w:r w:rsidR="008B55DF" w:rsidRPr="004D5F78">
        <w:rPr>
          <w:rStyle w:val="l-L2Char"/>
          <w:rFonts w:cs="Arial"/>
          <w:b w:val="0"/>
          <w:szCs w:val="22"/>
          <w:u w:val="none"/>
        </w:rPr>
        <w:t>.</w:t>
      </w:r>
    </w:p>
    <w:p w14:paraId="589E56BA" w14:textId="77777777" w:rsidR="000708A3" w:rsidRPr="004D5F78" w:rsidRDefault="000708A3"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Pokud faktura neobsahuje všechny zákonem a smlouvou stanovené náležitosti, je objednatel oprávněn ji do data splatnosti vrátit s tím, že zhotovitel je poté povinen vystavit novou fakturu s novým termínem splatnosti. V takovém případě není objednatel v prodlení s</w:t>
      </w:r>
      <w:r w:rsidR="00A91766" w:rsidRPr="004D5F78">
        <w:rPr>
          <w:rStyle w:val="l-L2Char"/>
          <w:rFonts w:cs="Arial"/>
          <w:b w:val="0"/>
          <w:szCs w:val="22"/>
          <w:u w:val="none"/>
        </w:rPr>
        <w:t xml:space="preserve"> její </w:t>
      </w:r>
      <w:r w:rsidRPr="004D5F78">
        <w:rPr>
          <w:rStyle w:val="l-L2Char"/>
          <w:rFonts w:cs="Arial"/>
          <w:b w:val="0"/>
          <w:szCs w:val="22"/>
          <w:u w:val="none"/>
        </w:rPr>
        <w:t>úhradou.</w:t>
      </w:r>
      <w:r w:rsidR="00054689">
        <w:rPr>
          <w:rStyle w:val="l-L2Char"/>
          <w:rFonts w:cs="Arial"/>
          <w:b w:val="0"/>
          <w:szCs w:val="22"/>
          <w:u w:val="none"/>
        </w:rPr>
        <w:t xml:space="preserve"> </w:t>
      </w:r>
      <w:r w:rsidR="00054689" w:rsidRPr="00054689">
        <w:rPr>
          <w:rStyle w:val="l-L2Char"/>
          <w:rFonts w:cs="Arial"/>
          <w:b w:val="0"/>
          <w:szCs w:val="22"/>
          <w:u w:val="none"/>
        </w:rPr>
        <w:t>Přílohou faktury za zhotovení projektové dokumentace včetně provedeného geotechnického průzkumu bude oboustranně podepsaný akceptační protokol.</w:t>
      </w:r>
    </w:p>
    <w:p w14:paraId="4D720353" w14:textId="77777777"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Odběratel: Státní pozemkový úřad, Praha 3, Husinecká 1024/</w:t>
      </w:r>
      <w:proofErr w:type="gramStart"/>
      <w:r w:rsidRPr="004D5F78">
        <w:rPr>
          <w:rStyle w:val="l-L2Char"/>
          <w:rFonts w:cs="Arial"/>
          <w:b w:val="0"/>
          <w:szCs w:val="22"/>
          <w:u w:val="none"/>
        </w:rPr>
        <w:t>11a</w:t>
      </w:r>
      <w:proofErr w:type="gramEnd"/>
      <w:r w:rsidRPr="004D5F78">
        <w:rPr>
          <w:rStyle w:val="l-L2Char"/>
          <w:rFonts w:cs="Arial"/>
          <w:b w:val="0"/>
          <w:szCs w:val="22"/>
          <w:u w:val="none"/>
        </w:rPr>
        <w:t>, PSČ 130 00, IČ 01312774</w:t>
      </w:r>
    </w:p>
    <w:p w14:paraId="46A1E8E4" w14:textId="75D69F39" w:rsidR="00C75A45" w:rsidRPr="00E02A2D" w:rsidRDefault="00C75A45" w:rsidP="00E52E7D">
      <w:pPr>
        <w:pStyle w:val="l-L1"/>
        <w:keepNext w:val="0"/>
        <w:numPr>
          <w:ilvl w:val="0"/>
          <w:numId w:val="0"/>
        </w:numPr>
        <w:spacing w:before="0" w:after="0"/>
        <w:ind w:left="709" w:hanging="709"/>
        <w:jc w:val="both"/>
        <w:rPr>
          <w:rStyle w:val="l-L2Char"/>
          <w:rFonts w:cs="Arial"/>
          <w:b w:val="0"/>
          <w:szCs w:val="22"/>
          <w:u w:val="none"/>
        </w:rPr>
      </w:pPr>
      <w:r w:rsidRPr="004D5F78">
        <w:rPr>
          <w:rStyle w:val="l-L2Char"/>
          <w:rFonts w:cs="Arial"/>
          <w:b w:val="0"/>
          <w:szCs w:val="22"/>
          <w:u w:val="none"/>
        </w:rPr>
        <w:t xml:space="preserve">            Konečný příjemce: Státní pozemkový úřad, Pobočka </w:t>
      </w:r>
      <w:r w:rsidR="00E52E7D">
        <w:rPr>
          <w:rFonts w:ascii="Arial" w:hAnsi="Arial" w:cs="Arial"/>
          <w:b w:val="0"/>
          <w:szCs w:val="22"/>
          <w:u w:val="none"/>
          <w:lang w:val="en-US"/>
        </w:rPr>
        <w:t>Mladá Boleslav</w:t>
      </w:r>
      <w:r w:rsidR="00E02A2D" w:rsidRPr="00E02A2D">
        <w:rPr>
          <w:rFonts w:ascii="Arial" w:hAnsi="Arial" w:cs="Arial"/>
          <w:b w:val="0"/>
          <w:szCs w:val="22"/>
          <w:u w:val="none"/>
          <w:lang w:val="en-US"/>
        </w:rPr>
        <w:t xml:space="preserve">, </w:t>
      </w:r>
      <w:proofErr w:type="spellStart"/>
      <w:r w:rsidR="00E52E7D">
        <w:rPr>
          <w:rFonts w:ascii="Arial" w:hAnsi="Arial" w:cs="Arial"/>
          <w:b w:val="0"/>
          <w:szCs w:val="22"/>
          <w:u w:val="none"/>
          <w:lang w:val="en-US"/>
        </w:rPr>
        <w:t>Bělská</w:t>
      </w:r>
      <w:proofErr w:type="spellEnd"/>
      <w:r w:rsidR="00E52E7D">
        <w:rPr>
          <w:rFonts w:ascii="Arial" w:hAnsi="Arial" w:cs="Arial"/>
          <w:b w:val="0"/>
          <w:szCs w:val="22"/>
          <w:u w:val="none"/>
          <w:lang w:val="en-US"/>
        </w:rPr>
        <w:t xml:space="preserve"> 151, 293 01 Mladá Boleslav</w:t>
      </w: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08AD9E76"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w:t>
      </w:r>
      <w:r w:rsidR="00E00FA9">
        <w:rPr>
          <w:rStyle w:val="l-L2Char"/>
          <w:rFonts w:cs="Arial"/>
          <w:b w:val="0"/>
          <w:szCs w:val="22"/>
          <w:u w:val="none"/>
        </w:rPr>
        <w:t xml:space="preserve"> 60 </w:t>
      </w:r>
      <w:proofErr w:type="gramStart"/>
      <w:r w:rsidR="00E00FA9">
        <w:rPr>
          <w:rStyle w:val="l-L2Char"/>
          <w:rFonts w:cs="Arial"/>
          <w:b w:val="0"/>
          <w:szCs w:val="22"/>
          <w:u w:val="none"/>
        </w:rPr>
        <w:t>+</w:t>
      </w:r>
      <w:r w:rsidR="00E92C6B">
        <w:rPr>
          <w:rStyle w:val="l-L2Char"/>
          <w:rFonts w:cs="Arial"/>
          <w:b w:val="0"/>
          <w:szCs w:val="22"/>
          <w:u w:val="none"/>
        </w:rPr>
        <w:t xml:space="preserve">  </w:t>
      </w:r>
      <w:r w:rsidR="00042741">
        <w:rPr>
          <w:rStyle w:val="l-L2Char"/>
          <w:rFonts w:cs="Arial"/>
          <w:b w:val="0"/>
          <w:szCs w:val="22"/>
          <w:u w:val="none"/>
        </w:rPr>
        <w:t>36</w:t>
      </w:r>
      <w:proofErr w:type="gramEnd"/>
      <w:r w:rsidR="00D22ABB">
        <w:rPr>
          <w:rFonts w:ascii="Arial" w:hAnsi="Arial" w:cs="Arial"/>
          <w:bCs/>
          <w:snapToGrid w:val="0"/>
          <w:szCs w:val="22"/>
          <w:u w:val="none"/>
        </w:rPr>
        <w:t xml:space="preserve"> </w:t>
      </w:r>
      <w:r w:rsidR="00D22ABB" w:rsidRPr="00D22ABB">
        <w:rPr>
          <w:rFonts w:ascii="Arial" w:hAnsi="Arial" w:cs="Arial"/>
          <w:b w:val="0"/>
          <w:snapToGrid w:val="0"/>
          <w:szCs w:val="22"/>
          <w:u w:val="none"/>
        </w:rPr>
        <w:t>měsíců</w:t>
      </w:r>
      <w:r w:rsidR="00D22ABB">
        <w:rPr>
          <w:rFonts w:ascii="Arial" w:hAnsi="Arial" w:cs="Arial"/>
          <w:bCs/>
          <w:snapToGrid w:val="0"/>
          <w:szCs w:val="22"/>
          <w:u w:val="none"/>
        </w:rPr>
        <w:t xml:space="preserve"> </w:t>
      </w:r>
      <w:r w:rsidR="00E92C6B">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předání Díla</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C657AE">
      <w:pPr>
        <w:pStyle w:val="l-L1"/>
        <w:keepNext w:val="0"/>
        <w:numPr>
          <w:ilvl w:val="1"/>
          <w:numId w:val="37"/>
        </w:numPr>
        <w:spacing w:before="120" w:after="120"/>
        <w:jc w:val="left"/>
        <w:rPr>
          <w:rStyle w:val="l-L2Char"/>
          <w:rFonts w:cs="Arial"/>
          <w:b w:val="0"/>
          <w:szCs w:val="22"/>
          <w:u w:val="none"/>
        </w:rPr>
      </w:pPr>
      <w:bookmarkStart w:id="7"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7"/>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54F21221"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pokud během 3 let</w:t>
      </w:r>
      <w:r w:rsidR="00E31040">
        <w:rPr>
          <w:rStyle w:val="l-L2Char"/>
          <w:rFonts w:cs="Arial"/>
          <w:b w:val="0"/>
          <w:szCs w:val="22"/>
          <w:u w:val="none"/>
        </w:rPr>
        <w:t xml:space="preserve"> + </w:t>
      </w:r>
      <w:r w:rsidR="00A82484">
        <w:rPr>
          <w:rStyle w:val="l-L2Char"/>
          <w:rFonts w:cs="Arial"/>
          <w:b w:val="0"/>
          <w:szCs w:val="22"/>
          <w:u w:val="none"/>
        </w:rPr>
        <w:t>36</w:t>
      </w:r>
      <w:r w:rsidR="00A96026">
        <w:rPr>
          <w:rFonts w:ascii="Arial" w:hAnsi="Arial" w:cs="Arial"/>
          <w:bCs/>
          <w:snapToGrid w:val="0"/>
          <w:szCs w:val="22"/>
          <w:u w:val="none"/>
        </w:rPr>
        <w:t xml:space="preserve"> </w:t>
      </w:r>
      <w:r w:rsidR="00A96026">
        <w:rPr>
          <w:rStyle w:val="l-L2Char"/>
          <w:rFonts w:cs="Arial"/>
          <w:b w:val="0"/>
          <w:szCs w:val="22"/>
          <w:u w:val="none"/>
        </w:rPr>
        <w:t>měsíců</w:t>
      </w:r>
      <w:r w:rsidR="009C0AAF" w:rsidRPr="004D5F78">
        <w:rPr>
          <w:rStyle w:val="l-L2Char"/>
          <w:rFonts w:cs="Arial"/>
          <w:b w:val="0"/>
          <w:szCs w:val="22"/>
          <w:u w:val="none"/>
        </w:rPr>
        <w:t xml:space="preserve">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Čl.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lastRenderedPageBreak/>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77777777" w:rsidR="008D2DA1" w:rsidRPr="005202FA" w:rsidRDefault="00690C9D" w:rsidP="005202FA">
      <w:pPr>
        <w:pStyle w:val="l-L1"/>
        <w:keepNext w:val="0"/>
        <w:numPr>
          <w:ilvl w:val="0"/>
          <w:numId w:val="0"/>
        </w:numPr>
        <w:spacing w:before="120" w:after="120"/>
        <w:ind w:left="705" w:hanging="705"/>
        <w:jc w:val="both"/>
        <w:rPr>
          <w:rFonts w:ascii="Arial" w:hAnsi="Arial"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proofErr w:type="gramStart"/>
      <w:r w:rsidR="008D2DA1" w:rsidRPr="004D5F78">
        <w:rPr>
          <w:rStyle w:val="l-L2Char"/>
          <w:rFonts w:cs="Arial"/>
          <w:b w:val="0"/>
          <w:szCs w:val="22"/>
          <w:u w:val="none"/>
        </w:rPr>
        <w:t>Čl.I</w:t>
      </w:r>
      <w:proofErr w:type="spellEnd"/>
      <w:proofErr w:type="gramEnd"/>
      <w:r w:rsidR="00E64D8D" w:rsidRPr="004D5F78">
        <w:rPr>
          <w:rStyle w:val="l-L2Char"/>
          <w:rFonts w:cs="Arial"/>
          <w:b w:val="0"/>
          <w:szCs w:val="22"/>
          <w:u w:val="none"/>
        </w:rPr>
        <w:t xml:space="preserve">, </w:t>
      </w:r>
      <w:proofErr w:type="spellStart"/>
      <w:r w:rsidR="00E64D8D" w:rsidRPr="004D5F78">
        <w:rPr>
          <w:rStyle w:val="l-L2Char"/>
          <w:rFonts w:cs="Arial"/>
          <w:b w:val="0"/>
          <w:szCs w:val="22"/>
          <w:u w:val="none"/>
        </w:rPr>
        <w:t>Čl.II</w:t>
      </w:r>
      <w:proofErr w:type="spellEnd"/>
      <w:r w:rsidR="008D2DA1" w:rsidRPr="004D5F78">
        <w:rPr>
          <w:rStyle w:val="l-L2Char"/>
          <w:rFonts w:cs="Arial"/>
          <w:b w:val="0"/>
          <w:szCs w:val="22"/>
          <w:u w:val="none"/>
        </w:rPr>
        <w:t xml:space="preserve"> a záruky uvedené v Čl.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3EFD5293" w:rsidR="00661CD2" w:rsidRPr="00674417" w:rsidRDefault="00261C1F" w:rsidP="00674417">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F25114">
      <w:pPr>
        <w:pStyle w:val="l-L1"/>
        <w:spacing w:after="0"/>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3030E84E" w:rsidR="00712A60" w:rsidRPr="00674417" w:rsidRDefault="00674417" w:rsidP="00674417">
      <w:pPr>
        <w:spacing w:after="200" w:line="276" w:lineRule="auto"/>
        <w:ind w:left="705" w:hanging="705"/>
        <w:jc w:val="both"/>
        <w:rPr>
          <w:rFonts w:cs="Arial"/>
          <w:szCs w:val="22"/>
          <w:highlight w:val="green"/>
        </w:rPr>
      </w:pPr>
      <w:bookmarkStart w:id="8"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117E01">
        <w:rPr>
          <w:rFonts w:cs="Arial"/>
          <w:szCs w:val="22"/>
        </w:rPr>
        <w:t>1 000</w:t>
      </w:r>
      <w:r w:rsidR="00325DF4">
        <w:rPr>
          <w:rFonts w:cs="Arial"/>
          <w:szCs w:val="22"/>
        </w:rPr>
        <w:t> </w:t>
      </w:r>
      <w:r w:rsidR="00117E01">
        <w:rPr>
          <w:rFonts w:cs="Arial"/>
          <w:szCs w:val="22"/>
        </w:rPr>
        <w:t>000</w:t>
      </w:r>
      <w:r w:rsidR="00325DF4">
        <w:rPr>
          <w:rFonts w:cs="Arial"/>
          <w:szCs w:val="22"/>
        </w:rPr>
        <w:t>,- Kč.</w:t>
      </w:r>
      <w:r w:rsidR="0040151E">
        <w:t xml:space="preserve"> Z</w:t>
      </w:r>
      <w:r w:rsidR="00325DF4">
        <w:rPr>
          <w:rFonts w:cs="Arial"/>
          <w:szCs w:val="22"/>
        </w:rPr>
        <w:t>h</w:t>
      </w:r>
      <w:r w:rsidR="00712A60" w:rsidRPr="00674417">
        <w:rPr>
          <w:rFonts w:cs="Arial"/>
          <w:szCs w:val="22"/>
        </w:rPr>
        <w:t xml:space="preserve">otovitel 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tom, že pojistn</w:t>
      </w:r>
      <w:r w:rsidR="008D540E">
        <w:rPr>
          <w:rFonts w:cs="Arial"/>
          <w:szCs w:val="22"/>
        </w:rPr>
        <w:t>é</w:t>
      </w:r>
      <w:r w:rsidR="00261C1F" w:rsidRPr="00674417">
        <w:rPr>
          <w:rFonts w:cs="Arial"/>
          <w:szCs w:val="22"/>
        </w:rPr>
        <w:t xml:space="preserve"> smlouvy uzavřené zhotovitelem jsou a zůstávají v platnosti a účinnosti po celou dobu trvání této smlouvy a záruční doby z ní vyplývající.</w:t>
      </w:r>
    </w:p>
    <w:bookmarkEnd w:id="8"/>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9" w:name="_Ref376798291"/>
      <w:r w:rsidRPr="004D5F78">
        <w:rPr>
          <w:rFonts w:ascii="Arial" w:hAnsi="Arial" w:cs="Arial"/>
          <w:szCs w:val="22"/>
        </w:rPr>
        <w:t>Licenční ujednání</w:t>
      </w:r>
      <w:bookmarkEnd w:id="9"/>
    </w:p>
    <w:p w14:paraId="28A7233B" w14:textId="1E70F20D"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w:t>
      </w:r>
      <w:r w:rsidRPr="004D5F78">
        <w:rPr>
          <w:rFonts w:cs="Arial"/>
          <w:szCs w:val="22"/>
          <w:lang w:eastAsia="en-US"/>
        </w:rPr>
        <w:lastRenderedPageBreak/>
        <w:t xml:space="preserve">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244451" w:rsidRPr="00244451">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73CD2169" w:rsidR="00806017" w:rsidRPr="004D5F78" w:rsidRDefault="00806017"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F15883" w:rsidRPr="004D5F78">
        <w:rPr>
          <w:rStyle w:val="l-L2Char"/>
          <w:rFonts w:cs="Arial"/>
          <w:b w:val="0"/>
          <w:szCs w:val="22"/>
          <w:u w:val="none"/>
        </w:rPr>
        <w:t xml:space="preserve"> předáním </w:t>
      </w:r>
      <w:r w:rsidR="00261C1F">
        <w:rPr>
          <w:rStyle w:val="l-L2Char"/>
          <w:rFonts w:cs="Arial"/>
          <w:b w:val="0"/>
          <w:szCs w:val="22"/>
          <w:u w:val="none"/>
        </w:rPr>
        <w:t>Díl</w:t>
      </w:r>
      <w:r w:rsidR="00E60AD9">
        <w:rPr>
          <w:rStyle w:val="l-L2Char"/>
          <w:rFonts w:cs="Arial"/>
          <w:b w:val="0"/>
          <w:szCs w:val="22"/>
          <w:u w:val="none"/>
        </w:rPr>
        <w:t>a v</w:t>
      </w:r>
      <w:r w:rsidR="00F15883" w:rsidRPr="004D5F78">
        <w:rPr>
          <w:rStyle w:val="l-L2Char"/>
          <w:rFonts w:cs="Arial"/>
          <w:b w:val="0"/>
          <w:szCs w:val="22"/>
          <w:u w:val="none"/>
        </w:rPr>
        <w:t xml:space="preserve"> termínu dle </w:t>
      </w:r>
      <w:r w:rsidR="00B24B4D">
        <w:fldChar w:fldCharType="begin"/>
      </w:r>
      <w:r w:rsidR="00B24B4D">
        <w:instrText xml:space="preserve"> REF _Ref376528450 \r \h  \* MERGEFORMAT </w:instrText>
      </w:r>
      <w:r w:rsidR="00B24B4D">
        <w:fldChar w:fldCharType="separate"/>
      </w:r>
      <w:r w:rsidR="00244451" w:rsidRPr="00244451">
        <w:rPr>
          <w:rStyle w:val="l-L2Char"/>
          <w:rFonts w:cs="Arial"/>
          <w:b w:val="0"/>
          <w:szCs w:val="22"/>
          <w:u w:val="none"/>
        </w:rPr>
        <w:t>Čl. III</w:t>
      </w:r>
      <w:r w:rsidR="00B24B4D">
        <w:fldChar w:fldCharType="end"/>
      </w:r>
      <w:r w:rsidR="00F15883" w:rsidRPr="004D5F78">
        <w:rPr>
          <w:rStyle w:val="l-L2Char"/>
          <w:rFonts w:cs="Arial"/>
          <w:b w:val="0"/>
          <w:szCs w:val="22"/>
          <w:u w:val="none"/>
        </w:rPr>
        <w:t xml:space="preserve"> této smlouvy, </w:t>
      </w:r>
      <w:r w:rsidRPr="004D5F78">
        <w:rPr>
          <w:rStyle w:val="l-L2Char"/>
          <w:rFonts w:cs="Arial"/>
          <w:b w:val="0"/>
          <w:szCs w:val="22"/>
          <w:u w:val="none"/>
        </w:rPr>
        <w:t>uhradí objednateli smluvní pokutu ve výši</w:t>
      </w:r>
      <w:r w:rsidRPr="00B671FC">
        <w:rPr>
          <w:rStyle w:val="l-L2Char"/>
          <w:rFonts w:cs="Arial"/>
          <w:b w:val="0"/>
          <w:szCs w:val="22"/>
          <w:u w:val="none"/>
        </w:rPr>
        <w:t xml:space="preserve"> </w:t>
      </w:r>
      <w:r w:rsidR="00B671FC" w:rsidRPr="00B671FC">
        <w:rPr>
          <w:rStyle w:val="l-L2Char"/>
          <w:rFonts w:cs="Arial"/>
          <w:b w:val="0"/>
          <w:szCs w:val="22"/>
          <w:u w:val="none"/>
        </w:rPr>
        <w:t>0,</w:t>
      </w:r>
      <w:r w:rsidR="00835FCF">
        <w:rPr>
          <w:rStyle w:val="l-L2Char"/>
          <w:rFonts w:cs="Arial"/>
          <w:b w:val="0"/>
          <w:szCs w:val="22"/>
          <w:u w:val="none"/>
        </w:rPr>
        <w:t>0</w:t>
      </w:r>
      <w:r w:rsidR="00B671FC" w:rsidRPr="00B671FC">
        <w:rPr>
          <w:rStyle w:val="l-L2Char"/>
          <w:rFonts w:cs="Arial"/>
          <w:b w:val="0"/>
          <w:szCs w:val="22"/>
          <w:u w:val="none"/>
        </w:rPr>
        <w:t xml:space="preserve">5% </w:t>
      </w:r>
      <w:r w:rsidR="00F15883" w:rsidRPr="004D5F78">
        <w:rPr>
          <w:rStyle w:val="l-L2Char"/>
          <w:rFonts w:cs="Arial"/>
          <w:b w:val="0"/>
          <w:szCs w:val="22"/>
          <w:u w:val="none"/>
        </w:rPr>
        <w:t xml:space="preserve">z ceny Díla </w:t>
      </w:r>
      <w:r w:rsidR="00261C1F" w:rsidRPr="00261C1F">
        <w:rPr>
          <w:rStyle w:val="l-L2Char"/>
          <w:rFonts w:cs="Arial"/>
          <w:b w:val="0"/>
          <w:szCs w:val="22"/>
          <w:u w:val="none"/>
        </w:rPr>
        <w:t xml:space="preserve">bez </w:t>
      </w:r>
      <w:proofErr w:type="gramStart"/>
      <w:r w:rsidR="00261C1F" w:rsidRPr="00261C1F">
        <w:rPr>
          <w:rStyle w:val="l-L2Char"/>
          <w:rFonts w:cs="Arial"/>
          <w:b w:val="0"/>
          <w:szCs w:val="22"/>
          <w:u w:val="none"/>
        </w:rPr>
        <w:t>DPH  dle</w:t>
      </w:r>
      <w:proofErr w:type="gramEnd"/>
      <w:r w:rsidR="00261C1F" w:rsidRPr="00261C1F">
        <w:rPr>
          <w:rStyle w:val="l-L2Char"/>
          <w:rFonts w:cs="Arial"/>
          <w:b w:val="0"/>
          <w:szCs w:val="22"/>
          <w:u w:val="none"/>
        </w:rPr>
        <w:t xml:space="preserve"> čl. V odst. 5.</w:t>
      </w:r>
      <w:r w:rsidR="00200CD4">
        <w:rPr>
          <w:rStyle w:val="l-L2Char"/>
          <w:rFonts w:cs="Arial"/>
          <w:b w:val="0"/>
          <w:szCs w:val="22"/>
          <w:u w:val="none"/>
        </w:rPr>
        <w:t>2 z</w:t>
      </w:r>
      <w:r w:rsidR="00261C1F" w:rsidRPr="00261C1F">
        <w:rPr>
          <w:rStyle w:val="l-L2Char"/>
          <w:rFonts w:cs="Arial"/>
          <w:b w:val="0"/>
          <w:szCs w:val="22"/>
          <w:u w:val="none"/>
        </w:rPr>
        <w:t>a každý byť i jen započatý den prodlení.</w:t>
      </w:r>
    </w:p>
    <w:p w14:paraId="6FB0DD04" w14:textId="34F55C0C" w:rsidR="00666E0D" w:rsidRPr="00233783" w:rsidRDefault="00666E0D" w:rsidP="00F805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512DDF" w:rsidRPr="004D5F78">
        <w:rPr>
          <w:rStyle w:val="l-L2Char"/>
          <w:rFonts w:cs="Arial"/>
          <w:b w:val="0"/>
          <w:szCs w:val="22"/>
          <w:u w:val="none"/>
        </w:rPr>
        <w:t xml:space="preserve"> </w:t>
      </w:r>
      <w:r w:rsidR="00233783">
        <w:rPr>
          <w:rStyle w:val="l-L2Char"/>
          <w:rFonts w:cs="Arial"/>
          <w:b w:val="0"/>
          <w:vanish/>
          <w:szCs w:val="22"/>
          <w:u w:val="none"/>
        </w:rPr>
        <w:cr/>
        <w:t xml:space="preserve">i jeho části .  ně možná, vhodné upravit dle ceny o dílo, např. 0,05 </w:t>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D53965" w:rsidRPr="00F805D1">
        <w:rPr>
          <w:rStyle w:val="l-L2Char"/>
          <w:rFonts w:cs="Arial"/>
          <w:b w:val="0"/>
          <w:szCs w:val="22"/>
          <w:u w:val="none"/>
        </w:rPr>
        <w:t xml:space="preserve">v termínu dle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244451">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B671FC" w:rsidRPr="0053219E">
        <w:rPr>
          <w:rStyle w:val="l-L2Char"/>
          <w:rFonts w:cs="Arial"/>
          <w:b w:val="0"/>
          <w:szCs w:val="22"/>
          <w:u w:val="none"/>
        </w:rPr>
        <w:t>0,</w:t>
      </w:r>
      <w:r w:rsidR="00B671FC" w:rsidRPr="003B2A34">
        <w:rPr>
          <w:rStyle w:val="l-L2Char"/>
          <w:rFonts w:cs="Arial"/>
          <w:b w:val="0"/>
          <w:szCs w:val="22"/>
          <w:u w:val="none"/>
        </w:rPr>
        <w:t>5</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740A6B">
        <w:rPr>
          <w:rStyle w:val="l-L2Char"/>
          <w:rFonts w:cs="Arial"/>
          <w:b w:val="0"/>
          <w:szCs w:val="22"/>
          <w:u w:val="none"/>
        </w:rPr>
        <w:t xml:space="preserve"> </w:t>
      </w:r>
      <w:r w:rsidR="006A0F9D" w:rsidRPr="003B2A34">
        <w:rPr>
          <w:rStyle w:val="l-L2Char"/>
          <w:rFonts w:cs="Arial"/>
          <w:b w:val="0"/>
          <w:szCs w:val="22"/>
          <w:u w:val="none"/>
        </w:rPr>
        <w:t xml:space="preserve">dle Čl. V odst. 5.2 smlouvy, min. však 1 000 </w:t>
      </w:r>
      <w:proofErr w:type="gramStart"/>
      <w:r w:rsidR="006A0F9D" w:rsidRPr="003B2A34">
        <w:rPr>
          <w:rStyle w:val="l-L2Char"/>
          <w:rFonts w:cs="Arial"/>
          <w:b w:val="0"/>
          <w:szCs w:val="22"/>
          <w:u w:val="none"/>
        </w:rPr>
        <w:t>Kč</w:t>
      </w:r>
      <w:r w:rsidR="006A0F9D" w:rsidRPr="0053219E">
        <w:rPr>
          <w:rStyle w:val="l-L2Char"/>
          <w:rFonts w:cs="Arial"/>
          <w:b w:val="0"/>
          <w:szCs w:val="22"/>
          <w:u w:val="none"/>
        </w:rPr>
        <w:t xml:space="preserve">  </w:t>
      </w:r>
      <w:r w:rsidRPr="0053219E">
        <w:rPr>
          <w:rStyle w:val="l-L2Char"/>
          <w:rFonts w:cs="Arial"/>
          <w:b w:val="0"/>
          <w:szCs w:val="22"/>
          <w:u w:val="none"/>
        </w:rPr>
        <w:t>za</w:t>
      </w:r>
      <w:proofErr w:type="gramEnd"/>
      <w:r w:rsidRPr="0053219E">
        <w:rPr>
          <w:rStyle w:val="l-L2Char"/>
          <w:rFonts w:cs="Arial"/>
          <w:b w:val="0"/>
          <w:szCs w:val="22"/>
          <w:u w:val="none"/>
        </w:rPr>
        <w:t xml:space="preserve">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75EF9403" w14:textId="61398440" w:rsidR="00826B69" w:rsidRPr="00674417" w:rsidRDefault="003B5DCD" w:rsidP="00674417">
      <w:pPr>
        <w:pStyle w:val="Odstavecseseznamem"/>
        <w:numPr>
          <w:ilvl w:val="1"/>
          <w:numId w:val="37"/>
        </w:numPr>
        <w:jc w:val="both"/>
        <w:rPr>
          <w:strike/>
          <w:szCs w:val="22"/>
          <w:lang w:eastAsia="en-US"/>
        </w:rPr>
      </w:pPr>
      <w:bookmarkStart w:id="10" w:name="_Hlk72919991"/>
      <w:r w:rsidRPr="00826B69">
        <w:rPr>
          <w:szCs w:val="22"/>
          <w:lang w:eastAsia="en-US"/>
        </w:rPr>
        <w:t xml:space="preserve">V ostatních případech nedodržení povinností zhotovitele vyplývajících z ustanovení této smlouvy se sjednává smluvní pokuta ve výši </w:t>
      </w:r>
      <w:proofErr w:type="gramStart"/>
      <w:r w:rsidR="00B671FC" w:rsidRPr="00826B69">
        <w:rPr>
          <w:szCs w:val="22"/>
          <w:lang w:eastAsia="en-US"/>
        </w:rPr>
        <w:t>1%</w:t>
      </w:r>
      <w:proofErr w:type="gramEnd"/>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10"/>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11"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012B64">
      <w:pPr>
        <w:numPr>
          <w:ilvl w:val="1"/>
          <w:numId w:val="37"/>
        </w:numPr>
        <w:jc w:val="both"/>
        <w:rPr>
          <w:rStyle w:val="l-L2Char"/>
          <w:rFonts w:cs="Arial"/>
          <w:szCs w:val="22"/>
          <w:lang w:eastAsia="en-US"/>
        </w:rPr>
      </w:pPr>
      <w:bookmarkStart w:id="12" w:name="_Hlk72742281"/>
      <w:bookmarkEnd w:id="11"/>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3" w:name="_Hlk71720356"/>
      <w:r w:rsidRPr="00CD1317">
        <w:rPr>
          <w:rStyle w:val="l-L2Char"/>
          <w:rFonts w:cs="Arial"/>
          <w:szCs w:val="22"/>
          <w:lang w:eastAsia="en-US"/>
        </w:rPr>
        <w:t>Smlouva může být ukončena rovněž vzájemnou dohodou smluvních stran.</w:t>
      </w:r>
    </w:p>
    <w:bookmarkEnd w:id="13"/>
    <w:p w14:paraId="6BB66707" w14:textId="77777777" w:rsidR="00CD1317" w:rsidRPr="00CD1317" w:rsidRDefault="00CD1317" w:rsidP="00CD1317">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p w14:paraId="6DAE4120" w14:textId="56E57572" w:rsidR="009A6087" w:rsidRDefault="009A6087" w:rsidP="00E57C65">
      <w:pPr>
        <w:pStyle w:val="l-L1"/>
        <w:keepNext w:val="0"/>
        <w:spacing w:after="0" w:line="120" w:lineRule="auto"/>
        <w:ind w:left="0"/>
        <w:rPr>
          <w:rFonts w:ascii="Arial" w:hAnsi="Arial" w:cs="Arial"/>
          <w:szCs w:val="22"/>
        </w:rPr>
      </w:pPr>
      <w:bookmarkStart w:id="14" w:name="_Hlk72140552"/>
      <w:bookmarkStart w:id="15" w:name="_Hlk71720533"/>
      <w:bookmarkEnd w:id="12"/>
    </w:p>
    <w:p w14:paraId="59981BDA" w14:textId="4619FA90" w:rsidR="00B63BC9" w:rsidRPr="009A6087" w:rsidRDefault="00B63BC9" w:rsidP="00E57C65">
      <w:pPr>
        <w:pStyle w:val="l-L1"/>
        <w:keepNext w:val="0"/>
        <w:numPr>
          <w:ilvl w:val="0"/>
          <w:numId w:val="0"/>
        </w:numPr>
        <w:spacing w:before="0" w:after="0" w:line="276"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7E7248">
      <w:pPr>
        <w:pStyle w:val="Bezmezer"/>
        <w:numPr>
          <w:ilvl w:val="0"/>
          <w:numId w:val="81"/>
        </w:numPr>
        <w:tabs>
          <w:tab w:val="left" w:pos="709"/>
        </w:tabs>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7E7248">
      <w:pPr>
        <w:pStyle w:val="Bezmezer"/>
        <w:ind w:left="720"/>
        <w:jc w:val="both"/>
        <w:rPr>
          <w:rStyle w:val="l-L2Char"/>
          <w:rFonts w:cs="Arial"/>
          <w:szCs w:val="22"/>
        </w:rPr>
      </w:pPr>
    </w:p>
    <w:p w14:paraId="4D8038CF" w14:textId="77777777" w:rsidR="00B63BC9" w:rsidRPr="009B3CA0" w:rsidRDefault="00B63BC9" w:rsidP="007E7248">
      <w:pPr>
        <w:pStyle w:val="Bezmezer"/>
        <w:numPr>
          <w:ilvl w:val="0"/>
          <w:numId w:val="81"/>
        </w:numPr>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7E7248">
      <w:pPr>
        <w:pStyle w:val="Bezmezer"/>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p w14:paraId="49CF96AF" w14:textId="77777777" w:rsidR="00B63BC9" w:rsidRPr="008377B5" w:rsidRDefault="00B63BC9" w:rsidP="00B07FA8">
      <w:pPr>
        <w:spacing w:after="0"/>
        <w:ind w:left="709" w:hanging="1"/>
        <w:jc w:val="both"/>
        <w:rPr>
          <w:rFonts w:cs="Arial"/>
          <w:szCs w:val="22"/>
        </w:rPr>
      </w:pPr>
      <w:r w:rsidRPr="008377B5">
        <w:rPr>
          <w:rFonts w:cs="Arial"/>
          <w:szCs w:val="22"/>
        </w:rPr>
        <w:t>Za objednatele:</w:t>
      </w:r>
    </w:p>
    <w:p w14:paraId="3BD49D1A" w14:textId="4F63C95A" w:rsidR="00B63BC9" w:rsidRPr="008377B5" w:rsidRDefault="00B63BC9" w:rsidP="00B07FA8">
      <w:pPr>
        <w:spacing w:after="0"/>
        <w:ind w:firstLine="708"/>
        <w:jc w:val="both"/>
        <w:rPr>
          <w:rFonts w:cs="Arial"/>
          <w:szCs w:val="22"/>
        </w:rPr>
      </w:pPr>
      <w:r w:rsidRPr="008377B5">
        <w:rPr>
          <w:rFonts w:cs="Arial"/>
          <w:szCs w:val="22"/>
        </w:rPr>
        <w:t>Jméno</w:t>
      </w:r>
      <w:r>
        <w:rPr>
          <w:rFonts w:cs="Arial"/>
          <w:szCs w:val="22"/>
        </w:rPr>
        <w:t>/funkce</w:t>
      </w:r>
      <w:r w:rsidRPr="008377B5">
        <w:rPr>
          <w:rFonts w:cs="Arial"/>
          <w:szCs w:val="22"/>
        </w:rPr>
        <w:t xml:space="preserve">: </w:t>
      </w:r>
      <w:r w:rsidR="00FB1624">
        <w:rPr>
          <w:rFonts w:eastAsia="Lucida Sans Unicode" w:cs="Arial"/>
          <w:snapToGrid w:val="0"/>
          <w:szCs w:val="22"/>
        </w:rPr>
        <w:t>Bc. Jana Machulková DiS.</w:t>
      </w:r>
      <w:r w:rsidRPr="008377B5">
        <w:rPr>
          <w:rFonts w:cs="Arial"/>
          <w:szCs w:val="22"/>
        </w:rPr>
        <w:tab/>
      </w:r>
    </w:p>
    <w:p w14:paraId="669BCD01" w14:textId="6283C0E4" w:rsidR="00B63BC9" w:rsidRPr="008377B5" w:rsidRDefault="00B63BC9" w:rsidP="00B07FA8">
      <w:pPr>
        <w:spacing w:after="0"/>
        <w:ind w:left="426" w:firstLine="282"/>
        <w:jc w:val="both"/>
        <w:rPr>
          <w:rFonts w:cs="Arial"/>
          <w:szCs w:val="22"/>
        </w:rPr>
      </w:pPr>
      <w:r w:rsidRPr="008377B5">
        <w:rPr>
          <w:rFonts w:cs="Arial"/>
          <w:szCs w:val="22"/>
        </w:rPr>
        <w:t>Tel.:</w:t>
      </w:r>
      <w:r w:rsidR="00B07FA8">
        <w:rPr>
          <w:rFonts w:cs="Arial"/>
          <w:szCs w:val="22"/>
        </w:rPr>
        <w:t xml:space="preserve"> </w:t>
      </w:r>
      <w:r w:rsidR="00B07FA8" w:rsidRPr="004D5F78">
        <w:rPr>
          <w:rFonts w:eastAsia="Lucida Sans Unicode" w:cs="Arial"/>
          <w:szCs w:val="22"/>
        </w:rPr>
        <w:t>+420</w:t>
      </w:r>
      <w:r w:rsidR="00B07FA8">
        <w:rPr>
          <w:rFonts w:eastAsia="Lucida Sans Unicode" w:cs="Arial"/>
          <w:szCs w:val="22"/>
        </w:rPr>
        <w:t> </w:t>
      </w:r>
      <w:r w:rsidR="00B07FA8" w:rsidRPr="009555A7">
        <w:rPr>
          <w:rFonts w:eastAsia="Lucida Sans Unicode" w:cs="Arial"/>
          <w:szCs w:val="22"/>
        </w:rPr>
        <w:t>777</w:t>
      </w:r>
      <w:r w:rsidR="00B07FA8">
        <w:rPr>
          <w:rFonts w:eastAsia="Lucida Sans Unicode" w:cs="Arial"/>
          <w:szCs w:val="22"/>
        </w:rPr>
        <w:t> </w:t>
      </w:r>
      <w:r w:rsidR="00B07FA8" w:rsidRPr="009555A7">
        <w:rPr>
          <w:rFonts w:eastAsia="Lucida Sans Unicode" w:cs="Arial"/>
          <w:szCs w:val="22"/>
        </w:rPr>
        <w:t>864</w:t>
      </w:r>
      <w:r w:rsidR="00B07FA8">
        <w:rPr>
          <w:rFonts w:eastAsia="Lucida Sans Unicode" w:cs="Arial"/>
          <w:szCs w:val="22"/>
        </w:rPr>
        <w:t xml:space="preserve"> </w:t>
      </w:r>
      <w:r w:rsidR="00B07FA8" w:rsidRPr="009555A7">
        <w:rPr>
          <w:rFonts w:eastAsia="Lucida Sans Unicode" w:cs="Arial"/>
          <w:szCs w:val="22"/>
        </w:rPr>
        <w:t>422</w:t>
      </w:r>
      <w:r w:rsidRPr="008377B5">
        <w:rPr>
          <w:rFonts w:cs="Arial"/>
          <w:szCs w:val="22"/>
        </w:rPr>
        <w:tab/>
      </w:r>
    </w:p>
    <w:p w14:paraId="0214820C" w14:textId="0DD0EB0C" w:rsidR="00B63BC9" w:rsidRPr="008377B5" w:rsidRDefault="00B63BC9" w:rsidP="00B07FA8">
      <w:pPr>
        <w:spacing w:after="0"/>
        <w:ind w:left="426" w:firstLine="282"/>
        <w:jc w:val="both"/>
        <w:rPr>
          <w:rFonts w:cs="Arial"/>
          <w:szCs w:val="22"/>
        </w:rPr>
      </w:pPr>
      <w:r w:rsidRPr="008377B5">
        <w:rPr>
          <w:rFonts w:cs="Arial"/>
          <w:szCs w:val="22"/>
        </w:rPr>
        <w:t>E-mail:</w:t>
      </w:r>
      <w:r w:rsidRPr="008377B5">
        <w:rPr>
          <w:rFonts w:cs="Arial"/>
          <w:szCs w:val="22"/>
        </w:rPr>
        <w:tab/>
        <w:t xml:space="preserve"> </w:t>
      </w:r>
      <w:hyperlink r:id="rId16" w:history="1">
        <w:r w:rsidR="00752E60" w:rsidRPr="000E57C3">
          <w:rPr>
            <w:rStyle w:val="Hypertextovodkaz"/>
            <w:rFonts w:cs="Arial"/>
            <w:szCs w:val="22"/>
          </w:rPr>
          <w:t>jana.machulkova@spu.gov.cz</w:t>
        </w:r>
      </w:hyperlink>
    </w:p>
    <w:p w14:paraId="35C177D6" w14:textId="77777777" w:rsidR="009769E9" w:rsidRDefault="009769E9" w:rsidP="007E7248">
      <w:pPr>
        <w:ind w:left="426" w:firstLine="282"/>
        <w:jc w:val="both"/>
        <w:rPr>
          <w:rFonts w:cs="Arial"/>
          <w:szCs w:val="22"/>
        </w:rPr>
      </w:pPr>
    </w:p>
    <w:p w14:paraId="704707D6" w14:textId="77777777" w:rsidR="00A82484" w:rsidRDefault="00A82484" w:rsidP="00B07FA8">
      <w:pPr>
        <w:spacing w:after="0"/>
        <w:ind w:left="426" w:firstLine="282"/>
        <w:jc w:val="both"/>
        <w:rPr>
          <w:rFonts w:cs="Arial"/>
          <w:szCs w:val="22"/>
        </w:rPr>
      </w:pPr>
    </w:p>
    <w:p w14:paraId="67CDC24D" w14:textId="65AE718C" w:rsidR="00B63BC9" w:rsidRPr="008377B5" w:rsidRDefault="00B63BC9" w:rsidP="00B07FA8">
      <w:pPr>
        <w:spacing w:after="0"/>
        <w:ind w:left="426" w:firstLine="282"/>
        <w:jc w:val="both"/>
        <w:rPr>
          <w:rFonts w:cs="Arial"/>
          <w:szCs w:val="22"/>
        </w:rPr>
      </w:pPr>
      <w:r w:rsidRPr="008377B5">
        <w:rPr>
          <w:rFonts w:cs="Arial"/>
          <w:szCs w:val="22"/>
        </w:rPr>
        <w:t xml:space="preserve">Za </w:t>
      </w:r>
      <w:r>
        <w:rPr>
          <w:rFonts w:cs="Arial"/>
          <w:szCs w:val="22"/>
        </w:rPr>
        <w:t>zhotovitele</w:t>
      </w:r>
      <w:r w:rsidRPr="008377B5">
        <w:rPr>
          <w:rFonts w:cs="Arial"/>
          <w:szCs w:val="22"/>
        </w:rPr>
        <w:t>:</w:t>
      </w:r>
    </w:p>
    <w:p w14:paraId="5BA3E9CD" w14:textId="5D8E5E65" w:rsidR="00B63BC9" w:rsidRPr="008377B5" w:rsidRDefault="00B63BC9" w:rsidP="00B07FA8">
      <w:pPr>
        <w:spacing w:after="0"/>
        <w:ind w:left="426" w:firstLine="282"/>
        <w:jc w:val="both"/>
        <w:rPr>
          <w:rFonts w:cs="Arial"/>
          <w:szCs w:val="22"/>
        </w:rPr>
      </w:pPr>
      <w:r w:rsidRPr="008377B5">
        <w:rPr>
          <w:rFonts w:cs="Arial"/>
          <w:szCs w:val="22"/>
        </w:rPr>
        <w:t>Jméno</w:t>
      </w:r>
      <w:r>
        <w:rPr>
          <w:rFonts w:cs="Arial"/>
          <w:szCs w:val="22"/>
        </w:rPr>
        <w:t>/funkce</w:t>
      </w:r>
      <w:r w:rsidRPr="008377B5">
        <w:rPr>
          <w:rFonts w:cs="Arial"/>
          <w:szCs w:val="22"/>
        </w:rPr>
        <w:t>:</w:t>
      </w:r>
      <w:r w:rsidR="00F1587D">
        <w:rPr>
          <w:rFonts w:cs="Arial"/>
          <w:szCs w:val="22"/>
        </w:rPr>
        <w:t xml:space="preserve"> </w:t>
      </w:r>
      <w:r w:rsidR="002749C6">
        <w:rPr>
          <w:rFonts w:cs="Arial"/>
          <w:szCs w:val="22"/>
        </w:rPr>
        <w:t>XXXXX</w:t>
      </w:r>
      <w:r w:rsidRPr="008377B5">
        <w:rPr>
          <w:rFonts w:cs="Arial"/>
          <w:szCs w:val="22"/>
        </w:rPr>
        <w:tab/>
      </w:r>
    </w:p>
    <w:p w14:paraId="3A4D488C" w14:textId="7CF8E6C6" w:rsidR="00B63BC9" w:rsidRPr="008377B5" w:rsidRDefault="00B63BC9" w:rsidP="00B07FA8">
      <w:pPr>
        <w:spacing w:after="0"/>
        <w:ind w:left="426" w:firstLine="282"/>
        <w:jc w:val="both"/>
        <w:rPr>
          <w:rFonts w:cs="Arial"/>
          <w:szCs w:val="22"/>
        </w:rPr>
      </w:pPr>
      <w:r w:rsidRPr="008377B5">
        <w:rPr>
          <w:rFonts w:cs="Arial"/>
          <w:szCs w:val="22"/>
        </w:rPr>
        <w:t>Tel.:</w:t>
      </w:r>
      <w:r w:rsidR="00F1587D">
        <w:rPr>
          <w:rFonts w:cs="Arial"/>
          <w:szCs w:val="22"/>
        </w:rPr>
        <w:t xml:space="preserve"> </w:t>
      </w:r>
      <w:r w:rsidR="002749C6">
        <w:rPr>
          <w:rFonts w:cs="Arial"/>
          <w:szCs w:val="22"/>
        </w:rPr>
        <w:t>XXXXX</w:t>
      </w:r>
      <w:r w:rsidRPr="008377B5">
        <w:rPr>
          <w:rFonts w:cs="Arial"/>
          <w:szCs w:val="22"/>
        </w:rPr>
        <w:tab/>
      </w:r>
    </w:p>
    <w:p w14:paraId="063E2D8B" w14:textId="12B005B6" w:rsidR="003F0EEF" w:rsidRDefault="00B63BC9" w:rsidP="00B07FA8">
      <w:pPr>
        <w:spacing w:after="0"/>
        <w:ind w:left="426" w:firstLine="282"/>
        <w:jc w:val="both"/>
      </w:pPr>
      <w:r w:rsidRPr="008377B5">
        <w:rPr>
          <w:rFonts w:cs="Arial"/>
          <w:szCs w:val="22"/>
        </w:rPr>
        <w:t>E-mail:</w:t>
      </w:r>
      <w:r w:rsidRPr="008377B5">
        <w:rPr>
          <w:rFonts w:cs="Arial"/>
          <w:szCs w:val="22"/>
        </w:rPr>
        <w:tab/>
      </w:r>
      <w:bookmarkEnd w:id="14"/>
      <w:r w:rsidR="00EF2681">
        <w:rPr>
          <w:rFonts w:cs="Arial"/>
          <w:szCs w:val="22"/>
        </w:rPr>
        <w:t xml:space="preserve"> </w:t>
      </w:r>
      <w:r w:rsidR="002749C6">
        <w:rPr>
          <w:rFonts w:cs="Arial"/>
          <w:szCs w:val="22"/>
        </w:rPr>
        <w:t>XXXXX</w:t>
      </w:r>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lastRenderedPageBreak/>
        <w:br/>
        <w:t>Závěrečná ustanovení</w:t>
      </w:r>
    </w:p>
    <w:bookmarkEnd w:id="15"/>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w:t>
      </w:r>
      <w:proofErr w:type="spellStart"/>
      <w:r w:rsidRPr="00EE35A9">
        <w:rPr>
          <w:rStyle w:val="l-L2Char"/>
          <w:rFonts w:cs="Arial"/>
          <w:szCs w:val="22"/>
          <w:lang w:eastAsia="en-US"/>
        </w:rPr>
        <w:t>ust</w:t>
      </w:r>
      <w:proofErr w:type="spellEnd"/>
      <w:r w:rsidRPr="00EE35A9">
        <w:rPr>
          <w:rStyle w:val="l-L2Char"/>
          <w:rFonts w:cs="Arial"/>
          <w:szCs w:val="22"/>
          <w:lang w:eastAsia="en-US"/>
        </w:rPr>
        <w:t>. § 6 odst. 1 zákona č. 340/2015 Sb., o registru smluv.</w:t>
      </w:r>
    </w:p>
    <w:p w14:paraId="5E6CC35B" w14:textId="77777777"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EE35A9">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Default="00C32521" w:rsidP="0095373F">
      <w:pPr>
        <w:pStyle w:val="l-L1"/>
        <w:keepNext w:val="0"/>
        <w:numPr>
          <w:ilvl w:val="1"/>
          <w:numId w:val="37"/>
        </w:numPr>
        <w:spacing w:before="120" w:after="120"/>
        <w:jc w:val="both"/>
        <w:rPr>
          <w:rFonts w:ascii="Arial" w:hAnsi="Arial"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79FA5817" w14:textId="77777777" w:rsidR="00D16743" w:rsidRPr="004D5F78" w:rsidRDefault="00D16743" w:rsidP="00D16743">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Nedílnou součást smlouvy tvoří tyto přílohy:</w:t>
      </w:r>
    </w:p>
    <w:p w14:paraId="36BD1402" w14:textId="582B0CF4" w:rsidR="00D16743" w:rsidRPr="004D5F78" w:rsidRDefault="00D16743" w:rsidP="00D16743">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 v souvislosti s vypr</w:t>
      </w:r>
      <w:r>
        <w:rPr>
          <w:rStyle w:val="l-L2Char"/>
          <w:rFonts w:cs="Arial"/>
          <w:b w:val="0"/>
          <w:szCs w:val="22"/>
          <w:u w:val="none"/>
        </w:rPr>
        <w:t>acováním projektové dokumentace</w:t>
      </w:r>
    </w:p>
    <w:p w14:paraId="170A78CA" w14:textId="77777777" w:rsidR="00A50845" w:rsidRPr="00843160"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Default="00581454" w:rsidP="00AE2DC5">
      <w:pPr>
        <w:tabs>
          <w:tab w:val="left" w:pos="180"/>
        </w:tabs>
        <w:rPr>
          <w:rFonts w:cs="Arial"/>
          <w:szCs w:val="22"/>
        </w:rPr>
      </w:pPr>
    </w:p>
    <w:p w14:paraId="7A300BD5" w14:textId="77777777" w:rsidR="00752E60" w:rsidRDefault="00752E60" w:rsidP="00AE2DC5">
      <w:pPr>
        <w:tabs>
          <w:tab w:val="left" w:pos="180"/>
        </w:tabs>
      </w:pPr>
    </w:p>
    <w:p w14:paraId="40E6769E" w14:textId="77777777" w:rsidR="00752E60" w:rsidRDefault="00752E60" w:rsidP="00AE2DC5">
      <w:pPr>
        <w:tabs>
          <w:tab w:val="left" w:pos="180"/>
        </w:tabs>
      </w:pPr>
    </w:p>
    <w:p w14:paraId="5B6B258C" w14:textId="77777777" w:rsidR="00752E60" w:rsidRDefault="00752E60" w:rsidP="00AE2DC5">
      <w:pPr>
        <w:tabs>
          <w:tab w:val="left" w:pos="180"/>
        </w:tabs>
      </w:pPr>
    </w:p>
    <w:p w14:paraId="7BB62F07" w14:textId="560EE0CE" w:rsidR="00752E60" w:rsidRDefault="00752E60" w:rsidP="00AE2DC5">
      <w:pPr>
        <w:tabs>
          <w:tab w:val="left" w:pos="180"/>
        </w:tabs>
        <w:rPr>
          <w:b/>
          <w:bCs/>
        </w:rPr>
      </w:pPr>
      <w:r>
        <w:rPr>
          <w:b/>
          <w:bCs/>
        </w:rPr>
        <w:t>PODPISOVÁ STRANA</w:t>
      </w:r>
    </w:p>
    <w:p w14:paraId="23470374" w14:textId="77777777" w:rsidR="00752E60" w:rsidRPr="00752E60" w:rsidRDefault="00752E60" w:rsidP="00AE2DC5">
      <w:pPr>
        <w:tabs>
          <w:tab w:val="left" w:pos="180"/>
        </w:tabs>
        <w:rPr>
          <w:b/>
          <w:bCs/>
        </w:rPr>
      </w:pPr>
    </w:p>
    <w:p w14:paraId="38091CB9" w14:textId="77777777" w:rsidR="00752E60" w:rsidRPr="004D5F78" w:rsidRDefault="00752E60" w:rsidP="00AE2DC5">
      <w:pPr>
        <w:tabs>
          <w:tab w:val="left" w:pos="180"/>
        </w:tabs>
        <w:rPr>
          <w:rFonts w:cs="Arial"/>
          <w:szCs w:val="22"/>
        </w:rPr>
      </w:pPr>
    </w:p>
    <w:tbl>
      <w:tblPr>
        <w:tblW w:w="0" w:type="auto"/>
        <w:tblLook w:val="04A0" w:firstRow="1" w:lastRow="0" w:firstColumn="1" w:lastColumn="0" w:noHBand="0" w:noVBand="1"/>
      </w:tblPr>
      <w:tblGrid>
        <w:gridCol w:w="4606"/>
        <w:gridCol w:w="4606"/>
      </w:tblGrid>
      <w:tr w:rsidR="00CB55C3" w:rsidRPr="004D5F78" w14:paraId="4D96F5A1" w14:textId="77777777" w:rsidTr="0077220E">
        <w:tc>
          <w:tcPr>
            <w:tcW w:w="4606" w:type="dxa"/>
            <w:shd w:val="clear" w:color="auto" w:fill="auto"/>
          </w:tcPr>
          <w:p w14:paraId="3763D753" w14:textId="4FCDAFF8" w:rsidR="00CB55C3" w:rsidRPr="004D5F78" w:rsidRDefault="00CB55C3" w:rsidP="003C2212">
            <w:pPr>
              <w:spacing w:line="288" w:lineRule="auto"/>
              <w:jc w:val="center"/>
              <w:rPr>
                <w:rFonts w:cs="Arial"/>
                <w:szCs w:val="22"/>
              </w:rPr>
            </w:pPr>
            <w:r w:rsidRPr="004D5F78">
              <w:rPr>
                <w:rFonts w:cs="Arial"/>
                <w:szCs w:val="22"/>
              </w:rPr>
              <w:t>V</w:t>
            </w:r>
            <w:r w:rsidR="00752E60">
              <w:rPr>
                <w:rFonts w:cs="Arial"/>
                <w:szCs w:val="22"/>
              </w:rPr>
              <w:t> </w:t>
            </w:r>
            <w:r w:rsidR="00752E60">
              <w:t>Mladé Boleslavi</w:t>
            </w:r>
            <w:r w:rsidRPr="004D5F78">
              <w:rPr>
                <w:rFonts w:cs="Arial"/>
                <w:szCs w:val="22"/>
              </w:rPr>
              <w:t xml:space="preserve"> dne</w:t>
            </w:r>
            <w:r w:rsidR="00FB1841">
              <w:rPr>
                <w:rFonts w:cs="Arial"/>
                <w:szCs w:val="22"/>
              </w:rPr>
              <w:t xml:space="preserve"> 26. 8. 2025</w:t>
            </w:r>
          </w:p>
        </w:tc>
        <w:tc>
          <w:tcPr>
            <w:tcW w:w="4606" w:type="dxa"/>
            <w:shd w:val="clear" w:color="auto" w:fill="auto"/>
          </w:tcPr>
          <w:p w14:paraId="0C4852A3" w14:textId="34F587A9" w:rsidR="00CB55C3" w:rsidRPr="004D5F78" w:rsidRDefault="00CB55C3" w:rsidP="003C2212">
            <w:pPr>
              <w:spacing w:line="288" w:lineRule="auto"/>
              <w:jc w:val="center"/>
              <w:rPr>
                <w:rFonts w:cs="Arial"/>
                <w:szCs w:val="22"/>
              </w:rPr>
            </w:pPr>
            <w:r w:rsidRPr="004D5F78">
              <w:rPr>
                <w:rFonts w:cs="Arial"/>
                <w:szCs w:val="22"/>
              </w:rPr>
              <w:t>V</w:t>
            </w:r>
            <w:r w:rsidR="00CD604F">
              <w:rPr>
                <w:rFonts w:cs="Arial"/>
                <w:szCs w:val="22"/>
              </w:rPr>
              <w:t xml:space="preserve"> Brně</w:t>
            </w:r>
            <w:r w:rsidRPr="004D5F78">
              <w:rPr>
                <w:rFonts w:cs="Arial"/>
                <w:szCs w:val="22"/>
              </w:rPr>
              <w:t xml:space="preserve"> dne</w:t>
            </w:r>
            <w:r w:rsidR="00CD604F">
              <w:rPr>
                <w:rFonts w:cs="Arial"/>
                <w:szCs w:val="22"/>
              </w:rPr>
              <w:t xml:space="preserve"> </w:t>
            </w:r>
            <w:r w:rsidR="005D4858">
              <w:rPr>
                <w:rFonts w:cs="Arial"/>
                <w:szCs w:val="22"/>
              </w:rPr>
              <w:t>22. 8. 2025</w:t>
            </w:r>
          </w:p>
        </w:tc>
      </w:tr>
      <w:tr w:rsidR="00CB55C3" w:rsidRPr="004D5F78" w14:paraId="5EE2D6A9" w14:textId="77777777" w:rsidTr="0077220E">
        <w:tc>
          <w:tcPr>
            <w:tcW w:w="4606" w:type="dxa"/>
            <w:shd w:val="clear" w:color="auto" w:fill="auto"/>
          </w:tcPr>
          <w:p w14:paraId="4C2E38AB" w14:textId="77777777" w:rsidR="00CB55C3" w:rsidRDefault="00CB55C3" w:rsidP="00AE2DC5">
            <w:pPr>
              <w:spacing w:line="288" w:lineRule="auto"/>
              <w:jc w:val="center"/>
              <w:rPr>
                <w:rFonts w:cs="Arial"/>
                <w:szCs w:val="22"/>
              </w:rPr>
            </w:pPr>
          </w:p>
          <w:p w14:paraId="64D226E7" w14:textId="77777777" w:rsidR="003418E4" w:rsidRDefault="003418E4" w:rsidP="00AE2DC5">
            <w:pPr>
              <w:spacing w:line="288" w:lineRule="auto"/>
              <w:jc w:val="center"/>
              <w:rPr>
                <w:rFonts w:cs="Arial"/>
                <w:szCs w:val="22"/>
              </w:rPr>
            </w:pPr>
          </w:p>
          <w:p w14:paraId="335A0718" w14:textId="0D8E702A" w:rsidR="003418E4" w:rsidRPr="004D5F78" w:rsidRDefault="005A1614" w:rsidP="00AE2DC5">
            <w:pPr>
              <w:spacing w:line="288" w:lineRule="auto"/>
              <w:jc w:val="center"/>
              <w:rPr>
                <w:rFonts w:cs="Arial"/>
                <w:szCs w:val="22"/>
              </w:rPr>
            </w:pPr>
            <w:r>
              <w:rPr>
                <w:rFonts w:ascii="Arial-ItalicMT" w:hAnsi="Arial-ItalicMT" w:cs="Arial-ItalicMT"/>
                <w:i/>
                <w:iCs/>
                <w:szCs w:val="22"/>
              </w:rPr>
              <w:t>„elektronicky podepsáno“</w:t>
            </w:r>
          </w:p>
        </w:tc>
        <w:tc>
          <w:tcPr>
            <w:tcW w:w="4606" w:type="dxa"/>
            <w:shd w:val="clear" w:color="auto" w:fill="auto"/>
          </w:tcPr>
          <w:p w14:paraId="18DDF084" w14:textId="77777777" w:rsidR="00CB55C3" w:rsidRDefault="00CB55C3" w:rsidP="00AE2DC5">
            <w:pPr>
              <w:spacing w:line="288" w:lineRule="auto"/>
              <w:jc w:val="center"/>
              <w:rPr>
                <w:rFonts w:cs="Arial"/>
                <w:szCs w:val="22"/>
              </w:rPr>
            </w:pPr>
          </w:p>
          <w:p w14:paraId="38D40A2D" w14:textId="77777777" w:rsidR="005D4858" w:rsidRDefault="005D4858" w:rsidP="00AE2DC5">
            <w:pPr>
              <w:spacing w:line="288" w:lineRule="auto"/>
              <w:jc w:val="center"/>
              <w:rPr>
                <w:rFonts w:cs="Arial"/>
                <w:szCs w:val="22"/>
              </w:rPr>
            </w:pPr>
          </w:p>
          <w:p w14:paraId="1FCEE2E3" w14:textId="1352C583" w:rsidR="005D4858" w:rsidRPr="004D5F78" w:rsidRDefault="005D4858" w:rsidP="00AE2DC5">
            <w:pPr>
              <w:spacing w:line="288" w:lineRule="auto"/>
              <w:jc w:val="center"/>
              <w:rPr>
                <w:rFonts w:cs="Arial"/>
                <w:szCs w:val="22"/>
              </w:rPr>
            </w:pPr>
            <w:r>
              <w:rPr>
                <w:rFonts w:ascii="Arial-ItalicMT" w:hAnsi="Arial-ItalicMT" w:cs="Arial-ItalicMT"/>
                <w:i/>
                <w:iCs/>
                <w:szCs w:val="22"/>
              </w:rPr>
              <w:t>„elektronicky podepsáno“</w:t>
            </w:r>
          </w:p>
        </w:tc>
      </w:tr>
      <w:tr w:rsidR="00CB55C3" w:rsidRPr="004D5F78" w14:paraId="0A0A5A16" w14:textId="77777777" w:rsidTr="0077220E">
        <w:tc>
          <w:tcPr>
            <w:tcW w:w="4606" w:type="dxa"/>
            <w:shd w:val="clear" w:color="auto" w:fill="auto"/>
          </w:tcPr>
          <w:p w14:paraId="3F51F413" w14:textId="77777777" w:rsidR="00CB55C3" w:rsidRPr="00161CE2" w:rsidRDefault="00CB55C3" w:rsidP="00AE2DC5">
            <w:pPr>
              <w:spacing w:line="288" w:lineRule="auto"/>
              <w:jc w:val="center"/>
              <w:rPr>
                <w:rFonts w:cs="Arial"/>
                <w:szCs w:val="22"/>
              </w:rPr>
            </w:pPr>
            <w:r w:rsidRPr="00161CE2">
              <w:rPr>
                <w:rFonts w:cs="Arial"/>
                <w:szCs w:val="22"/>
              </w:rPr>
              <w:t>……………………………………</w:t>
            </w:r>
          </w:p>
        </w:tc>
        <w:tc>
          <w:tcPr>
            <w:tcW w:w="4606" w:type="dxa"/>
            <w:shd w:val="clear" w:color="auto" w:fill="auto"/>
          </w:tcPr>
          <w:p w14:paraId="460D5F35" w14:textId="77777777" w:rsidR="00CB55C3" w:rsidRPr="004D5F78" w:rsidRDefault="00CB55C3" w:rsidP="00AE2DC5">
            <w:pPr>
              <w:spacing w:line="288" w:lineRule="auto"/>
              <w:jc w:val="center"/>
              <w:rPr>
                <w:rFonts w:cs="Arial"/>
                <w:szCs w:val="22"/>
              </w:rPr>
            </w:pPr>
            <w:r w:rsidRPr="00161CE2">
              <w:rPr>
                <w:rFonts w:cs="Arial"/>
                <w:szCs w:val="22"/>
              </w:rPr>
              <w:t>……………………………………</w:t>
            </w:r>
          </w:p>
        </w:tc>
      </w:tr>
      <w:tr w:rsidR="00CB55C3" w:rsidRPr="004D5F78" w14:paraId="22DDA283" w14:textId="77777777" w:rsidTr="0077220E">
        <w:tc>
          <w:tcPr>
            <w:tcW w:w="4606" w:type="dxa"/>
            <w:shd w:val="clear" w:color="auto" w:fill="auto"/>
          </w:tcPr>
          <w:p w14:paraId="64838B5E" w14:textId="2D9FCBF3" w:rsidR="001E0A04" w:rsidRPr="00752E60" w:rsidRDefault="00752E60" w:rsidP="00AE2DC5">
            <w:pPr>
              <w:spacing w:line="288" w:lineRule="auto"/>
              <w:jc w:val="center"/>
              <w:rPr>
                <w:b/>
              </w:rPr>
            </w:pPr>
            <w:r w:rsidRPr="00752E60">
              <w:rPr>
                <w:rFonts w:cs="Arial"/>
                <w:b/>
                <w:szCs w:val="22"/>
              </w:rPr>
              <w:t>M</w:t>
            </w:r>
            <w:r w:rsidRPr="00752E60">
              <w:rPr>
                <w:b/>
              </w:rPr>
              <w:t>gr. Roman Hanzík</w:t>
            </w:r>
          </w:p>
          <w:p w14:paraId="4AE3E85F" w14:textId="6F57DD14" w:rsidR="003418E4" w:rsidRDefault="001E0A04" w:rsidP="00AE2DC5">
            <w:pPr>
              <w:spacing w:line="288" w:lineRule="auto"/>
              <w:jc w:val="center"/>
              <w:rPr>
                <w:b/>
              </w:rPr>
            </w:pPr>
            <w:r>
              <w:rPr>
                <w:b/>
              </w:rPr>
              <w:t xml:space="preserve">vedoucí Pobočky </w:t>
            </w:r>
            <w:r w:rsidR="00752E60" w:rsidRPr="00752E60">
              <w:rPr>
                <w:b/>
              </w:rPr>
              <w:t>Mladá Boleslav</w:t>
            </w:r>
          </w:p>
          <w:p w14:paraId="1DFB92BE" w14:textId="77777777" w:rsidR="003418E4" w:rsidRDefault="003418E4" w:rsidP="00AE2DC5">
            <w:pPr>
              <w:spacing w:line="288" w:lineRule="auto"/>
              <w:jc w:val="center"/>
              <w:rPr>
                <w:b/>
              </w:rPr>
            </w:pPr>
            <w:r>
              <w:rPr>
                <w:b/>
              </w:rPr>
              <w:t>Státní pozemkový úřad</w:t>
            </w:r>
          </w:p>
          <w:p w14:paraId="4A2EABB3" w14:textId="469A0696" w:rsidR="00CB55C3" w:rsidRPr="004D5F78" w:rsidRDefault="00CB55C3" w:rsidP="00AE2DC5">
            <w:pPr>
              <w:spacing w:line="288" w:lineRule="auto"/>
              <w:jc w:val="center"/>
              <w:rPr>
                <w:rFonts w:cs="Arial"/>
                <w:b/>
                <w:szCs w:val="22"/>
              </w:rPr>
            </w:pPr>
            <w:r w:rsidRPr="004D5F78">
              <w:rPr>
                <w:rFonts w:cs="Arial"/>
                <w:b/>
                <w:szCs w:val="22"/>
              </w:rPr>
              <w:t>objednatel</w:t>
            </w:r>
          </w:p>
        </w:tc>
        <w:tc>
          <w:tcPr>
            <w:tcW w:w="4606" w:type="dxa"/>
            <w:shd w:val="clear" w:color="auto" w:fill="auto"/>
          </w:tcPr>
          <w:p w14:paraId="0B5C2489" w14:textId="77777777" w:rsidR="00161CE2" w:rsidRDefault="00161CE2" w:rsidP="00AE2DC5">
            <w:pPr>
              <w:spacing w:line="288" w:lineRule="auto"/>
              <w:jc w:val="center"/>
              <w:rPr>
                <w:rFonts w:cs="Arial"/>
                <w:b/>
                <w:szCs w:val="22"/>
              </w:rPr>
            </w:pPr>
            <w:r>
              <w:rPr>
                <w:rFonts w:cs="Arial"/>
                <w:b/>
                <w:szCs w:val="22"/>
              </w:rPr>
              <w:t>Ing. Vítězslav Hráček</w:t>
            </w:r>
          </w:p>
          <w:p w14:paraId="320DBE9D" w14:textId="5B57853B" w:rsidR="00161CE2" w:rsidRDefault="00161CE2" w:rsidP="00AE2DC5">
            <w:pPr>
              <w:spacing w:line="288" w:lineRule="auto"/>
              <w:jc w:val="center"/>
              <w:rPr>
                <w:rFonts w:cs="Arial"/>
                <w:b/>
                <w:szCs w:val="22"/>
              </w:rPr>
            </w:pPr>
            <w:r>
              <w:rPr>
                <w:rFonts w:cs="Arial"/>
                <w:b/>
                <w:szCs w:val="22"/>
              </w:rPr>
              <w:t>jednatel</w:t>
            </w:r>
          </w:p>
          <w:p w14:paraId="3EECB223" w14:textId="325C1EB8" w:rsidR="00161CE2" w:rsidRDefault="00161CE2" w:rsidP="00AE2DC5">
            <w:pPr>
              <w:spacing w:line="288" w:lineRule="auto"/>
              <w:jc w:val="center"/>
              <w:rPr>
                <w:rFonts w:cs="Arial"/>
                <w:b/>
                <w:szCs w:val="22"/>
              </w:rPr>
            </w:pPr>
            <w:r>
              <w:rPr>
                <w:rFonts w:cs="Arial"/>
                <w:b/>
                <w:szCs w:val="22"/>
              </w:rPr>
              <w:t>Vodohospodářský atelier s.r.o.</w:t>
            </w:r>
          </w:p>
          <w:p w14:paraId="7B7DC438" w14:textId="5351FCCD" w:rsidR="00CB55C3" w:rsidRPr="004D5F78" w:rsidRDefault="00CB55C3" w:rsidP="00AE2DC5">
            <w:pPr>
              <w:spacing w:line="288" w:lineRule="auto"/>
              <w:jc w:val="center"/>
              <w:rPr>
                <w:rFonts w:cs="Arial"/>
                <w:b/>
                <w:szCs w:val="22"/>
              </w:rPr>
            </w:pPr>
            <w:r w:rsidRPr="004D5F78">
              <w:rPr>
                <w:rFonts w:cs="Arial"/>
                <w:b/>
                <w:szCs w:val="22"/>
              </w:rPr>
              <w:t>zhotovitel</w:t>
            </w:r>
          </w:p>
        </w:tc>
      </w:tr>
    </w:tbl>
    <w:p w14:paraId="2BB05355" w14:textId="77777777" w:rsidR="000524D5" w:rsidRPr="004D5F78" w:rsidRDefault="000524D5" w:rsidP="00AE2DC5">
      <w:pPr>
        <w:spacing w:line="276" w:lineRule="auto"/>
        <w:rPr>
          <w:rFonts w:cs="Arial"/>
          <w:szCs w:val="22"/>
        </w:rPr>
      </w:pPr>
    </w:p>
    <w:p w14:paraId="5FBDF207" w14:textId="77777777" w:rsidR="00B8735E" w:rsidRDefault="00B8735E" w:rsidP="00B8735E">
      <w:pPr>
        <w:rPr>
          <w:rFonts w:cs="Arial"/>
          <w:szCs w:val="22"/>
        </w:rPr>
      </w:pPr>
    </w:p>
    <w:p w14:paraId="752A507F" w14:textId="77777777" w:rsidR="00B8735E" w:rsidRDefault="00B8735E" w:rsidP="00B8735E">
      <w:pPr>
        <w:rPr>
          <w:rFonts w:cs="Arial"/>
          <w:szCs w:val="22"/>
        </w:rPr>
      </w:pPr>
    </w:p>
    <w:p w14:paraId="1E6FBECF" w14:textId="77777777" w:rsidR="00B8735E" w:rsidRDefault="00B8735E" w:rsidP="00B8735E">
      <w:pPr>
        <w:rPr>
          <w:rFonts w:cs="Arial"/>
          <w:szCs w:val="22"/>
        </w:rPr>
      </w:pPr>
    </w:p>
    <w:p w14:paraId="1FE1B2EF" w14:textId="77777777" w:rsidR="00B8735E" w:rsidRDefault="00B8735E" w:rsidP="00B8735E">
      <w:pPr>
        <w:rPr>
          <w:rFonts w:cs="Arial"/>
          <w:szCs w:val="22"/>
        </w:rPr>
      </w:pPr>
    </w:p>
    <w:p w14:paraId="281CB88F" w14:textId="77777777" w:rsidR="00B8735E" w:rsidRDefault="00B8735E" w:rsidP="00B8735E">
      <w:pPr>
        <w:rPr>
          <w:rFonts w:cs="Arial"/>
          <w:szCs w:val="22"/>
        </w:rPr>
      </w:pPr>
    </w:p>
    <w:p w14:paraId="02A81272" w14:textId="77777777" w:rsidR="00B8735E" w:rsidRDefault="00B8735E" w:rsidP="00B8735E">
      <w:pPr>
        <w:rPr>
          <w:rFonts w:cs="Arial"/>
          <w:szCs w:val="22"/>
        </w:rPr>
      </w:pPr>
    </w:p>
    <w:p w14:paraId="78F3D1E1" w14:textId="77777777" w:rsidR="00B8735E" w:rsidRDefault="00B8735E" w:rsidP="00B8735E">
      <w:pPr>
        <w:rPr>
          <w:rFonts w:cs="Arial"/>
          <w:szCs w:val="22"/>
        </w:rPr>
      </w:pPr>
    </w:p>
    <w:p w14:paraId="524B84A5" w14:textId="77777777" w:rsidR="00B8735E" w:rsidRDefault="00B8735E" w:rsidP="00B8735E">
      <w:pPr>
        <w:rPr>
          <w:rFonts w:cs="Arial"/>
          <w:szCs w:val="22"/>
        </w:rPr>
      </w:pPr>
    </w:p>
    <w:p w14:paraId="659E329C" w14:textId="77777777" w:rsidR="00B8735E" w:rsidRDefault="00B8735E" w:rsidP="00B8735E">
      <w:pPr>
        <w:rPr>
          <w:rFonts w:cs="Arial"/>
          <w:szCs w:val="22"/>
        </w:rPr>
      </w:pPr>
    </w:p>
    <w:p w14:paraId="3E3AB6C4" w14:textId="77777777" w:rsidR="00B8735E" w:rsidRDefault="00B8735E" w:rsidP="00B8735E">
      <w:pPr>
        <w:rPr>
          <w:rFonts w:cs="Arial"/>
          <w:szCs w:val="22"/>
        </w:rPr>
      </w:pPr>
    </w:p>
    <w:p w14:paraId="3AA011A9" w14:textId="77777777" w:rsidR="00B8735E" w:rsidRDefault="00B8735E" w:rsidP="00B8735E">
      <w:pPr>
        <w:rPr>
          <w:rFonts w:cs="Arial"/>
          <w:szCs w:val="22"/>
        </w:rPr>
      </w:pPr>
    </w:p>
    <w:p w14:paraId="05DC8179" w14:textId="77777777" w:rsidR="00B8735E" w:rsidRDefault="00B8735E" w:rsidP="00B8735E">
      <w:pPr>
        <w:rPr>
          <w:rFonts w:cs="Arial"/>
          <w:szCs w:val="22"/>
        </w:rPr>
      </w:pPr>
    </w:p>
    <w:p w14:paraId="2D3BDEC6" w14:textId="77777777" w:rsidR="00B8735E" w:rsidRDefault="00B8735E" w:rsidP="00B8735E">
      <w:pPr>
        <w:rPr>
          <w:rFonts w:cs="Arial"/>
          <w:szCs w:val="22"/>
        </w:rPr>
      </w:pPr>
    </w:p>
    <w:p w14:paraId="20258E8E" w14:textId="77777777" w:rsidR="00B8735E" w:rsidRDefault="00B8735E" w:rsidP="00B8735E">
      <w:pPr>
        <w:rPr>
          <w:rFonts w:cs="Arial"/>
          <w:szCs w:val="22"/>
        </w:rPr>
      </w:pPr>
    </w:p>
    <w:p w14:paraId="6C0FD811" w14:textId="77777777" w:rsidR="00B8735E" w:rsidRDefault="00B8735E" w:rsidP="00B8735E">
      <w:pPr>
        <w:rPr>
          <w:rFonts w:cs="Arial"/>
          <w:szCs w:val="22"/>
        </w:rPr>
      </w:pPr>
    </w:p>
    <w:p w14:paraId="6F94A473" w14:textId="77777777" w:rsidR="00B8735E" w:rsidRDefault="00B8735E" w:rsidP="00B8735E">
      <w:pPr>
        <w:rPr>
          <w:rFonts w:cs="Arial"/>
          <w:szCs w:val="22"/>
        </w:rPr>
      </w:pPr>
    </w:p>
    <w:p w14:paraId="26BB81BA" w14:textId="77777777" w:rsidR="00B8735E" w:rsidRDefault="00B8735E" w:rsidP="00B8735E">
      <w:pPr>
        <w:rPr>
          <w:rFonts w:cs="Arial"/>
          <w:szCs w:val="22"/>
        </w:rPr>
      </w:pPr>
    </w:p>
    <w:p w14:paraId="1A23B3B5" w14:textId="77777777" w:rsidR="00B8735E" w:rsidRDefault="00B8735E" w:rsidP="00B8735E">
      <w:pPr>
        <w:rPr>
          <w:rFonts w:cs="Arial"/>
          <w:szCs w:val="22"/>
        </w:rPr>
      </w:pPr>
    </w:p>
    <w:p w14:paraId="532A2E49" w14:textId="77777777" w:rsidR="00B8735E" w:rsidRDefault="00B8735E" w:rsidP="00B8735E">
      <w:pPr>
        <w:rPr>
          <w:rFonts w:cs="Arial"/>
          <w:szCs w:val="22"/>
        </w:rPr>
      </w:pPr>
    </w:p>
    <w:p w14:paraId="3CC95B5A" w14:textId="77777777" w:rsidR="00B8735E" w:rsidRDefault="00B8735E" w:rsidP="00B8735E">
      <w:pPr>
        <w:rPr>
          <w:rFonts w:cs="Arial"/>
          <w:szCs w:val="22"/>
        </w:rPr>
      </w:pPr>
    </w:p>
    <w:p w14:paraId="2679B241" w14:textId="13C26D54" w:rsidR="00B8735E" w:rsidRPr="004D5F78" w:rsidRDefault="00B8735E" w:rsidP="00B8735E">
      <w:pPr>
        <w:rPr>
          <w:rFonts w:cs="Arial"/>
          <w:szCs w:val="22"/>
        </w:rPr>
        <w:sectPr w:rsidR="00B8735E" w:rsidRPr="004D5F78">
          <w:footerReference w:type="even" r:id="rId17"/>
          <w:footerReference w:type="default" r:id="rId18"/>
          <w:headerReference w:type="first" r:id="rId19"/>
          <w:footerReference w:type="first" r:id="rId20"/>
          <w:pgSz w:w="11906" w:h="16838" w:code="9"/>
          <w:pgMar w:top="851" w:right="1134" w:bottom="1258" w:left="1418" w:header="709" w:footer="709" w:gutter="0"/>
          <w:pgNumType w:start="1"/>
          <w:cols w:space="708"/>
          <w:titlePg/>
          <w:docGrid w:linePitch="272"/>
        </w:sectPr>
      </w:pPr>
      <w:r>
        <w:rPr>
          <w:rFonts w:ascii="Calibri" w:hAnsi="Calibri" w:cs="Calibri"/>
          <w:sz w:val="18"/>
          <w:szCs w:val="18"/>
        </w:rPr>
        <w:t>Smlouvu vyhotovila a za její správnost odpovídá: Gabriela Poláková</w:t>
      </w:r>
    </w:p>
    <w:p w14:paraId="25B8414E" w14:textId="77777777" w:rsidR="006152B5" w:rsidRPr="004D5F78" w:rsidRDefault="00152458" w:rsidP="006D50D1">
      <w:pPr>
        <w:pStyle w:val="Nadpis1"/>
        <w:keepNext w:val="0"/>
        <w:jc w:val="center"/>
        <w:rPr>
          <w:sz w:val="22"/>
          <w:szCs w:val="22"/>
        </w:rPr>
      </w:pPr>
      <w:r w:rsidRPr="004D5F78">
        <w:rPr>
          <w:sz w:val="22"/>
          <w:szCs w:val="22"/>
        </w:rPr>
        <w:lastRenderedPageBreak/>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77777777" w:rsidR="00B51571" w:rsidRPr="004D5F78" w:rsidRDefault="00D16E9B" w:rsidP="00525B01">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 183/2006 Sb., o územním plánování a stavebním řádu, ve znění pozdějších předpisů a v rozsahu, obsahu a členění pro stavební řízení dle </w:t>
      </w:r>
      <w:r w:rsidR="00C629E5" w:rsidRPr="004D5F78">
        <w:rPr>
          <w:rStyle w:val="l-L2Char"/>
          <w:rFonts w:cs="Arial"/>
          <w:b w:val="0"/>
          <w:szCs w:val="22"/>
          <w:u w:val="none"/>
        </w:rPr>
        <w:t xml:space="preserve">platné </w:t>
      </w:r>
      <w:r w:rsidR="00152458" w:rsidRPr="004D5F78">
        <w:rPr>
          <w:rStyle w:val="l-L2Char"/>
          <w:rFonts w:cs="Arial"/>
          <w:b w:val="0"/>
          <w:szCs w:val="22"/>
          <w:u w:val="none"/>
        </w:rPr>
        <w:t>vyhlášky</w:t>
      </w:r>
      <w:r w:rsidR="0071160B" w:rsidRPr="004D5F78">
        <w:rPr>
          <w:rStyle w:val="l-L2Char"/>
          <w:rFonts w:cs="Arial"/>
          <w:b w:val="0"/>
          <w:szCs w:val="22"/>
          <w:u w:val="none"/>
        </w:rPr>
        <w:t xml:space="preserve">,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5161DF7E"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w:t>
      </w:r>
      <w:r w:rsidR="002F57C9">
        <w:rPr>
          <w:rStyle w:val="l-L2Char"/>
          <w:rFonts w:cs="Arial"/>
          <w:b w:val="0"/>
          <w:szCs w:val="22"/>
          <w:u w:val="none"/>
        </w:rPr>
        <w:t xml:space="preserve">dle potřeby </w:t>
      </w:r>
      <w:r w:rsidR="00D225EE">
        <w:rPr>
          <w:rStyle w:val="l-L2Char"/>
          <w:rFonts w:cs="Arial"/>
          <w:b w:val="0"/>
          <w:szCs w:val="22"/>
          <w:u w:val="none"/>
        </w:rPr>
        <w:t xml:space="preserve">doplnění PD </w:t>
      </w:r>
      <w:r w:rsidRPr="004D5F78">
        <w:rPr>
          <w:rStyle w:val="l-L2Char"/>
          <w:rFonts w:cs="Arial"/>
          <w:b w:val="0"/>
          <w:szCs w:val="22"/>
          <w:u w:val="none"/>
        </w:rPr>
        <w:t xml:space="preserve">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s dotčenými orgány státní správy (</w:t>
      </w:r>
      <w:r w:rsidR="00F13F17" w:rsidRPr="004D5F78">
        <w:rPr>
          <w:rStyle w:val="l-L2Char"/>
          <w:rFonts w:cs="Arial"/>
          <w:b w:val="0"/>
          <w:szCs w:val="22"/>
          <w:u w:val="none"/>
        </w:rPr>
        <w:t>dále jen „</w:t>
      </w:r>
      <w:r w:rsidRPr="004D5F78">
        <w:rPr>
          <w:rStyle w:val="l-L2Char"/>
          <w:rFonts w:cs="Arial"/>
          <w:b w:val="0"/>
          <w:szCs w:val="22"/>
          <w:u w:val="none"/>
        </w:rPr>
        <w:t>DOSS</w:t>
      </w:r>
      <w:r w:rsidR="00F13F17" w:rsidRPr="004D5F78">
        <w:rPr>
          <w:rStyle w:val="l-L2Char"/>
          <w:rFonts w:cs="Arial"/>
          <w:b w:val="0"/>
          <w:szCs w:val="22"/>
          <w:u w:val="none"/>
        </w:rPr>
        <w:t>“</w:t>
      </w:r>
      <w:r w:rsidRPr="004D5F78">
        <w:rPr>
          <w:rStyle w:val="l-L2Char"/>
          <w:rFonts w:cs="Arial"/>
          <w:b w:val="0"/>
          <w:szCs w:val="22"/>
          <w:u w:val="none"/>
        </w:rPr>
        <w:t xml:space="preserve">)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 DOSS,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DOSS a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77777777" w:rsidR="00152458" w:rsidRDefault="00152458" w:rsidP="000651E8">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lastRenderedPageBreak/>
        <w:t>Projektová dokumentace bude obsahovat vytyčovací výkresy s určením nezbytných vytyčovacích bodů tak, aby zhotovitel stavby mohl stavbu řádně vytyčit v rámci 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5476B0E9" w14:textId="041712B4" w:rsidR="00826B69" w:rsidRDefault="00826B69" w:rsidP="00826B69">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9F72AB" w:rsidRDefault="009F72AB" w:rsidP="009F72AB">
      <w:pPr>
        <w:pStyle w:val="l-L1"/>
        <w:keepNext w:val="0"/>
        <w:numPr>
          <w:ilvl w:val="2"/>
          <w:numId w:val="60"/>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3AC2E2A7" w14:textId="21ECD001" w:rsidR="00C629E5" w:rsidRPr="00885DF6" w:rsidRDefault="0071160B" w:rsidP="000651E8">
      <w:pPr>
        <w:pStyle w:val="l-L1"/>
        <w:keepNext w:val="0"/>
        <w:numPr>
          <w:ilvl w:val="2"/>
          <w:numId w:val="60"/>
        </w:numPr>
        <w:spacing w:before="120" w:after="120"/>
        <w:jc w:val="both"/>
        <w:rPr>
          <w:rStyle w:val="l-L2Char"/>
          <w:rFonts w:cs="Arial"/>
          <w:b w:val="0"/>
          <w:iCs/>
          <w:color w:val="FF0000"/>
          <w:szCs w:val="22"/>
          <w:u w:val="none"/>
        </w:rPr>
      </w:pPr>
      <w:r w:rsidRPr="004D5F78">
        <w:rPr>
          <w:rStyle w:val="l-L2Char"/>
          <w:rFonts w:cs="Arial"/>
          <w:b w:val="0"/>
          <w:szCs w:val="22"/>
          <w:u w:val="none"/>
        </w:rPr>
        <w:t>Specifikace stavby:</w:t>
      </w:r>
      <w:r w:rsidRPr="004D5F78">
        <w:rPr>
          <w:rStyle w:val="l-L2Char"/>
          <w:rFonts w:cs="Arial"/>
          <w:szCs w:val="22"/>
          <w:u w:val="none"/>
        </w:rPr>
        <w:t xml:space="preserve"> </w:t>
      </w:r>
      <w:r w:rsidR="004C6799">
        <w:rPr>
          <w:rStyle w:val="l-L2Char"/>
          <w:rFonts w:cs="Arial"/>
          <w:b w:val="0"/>
          <w:iCs/>
          <w:szCs w:val="22"/>
          <w:u w:val="none"/>
        </w:rPr>
        <w:t>dle bodu 1.1 smlouvy o dílo.</w:t>
      </w:r>
      <w:r w:rsidR="00C629E5" w:rsidRPr="00885DF6">
        <w:rPr>
          <w:rStyle w:val="l-L2Char"/>
          <w:rFonts w:cs="Arial"/>
          <w:b w:val="0"/>
          <w:iCs/>
          <w:szCs w:val="22"/>
          <w:u w:val="none"/>
        </w:rPr>
        <w:t xml:space="preserve"> Součástí polních cest </w:t>
      </w:r>
      <w:r w:rsidR="007F72B0" w:rsidRPr="00885DF6">
        <w:rPr>
          <w:rStyle w:val="l-L2Char"/>
          <w:rFonts w:cs="Arial"/>
          <w:b w:val="0"/>
          <w:iCs/>
          <w:szCs w:val="22"/>
          <w:u w:val="none"/>
        </w:rPr>
        <w:t>C16 a C24</w:t>
      </w:r>
      <w:r w:rsidR="00CB5239" w:rsidRPr="00885DF6">
        <w:rPr>
          <w:rStyle w:val="l-L2Char"/>
          <w:rFonts w:cs="Arial"/>
          <w:b w:val="0"/>
          <w:iCs/>
          <w:szCs w:val="22"/>
          <w:u w:val="none"/>
        </w:rPr>
        <w:t xml:space="preserve"> </w:t>
      </w:r>
      <w:r w:rsidR="00C629E5" w:rsidRPr="00885DF6">
        <w:rPr>
          <w:rStyle w:val="l-L2Char"/>
          <w:rFonts w:cs="Arial"/>
          <w:b w:val="0"/>
          <w:iCs/>
          <w:szCs w:val="22"/>
          <w:u w:val="none"/>
        </w:rPr>
        <w:t>bude výsadba zeleně. Přístupy na pozemky jednotlivých vlastníků budou řešeny sjezdy v rámci pozemku stavby</w:t>
      </w:r>
      <w:r w:rsidR="00885DF6" w:rsidRPr="00885DF6">
        <w:rPr>
          <w:rStyle w:val="l-L2Char"/>
          <w:rFonts w:cs="Arial"/>
          <w:b w:val="0"/>
          <w:iCs/>
          <w:szCs w:val="22"/>
          <w:u w:val="none"/>
        </w:rPr>
        <w:t>.</w:t>
      </w:r>
    </w:p>
    <w:p w14:paraId="617DFB41" w14:textId="77777777" w:rsidR="003659C2" w:rsidRPr="004D5F78" w:rsidRDefault="003659C2" w:rsidP="006D50D1">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4C0E7AA9" w14:textId="14A4C467" w:rsidR="0082207E" w:rsidRPr="0082207E" w:rsidRDefault="00AB7CC6" w:rsidP="003F168A">
      <w:pPr>
        <w:pStyle w:val="Odstavecseseznamem"/>
        <w:numPr>
          <w:ilvl w:val="2"/>
          <w:numId w:val="60"/>
        </w:numPr>
        <w:jc w:val="both"/>
        <w:rPr>
          <w:rStyle w:val="l-L2Char"/>
          <w:rFonts w:cs="Arial"/>
          <w:szCs w:val="22"/>
        </w:rPr>
      </w:pPr>
      <w:r w:rsidRPr="0082207E">
        <w:rPr>
          <w:rStyle w:val="l-L2Char"/>
          <w:rFonts w:cs="Arial"/>
          <w:szCs w:val="22"/>
        </w:rPr>
        <w:t>Projektová dokumentace</w:t>
      </w:r>
      <w:r w:rsidR="00722CA2" w:rsidRPr="0082207E">
        <w:rPr>
          <w:rStyle w:val="l-L2Char"/>
          <w:rFonts w:cs="Arial"/>
          <w:szCs w:val="22"/>
        </w:rPr>
        <w:t xml:space="preserve"> bude dodán</w:t>
      </w:r>
      <w:r w:rsidRPr="0082207E">
        <w:rPr>
          <w:rStyle w:val="l-L2Char"/>
          <w:rFonts w:cs="Arial"/>
          <w:szCs w:val="22"/>
        </w:rPr>
        <w:t>a</w:t>
      </w:r>
      <w:r w:rsidR="00722CA2" w:rsidRPr="0082207E">
        <w:rPr>
          <w:rStyle w:val="l-L2Char"/>
          <w:rFonts w:cs="Arial"/>
          <w:szCs w:val="22"/>
        </w:rPr>
        <w:t xml:space="preserve"> objednateli v</w:t>
      </w:r>
      <w:r w:rsidR="00722CA2" w:rsidRPr="0082207E">
        <w:rPr>
          <w:rStyle w:val="l-L2Char"/>
          <w:rFonts w:cs="Arial"/>
          <w:szCs w:val="22"/>
          <w:lang w:eastAsia="en-US"/>
        </w:rPr>
        <w:t xml:space="preserve"> </w:t>
      </w:r>
      <w:r w:rsidR="00722CA2" w:rsidRPr="0082207E">
        <w:rPr>
          <w:rStyle w:val="l-L2Char"/>
          <w:rFonts w:cs="Arial"/>
          <w:szCs w:val="22"/>
        </w:rPr>
        <w:t>6</w:t>
      </w:r>
      <w:r w:rsidR="00722CA2" w:rsidRPr="0082207E">
        <w:rPr>
          <w:rStyle w:val="l-L2Char"/>
          <w:rFonts w:cs="Arial"/>
          <w:szCs w:val="22"/>
          <w:lang w:eastAsia="en-US"/>
        </w:rPr>
        <w:t xml:space="preserve"> vyhotoveních</w:t>
      </w:r>
      <w:r w:rsidR="00722CA2" w:rsidRPr="0082207E">
        <w:rPr>
          <w:rStyle w:val="l-L2Char"/>
          <w:rFonts w:cs="Arial"/>
          <w:szCs w:val="22"/>
        </w:rPr>
        <w:t xml:space="preserve"> v</w:t>
      </w:r>
      <w:r w:rsidR="00722CA2" w:rsidRPr="0082207E">
        <w:rPr>
          <w:rStyle w:val="l-L2Char"/>
          <w:rFonts w:cs="Arial"/>
          <w:szCs w:val="22"/>
          <w:lang w:eastAsia="en-US"/>
        </w:rPr>
        <w:t xml:space="preserve"> písemné</w:t>
      </w:r>
      <w:r w:rsidR="00722CA2" w:rsidRPr="0082207E">
        <w:rPr>
          <w:rStyle w:val="l-L2Char"/>
          <w:rFonts w:cs="Arial"/>
          <w:szCs w:val="22"/>
        </w:rPr>
        <w:t xml:space="preserve"> </w:t>
      </w:r>
      <w:r w:rsidR="003F168A">
        <w:rPr>
          <w:rStyle w:val="l-L2Char"/>
          <w:rFonts w:cs="Arial"/>
          <w:szCs w:val="22"/>
        </w:rPr>
        <w:t>p</w:t>
      </w:r>
      <w:r w:rsidR="00722CA2" w:rsidRPr="0082207E">
        <w:rPr>
          <w:rStyle w:val="l-L2Char"/>
          <w:rFonts w:cs="Arial"/>
          <w:szCs w:val="22"/>
        </w:rPr>
        <w:t xml:space="preserve">odobě </w:t>
      </w:r>
      <w:r w:rsidR="00722CA2" w:rsidRPr="0082207E">
        <w:rPr>
          <w:rStyle w:val="l-L2Char"/>
          <w:rFonts w:cs="Arial"/>
          <w:szCs w:val="22"/>
          <w:lang w:eastAsia="en-US"/>
        </w:rPr>
        <w:t xml:space="preserve">a 1 vyhotovení </w:t>
      </w:r>
      <w:r w:rsidR="00722CA2" w:rsidRPr="0082207E">
        <w:rPr>
          <w:rStyle w:val="l-L2Char"/>
          <w:rFonts w:cs="Arial"/>
          <w:szCs w:val="22"/>
        </w:rPr>
        <w:t>na CD ve formátu „</w:t>
      </w:r>
      <w:proofErr w:type="spellStart"/>
      <w:r w:rsidR="00722CA2" w:rsidRPr="0082207E">
        <w:rPr>
          <w:rStyle w:val="l-L2Char"/>
          <w:rFonts w:cs="Arial"/>
          <w:szCs w:val="22"/>
          <w:lang w:eastAsia="en-US"/>
        </w:rPr>
        <w:t>pdf</w:t>
      </w:r>
      <w:proofErr w:type="spellEnd"/>
      <w:r w:rsidR="00722CA2" w:rsidRPr="0082207E">
        <w:rPr>
          <w:rStyle w:val="l-L2Char"/>
          <w:rFonts w:cs="Arial"/>
          <w:szCs w:val="22"/>
          <w:lang w:eastAsia="en-US"/>
        </w:rPr>
        <w:t>“</w:t>
      </w:r>
      <w:r w:rsidR="00B70B1E" w:rsidRPr="0082207E">
        <w:rPr>
          <w:rStyle w:val="l-L2Char"/>
          <w:rFonts w:cs="Arial"/>
          <w:szCs w:val="22"/>
          <w:lang w:eastAsia="en-US"/>
        </w:rPr>
        <w:t xml:space="preserve"> a „</w:t>
      </w:r>
      <w:proofErr w:type="spellStart"/>
      <w:r w:rsidR="00B70B1E" w:rsidRPr="0082207E">
        <w:rPr>
          <w:rStyle w:val="l-L2Char"/>
          <w:rFonts w:cs="Arial"/>
          <w:szCs w:val="22"/>
          <w:lang w:eastAsia="en-US"/>
        </w:rPr>
        <w:t>dwg</w:t>
      </w:r>
      <w:proofErr w:type="spellEnd"/>
      <w:r w:rsidR="00B70B1E" w:rsidRPr="0082207E">
        <w:rPr>
          <w:rStyle w:val="l-L2Char"/>
          <w:rFonts w:cs="Arial"/>
          <w:szCs w:val="22"/>
        </w:rPr>
        <w:t>“</w:t>
      </w:r>
      <w:r w:rsidR="00722CA2" w:rsidRPr="0082207E">
        <w:rPr>
          <w:rStyle w:val="l-L2Char"/>
          <w:rFonts w:cs="Arial"/>
          <w:szCs w:val="22"/>
        </w:rPr>
        <w:t xml:space="preserve"> </w:t>
      </w:r>
      <w:r w:rsidR="00A5565A" w:rsidRPr="0082207E">
        <w:rPr>
          <w:rStyle w:val="l-L2Char"/>
          <w:rFonts w:cs="Arial"/>
          <w:szCs w:val="22"/>
        </w:rPr>
        <w:t xml:space="preserve">a se soupisem prací s výkazem výměr a rozpočtem ve formátu </w:t>
      </w:r>
      <w:r w:rsidR="002419C4" w:rsidRPr="0082207E">
        <w:rPr>
          <w:rStyle w:val="l-L2Char"/>
          <w:rFonts w:cs="Arial"/>
          <w:szCs w:val="22"/>
        </w:rPr>
        <w:t>„</w:t>
      </w:r>
      <w:proofErr w:type="spellStart"/>
      <w:r w:rsidR="00E2414C" w:rsidRPr="0082207E">
        <w:rPr>
          <w:rStyle w:val="l-L2Char"/>
          <w:rFonts w:cs="Arial"/>
          <w:szCs w:val="22"/>
        </w:rPr>
        <w:t>xlsx</w:t>
      </w:r>
      <w:proofErr w:type="spellEnd"/>
      <w:r w:rsidR="00E2414C" w:rsidRPr="0082207E">
        <w:rPr>
          <w:rStyle w:val="l-L2Char"/>
          <w:rFonts w:cs="Arial"/>
          <w:szCs w:val="22"/>
        </w:rPr>
        <w:t xml:space="preserve">“ a </w:t>
      </w:r>
      <w:r w:rsidR="00A5565A" w:rsidRPr="0082207E">
        <w:rPr>
          <w:rStyle w:val="l-L2Char"/>
          <w:rFonts w:cs="Arial"/>
          <w:szCs w:val="22"/>
        </w:rPr>
        <w:t>„</w:t>
      </w:r>
      <w:proofErr w:type="spellStart"/>
      <w:r w:rsidR="00A5565A" w:rsidRPr="0082207E">
        <w:rPr>
          <w:rStyle w:val="l-L2Char"/>
          <w:rFonts w:cs="Arial"/>
          <w:szCs w:val="22"/>
        </w:rPr>
        <w:t>unixml</w:t>
      </w:r>
      <w:proofErr w:type="spellEnd"/>
      <w:r w:rsidR="00A5565A" w:rsidRPr="0082207E">
        <w:rPr>
          <w:rStyle w:val="l-L2Char"/>
          <w:rFonts w:cs="Arial"/>
          <w:szCs w:val="22"/>
        </w:rPr>
        <w:t>“ (specifikace na www.unixml.cz)</w:t>
      </w:r>
      <w:r w:rsidR="00722CA2" w:rsidRPr="0082207E">
        <w:rPr>
          <w:rStyle w:val="l-L2Char"/>
          <w:rFonts w:cs="Arial"/>
          <w:szCs w:val="22"/>
        </w:rPr>
        <w:t xml:space="preserve"> pro </w:t>
      </w:r>
      <w:r w:rsidR="0082207E" w:rsidRPr="0082207E">
        <w:rPr>
          <w:rStyle w:val="l-L2Char"/>
          <w:rFonts w:cs="Arial"/>
          <w:szCs w:val="22"/>
        </w:rPr>
        <w:t xml:space="preserve">každé společné zařízení zvlášť, resp. </w:t>
      </w:r>
      <w:proofErr w:type="spellStart"/>
      <w:r w:rsidR="0082207E" w:rsidRPr="0082207E">
        <w:rPr>
          <w:rStyle w:val="l-L2Char"/>
          <w:rFonts w:cs="Arial"/>
          <w:szCs w:val="22"/>
        </w:rPr>
        <w:t>každy</w:t>
      </w:r>
      <w:proofErr w:type="spellEnd"/>
      <w:r w:rsidR="0082207E" w:rsidRPr="0082207E">
        <w:rPr>
          <w:rStyle w:val="l-L2Char"/>
          <w:rFonts w:cs="Arial"/>
          <w:szCs w:val="22"/>
        </w:rPr>
        <w:t xml:space="preserve">́ prvek PSZ (v PSZ označen jako </w:t>
      </w:r>
      <w:proofErr w:type="spellStart"/>
      <w:r w:rsidR="0082207E" w:rsidRPr="0082207E">
        <w:rPr>
          <w:rStyle w:val="l-L2Char"/>
          <w:rFonts w:cs="Arial"/>
          <w:szCs w:val="22"/>
        </w:rPr>
        <w:t>samostatny</w:t>
      </w:r>
      <w:proofErr w:type="spellEnd"/>
      <w:r w:rsidR="0082207E" w:rsidRPr="0082207E">
        <w:rPr>
          <w:rStyle w:val="l-L2Char"/>
          <w:rFonts w:cs="Arial"/>
          <w:szCs w:val="22"/>
        </w:rPr>
        <w:t xml:space="preserve">́ prvek, tedy např. BC, BK, PC, nádrž apod.) bude mít </w:t>
      </w:r>
      <w:proofErr w:type="spellStart"/>
      <w:r w:rsidR="0082207E" w:rsidRPr="0082207E">
        <w:rPr>
          <w:rStyle w:val="l-L2Char"/>
          <w:rFonts w:cs="Arial"/>
          <w:szCs w:val="22"/>
        </w:rPr>
        <w:t>zpracovany</w:t>
      </w:r>
      <w:proofErr w:type="spellEnd"/>
      <w:r w:rsidR="0082207E" w:rsidRPr="0082207E">
        <w:rPr>
          <w:rStyle w:val="l-L2Char"/>
          <w:rFonts w:cs="Arial"/>
          <w:szCs w:val="22"/>
        </w:rPr>
        <w:t xml:space="preserve">́ svůj vlastní </w:t>
      </w:r>
      <w:proofErr w:type="spellStart"/>
      <w:r w:rsidR="0082207E" w:rsidRPr="0082207E">
        <w:rPr>
          <w:rStyle w:val="l-L2Char"/>
          <w:rFonts w:cs="Arial"/>
          <w:szCs w:val="22"/>
        </w:rPr>
        <w:t>samostatny</w:t>
      </w:r>
      <w:proofErr w:type="spellEnd"/>
      <w:r w:rsidR="0082207E" w:rsidRPr="0082207E">
        <w:rPr>
          <w:rStyle w:val="l-L2Char"/>
          <w:rFonts w:cs="Arial"/>
          <w:szCs w:val="22"/>
        </w:rPr>
        <w:t xml:space="preserve">́ rozpočet, a to včetně vedlejších </w:t>
      </w:r>
      <w:proofErr w:type="spellStart"/>
      <w:r w:rsidR="0082207E" w:rsidRPr="0082207E">
        <w:rPr>
          <w:rStyle w:val="l-L2Char"/>
          <w:rFonts w:cs="Arial"/>
          <w:szCs w:val="22"/>
        </w:rPr>
        <w:t>rozpočtových</w:t>
      </w:r>
      <w:proofErr w:type="spellEnd"/>
      <w:r w:rsidR="0082207E" w:rsidRPr="0082207E">
        <w:rPr>
          <w:rStyle w:val="l-L2Char"/>
          <w:rFonts w:cs="Arial"/>
          <w:szCs w:val="22"/>
        </w:rPr>
        <w:t xml:space="preserve"> nákladů (VRN). V případě výsadby zeleně bude součástí rozpočtové části PD následná tříletá, popřípadě pětiletá údržba rozepsaná na každý rok samostatně.</w:t>
      </w:r>
    </w:p>
    <w:p w14:paraId="5B79D22A" w14:textId="62849363" w:rsidR="007F5A34" w:rsidRPr="0082207E" w:rsidRDefault="007F5A34" w:rsidP="00D7617C">
      <w:pPr>
        <w:ind w:left="492"/>
        <w:jc w:val="both"/>
        <w:rPr>
          <w:rStyle w:val="l-L2Char"/>
          <w:rFonts w:cs="Arial"/>
          <w:szCs w:val="22"/>
        </w:rPr>
      </w:pPr>
    </w:p>
    <w:p w14:paraId="6B808A85" w14:textId="77777777" w:rsidR="00F829EA" w:rsidRPr="004D5F78" w:rsidRDefault="00F829EA" w:rsidP="009E6563">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D44836">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1903A07D" w14:textId="77777777" w:rsidR="00B94443" w:rsidRPr="004D5F78" w:rsidRDefault="00B94443">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dokumentace):</w:t>
      </w:r>
    </w:p>
    <w:p w14:paraId="3B30994D" w14:textId="23A6DB6D" w:rsidR="00F829EA" w:rsidRPr="004C5BF2" w:rsidRDefault="004C5BF2" w:rsidP="00B70B1E">
      <w:pPr>
        <w:pStyle w:val="l-L1"/>
        <w:keepNext w:val="0"/>
        <w:numPr>
          <w:ilvl w:val="0"/>
          <w:numId w:val="0"/>
        </w:numPr>
        <w:spacing w:before="120" w:after="120"/>
        <w:ind w:left="1212"/>
        <w:jc w:val="left"/>
        <w:rPr>
          <w:rStyle w:val="l-L2Char"/>
          <w:rFonts w:cs="Arial"/>
          <w:b w:val="0"/>
          <w:bCs/>
          <w:szCs w:val="22"/>
          <w:u w:val="none"/>
        </w:rPr>
      </w:pPr>
      <w:proofErr w:type="spellStart"/>
      <w:r>
        <w:rPr>
          <w:rFonts w:ascii="Arial" w:hAnsi="Arial" w:cs="Arial"/>
          <w:b w:val="0"/>
          <w:bCs/>
          <w:szCs w:val="22"/>
          <w:u w:val="none"/>
          <w:lang w:val="en-US"/>
        </w:rPr>
        <w:t>Stručná</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technická</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zpráva</w:t>
      </w:r>
      <w:proofErr w:type="spellEnd"/>
      <w:r w:rsidR="000C6336">
        <w:rPr>
          <w:rFonts w:ascii="Arial" w:hAnsi="Arial" w:cs="Arial"/>
          <w:b w:val="0"/>
          <w:bCs/>
          <w:szCs w:val="22"/>
          <w:u w:val="none"/>
          <w:lang w:val="en-US"/>
        </w:rPr>
        <w:t xml:space="preserve">, </w:t>
      </w:r>
      <w:proofErr w:type="spellStart"/>
      <w:r w:rsidR="000C6336">
        <w:rPr>
          <w:rFonts w:ascii="Arial" w:hAnsi="Arial" w:cs="Arial"/>
          <w:b w:val="0"/>
          <w:bCs/>
          <w:szCs w:val="22"/>
          <w:u w:val="none"/>
          <w:lang w:val="en-US"/>
        </w:rPr>
        <w:t>grafick</w:t>
      </w:r>
      <w:r w:rsidR="0006392C">
        <w:rPr>
          <w:rFonts w:ascii="Arial" w:hAnsi="Arial" w:cs="Arial"/>
          <w:b w:val="0"/>
          <w:bCs/>
          <w:szCs w:val="22"/>
          <w:u w:val="none"/>
          <w:lang w:val="en-US"/>
        </w:rPr>
        <w:t>é</w:t>
      </w:r>
      <w:proofErr w:type="spellEnd"/>
      <w:r w:rsidR="0006392C">
        <w:rPr>
          <w:rFonts w:ascii="Arial" w:hAnsi="Arial" w:cs="Arial"/>
          <w:b w:val="0"/>
          <w:bCs/>
          <w:szCs w:val="22"/>
          <w:u w:val="none"/>
          <w:lang w:val="en-US"/>
        </w:rPr>
        <w:t xml:space="preserve"> </w:t>
      </w:r>
      <w:proofErr w:type="spellStart"/>
      <w:r w:rsidR="0006392C">
        <w:rPr>
          <w:rFonts w:ascii="Arial" w:hAnsi="Arial" w:cs="Arial"/>
          <w:b w:val="0"/>
          <w:bCs/>
          <w:szCs w:val="22"/>
          <w:u w:val="none"/>
          <w:lang w:val="en-US"/>
        </w:rPr>
        <w:t>přílohy</w:t>
      </w:r>
      <w:proofErr w:type="spellEnd"/>
    </w:p>
    <w:p w14:paraId="5275FA29" w14:textId="55CBF5C7" w:rsidR="00F829EA" w:rsidRDefault="00F829EA" w:rsidP="00B70B1E">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Plán společných zařízení</w:t>
      </w:r>
    </w:p>
    <w:p w14:paraId="69828512" w14:textId="3D474E29" w:rsidR="00AF3FB8" w:rsidRPr="004D5F78" w:rsidRDefault="00E23A8E" w:rsidP="00B70B1E">
      <w:pPr>
        <w:pStyle w:val="l-L1"/>
        <w:keepNext w:val="0"/>
        <w:numPr>
          <w:ilvl w:val="2"/>
          <w:numId w:val="60"/>
        </w:numPr>
        <w:spacing w:before="120" w:after="120"/>
        <w:jc w:val="left"/>
        <w:rPr>
          <w:rStyle w:val="l-L2Char"/>
          <w:rFonts w:cs="Arial"/>
          <w:szCs w:val="22"/>
          <w:u w:val="none"/>
        </w:rPr>
      </w:pPr>
      <w:r>
        <w:rPr>
          <w:rStyle w:val="l-L2Char"/>
          <w:rFonts w:cs="Arial"/>
          <w:szCs w:val="22"/>
          <w:u w:val="none"/>
        </w:rPr>
        <w:t xml:space="preserve">Vyjádření </w:t>
      </w:r>
      <w:r w:rsidRPr="00E23A8E">
        <w:rPr>
          <w:rStyle w:val="l-L2Char"/>
          <w:rFonts w:cs="Arial"/>
          <w:szCs w:val="22"/>
          <w:u w:val="none"/>
        </w:rPr>
        <w:t>Krajského úřadu Středočeského kraje ze dne 5. 6. 2025</w:t>
      </w:r>
    </w:p>
    <w:p w14:paraId="14ABA1B8" w14:textId="77777777" w:rsidR="006431F2" w:rsidRPr="004D5F78" w:rsidRDefault="006431F2">
      <w:pPr>
        <w:spacing w:after="0" w:line="240" w:lineRule="auto"/>
        <w:rPr>
          <w:rFonts w:cs="Arial"/>
          <w:b/>
          <w:bCs/>
          <w:kern w:val="32"/>
          <w:szCs w:val="22"/>
        </w:rPr>
      </w:pPr>
    </w:p>
    <w:sectPr w:rsidR="006431F2" w:rsidRPr="004D5F78" w:rsidSect="0046236E">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EC012" w14:textId="77777777" w:rsidR="001008B0" w:rsidRDefault="001008B0">
      <w:r>
        <w:separator/>
      </w:r>
    </w:p>
  </w:endnote>
  <w:endnote w:type="continuationSeparator" w:id="0">
    <w:p w14:paraId="66796BFD" w14:textId="77777777" w:rsidR="001008B0" w:rsidRDefault="001008B0">
      <w:r>
        <w:continuationSeparator/>
      </w:r>
    </w:p>
  </w:endnote>
  <w:endnote w:type="continuationNotice" w:id="1">
    <w:p w14:paraId="76BD7071" w14:textId="77777777" w:rsidR="001008B0" w:rsidRDefault="001008B0"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Italic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4076A749"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90CBD">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FC39C" w14:textId="77777777" w:rsidR="001008B0" w:rsidRDefault="001008B0">
      <w:r>
        <w:separator/>
      </w:r>
    </w:p>
  </w:footnote>
  <w:footnote w:type="continuationSeparator" w:id="0">
    <w:p w14:paraId="32A6E6AC" w14:textId="77777777" w:rsidR="001008B0" w:rsidRDefault="001008B0">
      <w:r>
        <w:continuationSeparator/>
      </w:r>
    </w:p>
  </w:footnote>
  <w:footnote w:type="continuationNotice" w:id="1">
    <w:p w14:paraId="4A1BDEF0" w14:textId="77777777" w:rsidR="001008B0" w:rsidRDefault="001008B0"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361E1AF6" w:rsidR="0053219E" w:rsidRDefault="0053219E">
    <w:pPr>
      <w:pStyle w:val="Zhlav"/>
      <w:rPr>
        <w:sz w:val="16"/>
        <w:szCs w:val="16"/>
      </w:rPr>
    </w:pPr>
    <w:r>
      <w:t xml:space="preserve">                                                                                    </w:t>
    </w:r>
    <w:r w:rsidRPr="0015467D">
      <w:rPr>
        <w:sz w:val="16"/>
        <w:szCs w:val="16"/>
      </w:rPr>
      <w:t>Číslo smlouvy objednatele:</w:t>
    </w:r>
    <w:r w:rsidR="00DA016D">
      <w:rPr>
        <w:sz w:val="16"/>
        <w:szCs w:val="16"/>
      </w:rPr>
      <w:t xml:space="preserve"> </w:t>
    </w:r>
    <w:r w:rsidR="00955459">
      <w:rPr>
        <w:sz w:val="16"/>
        <w:szCs w:val="16"/>
      </w:rPr>
      <w:t>1015</w:t>
    </w:r>
    <w:r w:rsidR="00DA016D" w:rsidRPr="00DA016D">
      <w:rPr>
        <w:sz w:val="16"/>
        <w:szCs w:val="16"/>
      </w:rPr>
      <w:t>-202</w:t>
    </w:r>
    <w:r w:rsidR="00955459">
      <w:rPr>
        <w:sz w:val="16"/>
        <w:szCs w:val="16"/>
      </w:rPr>
      <w:t>5</w:t>
    </w:r>
    <w:r w:rsidR="00DA016D" w:rsidRPr="00DA016D">
      <w:rPr>
        <w:sz w:val="16"/>
        <w:szCs w:val="16"/>
      </w:rPr>
      <w:t>-53720</w:t>
    </w:r>
    <w:r w:rsidR="00955459">
      <w:rPr>
        <w:sz w:val="16"/>
        <w:szCs w:val="16"/>
      </w:rPr>
      <w:t>8</w:t>
    </w:r>
  </w:p>
  <w:p w14:paraId="2CF276A1" w14:textId="4FAD1AE9" w:rsidR="00D7320C" w:rsidRPr="0015467D" w:rsidRDefault="00D7320C" w:rsidP="00187595">
    <w:pPr>
      <w:pStyle w:val="Zhlav"/>
      <w:jc w:val="right"/>
      <w:rPr>
        <w:sz w:val="16"/>
        <w:szCs w:val="16"/>
      </w:rPr>
    </w:pPr>
    <w:r>
      <w:rPr>
        <w:sz w:val="16"/>
        <w:szCs w:val="16"/>
      </w:rPr>
      <w:t xml:space="preserve">Č.j.: SPU </w:t>
    </w:r>
    <w:r w:rsidR="00187595" w:rsidRPr="00187595">
      <w:rPr>
        <w:sz w:val="16"/>
        <w:szCs w:val="16"/>
      </w:rPr>
      <w:t>345161/2025/</w:t>
    </w:r>
    <w:proofErr w:type="spellStart"/>
    <w:r w:rsidR="00187595" w:rsidRPr="00187595">
      <w:rPr>
        <w:sz w:val="16"/>
        <w:szCs w:val="16"/>
      </w:rPr>
      <w:t>Pol</w:t>
    </w:r>
    <w:proofErr w:type="spellEnd"/>
    <w:r w:rsidR="00187595">
      <w:rPr>
        <w:sz w:val="16"/>
        <w:szCs w:val="16"/>
      </w:rPr>
      <w:t xml:space="preserve">, UID: </w:t>
    </w:r>
    <w:r w:rsidR="00187595" w:rsidRPr="00187595">
      <w:rPr>
        <w:sz w:val="16"/>
        <w:szCs w:val="16"/>
      </w:rPr>
      <w:t>spudms00000015876276</w:t>
    </w:r>
  </w:p>
  <w:p w14:paraId="3CED7CE2" w14:textId="77777777" w:rsidR="0053219E" w:rsidRPr="00B16ADC" w:rsidRDefault="0053219E">
    <w:pPr>
      <w:pStyle w:val="Zhlav"/>
      <w:rPr>
        <w:sz w:val="16"/>
        <w:szCs w:val="16"/>
      </w:rPr>
    </w:pPr>
    <w:r w:rsidRPr="0015467D">
      <w:rPr>
        <w:sz w:val="16"/>
        <w:szCs w:val="16"/>
      </w:rPr>
      <w:t xml:space="preserve">                                                                                  </w:t>
    </w:r>
    <w:r>
      <w:rPr>
        <w:sz w:val="16"/>
        <w:szCs w:val="16"/>
      </w:rPr>
      <w:t xml:space="preserve">                                 </w:t>
    </w:r>
    <w:r w:rsidRPr="0015467D">
      <w:rPr>
        <w:sz w:val="16"/>
        <w:szCs w:val="16"/>
      </w:rPr>
      <w:t xml:space="preserve">  </w:t>
    </w:r>
    <w:r w:rsidRPr="00B16ADC">
      <w:rPr>
        <w:sz w:val="16"/>
        <w:szCs w:val="16"/>
      </w:rPr>
      <w:t>Číslo smlouvy</w:t>
    </w:r>
    <w:r w:rsidRPr="0015467D">
      <w:rPr>
        <w:sz w:val="16"/>
        <w:szCs w:val="16"/>
      </w:rPr>
      <w:t xml:space="preserve"> zhotovitele:      </w:t>
    </w:r>
  </w:p>
  <w:p w14:paraId="7DDCB2C7" w14:textId="77777777" w:rsidR="0053219E" w:rsidRPr="0047679A" w:rsidRDefault="0053219E">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1F8039DB"/>
    <w:multiLevelType w:val="hybridMultilevel"/>
    <w:tmpl w:val="47A883DC"/>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7"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8"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10" w15:restartNumberingAfterBreak="0">
    <w:nsid w:val="2BB8749E"/>
    <w:multiLevelType w:val="multilevel"/>
    <w:tmpl w:val="47C24B72"/>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2"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3"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1"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D593A0F"/>
    <w:multiLevelType w:val="hybridMultilevel"/>
    <w:tmpl w:val="2DCAFA58"/>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25"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6"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31"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2"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4"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8"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40"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1" w15:restartNumberingAfterBreak="0">
    <w:nsid w:val="5D5C5068"/>
    <w:multiLevelType w:val="hybridMultilevel"/>
    <w:tmpl w:val="3EC43080"/>
    <w:lvl w:ilvl="0" w:tplc="04050001">
      <w:start w:val="1"/>
      <w:numFmt w:val="bullet"/>
      <w:lvlText w:val=""/>
      <w:lvlJc w:val="left"/>
      <w:pPr>
        <w:ind w:left="1515" w:hanging="360"/>
      </w:pPr>
      <w:rPr>
        <w:rFonts w:ascii="Symbol" w:hAnsi="Symbol" w:hint="default"/>
      </w:rPr>
    </w:lvl>
    <w:lvl w:ilvl="1" w:tplc="04050003" w:tentative="1">
      <w:start w:val="1"/>
      <w:numFmt w:val="bullet"/>
      <w:lvlText w:val="o"/>
      <w:lvlJc w:val="left"/>
      <w:pPr>
        <w:ind w:left="2235" w:hanging="360"/>
      </w:pPr>
      <w:rPr>
        <w:rFonts w:ascii="Courier New" w:hAnsi="Courier New" w:cs="Courier New" w:hint="default"/>
      </w:rPr>
    </w:lvl>
    <w:lvl w:ilvl="2" w:tplc="04050005" w:tentative="1">
      <w:start w:val="1"/>
      <w:numFmt w:val="bullet"/>
      <w:lvlText w:val=""/>
      <w:lvlJc w:val="left"/>
      <w:pPr>
        <w:ind w:left="2955" w:hanging="360"/>
      </w:pPr>
      <w:rPr>
        <w:rFonts w:ascii="Wingdings" w:hAnsi="Wingdings" w:hint="default"/>
      </w:rPr>
    </w:lvl>
    <w:lvl w:ilvl="3" w:tplc="04050001" w:tentative="1">
      <w:start w:val="1"/>
      <w:numFmt w:val="bullet"/>
      <w:lvlText w:val=""/>
      <w:lvlJc w:val="left"/>
      <w:pPr>
        <w:ind w:left="3675" w:hanging="360"/>
      </w:pPr>
      <w:rPr>
        <w:rFonts w:ascii="Symbol" w:hAnsi="Symbol" w:hint="default"/>
      </w:rPr>
    </w:lvl>
    <w:lvl w:ilvl="4" w:tplc="04050003" w:tentative="1">
      <w:start w:val="1"/>
      <w:numFmt w:val="bullet"/>
      <w:lvlText w:val="o"/>
      <w:lvlJc w:val="left"/>
      <w:pPr>
        <w:ind w:left="4395" w:hanging="360"/>
      </w:pPr>
      <w:rPr>
        <w:rFonts w:ascii="Courier New" w:hAnsi="Courier New" w:cs="Courier New" w:hint="default"/>
      </w:rPr>
    </w:lvl>
    <w:lvl w:ilvl="5" w:tplc="04050005" w:tentative="1">
      <w:start w:val="1"/>
      <w:numFmt w:val="bullet"/>
      <w:lvlText w:val=""/>
      <w:lvlJc w:val="left"/>
      <w:pPr>
        <w:ind w:left="5115" w:hanging="360"/>
      </w:pPr>
      <w:rPr>
        <w:rFonts w:ascii="Wingdings" w:hAnsi="Wingdings" w:hint="default"/>
      </w:rPr>
    </w:lvl>
    <w:lvl w:ilvl="6" w:tplc="04050001" w:tentative="1">
      <w:start w:val="1"/>
      <w:numFmt w:val="bullet"/>
      <w:lvlText w:val=""/>
      <w:lvlJc w:val="left"/>
      <w:pPr>
        <w:ind w:left="5835" w:hanging="360"/>
      </w:pPr>
      <w:rPr>
        <w:rFonts w:ascii="Symbol" w:hAnsi="Symbol" w:hint="default"/>
      </w:rPr>
    </w:lvl>
    <w:lvl w:ilvl="7" w:tplc="04050003" w:tentative="1">
      <w:start w:val="1"/>
      <w:numFmt w:val="bullet"/>
      <w:lvlText w:val="o"/>
      <w:lvlJc w:val="left"/>
      <w:pPr>
        <w:ind w:left="6555" w:hanging="360"/>
      </w:pPr>
      <w:rPr>
        <w:rFonts w:ascii="Courier New" w:hAnsi="Courier New" w:cs="Courier New" w:hint="default"/>
      </w:rPr>
    </w:lvl>
    <w:lvl w:ilvl="8" w:tplc="04050005" w:tentative="1">
      <w:start w:val="1"/>
      <w:numFmt w:val="bullet"/>
      <w:lvlText w:val=""/>
      <w:lvlJc w:val="left"/>
      <w:pPr>
        <w:ind w:left="7275" w:hanging="360"/>
      </w:pPr>
      <w:rPr>
        <w:rFonts w:ascii="Wingdings" w:hAnsi="Wingdings" w:hint="default"/>
      </w:rPr>
    </w:lvl>
  </w:abstractNum>
  <w:abstractNum w:abstractNumId="42"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696557C"/>
    <w:multiLevelType w:val="hybridMultilevel"/>
    <w:tmpl w:val="56EAAB1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44"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8"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52"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53"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4"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37256037">
    <w:abstractNumId w:val="34"/>
  </w:num>
  <w:num w:numId="2" w16cid:durableId="2042703606">
    <w:abstractNumId w:val="33"/>
  </w:num>
  <w:num w:numId="3" w16cid:durableId="802389191">
    <w:abstractNumId w:val="4"/>
  </w:num>
  <w:num w:numId="4" w16cid:durableId="1401320128">
    <w:abstractNumId w:val="39"/>
  </w:num>
  <w:num w:numId="5" w16cid:durableId="1187518772">
    <w:abstractNumId w:val="17"/>
  </w:num>
  <w:num w:numId="6" w16cid:durableId="339742658">
    <w:abstractNumId w:val="18"/>
  </w:num>
  <w:num w:numId="7" w16cid:durableId="91363727">
    <w:abstractNumId w:val="23"/>
  </w:num>
  <w:num w:numId="8" w16cid:durableId="2083677041">
    <w:abstractNumId w:val="42"/>
  </w:num>
  <w:num w:numId="9" w16cid:durableId="21631358">
    <w:abstractNumId w:val="22"/>
  </w:num>
  <w:num w:numId="10" w16cid:durableId="542518572">
    <w:abstractNumId w:val="51"/>
  </w:num>
  <w:num w:numId="11" w16cid:durableId="1249732508">
    <w:abstractNumId w:val="45"/>
  </w:num>
  <w:num w:numId="12" w16cid:durableId="97215356">
    <w:abstractNumId w:val="11"/>
  </w:num>
  <w:num w:numId="13" w16cid:durableId="124351418">
    <w:abstractNumId w:val="9"/>
  </w:num>
  <w:num w:numId="14" w16cid:durableId="1193572357">
    <w:abstractNumId w:val="29"/>
  </w:num>
  <w:num w:numId="15" w16cid:durableId="1788115124">
    <w:abstractNumId w:val="1"/>
  </w:num>
  <w:num w:numId="16" w16cid:durableId="1377970243">
    <w:abstractNumId w:val="5"/>
  </w:num>
  <w:num w:numId="17" w16cid:durableId="1279531614">
    <w:abstractNumId w:val="35"/>
  </w:num>
  <w:num w:numId="18" w16cid:durableId="2142721293">
    <w:abstractNumId w:val="46"/>
  </w:num>
  <w:num w:numId="19" w16cid:durableId="2025012023">
    <w:abstractNumId w:val="25"/>
  </w:num>
  <w:num w:numId="20" w16cid:durableId="165629458">
    <w:abstractNumId w:val="20"/>
  </w:num>
  <w:num w:numId="21" w16cid:durableId="177811400">
    <w:abstractNumId w:val="44"/>
  </w:num>
  <w:num w:numId="22" w16cid:durableId="1904749464">
    <w:abstractNumId w:val="48"/>
  </w:num>
  <w:num w:numId="23" w16cid:durableId="1661687299">
    <w:abstractNumId w:val="50"/>
  </w:num>
  <w:num w:numId="24" w16cid:durableId="860826251">
    <w:abstractNumId w:val="14"/>
  </w:num>
  <w:num w:numId="25" w16cid:durableId="1085690902">
    <w:abstractNumId w:val="32"/>
  </w:num>
  <w:num w:numId="26" w16cid:durableId="1276594056">
    <w:abstractNumId w:val="47"/>
  </w:num>
  <w:num w:numId="27" w16cid:durableId="1998025800">
    <w:abstractNumId w:val="54"/>
  </w:num>
  <w:num w:numId="28" w16cid:durableId="235022030">
    <w:abstractNumId w:val="26"/>
  </w:num>
  <w:num w:numId="29" w16cid:durableId="1716077966">
    <w:abstractNumId w:val="27"/>
  </w:num>
  <w:num w:numId="30" w16cid:durableId="670646847">
    <w:abstractNumId w:val="12"/>
  </w:num>
  <w:num w:numId="31" w16cid:durableId="1582905619">
    <w:abstractNumId w:val="21"/>
  </w:num>
  <w:num w:numId="32" w16cid:durableId="1858615722">
    <w:abstractNumId w:val="31"/>
  </w:num>
  <w:num w:numId="33" w16cid:durableId="346908254">
    <w:abstractNumId w:val="31"/>
  </w:num>
  <w:num w:numId="34" w16cid:durableId="1794638537">
    <w:abstractNumId w:val="19"/>
  </w:num>
  <w:num w:numId="35" w16cid:durableId="504365149">
    <w:abstractNumId w:val="49"/>
  </w:num>
  <w:num w:numId="36" w16cid:durableId="2055083072">
    <w:abstractNumId w:val="16"/>
  </w:num>
  <w:num w:numId="37" w16cid:durableId="1574270310">
    <w:abstractNumId w:val="10"/>
  </w:num>
  <w:num w:numId="38" w16cid:durableId="1876427362">
    <w:abstractNumId w:val="15"/>
  </w:num>
  <w:num w:numId="39" w16cid:durableId="1510025754">
    <w:abstractNumId w:val="10"/>
  </w:num>
  <w:num w:numId="40" w16cid:durableId="1034233526">
    <w:abstractNumId w:val="10"/>
  </w:num>
  <w:num w:numId="41" w16cid:durableId="1626689553">
    <w:abstractNumId w:val="10"/>
  </w:num>
  <w:num w:numId="42" w16cid:durableId="551620395">
    <w:abstractNumId w:val="10"/>
  </w:num>
  <w:num w:numId="43" w16cid:durableId="921179894">
    <w:abstractNumId w:val="10"/>
  </w:num>
  <w:num w:numId="44" w16cid:durableId="124390570">
    <w:abstractNumId w:val="10"/>
  </w:num>
  <w:num w:numId="45" w16cid:durableId="868223905">
    <w:abstractNumId w:val="10"/>
  </w:num>
  <w:num w:numId="46" w16cid:durableId="1141924088">
    <w:abstractNumId w:val="10"/>
  </w:num>
  <w:num w:numId="47" w16cid:durableId="937375281">
    <w:abstractNumId w:val="10"/>
  </w:num>
  <w:num w:numId="48" w16cid:durableId="3830698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64006490">
    <w:abstractNumId w:val="10"/>
  </w:num>
  <w:num w:numId="50" w16cid:durableId="1026447021">
    <w:abstractNumId w:val="10"/>
  </w:num>
  <w:num w:numId="51" w16cid:durableId="120270953">
    <w:abstractNumId w:val="10"/>
  </w:num>
  <w:num w:numId="52" w16cid:durableId="7346649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76797407">
    <w:abstractNumId w:val="10"/>
  </w:num>
  <w:num w:numId="54" w16cid:durableId="1887528428">
    <w:abstractNumId w:val="10"/>
  </w:num>
  <w:num w:numId="55" w16cid:durableId="1817719654">
    <w:abstractNumId w:val="10"/>
  </w:num>
  <w:num w:numId="56" w16cid:durableId="506486838">
    <w:abstractNumId w:val="10"/>
  </w:num>
  <w:num w:numId="57" w16cid:durableId="2022851067">
    <w:abstractNumId w:val="10"/>
  </w:num>
  <w:num w:numId="58" w16cid:durableId="21465067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007666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0900709">
    <w:abstractNumId w:val="40"/>
  </w:num>
  <w:num w:numId="61" w16cid:durableId="1852912929">
    <w:abstractNumId w:val="10"/>
  </w:num>
  <w:num w:numId="62" w16cid:durableId="1982878927">
    <w:abstractNumId w:val="10"/>
  </w:num>
  <w:num w:numId="63" w16cid:durableId="1194539144">
    <w:abstractNumId w:val="10"/>
  </w:num>
  <w:num w:numId="64" w16cid:durableId="1504932395">
    <w:abstractNumId w:val="10"/>
  </w:num>
  <w:num w:numId="65" w16cid:durableId="691878324">
    <w:abstractNumId w:val="10"/>
  </w:num>
  <w:num w:numId="66" w16cid:durableId="1555893634">
    <w:abstractNumId w:val="10"/>
  </w:num>
  <w:num w:numId="67" w16cid:durableId="2008243600">
    <w:abstractNumId w:val="10"/>
  </w:num>
  <w:num w:numId="68" w16cid:durableId="1667434729">
    <w:abstractNumId w:val="10"/>
  </w:num>
  <w:num w:numId="69" w16cid:durableId="1606689366">
    <w:abstractNumId w:val="3"/>
  </w:num>
  <w:num w:numId="70" w16cid:durableId="1646544009">
    <w:abstractNumId w:val="10"/>
  </w:num>
  <w:num w:numId="71" w16cid:durableId="1459832751">
    <w:abstractNumId w:val="37"/>
  </w:num>
  <w:num w:numId="72" w16cid:durableId="1178495959">
    <w:abstractNumId w:val="13"/>
  </w:num>
  <w:num w:numId="73" w16cid:durableId="976028643">
    <w:abstractNumId w:val="8"/>
  </w:num>
  <w:num w:numId="74" w16cid:durableId="2001499001">
    <w:abstractNumId w:val="7"/>
  </w:num>
  <w:num w:numId="75" w16cid:durableId="1760715906">
    <w:abstractNumId w:val="52"/>
  </w:num>
  <w:num w:numId="76" w16cid:durableId="647977164">
    <w:abstractNumId w:val="0"/>
  </w:num>
  <w:num w:numId="77" w16cid:durableId="463425988">
    <w:abstractNumId w:val="30"/>
  </w:num>
  <w:num w:numId="78" w16cid:durableId="11148601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3473960">
    <w:abstractNumId w:val="10"/>
  </w:num>
  <w:num w:numId="80" w16cid:durableId="1065179260">
    <w:abstractNumId w:val="28"/>
  </w:num>
  <w:num w:numId="81" w16cid:durableId="1684744481">
    <w:abstractNumId w:val="36"/>
  </w:num>
  <w:num w:numId="82" w16cid:durableId="1748307155">
    <w:abstractNumId w:val="38"/>
  </w:num>
  <w:num w:numId="83" w16cid:durableId="410539603">
    <w:abstractNumId w:val="2"/>
  </w:num>
  <w:num w:numId="84" w16cid:durableId="1444035510">
    <w:abstractNumId w:val="10"/>
  </w:num>
  <w:num w:numId="85" w16cid:durableId="1225869869">
    <w:abstractNumId w:val="53"/>
  </w:num>
  <w:num w:numId="86" w16cid:durableId="199632667">
    <w:abstractNumId w:val="43"/>
  </w:num>
  <w:num w:numId="87" w16cid:durableId="1771390395">
    <w:abstractNumId w:val="41"/>
  </w:num>
  <w:num w:numId="88" w16cid:durableId="1197503463">
    <w:abstractNumId w:val="24"/>
  </w:num>
  <w:num w:numId="89" w16cid:durableId="1758398658">
    <w:abstractNumId w:val="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2CA8"/>
    <w:rsid w:val="000038B8"/>
    <w:rsid w:val="00005B67"/>
    <w:rsid w:val="00005EC7"/>
    <w:rsid w:val="00006164"/>
    <w:rsid w:val="000076F0"/>
    <w:rsid w:val="00007EDF"/>
    <w:rsid w:val="00007F56"/>
    <w:rsid w:val="0001045F"/>
    <w:rsid w:val="00010944"/>
    <w:rsid w:val="000119F9"/>
    <w:rsid w:val="00012300"/>
    <w:rsid w:val="00012B64"/>
    <w:rsid w:val="0001325F"/>
    <w:rsid w:val="0001382E"/>
    <w:rsid w:val="00013CC8"/>
    <w:rsid w:val="0001608E"/>
    <w:rsid w:val="0001769A"/>
    <w:rsid w:val="000203F2"/>
    <w:rsid w:val="000205F0"/>
    <w:rsid w:val="0002158B"/>
    <w:rsid w:val="00022DB0"/>
    <w:rsid w:val="00024114"/>
    <w:rsid w:val="00026032"/>
    <w:rsid w:val="00034E51"/>
    <w:rsid w:val="0003517A"/>
    <w:rsid w:val="00035F68"/>
    <w:rsid w:val="00036D68"/>
    <w:rsid w:val="00037752"/>
    <w:rsid w:val="00042741"/>
    <w:rsid w:val="000475F1"/>
    <w:rsid w:val="000524D5"/>
    <w:rsid w:val="00054689"/>
    <w:rsid w:val="0005524A"/>
    <w:rsid w:val="0005626A"/>
    <w:rsid w:val="00056754"/>
    <w:rsid w:val="00056A38"/>
    <w:rsid w:val="000612AA"/>
    <w:rsid w:val="0006284B"/>
    <w:rsid w:val="000634B8"/>
    <w:rsid w:val="0006392C"/>
    <w:rsid w:val="000651E8"/>
    <w:rsid w:val="000658A4"/>
    <w:rsid w:val="0006681A"/>
    <w:rsid w:val="00070319"/>
    <w:rsid w:val="000708A3"/>
    <w:rsid w:val="00070B97"/>
    <w:rsid w:val="0007141B"/>
    <w:rsid w:val="00072E4A"/>
    <w:rsid w:val="0007515F"/>
    <w:rsid w:val="000827FC"/>
    <w:rsid w:val="000832EC"/>
    <w:rsid w:val="0008462F"/>
    <w:rsid w:val="00090CBD"/>
    <w:rsid w:val="000917DD"/>
    <w:rsid w:val="00093A1A"/>
    <w:rsid w:val="00093DE0"/>
    <w:rsid w:val="00095603"/>
    <w:rsid w:val="000957E4"/>
    <w:rsid w:val="0009761D"/>
    <w:rsid w:val="000A1BB2"/>
    <w:rsid w:val="000A3C0D"/>
    <w:rsid w:val="000A3CCC"/>
    <w:rsid w:val="000A50EF"/>
    <w:rsid w:val="000A787C"/>
    <w:rsid w:val="000B2FE7"/>
    <w:rsid w:val="000B3DFB"/>
    <w:rsid w:val="000B713E"/>
    <w:rsid w:val="000B7640"/>
    <w:rsid w:val="000C1A9F"/>
    <w:rsid w:val="000C3B9B"/>
    <w:rsid w:val="000C6336"/>
    <w:rsid w:val="000C7CAD"/>
    <w:rsid w:val="000D3CBE"/>
    <w:rsid w:val="000D6426"/>
    <w:rsid w:val="000D68AF"/>
    <w:rsid w:val="000D6928"/>
    <w:rsid w:val="000D7484"/>
    <w:rsid w:val="000D7597"/>
    <w:rsid w:val="000D76B6"/>
    <w:rsid w:val="000E6E9C"/>
    <w:rsid w:val="000E6FFB"/>
    <w:rsid w:val="000E778C"/>
    <w:rsid w:val="000F2F2F"/>
    <w:rsid w:val="000F51BD"/>
    <w:rsid w:val="000F5BF7"/>
    <w:rsid w:val="000F6065"/>
    <w:rsid w:val="000F648D"/>
    <w:rsid w:val="000F73CB"/>
    <w:rsid w:val="000F76EF"/>
    <w:rsid w:val="001008B0"/>
    <w:rsid w:val="00106860"/>
    <w:rsid w:val="001074D7"/>
    <w:rsid w:val="00112534"/>
    <w:rsid w:val="001146F6"/>
    <w:rsid w:val="00114CB8"/>
    <w:rsid w:val="001177C9"/>
    <w:rsid w:val="00117B5B"/>
    <w:rsid w:val="00117E01"/>
    <w:rsid w:val="001220FF"/>
    <w:rsid w:val="00124A59"/>
    <w:rsid w:val="00124CE9"/>
    <w:rsid w:val="00126736"/>
    <w:rsid w:val="00127763"/>
    <w:rsid w:val="00130F68"/>
    <w:rsid w:val="00131905"/>
    <w:rsid w:val="00131B02"/>
    <w:rsid w:val="00132376"/>
    <w:rsid w:val="00133196"/>
    <w:rsid w:val="00133D00"/>
    <w:rsid w:val="001343FF"/>
    <w:rsid w:val="00136F2C"/>
    <w:rsid w:val="0013772F"/>
    <w:rsid w:val="00141545"/>
    <w:rsid w:val="00142F4B"/>
    <w:rsid w:val="00146F73"/>
    <w:rsid w:val="001513BD"/>
    <w:rsid w:val="00152458"/>
    <w:rsid w:val="00152C73"/>
    <w:rsid w:val="001533E5"/>
    <w:rsid w:val="0015467D"/>
    <w:rsid w:val="00155DAE"/>
    <w:rsid w:val="0015652B"/>
    <w:rsid w:val="00157A2A"/>
    <w:rsid w:val="00161CE2"/>
    <w:rsid w:val="001638C9"/>
    <w:rsid w:val="00163B98"/>
    <w:rsid w:val="001640AC"/>
    <w:rsid w:val="001651AF"/>
    <w:rsid w:val="001653D3"/>
    <w:rsid w:val="00167172"/>
    <w:rsid w:val="00170A3E"/>
    <w:rsid w:val="001710E6"/>
    <w:rsid w:val="00172048"/>
    <w:rsid w:val="00173AE3"/>
    <w:rsid w:val="001800BB"/>
    <w:rsid w:val="0018278F"/>
    <w:rsid w:val="00184040"/>
    <w:rsid w:val="00187595"/>
    <w:rsid w:val="0019040B"/>
    <w:rsid w:val="001A027C"/>
    <w:rsid w:val="001A1840"/>
    <w:rsid w:val="001A3598"/>
    <w:rsid w:val="001A6166"/>
    <w:rsid w:val="001B2DB9"/>
    <w:rsid w:val="001B3D5F"/>
    <w:rsid w:val="001C062A"/>
    <w:rsid w:val="001C0855"/>
    <w:rsid w:val="001C17A4"/>
    <w:rsid w:val="001C5A26"/>
    <w:rsid w:val="001C6108"/>
    <w:rsid w:val="001C6858"/>
    <w:rsid w:val="001D0AEF"/>
    <w:rsid w:val="001D1532"/>
    <w:rsid w:val="001D2761"/>
    <w:rsid w:val="001D2C61"/>
    <w:rsid w:val="001D32AC"/>
    <w:rsid w:val="001D50DC"/>
    <w:rsid w:val="001D5C4E"/>
    <w:rsid w:val="001D70C2"/>
    <w:rsid w:val="001D7DFC"/>
    <w:rsid w:val="001E0A04"/>
    <w:rsid w:val="001E7C6C"/>
    <w:rsid w:val="001F2445"/>
    <w:rsid w:val="001F2D41"/>
    <w:rsid w:val="001F4E7C"/>
    <w:rsid w:val="001F5C31"/>
    <w:rsid w:val="001F66BC"/>
    <w:rsid w:val="0020022D"/>
    <w:rsid w:val="00200CD4"/>
    <w:rsid w:val="002015A0"/>
    <w:rsid w:val="002024DC"/>
    <w:rsid w:val="00205F0D"/>
    <w:rsid w:val="002067C5"/>
    <w:rsid w:val="00210EB4"/>
    <w:rsid w:val="0021173D"/>
    <w:rsid w:val="00213ADC"/>
    <w:rsid w:val="002147D8"/>
    <w:rsid w:val="00215A4E"/>
    <w:rsid w:val="002161FC"/>
    <w:rsid w:val="0022069F"/>
    <w:rsid w:val="00225932"/>
    <w:rsid w:val="0022732B"/>
    <w:rsid w:val="0022761E"/>
    <w:rsid w:val="00233696"/>
    <w:rsid w:val="00233707"/>
    <w:rsid w:val="00233783"/>
    <w:rsid w:val="0023384B"/>
    <w:rsid w:val="00234261"/>
    <w:rsid w:val="0023580F"/>
    <w:rsid w:val="002358DD"/>
    <w:rsid w:val="00235F5A"/>
    <w:rsid w:val="002361A5"/>
    <w:rsid w:val="00236584"/>
    <w:rsid w:val="00236919"/>
    <w:rsid w:val="002411D5"/>
    <w:rsid w:val="002419C4"/>
    <w:rsid w:val="00241D70"/>
    <w:rsid w:val="00244451"/>
    <w:rsid w:val="00246661"/>
    <w:rsid w:val="00247B96"/>
    <w:rsid w:val="00253305"/>
    <w:rsid w:val="002538F3"/>
    <w:rsid w:val="002548F7"/>
    <w:rsid w:val="00256FEE"/>
    <w:rsid w:val="00261C1F"/>
    <w:rsid w:val="00264B9B"/>
    <w:rsid w:val="00265BE3"/>
    <w:rsid w:val="00267084"/>
    <w:rsid w:val="002742B7"/>
    <w:rsid w:val="002749C6"/>
    <w:rsid w:val="00275FDD"/>
    <w:rsid w:val="00277B16"/>
    <w:rsid w:val="002803B4"/>
    <w:rsid w:val="00281157"/>
    <w:rsid w:val="00285FFE"/>
    <w:rsid w:val="002876D6"/>
    <w:rsid w:val="002908DF"/>
    <w:rsid w:val="002921CB"/>
    <w:rsid w:val="002954A2"/>
    <w:rsid w:val="002954D1"/>
    <w:rsid w:val="002B0CFD"/>
    <w:rsid w:val="002C0E34"/>
    <w:rsid w:val="002C113C"/>
    <w:rsid w:val="002C5CC0"/>
    <w:rsid w:val="002C6FAE"/>
    <w:rsid w:val="002C7374"/>
    <w:rsid w:val="002D10A3"/>
    <w:rsid w:val="002D245C"/>
    <w:rsid w:val="002D35D2"/>
    <w:rsid w:val="002D4C3E"/>
    <w:rsid w:val="002D5ABD"/>
    <w:rsid w:val="002D7772"/>
    <w:rsid w:val="002E0D1A"/>
    <w:rsid w:val="002E4CC8"/>
    <w:rsid w:val="002E7E2A"/>
    <w:rsid w:val="002F02E0"/>
    <w:rsid w:val="002F3A87"/>
    <w:rsid w:val="002F57C9"/>
    <w:rsid w:val="002F6773"/>
    <w:rsid w:val="002F782A"/>
    <w:rsid w:val="00306D5E"/>
    <w:rsid w:val="003106B8"/>
    <w:rsid w:val="003117A0"/>
    <w:rsid w:val="0031253C"/>
    <w:rsid w:val="003142FB"/>
    <w:rsid w:val="00314977"/>
    <w:rsid w:val="00317B95"/>
    <w:rsid w:val="00321E30"/>
    <w:rsid w:val="00323892"/>
    <w:rsid w:val="00324B3C"/>
    <w:rsid w:val="0032554A"/>
    <w:rsid w:val="00325DF4"/>
    <w:rsid w:val="00325FC3"/>
    <w:rsid w:val="00326B18"/>
    <w:rsid w:val="00327B76"/>
    <w:rsid w:val="00330BCE"/>
    <w:rsid w:val="00332C92"/>
    <w:rsid w:val="00336FA6"/>
    <w:rsid w:val="00340B12"/>
    <w:rsid w:val="003418E4"/>
    <w:rsid w:val="00343A0A"/>
    <w:rsid w:val="003468FB"/>
    <w:rsid w:val="003533FF"/>
    <w:rsid w:val="003534A5"/>
    <w:rsid w:val="00357DE0"/>
    <w:rsid w:val="00360D9F"/>
    <w:rsid w:val="003629B9"/>
    <w:rsid w:val="00362A45"/>
    <w:rsid w:val="00362FAF"/>
    <w:rsid w:val="003653EF"/>
    <w:rsid w:val="003659C2"/>
    <w:rsid w:val="00366E4A"/>
    <w:rsid w:val="00370FDB"/>
    <w:rsid w:val="00372ECF"/>
    <w:rsid w:val="00372F2C"/>
    <w:rsid w:val="0037518A"/>
    <w:rsid w:val="00380D9B"/>
    <w:rsid w:val="00381398"/>
    <w:rsid w:val="003823D0"/>
    <w:rsid w:val="00383D4D"/>
    <w:rsid w:val="00384F6D"/>
    <w:rsid w:val="003902CD"/>
    <w:rsid w:val="00394CD0"/>
    <w:rsid w:val="00397AB8"/>
    <w:rsid w:val="003A222E"/>
    <w:rsid w:val="003A3EEB"/>
    <w:rsid w:val="003A65CB"/>
    <w:rsid w:val="003A7EF3"/>
    <w:rsid w:val="003B127E"/>
    <w:rsid w:val="003B2A34"/>
    <w:rsid w:val="003B5CE7"/>
    <w:rsid w:val="003B5DCD"/>
    <w:rsid w:val="003B7031"/>
    <w:rsid w:val="003C2212"/>
    <w:rsid w:val="003C2775"/>
    <w:rsid w:val="003C3A4D"/>
    <w:rsid w:val="003C4DDC"/>
    <w:rsid w:val="003C6C55"/>
    <w:rsid w:val="003C7DFA"/>
    <w:rsid w:val="003D006E"/>
    <w:rsid w:val="003D4D11"/>
    <w:rsid w:val="003D4E11"/>
    <w:rsid w:val="003D6DA3"/>
    <w:rsid w:val="003E1E1C"/>
    <w:rsid w:val="003E6C22"/>
    <w:rsid w:val="003F0870"/>
    <w:rsid w:val="003F0BD3"/>
    <w:rsid w:val="003F0E58"/>
    <w:rsid w:val="003F0EBD"/>
    <w:rsid w:val="003F0EEF"/>
    <w:rsid w:val="003F168A"/>
    <w:rsid w:val="003F23AD"/>
    <w:rsid w:val="003F557C"/>
    <w:rsid w:val="003F63A5"/>
    <w:rsid w:val="003F7513"/>
    <w:rsid w:val="003F7AAD"/>
    <w:rsid w:val="003F7B5E"/>
    <w:rsid w:val="0040151E"/>
    <w:rsid w:val="00401721"/>
    <w:rsid w:val="0040724D"/>
    <w:rsid w:val="00407C28"/>
    <w:rsid w:val="00411216"/>
    <w:rsid w:val="0041143F"/>
    <w:rsid w:val="00413293"/>
    <w:rsid w:val="004177C2"/>
    <w:rsid w:val="0042500E"/>
    <w:rsid w:val="00426FA0"/>
    <w:rsid w:val="00430580"/>
    <w:rsid w:val="004358C9"/>
    <w:rsid w:val="00436873"/>
    <w:rsid w:val="00436878"/>
    <w:rsid w:val="00437BA6"/>
    <w:rsid w:val="00442671"/>
    <w:rsid w:val="00443C71"/>
    <w:rsid w:val="00445CDF"/>
    <w:rsid w:val="00453B0F"/>
    <w:rsid w:val="00455978"/>
    <w:rsid w:val="00456216"/>
    <w:rsid w:val="0046000F"/>
    <w:rsid w:val="00461D16"/>
    <w:rsid w:val="0046236E"/>
    <w:rsid w:val="00463148"/>
    <w:rsid w:val="00463F9A"/>
    <w:rsid w:val="00466BB5"/>
    <w:rsid w:val="00467453"/>
    <w:rsid w:val="004723B4"/>
    <w:rsid w:val="0047679A"/>
    <w:rsid w:val="0048288F"/>
    <w:rsid w:val="00483630"/>
    <w:rsid w:val="004861C9"/>
    <w:rsid w:val="00486C72"/>
    <w:rsid w:val="00492F59"/>
    <w:rsid w:val="004932C8"/>
    <w:rsid w:val="00494455"/>
    <w:rsid w:val="004A0A7A"/>
    <w:rsid w:val="004A140C"/>
    <w:rsid w:val="004A1A2D"/>
    <w:rsid w:val="004A3555"/>
    <w:rsid w:val="004A375A"/>
    <w:rsid w:val="004A652C"/>
    <w:rsid w:val="004B0AE8"/>
    <w:rsid w:val="004B1576"/>
    <w:rsid w:val="004B3EA3"/>
    <w:rsid w:val="004B78E3"/>
    <w:rsid w:val="004C051F"/>
    <w:rsid w:val="004C5BF2"/>
    <w:rsid w:val="004C6799"/>
    <w:rsid w:val="004D037A"/>
    <w:rsid w:val="004D2D12"/>
    <w:rsid w:val="004D3145"/>
    <w:rsid w:val="004D3F19"/>
    <w:rsid w:val="004D5F78"/>
    <w:rsid w:val="004D659D"/>
    <w:rsid w:val="004D687E"/>
    <w:rsid w:val="004E02BE"/>
    <w:rsid w:val="004E2CB2"/>
    <w:rsid w:val="004E3D1C"/>
    <w:rsid w:val="004E4176"/>
    <w:rsid w:val="004E4DA6"/>
    <w:rsid w:val="004E69ED"/>
    <w:rsid w:val="004E723B"/>
    <w:rsid w:val="004F13F9"/>
    <w:rsid w:val="004F154E"/>
    <w:rsid w:val="004F38A5"/>
    <w:rsid w:val="004F64EF"/>
    <w:rsid w:val="00500D7A"/>
    <w:rsid w:val="00501669"/>
    <w:rsid w:val="00502DDF"/>
    <w:rsid w:val="00505CB7"/>
    <w:rsid w:val="00506188"/>
    <w:rsid w:val="00510351"/>
    <w:rsid w:val="00510C7F"/>
    <w:rsid w:val="00512499"/>
    <w:rsid w:val="00512DDF"/>
    <w:rsid w:val="00515CBE"/>
    <w:rsid w:val="00515DEA"/>
    <w:rsid w:val="00517F90"/>
    <w:rsid w:val="005202FA"/>
    <w:rsid w:val="005204BB"/>
    <w:rsid w:val="00521E8A"/>
    <w:rsid w:val="005247F1"/>
    <w:rsid w:val="00525B01"/>
    <w:rsid w:val="0052721B"/>
    <w:rsid w:val="00527B38"/>
    <w:rsid w:val="0053219E"/>
    <w:rsid w:val="00532A42"/>
    <w:rsid w:val="00535C42"/>
    <w:rsid w:val="00535C93"/>
    <w:rsid w:val="00536E8C"/>
    <w:rsid w:val="0053780F"/>
    <w:rsid w:val="00542749"/>
    <w:rsid w:val="00543E7A"/>
    <w:rsid w:val="00546BA7"/>
    <w:rsid w:val="00547B20"/>
    <w:rsid w:val="005522DB"/>
    <w:rsid w:val="00552932"/>
    <w:rsid w:val="00552E97"/>
    <w:rsid w:val="005533C8"/>
    <w:rsid w:val="00553C44"/>
    <w:rsid w:val="0055443D"/>
    <w:rsid w:val="005553AE"/>
    <w:rsid w:val="00561172"/>
    <w:rsid w:val="005626BD"/>
    <w:rsid w:val="0056457F"/>
    <w:rsid w:val="00566E03"/>
    <w:rsid w:val="00570232"/>
    <w:rsid w:val="00570C3C"/>
    <w:rsid w:val="00574479"/>
    <w:rsid w:val="00576501"/>
    <w:rsid w:val="00577966"/>
    <w:rsid w:val="00581454"/>
    <w:rsid w:val="005844C4"/>
    <w:rsid w:val="00587E17"/>
    <w:rsid w:val="00591B9C"/>
    <w:rsid w:val="005949CF"/>
    <w:rsid w:val="00594E8D"/>
    <w:rsid w:val="00597BDF"/>
    <w:rsid w:val="005A0043"/>
    <w:rsid w:val="005A1614"/>
    <w:rsid w:val="005A1830"/>
    <w:rsid w:val="005A32C1"/>
    <w:rsid w:val="005A39AC"/>
    <w:rsid w:val="005A5643"/>
    <w:rsid w:val="005A7706"/>
    <w:rsid w:val="005B0C14"/>
    <w:rsid w:val="005B3173"/>
    <w:rsid w:val="005B3785"/>
    <w:rsid w:val="005B4AD0"/>
    <w:rsid w:val="005B692A"/>
    <w:rsid w:val="005C4E34"/>
    <w:rsid w:val="005C66B1"/>
    <w:rsid w:val="005D4155"/>
    <w:rsid w:val="005D4858"/>
    <w:rsid w:val="005D4D93"/>
    <w:rsid w:val="005D5020"/>
    <w:rsid w:val="005D6EED"/>
    <w:rsid w:val="005D714F"/>
    <w:rsid w:val="005D72B2"/>
    <w:rsid w:val="005E1019"/>
    <w:rsid w:val="005E269D"/>
    <w:rsid w:val="005E32AD"/>
    <w:rsid w:val="005E4180"/>
    <w:rsid w:val="005E6202"/>
    <w:rsid w:val="005E6D45"/>
    <w:rsid w:val="005E7BDC"/>
    <w:rsid w:val="005F0106"/>
    <w:rsid w:val="005F0121"/>
    <w:rsid w:val="005F109C"/>
    <w:rsid w:val="005F21F6"/>
    <w:rsid w:val="005F435B"/>
    <w:rsid w:val="005F7FCA"/>
    <w:rsid w:val="00600A2E"/>
    <w:rsid w:val="00600E70"/>
    <w:rsid w:val="0060511A"/>
    <w:rsid w:val="00606FC6"/>
    <w:rsid w:val="006118BE"/>
    <w:rsid w:val="006135D6"/>
    <w:rsid w:val="00613F39"/>
    <w:rsid w:val="006152B5"/>
    <w:rsid w:val="00616927"/>
    <w:rsid w:val="00617544"/>
    <w:rsid w:val="0062433A"/>
    <w:rsid w:val="00627EE9"/>
    <w:rsid w:val="006313D9"/>
    <w:rsid w:val="00631AE8"/>
    <w:rsid w:val="00632E5A"/>
    <w:rsid w:val="00636D33"/>
    <w:rsid w:val="006417A8"/>
    <w:rsid w:val="00641D3E"/>
    <w:rsid w:val="006427F3"/>
    <w:rsid w:val="006431F2"/>
    <w:rsid w:val="006436C8"/>
    <w:rsid w:val="0064383D"/>
    <w:rsid w:val="0064411D"/>
    <w:rsid w:val="00644730"/>
    <w:rsid w:val="006509AC"/>
    <w:rsid w:val="00655172"/>
    <w:rsid w:val="006575CE"/>
    <w:rsid w:val="00660690"/>
    <w:rsid w:val="00660870"/>
    <w:rsid w:val="00660B9F"/>
    <w:rsid w:val="00661208"/>
    <w:rsid w:val="0066162B"/>
    <w:rsid w:val="00661B1A"/>
    <w:rsid w:val="00661CD2"/>
    <w:rsid w:val="00662182"/>
    <w:rsid w:val="00663C13"/>
    <w:rsid w:val="00666E0D"/>
    <w:rsid w:val="00670F32"/>
    <w:rsid w:val="00674417"/>
    <w:rsid w:val="00674E35"/>
    <w:rsid w:val="00687EC8"/>
    <w:rsid w:val="00690521"/>
    <w:rsid w:val="00690BC3"/>
    <w:rsid w:val="00690C9D"/>
    <w:rsid w:val="00692028"/>
    <w:rsid w:val="0069418B"/>
    <w:rsid w:val="006A0F9D"/>
    <w:rsid w:val="006A14DA"/>
    <w:rsid w:val="006A2FB2"/>
    <w:rsid w:val="006A4DDF"/>
    <w:rsid w:val="006A4E33"/>
    <w:rsid w:val="006A70E8"/>
    <w:rsid w:val="006A7309"/>
    <w:rsid w:val="006B0081"/>
    <w:rsid w:val="006B21C5"/>
    <w:rsid w:val="006B2BF9"/>
    <w:rsid w:val="006B4B17"/>
    <w:rsid w:val="006C2DB8"/>
    <w:rsid w:val="006C3235"/>
    <w:rsid w:val="006C4AC4"/>
    <w:rsid w:val="006C527F"/>
    <w:rsid w:val="006C70A1"/>
    <w:rsid w:val="006D0667"/>
    <w:rsid w:val="006D0B98"/>
    <w:rsid w:val="006D0CCE"/>
    <w:rsid w:val="006D50D1"/>
    <w:rsid w:val="006D5E6C"/>
    <w:rsid w:val="006D7BFB"/>
    <w:rsid w:val="006E2293"/>
    <w:rsid w:val="006E2996"/>
    <w:rsid w:val="006F12AF"/>
    <w:rsid w:val="006F3CD0"/>
    <w:rsid w:val="006F6896"/>
    <w:rsid w:val="006F6ECC"/>
    <w:rsid w:val="0070151B"/>
    <w:rsid w:val="00703635"/>
    <w:rsid w:val="00704096"/>
    <w:rsid w:val="0071160B"/>
    <w:rsid w:val="00712A60"/>
    <w:rsid w:val="0071382C"/>
    <w:rsid w:val="0071580B"/>
    <w:rsid w:val="00716DDA"/>
    <w:rsid w:val="007223A6"/>
    <w:rsid w:val="00722CA2"/>
    <w:rsid w:val="00727CBB"/>
    <w:rsid w:val="0073107E"/>
    <w:rsid w:val="00731789"/>
    <w:rsid w:val="00740A6B"/>
    <w:rsid w:val="007430BD"/>
    <w:rsid w:val="00743455"/>
    <w:rsid w:val="00743B00"/>
    <w:rsid w:val="00745268"/>
    <w:rsid w:val="00750233"/>
    <w:rsid w:val="00751679"/>
    <w:rsid w:val="00752E60"/>
    <w:rsid w:val="007542FF"/>
    <w:rsid w:val="00754BCC"/>
    <w:rsid w:val="00754F95"/>
    <w:rsid w:val="00760585"/>
    <w:rsid w:val="0076278C"/>
    <w:rsid w:val="0076588D"/>
    <w:rsid w:val="00767DBF"/>
    <w:rsid w:val="0077220E"/>
    <w:rsid w:val="00772DEB"/>
    <w:rsid w:val="00773191"/>
    <w:rsid w:val="00773EA7"/>
    <w:rsid w:val="00776074"/>
    <w:rsid w:val="007771CC"/>
    <w:rsid w:val="0078209B"/>
    <w:rsid w:val="007835F3"/>
    <w:rsid w:val="00785055"/>
    <w:rsid w:val="0078606D"/>
    <w:rsid w:val="00786A3E"/>
    <w:rsid w:val="0078723B"/>
    <w:rsid w:val="00790CC9"/>
    <w:rsid w:val="0079106B"/>
    <w:rsid w:val="00792016"/>
    <w:rsid w:val="00792389"/>
    <w:rsid w:val="007A3D82"/>
    <w:rsid w:val="007A6280"/>
    <w:rsid w:val="007A7E6A"/>
    <w:rsid w:val="007B3A9D"/>
    <w:rsid w:val="007B467E"/>
    <w:rsid w:val="007B4FE3"/>
    <w:rsid w:val="007B5B8F"/>
    <w:rsid w:val="007B5D2C"/>
    <w:rsid w:val="007B7420"/>
    <w:rsid w:val="007C7BDD"/>
    <w:rsid w:val="007D402E"/>
    <w:rsid w:val="007D623D"/>
    <w:rsid w:val="007E1651"/>
    <w:rsid w:val="007E1B9D"/>
    <w:rsid w:val="007E28CE"/>
    <w:rsid w:val="007E2CFA"/>
    <w:rsid w:val="007E3837"/>
    <w:rsid w:val="007E4EAF"/>
    <w:rsid w:val="007E595C"/>
    <w:rsid w:val="007E70CD"/>
    <w:rsid w:val="007E7248"/>
    <w:rsid w:val="007E77BE"/>
    <w:rsid w:val="007F36A0"/>
    <w:rsid w:val="007F4D81"/>
    <w:rsid w:val="007F5A34"/>
    <w:rsid w:val="007F72B0"/>
    <w:rsid w:val="008011A3"/>
    <w:rsid w:val="00805065"/>
    <w:rsid w:val="00806017"/>
    <w:rsid w:val="008068EB"/>
    <w:rsid w:val="00807FAD"/>
    <w:rsid w:val="00812096"/>
    <w:rsid w:val="0081211C"/>
    <w:rsid w:val="00817AFC"/>
    <w:rsid w:val="00821465"/>
    <w:rsid w:val="00821735"/>
    <w:rsid w:val="0082207E"/>
    <w:rsid w:val="00824335"/>
    <w:rsid w:val="00826A6F"/>
    <w:rsid w:val="00826B69"/>
    <w:rsid w:val="00830D23"/>
    <w:rsid w:val="00831BE1"/>
    <w:rsid w:val="00832E53"/>
    <w:rsid w:val="00835FCF"/>
    <w:rsid w:val="00837E89"/>
    <w:rsid w:val="008401E3"/>
    <w:rsid w:val="008417E1"/>
    <w:rsid w:val="00843160"/>
    <w:rsid w:val="00846463"/>
    <w:rsid w:val="0084737C"/>
    <w:rsid w:val="00847753"/>
    <w:rsid w:val="00852019"/>
    <w:rsid w:val="00853FFD"/>
    <w:rsid w:val="00855106"/>
    <w:rsid w:val="00860D83"/>
    <w:rsid w:val="00863B50"/>
    <w:rsid w:val="008665E9"/>
    <w:rsid w:val="0087125D"/>
    <w:rsid w:val="00871329"/>
    <w:rsid w:val="0087156C"/>
    <w:rsid w:val="00871C5A"/>
    <w:rsid w:val="008779BA"/>
    <w:rsid w:val="00884912"/>
    <w:rsid w:val="00884B58"/>
    <w:rsid w:val="00884C94"/>
    <w:rsid w:val="00884ED8"/>
    <w:rsid w:val="00885578"/>
    <w:rsid w:val="00885601"/>
    <w:rsid w:val="008857E6"/>
    <w:rsid w:val="00885D74"/>
    <w:rsid w:val="00885DF6"/>
    <w:rsid w:val="0088645E"/>
    <w:rsid w:val="00891431"/>
    <w:rsid w:val="008922D1"/>
    <w:rsid w:val="008960AA"/>
    <w:rsid w:val="008A4391"/>
    <w:rsid w:val="008A52EE"/>
    <w:rsid w:val="008A64CA"/>
    <w:rsid w:val="008B31A6"/>
    <w:rsid w:val="008B55DF"/>
    <w:rsid w:val="008B5C94"/>
    <w:rsid w:val="008C126A"/>
    <w:rsid w:val="008C1A51"/>
    <w:rsid w:val="008C267B"/>
    <w:rsid w:val="008C2E26"/>
    <w:rsid w:val="008C4E63"/>
    <w:rsid w:val="008C7373"/>
    <w:rsid w:val="008D0355"/>
    <w:rsid w:val="008D13C1"/>
    <w:rsid w:val="008D2DA1"/>
    <w:rsid w:val="008D540E"/>
    <w:rsid w:val="008D5567"/>
    <w:rsid w:val="008D5DB7"/>
    <w:rsid w:val="008D5E20"/>
    <w:rsid w:val="008D78D0"/>
    <w:rsid w:val="008E133F"/>
    <w:rsid w:val="008E1C91"/>
    <w:rsid w:val="008E3399"/>
    <w:rsid w:val="008E4F6B"/>
    <w:rsid w:val="008E5C18"/>
    <w:rsid w:val="008E714F"/>
    <w:rsid w:val="008E717D"/>
    <w:rsid w:val="008E7C88"/>
    <w:rsid w:val="008F09ED"/>
    <w:rsid w:val="008F23DA"/>
    <w:rsid w:val="008F7684"/>
    <w:rsid w:val="00901FEF"/>
    <w:rsid w:val="00904729"/>
    <w:rsid w:val="00904CF0"/>
    <w:rsid w:val="00915447"/>
    <w:rsid w:val="00915560"/>
    <w:rsid w:val="009264F2"/>
    <w:rsid w:val="00926A5C"/>
    <w:rsid w:val="00927633"/>
    <w:rsid w:val="00930D90"/>
    <w:rsid w:val="0093189C"/>
    <w:rsid w:val="0093298D"/>
    <w:rsid w:val="00932E7A"/>
    <w:rsid w:val="00936760"/>
    <w:rsid w:val="009368F3"/>
    <w:rsid w:val="00940019"/>
    <w:rsid w:val="00940556"/>
    <w:rsid w:val="00941A95"/>
    <w:rsid w:val="00951789"/>
    <w:rsid w:val="00952520"/>
    <w:rsid w:val="0095373F"/>
    <w:rsid w:val="00953EC8"/>
    <w:rsid w:val="00954DBD"/>
    <w:rsid w:val="00955459"/>
    <w:rsid w:val="009555A7"/>
    <w:rsid w:val="009612EE"/>
    <w:rsid w:val="00971763"/>
    <w:rsid w:val="00971EAC"/>
    <w:rsid w:val="00972056"/>
    <w:rsid w:val="009737C2"/>
    <w:rsid w:val="00974559"/>
    <w:rsid w:val="009769E9"/>
    <w:rsid w:val="00977830"/>
    <w:rsid w:val="009821DF"/>
    <w:rsid w:val="00982899"/>
    <w:rsid w:val="0098300F"/>
    <w:rsid w:val="00985309"/>
    <w:rsid w:val="009859A5"/>
    <w:rsid w:val="009867A3"/>
    <w:rsid w:val="00986C4E"/>
    <w:rsid w:val="0099059E"/>
    <w:rsid w:val="009908E5"/>
    <w:rsid w:val="00991749"/>
    <w:rsid w:val="00992412"/>
    <w:rsid w:val="00995ABC"/>
    <w:rsid w:val="0099705B"/>
    <w:rsid w:val="009A43BA"/>
    <w:rsid w:val="009A4BF5"/>
    <w:rsid w:val="009A4D6D"/>
    <w:rsid w:val="009A53D2"/>
    <w:rsid w:val="009A6087"/>
    <w:rsid w:val="009A66B3"/>
    <w:rsid w:val="009B04CF"/>
    <w:rsid w:val="009B1903"/>
    <w:rsid w:val="009B2AB8"/>
    <w:rsid w:val="009B57C3"/>
    <w:rsid w:val="009C0AAF"/>
    <w:rsid w:val="009C1553"/>
    <w:rsid w:val="009D32C7"/>
    <w:rsid w:val="009D39E8"/>
    <w:rsid w:val="009E0A4B"/>
    <w:rsid w:val="009E0EF5"/>
    <w:rsid w:val="009E1295"/>
    <w:rsid w:val="009E3096"/>
    <w:rsid w:val="009E6563"/>
    <w:rsid w:val="009F3075"/>
    <w:rsid w:val="009F30D6"/>
    <w:rsid w:val="009F3720"/>
    <w:rsid w:val="009F5452"/>
    <w:rsid w:val="009F72AB"/>
    <w:rsid w:val="009F7877"/>
    <w:rsid w:val="00A00B54"/>
    <w:rsid w:val="00A01898"/>
    <w:rsid w:val="00A01E1F"/>
    <w:rsid w:val="00A02163"/>
    <w:rsid w:val="00A03445"/>
    <w:rsid w:val="00A04035"/>
    <w:rsid w:val="00A06C18"/>
    <w:rsid w:val="00A10143"/>
    <w:rsid w:val="00A10274"/>
    <w:rsid w:val="00A1147A"/>
    <w:rsid w:val="00A126CD"/>
    <w:rsid w:val="00A12FB6"/>
    <w:rsid w:val="00A131D8"/>
    <w:rsid w:val="00A13487"/>
    <w:rsid w:val="00A14402"/>
    <w:rsid w:val="00A15745"/>
    <w:rsid w:val="00A2536A"/>
    <w:rsid w:val="00A2728C"/>
    <w:rsid w:val="00A30EED"/>
    <w:rsid w:val="00A31242"/>
    <w:rsid w:val="00A31465"/>
    <w:rsid w:val="00A328A2"/>
    <w:rsid w:val="00A368F4"/>
    <w:rsid w:val="00A375CC"/>
    <w:rsid w:val="00A37679"/>
    <w:rsid w:val="00A44583"/>
    <w:rsid w:val="00A46A9B"/>
    <w:rsid w:val="00A4753F"/>
    <w:rsid w:val="00A47981"/>
    <w:rsid w:val="00A50845"/>
    <w:rsid w:val="00A508F9"/>
    <w:rsid w:val="00A52EB5"/>
    <w:rsid w:val="00A5565A"/>
    <w:rsid w:val="00A5589B"/>
    <w:rsid w:val="00A56274"/>
    <w:rsid w:val="00A65C79"/>
    <w:rsid w:val="00A660B0"/>
    <w:rsid w:val="00A67EE9"/>
    <w:rsid w:val="00A82484"/>
    <w:rsid w:val="00A850AC"/>
    <w:rsid w:val="00A85DC6"/>
    <w:rsid w:val="00A86DD5"/>
    <w:rsid w:val="00A90B15"/>
    <w:rsid w:val="00A91766"/>
    <w:rsid w:val="00A95F2D"/>
    <w:rsid w:val="00A96026"/>
    <w:rsid w:val="00AA6790"/>
    <w:rsid w:val="00AA6C81"/>
    <w:rsid w:val="00AA6F20"/>
    <w:rsid w:val="00AA703A"/>
    <w:rsid w:val="00AB4148"/>
    <w:rsid w:val="00AB6CB5"/>
    <w:rsid w:val="00AB7CC6"/>
    <w:rsid w:val="00AC144C"/>
    <w:rsid w:val="00AC34F9"/>
    <w:rsid w:val="00AD1275"/>
    <w:rsid w:val="00AD170C"/>
    <w:rsid w:val="00AD1AA0"/>
    <w:rsid w:val="00AD1C77"/>
    <w:rsid w:val="00AD57A0"/>
    <w:rsid w:val="00AD5D34"/>
    <w:rsid w:val="00AD7343"/>
    <w:rsid w:val="00AD7B06"/>
    <w:rsid w:val="00AE2DC5"/>
    <w:rsid w:val="00AE33D5"/>
    <w:rsid w:val="00AE43D3"/>
    <w:rsid w:val="00AE595E"/>
    <w:rsid w:val="00AE605E"/>
    <w:rsid w:val="00AF0A5D"/>
    <w:rsid w:val="00AF29E8"/>
    <w:rsid w:val="00AF3FB8"/>
    <w:rsid w:val="00AF3FF8"/>
    <w:rsid w:val="00AF79C6"/>
    <w:rsid w:val="00B00AE7"/>
    <w:rsid w:val="00B01789"/>
    <w:rsid w:val="00B02C31"/>
    <w:rsid w:val="00B03BB2"/>
    <w:rsid w:val="00B03FDB"/>
    <w:rsid w:val="00B07FA8"/>
    <w:rsid w:val="00B1637F"/>
    <w:rsid w:val="00B16714"/>
    <w:rsid w:val="00B16ADC"/>
    <w:rsid w:val="00B17AD7"/>
    <w:rsid w:val="00B20022"/>
    <w:rsid w:val="00B23AB1"/>
    <w:rsid w:val="00B24B4D"/>
    <w:rsid w:val="00B2719E"/>
    <w:rsid w:val="00B27A37"/>
    <w:rsid w:val="00B305A2"/>
    <w:rsid w:val="00B30835"/>
    <w:rsid w:val="00B322DC"/>
    <w:rsid w:val="00B33F0F"/>
    <w:rsid w:val="00B37923"/>
    <w:rsid w:val="00B43E16"/>
    <w:rsid w:val="00B448D2"/>
    <w:rsid w:val="00B5015A"/>
    <w:rsid w:val="00B51571"/>
    <w:rsid w:val="00B5161D"/>
    <w:rsid w:val="00B52FDD"/>
    <w:rsid w:val="00B53CDD"/>
    <w:rsid w:val="00B5642E"/>
    <w:rsid w:val="00B6111A"/>
    <w:rsid w:val="00B63BC9"/>
    <w:rsid w:val="00B63C61"/>
    <w:rsid w:val="00B6547F"/>
    <w:rsid w:val="00B65FFB"/>
    <w:rsid w:val="00B671FC"/>
    <w:rsid w:val="00B672A4"/>
    <w:rsid w:val="00B67653"/>
    <w:rsid w:val="00B70B1E"/>
    <w:rsid w:val="00B729EE"/>
    <w:rsid w:val="00B73391"/>
    <w:rsid w:val="00B73916"/>
    <w:rsid w:val="00B74698"/>
    <w:rsid w:val="00B774A9"/>
    <w:rsid w:val="00B77AA2"/>
    <w:rsid w:val="00B804D6"/>
    <w:rsid w:val="00B8338E"/>
    <w:rsid w:val="00B8489A"/>
    <w:rsid w:val="00B857F4"/>
    <w:rsid w:val="00B85BF0"/>
    <w:rsid w:val="00B8735E"/>
    <w:rsid w:val="00B87A91"/>
    <w:rsid w:val="00B94443"/>
    <w:rsid w:val="00B9653B"/>
    <w:rsid w:val="00BA432B"/>
    <w:rsid w:val="00BA4C0D"/>
    <w:rsid w:val="00BA6D25"/>
    <w:rsid w:val="00BB1545"/>
    <w:rsid w:val="00BB4624"/>
    <w:rsid w:val="00BB71C6"/>
    <w:rsid w:val="00BB7CB3"/>
    <w:rsid w:val="00BC11BB"/>
    <w:rsid w:val="00BC247C"/>
    <w:rsid w:val="00BC4D5C"/>
    <w:rsid w:val="00BD0A14"/>
    <w:rsid w:val="00BD3F3B"/>
    <w:rsid w:val="00BD41D3"/>
    <w:rsid w:val="00BD672E"/>
    <w:rsid w:val="00BD7C99"/>
    <w:rsid w:val="00BE258E"/>
    <w:rsid w:val="00BE3204"/>
    <w:rsid w:val="00BF11B9"/>
    <w:rsid w:val="00BF3694"/>
    <w:rsid w:val="00BF37CD"/>
    <w:rsid w:val="00BF7EAF"/>
    <w:rsid w:val="00C00631"/>
    <w:rsid w:val="00C0340E"/>
    <w:rsid w:val="00C0493E"/>
    <w:rsid w:val="00C058C6"/>
    <w:rsid w:val="00C05F45"/>
    <w:rsid w:val="00C103E1"/>
    <w:rsid w:val="00C1681E"/>
    <w:rsid w:val="00C2206F"/>
    <w:rsid w:val="00C226B0"/>
    <w:rsid w:val="00C25044"/>
    <w:rsid w:val="00C25139"/>
    <w:rsid w:val="00C2661A"/>
    <w:rsid w:val="00C26A5E"/>
    <w:rsid w:val="00C30DBF"/>
    <w:rsid w:val="00C321F7"/>
    <w:rsid w:val="00C32521"/>
    <w:rsid w:val="00C354FE"/>
    <w:rsid w:val="00C3789A"/>
    <w:rsid w:val="00C3793D"/>
    <w:rsid w:val="00C467FD"/>
    <w:rsid w:val="00C47A1B"/>
    <w:rsid w:val="00C47F79"/>
    <w:rsid w:val="00C50D61"/>
    <w:rsid w:val="00C517C5"/>
    <w:rsid w:val="00C52BAE"/>
    <w:rsid w:val="00C53C54"/>
    <w:rsid w:val="00C541C0"/>
    <w:rsid w:val="00C56543"/>
    <w:rsid w:val="00C567B2"/>
    <w:rsid w:val="00C56F0B"/>
    <w:rsid w:val="00C60B4E"/>
    <w:rsid w:val="00C629E5"/>
    <w:rsid w:val="00C642F1"/>
    <w:rsid w:val="00C657AE"/>
    <w:rsid w:val="00C65DD7"/>
    <w:rsid w:val="00C66CE6"/>
    <w:rsid w:val="00C71812"/>
    <w:rsid w:val="00C71B13"/>
    <w:rsid w:val="00C72DAB"/>
    <w:rsid w:val="00C73B73"/>
    <w:rsid w:val="00C74767"/>
    <w:rsid w:val="00C75A45"/>
    <w:rsid w:val="00C84B6E"/>
    <w:rsid w:val="00C84F97"/>
    <w:rsid w:val="00C94A47"/>
    <w:rsid w:val="00C97A13"/>
    <w:rsid w:val="00CA04E5"/>
    <w:rsid w:val="00CA082A"/>
    <w:rsid w:val="00CA3835"/>
    <w:rsid w:val="00CB5239"/>
    <w:rsid w:val="00CB55C3"/>
    <w:rsid w:val="00CB6687"/>
    <w:rsid w:val="00CB680A"/>
    <w:rsid w:val="00CB68CC"/>
    <w:rsid w:val="00CB6BAC"/>
    <w:rsid w:val="00CB7484"/>
    <w:rsid w:val="00CC04D6"/>
    <w:rsid w:val="00CC1BF4"/>
    <w:rsid w:val="00CC686C"/>
    <w:rsid w:val="00CC6FEE"/>
    <w:rsid w:val="00CD1317"/>
    <w:rsid w:val="00CD604F"/>
    <w:rsid w:val="00CD6EB6"/>
    <w:rsid w:val="00CD7D78"/>
    <w:rsid w:val="00CE2C1C"/>
    <w:rsid w:val="00CE2E6A"/>
    <w:rsid w:val="00CE347B"/>
    <w:rsid w:val="00CE4E2C"/>
    <w:rsid w:val="00CE4F6C"/>
    <w:rsid w:val="00CE56BB"/>
    <w:rsid w:val="00CF0678"/>
    <w:rsid w:val="00CF1DFB"/>
    <w:rsid w:val="00CF6E49"/>
    <w:rsid w:val="00CF724C"/>
    <w:rsid w:val="00D019EB"/>
    <w:rsid w:val="00D02123"/>
    <w:rsid w:val="00D021D9"/>
    <w:rsid w:val="00D039D4"/>
    <w:rsid w:val="00D0456B"/>
    <w:rsid w:val="00D05BB8"/>
    <w:rsid w:val="00D06754"/>
    <w:rsid w:val="00D10072"/>
    <w:rsid w:val="00D161F3"/>
    <w:rsid w:val="00D16743"/>
    <w:rsid w:val="00D16E9B"/>
    <w:rsid w:val="00D20BEE"/>
    <w:rsid w:val="00D21E70"/>
    <w:rsid w:val="00D225EE"/>
    <w:rsid w:val="00D22ABB"/>
    <w:rsid w:val="00D243AF"/>
    <w:rsid w:val="00D316A9"/>
    <w:rsid w:val="00D332EF"/>
    <w:rsid w:val="00D37429"/>
    <w:rsid w:val="00D37F97"/>
    <w:rsid w:val="00D40491"/>
    <w:rsid w:val="00D44836"/>
    <w:rsid w:val="00D45076"/>
    <w:rsid w:val="00D46D29"/>
    <w:rsid w:val="00D50182"/>
    <w:rsid w:val="00D50F27"/>
    <w:rsid w:val="00D52E4B"/>
    <w:rsid w:val="00D53965"/>
    <w:rsid w:val="00D57FE6"/>
    <w:rsid w:val="00D62408"/>
    <w:rsid w:val="00D63D05"/>
    <w:rsid w:val="00D64C65"/>
    <w:rsid w:val="00D67603"/>
    <w:rsid w:val="00D7102A"/>
    <w:rsid w:val="00D72186"/>
    <w:rsid w:val="00D7320C"/>
    <w:rsid w:val="00D7617C"/>
    <w:rsid w:val="00D8162E"/>
    <w:rsid w:val="00D917AB"/>
    <w:rsid w:val="00D95427"/>
    <w:rsid w:val="00DA016D"/>
    <w:rsid w:val="00DB2E76"/>
    <w:rsid w:val="00DB31DA"/>
    <w:rsid w:val="00DB3718"/>
    <w:rsid w:val="00DB4A73"/>
    <w:rsid w:val="00DB4D6D"/>
    <w:rsid w:val="00DC0156"/>
    <w:rsid w:val="00DC2688"/>
    <w:rsid w:val="00DC5A72"/>
    <w:rsid w:val="00DD200E"/>
    <w:rsid w:val="00DD696F"/>
    <w:rsid w:val="00DE04FD"/>
    <w:rsid w:val="00DE1361"/>
    <w:rsid w:val="00DE17AF"/>
    <w:rsid w:val="00DE24B6"/>
    <w:rsid w:val="00DE5AF1"/>
    <w:rsid w:val="00DF44DE"/>
    <w:rsid w:val="00DF4AC8"/>
    <w:rsid w:val="00DF6A49"/>
    <w:rsid w:val="00DF6E51"/>
    <w:rsid w:val="00DF702C"/>
    <w:rsid w:val="00E00A8F"/>
    <w:rsid w:val="00E00FA9"/>
    <w:rsid w:val="00E02A2D"/>
    <w:rsid w:val="00E04D56"/>
    <w:rsid w:val="00E07D12"/>
    <w:rsid w:val="00E10D46"/>
    <w:rsid w:val="00E115B5"/>
    <w:rsid w:val="00E12050"/>
    <w:rsid w:val="00E132AD"/>
    <w:rsid w:val="00E1419C"/>
    <w:rsid w:val="00E158F7"/>
    <w:rsid w:val="00E172A7"/>
    <w:rsid w:val="00E23090"/>
    <w:rsid w:val="00E23A8E"/>
    <w:rsid w:val="00E2414C"/>
    <w:rsid w:val="00E26CC5"/>
    <w:rsid w:val="00E277FD"/>
    <w:rsid w:val="00E31040"/>
    <w:rsid w:val="00E32805"/>
    <w:rsid w:val="00E34283"/>
    <w:rsid w:val="00E34B11"/>
    <w:rsid w:val="00E35F4D"/>
    <w:rsid w:val="00E37C17"/>
    <w:rsid w:val="00E449B9"/>
    <w:rsid w:val="00E44EC3"/>
    <w:rsid w:val="00E46FD4"/>
    <w:rsid w:val="00E52BBD"/>
    <w:rsid w:val="00E52E7D"/>
    <w:rsid w:val="00E539D4"/>
    <w:rsid w:val="00E57C65"/>
    <w:rsid w:val="00E60AD9"/>
    <w:rsid w:val="00E612CB"/>
    <w:rsid w:val="00E62EE1"/>
    <w:rsid w:val="00E64D8D"/>
    <w:rsid w:val="00E71176"/>
    <w:rsid w:val="00E71981"/>
    <w:rsid w:val="00E72C64"/>
    <w:rsid w:val="00E7355F"/>
    <w:rsid w:val="00E76B8E"/>
    <w:rsid w:val="00E80B1A"/>
    <w:rsid w:val="00E839E9"/>
    <w:rsid w:val="00E83E7F"/>
    <w:rsid w:val="00E84827"/>
    <w:rsid w:val="00E85681"/>
    <w:rsid w:val="00E865F6"/>
    <w:rsid w:val="00E90083"/>
    <w:rsid w:val="00E9167B"/>
    <w:rsid w:val="00E924F7"/>
    <w:rsid w:val="00E92C6B"/>
    <w:rsid w:val="00E93A9E"/>
    <w:rsid w:val="00E96940"/>
    <w:rsid w:val="00E96D07"/>
    <w:rsid w:val="00EA1A9A"/>
    <w:rsid w:val="00EA1B3D"/>
    <w:rsid w:val="00EA4F01"/>
    <w:rsid w:val="00EA6D3F"/>
    <w:rsid w:val="00EA6F75"/>
    <w:rsid w:val="00EB23B5"/>
    <w:rsid w:val="00EB3FF6"/>
    <w:rsid w:val="00EB5FE0"/>
    <w:rsid w:val="00EB6086"/>
    <w:rsid w:val="00EC3B59"/>
    <w:rsid w:val="00EC4DD8"/>
    <w:rsid w:val="00EC5048"/>
    <w:rsid w:val="00EC5C90"/>
    <w:rsid w:val="00EC621E"/>
    <w:rsid w:val="00EC62D2"/>
    <w:rsid w:val="00EC759D"/>
    <w:rsid w:val="00ED0747"/>
    <w:rsid w:val="00ED2619"/>
    <w:rsid w:val="00ED3898"/>
    <w:rsid w:val="00ED562F"/>
    <w:rsid w:val="00EE12FA"/>
    <w:rsid w:val="00EE230D"/>
    <w:rsid w:val="00EE2607"/>
    <w:rsid w:val="00EE35A9"/>
    <w:rsid w:val="00EE6A0B"/>
    <w:rsid w:val="00EE6DAE"/>
    <w:rsid w:val="00EF21A8"/>
    <w:rsid w:val="00EF2681"/>
    <w:rsid w:val="00F00F80"/>
    <w:rsid w:val="00F01856"/>
    <w:rsid w:val="00F062C7"/>
    <w:rsid w:val="00F12B63"/>
    <w:rsid w:val="00F13F17"/>
    <w:rsid w:val="00F146D0"/>
    <w:rsid w:val="00F1587D"/>
    <w:rsid w:val="00F15883"/>
    <w:rsid w:val="00F176C2"/>
    <w:rsid w:val="00F2079A"/>
    <w:rsid w:val="00F21DB3"/>
    <w:rsid w:val="00F240C7"/>
    <w:rsid w:val="00F247D0"/>
    <w:rsid w:val="00F25114"/>
    <w:rsid w:val="00F27BA5"/>
    <w:rsid w:val="00F27BD9"/>
    <w:rsid w:val="00F30405"/>
    <w:rsid w:val="00F32259"/>
    <w:rsid w:val="00F33A5D"/>
    <w:rsid w:val="00F352BD"/>
    <w:rsid w:val="00F359D8"/>
    <w:rsid w:val="00F43ED8"/>
    <w:rsid w:val="00F43F36"/>
    <w:rsid w:val="00F44458"/>
    <w:rsid w:val="00F5185F"/>
    <w:rsid w:val="00F537F5"/>
    <w:rsid w:val="00F55456"/>
    <w:rsid w:val="00F56055"/>
    <w:rsid w:val="00F6095A"/>
    <w:rsid w:val="00F60B17"/>
    <w:rsid w:val="00F62FB6"/>
    <w:rsid w:val="00F63EFC"/>
    <w:rsid w:val="00F64B21"/>
    <w:rsid w:val="00F65B5A"/>
    <w:rsid w:val="00F72441"/>
    <w:rsid w:val="00F7704B"/>
    <w:rsid w:val="00F805D1"/>
    <w:rsid w:val="00F829EA"/>
    <w:rsid w:val="00F835ED"/>
    <w:rsid w:val="00F85870"/>
    <w:rsid w:val="00F90B6D"/>
    <w:rsid w:val="00F9423E"/>
    <w:rsid w:val="00F94E66"/>
    <w:rsid w:val="00F97575"/>
    <w:rsid w:val="00FA0A95"/>
    <w:rsid w:val="00FA0B7A"/>
    <w:rsid w:val="00FA207D"/>
    <w:rsid w:val="00FA228C"/>
    <w:rsid w:val="00FA235A"/>
    <w:rsid w:val="00FA6095"/>
    <w:rsid w:val="00FA6B73"/>
    <w:rsid w:val="00FB06DD"/>
    <w:rsid w:val="00FB1624"/>
    <w:rsid w:val="00FB1841"/>
    <w:rsid w:val="00FB36C0"/>
    <w:rsid w:val="00FB4130"/>
    <w:rsid w:val="00FB515C"/>
    <w:rsid w:val="00FC0B97"/>
    <w:rsid w:val="00FC6B30"/>
    <w:rsid w:val="00FD20AF"/>
    <w:rsid w:val="00FD2100"/>
    <w:rsid w:val="00FD2BEE"/>
    <w:rsid w:val="00FD32B1"/>
    <w:rsid w:val="00FD4C87"/>
    <w:rsid w:val="00FD5197"/>
    <w:rsid w:val="00FD67C7"/>
    <w:rsid w:val="00FE0914"/>
    <w:rsid w:val="00FE36CA"/>
    <w:rsid w:val="00FE59A8"/>
    <w:rsid w:val="00FE6020"/>
    <w:rsid w:val="00FE713F"/>
    <w:rsid w:val="00FF092B"/>
    <w:rsid w:val="00FF1689"/>
    <w:rsid w:val="00FF30F7"/>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styleId="Hypertextovodkaz">
    <w:name w:val="Hyperlink"/>
    <w:basedOn w:val="Standardnpsmoodstavce"/>
    <w:uiPriority w:val="99"/>
    <w:unhideWhenUsed/>
    <w:rsid w:val="009769E9"/>
    <w:rPr>
      <w:color w:val="0000FF" w:themeColor="hyperlink"/>
      <w:u w:val="single"/>
    </w:rPr>
  </w:style>
  <w:style w:type="character" w:styleId="Nevyeenzmnka">
    <w:name w:val="Unresolved Mention"/>
    <w:basedOn w:val="Standardnpsmoodstavce"/>
    <w:uiPriority w:val="99"/>
    <w:semiHidden/>
    <w:unhideWhenUsed/>
    <w:rsid w:val="00265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ana.machulkova@spu.gov.c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jana.machulkova@spu.gov.cz" TargetMode="Externa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2.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4.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5.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7.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8.xml><?xml version="1.0" encoding="utf-8"?>
<ds:datastoreItem xmlns:ds="http://schemas.openxmlformats.org/officeDocument/2006/customXml" ds:itemID="{F0B2C50C-435F-4AEC-8EDF-F7AA1F810BD3}">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4625</Words>
  <Characters>27288</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31850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Poláková Gabriela</cp:lastModifiedBy>
  <cp:revision>9</cp:revision>
  <cp:lastPrinted>2025-08-21T10:53:00Z</cp:lastPrinted>
  <dcterms:created xsi:type="dcterms:W3CDTF">2025-08-26T09:14:00Z</dcterms:created>
  <dcterms:modified xsi:type="dcterms:W3CDTF">2025-08-26T09:23:00Z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