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bookmarkStart w:id="0" w:name="_Hlk205985791"/>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1"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1"/>
    </w:p>
    <w:p w14:paraId="707B4D19" w14:textId="7DE18946"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8C3C33" w:rsidRPr="008C3C33">
        <w:rPr>
          <w:rFonts w:cs="Arial"/>
          <w:b/>
          <w:bCs/>
          <w:snapToGrid w:val="0"/>
        </w:rPr>
        <w:t>pro Moravskoslezský kraj</w:t>
      </w:r>
    </w:p>
    <w:p w14:paraId="45499D29" w14:textId="2F129433"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8C3C33">
        <w:rPr>
          <w:rFonts w:cs="Arial"/>
          <w:b/>
        </w:rPr>
        <w:t xml:space="preserve"> </w:t>
      </w:r>
      <w:r w:rsidR="008C3C33" w:rsidRPr="008C3C33">
        <w:rPr>
          <w:rFonts w:cs="Arial"/>
          <w:bCs/>
        </w:rPr>
        <w:t>Libušina 502/5, 702 00 Ostrava</w:t>
      </w:r>
    </w:p>
    <w:p w14:paraId="341F0915" w14:textId="4ABBAEFA"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8C3C33" w:rsidRPr="008C3C33">
        <w:rPr>
          <w:rFonts w:cs="Arial"/>
          <w:snapToGrid w:val="0"/>
        </w:rPr>
        <w:t>Nový Jičín</w:t>
      </w:r>
    </w:p>
    <w:p w14:paraId="25AC46A5" w14:textId="46532CA4"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8C3C33">
        <w:rPr>
          <w:rFonts w:cs="Arial"/>
          <w:b/>
        </w:rPr>
        <w:t xml:space="preserve"> </w:t>
      </w:r>
      <w:r w:rsidR="008C3C33" w:rsidRPr="008C3C33">
        <w:rPr>
          <w:rFonts w:cs="Arial"/>
          <w:bCs/>
        </w:rPr>
        <w:t>Husova 2003/13, 741 01 Nový Jičín</w:t>
      </w:r>
    </w:p>
    <w:p w14:paraId="5D1EDD84" w14:textId="341704B1" w:rsidR="00101BC4" w:rsidRPr="008C3C33" w:rsidRDefault="00101BC4" w:rsidP="008C3C33">
      <w:pPr>
        <w:overflowPunct w:val="0"/>
        <w:autoSpaceDE w:val="0"/>
        <w:autoSpaceDN w:val="0"/>
        <w:adjustRightInd w:val="0"/>
        <w:spacing w:after="0"/>
        <w:ind w:left="1276" w:hanging="1276"/>
        <w:textAlignment w:val="baseline"/>
        <w:rPr>
          <w:rFonts w:eastAsia="Lucida Sans Unicode" w:cs="Arial"/>
          <w:bCs/>
        </w:rPr>
      </w:pPr>
      <w:r w:rsidRPr="005C59DC">
        <w:rPr>
          <w:rFonts w:eastAsia="Lucida Sans Unicode" w:cs="Arial"/>
        </w:rPr>
        <w:t xml:space="preserve">zastoupený: </w:t>
      </w:r>
      <w:r w:rsidR="008C3C33">
        <w:rPr>
          <w:rFonts w:eastAsia="Lucida Sans Unicode" w:cs="Arial"/>
          <w:b/>
        </w:rPr>
        <w:t xml:space="preserve">Ing. Kateřinou Neumanovou, </w:t>
      </w:r>
      <w:r w:rsidR="008C3C33">
        <w:rPr>
          <w:rFonts w:eastAsia="Lucida Sans Unicode" w:cs="Arial"/>
          <w:bCs/>
        </w:rPr>
        <w:t>zástupkyní ředitele Krajského pozemkového úřadu pro Moravskoslezský kraj</w:t>
      </w:r>
    </w:p>
    <w:p w14:paraId="7139441D" w14:textId="49A4C114" w:rsidR="008C3C33" w:rsidRDefault="00101BC4" w:rsidP="008C3C33">
      <w:pPr>
        <w:widowControl w:val="0"/>
        <w:suppressAutoHyphens/>
        <w:spacing w:after="0" w:line="240" w:lineRule="auto"/>
        <w:ind w:left="4536" w:hanging="4536"/>
        <w:rPr>
          <w:rFonts w:eastAsia="Lucida Sans Unicode" w:cs="Arial"/>
          <w:b/>
        </w:rPr>
      </w:pPr>
      <w:r w:rsidRPr="005C59DC">
        <w:rPr>
          <w:rFonts w:eastAsia="Lucida Sans Unicode" w:cs="Arial"/>
        </w:rPr>
        <w:t>ve smluvních záležitostech oprávněn jednat:</w:t>
      </w:r>
      <w:r w:rsidRPr="005C59DC">
        <w:rPr>
          <w:rFonts w:eastAsia="Lucida Sans Unicode" w:cs="Arial"/>
        </w:rPr>
        <w:tab/>
      </w:r>
      <w:r w:rsidR="008C3C33" w:rsidRPr="008C3C33">
        <w:rPr>
          <w:rFonts w:eastAsia="Lucida Sans Unicode" w:cs="Arial"/>
          <w:b/>
        </w:rPr>
        <w:t>Ing. Kateřin</w:t>
      </w:r>
      <w:r w:rsidR="008C3C33" w:rsidRPr="008C3C33">
        <w:rPr>
          <w:rFonts w:eastAsia="Lucida Sans Unicode" w:cs="Arial"/>
          <w:b/>
        </w:rPr>
        <w:t>a</w:t>
      </w:r>
      <w:r w:rsidR="008C3C33" w:rsidRPr="008C3C33">
        <w:rPr>
          <w:rFonts w:eastAsia="Lucida Sans Unicode" w:cs="Arial"/>
          <w:b/>
        </w:rPr>
        <w:t xml:space="preserve"> Neumanov</w:t>
      </w:r>
      <w:r w:rsidR="008C3C33" w:rsidRPr="008C3C33">
        <w:rPr>
          <w:rFonts w:eastAsia="Lucida Sans Unicode" w:cs="Arial"/>
          <w:b/>
        </w:rPr>
        <w:t>á</w:t>
      </w:r>
      <w:r w:rsidR="008C3C33" w:rsidRPr="008C3C33">
        <w:rPr>
          <w:rFonts w:eastAsia="Lucida Sans Unicode" w:cs="Arial"/>
          <w:bCs/>
        </w:rPr>
        <w:t>, zástupkyn</w:t>
      </w:r>
      <w:r w:rsidR="008C3C33">
        <w:rPr>
          <w:rFonts w:eastAsia="Lucida Sans Unicode" w:cs="Arial"/>
          <w:bCs/>
        </w:rPr>
        <w:t>ě</w:t>
      </w:r>
      <w:r w:rsidR="008C3C33" w:rsidRPr="008C3C33">
        <w:rPr>
          <w:rFonts w:eastAsia="Lucida Sans Unicode" w:cs="Arial"/>
          <w:bCs/>
        </w:rPr>
        <w:t xml:space="preserve"> ředitele Krajského pozemkového úřadu pro Moravskoslezský kraj</w:t>
      </w:r>
      <w:r w:rsidR="008C3C33" w:rsidRPr="008C3C33">
        <w:rPr>
          <w:rFonts w:eastAsia="Lucida Sans Unicode" w:cs="Arial"/>
          <w:b/>
        </w:rPr>
        <w:t xml:space="preserve"> </w:t>
      </w:r>
    </w:p>
    <w:p w14:paraId="0CE395B4" w14:textId="19AF32B7" w:rsidR="008C3C33" w:rsidRPr="00611FBF" w:rsidRDefault="008C3C33" w:rsidP="008C3C33">
      <w:pPr>
        <w:widowControl w:val="0"/>
        <w:suppressAutoHyphens/>
        <w:spacing w:after="0" w:line="240" w:lineRule="auto"/>
        <w:ind w:left="4536" w:hanging="4536"/>
        <w:rPr>
          <w:rFonts w:eastAsia="Lucida Sans Unicode" w:cs="Arial"/>
          <w:snapToGrid w:val="0"/>
          <w:szCs w:val="22"/>
        </w:rPr>
      </w:pPr>
      <w:r w:rsidRPr="00611FBF">
        <w:rPr>
          <w:rFonts w:eastAsia="Lucida Sans Unicode" w:cs="Arial"/>
          <w:szCs w:val="22"/>
        </w:rPr>
        <w:t xml:space="preserve">v </w:t>
      </w:r>
      <w:r w:rsidRPr="00611FBF">
        <w:rPr>
          <w:rFonts w:eastAsia="Lucida Sans Unicode" w:cs="Arial"/>
          <w:snapToGrid w:val="0"/>
          <w:szCs w:val="22"/>
        </w:rPr>
        <w:t>technických záležitostech oprávněn jednat:</w:t>
      </w:r>
      <w:r w:rsidRPr="00611FBF">
        <w:rPr>
          <w:rFonts w:eastAsia="Lucida Sans Unicode" w:cs="Arial"/>
          <w:snapToGrid w:val="0"/>
          <w:szCs w:val="22"/>
        </w:rPr>
        <w:tab/>
      </w:r>
      <w:r w:rsidRPr="00611FBF">
        <w:rPr>
          <w:rFonts w:eastAsia="Calibri" w:cs="Arial"/>
          <w:snapToGrid w:val="0"/>
          <w:szCs w:val="22"/>
          <w:lang w:eastAsia="en-US"/>
        </w:rPr>
        <w:t xml:space="preserve">Ing. Tomáš Hořelica, </w:t>
      </w:r>
      <w:r w:rsidRPr="00611FBF">
        <w:rPr>
          <w:rFonts w:eastAsia="Calibri" w:cs="Arial"/>
          <w:bCs/>
          <w:snapToGrid w:val="0"/>
          <w:szCs w:val="22"/>
          <w:lang w:val="en-US" w:eastAsia="en-US"/>
        </w:rPr>
        <w:t>Ing. Petr Smoček, Pobočka Nový Jičín</w:t>
      </w:r>
    </w:p>
    <w:p w14:paraId="11F2E1CD" w14:textId="77777777" w:rsidR="008C3C33" w:rsidRPr="00611FBF" w:rsidRDefault="008C3C33" w:rsidP="008C3C33">
      <w:pPr>
        <w:widowControl w:val="0"/>
        <w:tabs>
          <w:tab w:val="left" w:pos="4536"/>
        </w:tabs>
        <w:suppressAutoHyphens/>
        <w:spacing w:after="0" w:line="240" w:lineRule="auto"/>
        <w:rPr>
          <w:rFonts w:eastAsia="Lucida Sans Unicode" w:cs="Arial"/>
          <w:szCs w:val="22"/>
        </w:rPr>
      </w:pPr>
      <w:r w:rsidRPr="00611FBF">
        <w:rPr>
          <w:rFonts w:eastAsia="Lucida Sans Unicode" w:cs="Arial"/>
          <w:szCs w:val="22"/>
        </w:rPr>
        <w:t xml:space="preserve"> Tel.:</w:t>
      </w:r>
      <w:r w:rsidRPr="00611FBF">
        <w:rPr>
          <w:rFonts w:eastAsia="Lucida Sans Unicode" w:cs="Arial"/>
          <w:szCs w:val="22"/>
        </w:rPr>
        <w:tab/>
      </w:r>
      <w:r w:rsidRPr="00611FBF">
        <w:rPr>
          <w:rFonts w:eastAsia="Calibri" w:cs="Arial"/>
          <w:szCs w:val="22"/>
          <w:lang w:eastAsia="en-US"/>
        </w:rPr>
        <w:t>+420 603 245 393, +420 725 071 632</w:t>
      </w:r>
      <w:r w:rsidRPr="00611FBF">
        <w:rPr>
          <w:rFonts w:eastAsia="Lucida Sans Unicode" w:cs="Arial"/>
          <w:szCs w:val="22"/>
        </w:rPr>
        <w:tab/>
        <w:t xml:space="preserve"> </w:t>
      </w:r>
    </w:p>
    <w:p w14:paraId="2DCD2CEC" w14:textId="4E3FDFBF" w:rsidR="008C3C33" w:rsidRPr="00611FBF" w:rsidRDefault="008C3C33" w:rsidP="008C3C33">
      <w:pPr>
        <w:widowControl w:val="0"/>
        <w:tabs>
          <w:tab w:val="left" w:pos="4536"/>
        </w:tabs>
        <w:suppressAutoHyphens/>
        <w:spacing w:after="0" w:line="240" w:lineRule="auto"/>
        <w:rPr>
          <w:rFonts w:eastAsia="Lucida Sans Unicode" w:cs="Arial"/>
          <w:szCs w:val="22"/>
        </w:rPr>
      </w:pPr>
      <w:r w:rsidRPr="00611FBF">
        <w:rPr>
          <w:rFonts w:eastAsia="Lucida Sans Unicode" w:cs="Arial"/>
          <w:szCs w:val="22"/>
        </w:rPr>
        <w:t xml:space="preserve"> E-mail:</w:t>
      </w:r>
      <w:r w:rsidRPr="00611FBF">
        <w:rPr>
          <w:rFonts w:eastAsia="Lucida Sans Unicode" w:cs="Arial"/>
          <w:szCs w:val="22"/>
        </w:rPr>
        <w:tab/>
      </w:r>
      <w:hyperlink r:id="rId15" w:history="1">
        <w:r w:rsidRPr="004E42AB">
          <w:rPr>
            <w:rStyle w:val="Hypertextovodkaz"/>
            <w:rFonts w:eastAsia="Lucida Sans Unicode" w:cs="Arial"/>
            <w:szCs w:val="22"/>
          </w:rPr>
          <w:t>njicin.pk@spu.gov.cz</w:t>
        </w:r>
      </w:hyperlink>
    </w:p>
    <w:p w14:paraId="0EFC49F8" w14:textId="0F076D00" w:rsidR="00101BC4" w:rsidRPr="005C59DC" w:rsidRDefault="00101BC4" w:rsidP="008C3C33">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ID DS:</w:t>
      </w:r>
      <w:r w:rsidR="008C3C33">
        <w:rPr>
          <w:rFonts w:eastAsia="Lucida Sans Unicode" w:cs="Arial"/>
        </w:rPr>
        <w:tab/>
      </w:r>
      <w:r w:rsidRPr="005C59DC">
        <w:rPr>
          <w:rFonts w:eastAsia="Lucida Sans Unicode" w:cs="Arial"/>
        </w:rPr>
        <w:t>z49per3</w:t>
      </w:r>
    </w:p>
    <w:p w14:paraId="7FAE65DD"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bookmarkEnd w:id="0"/>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14F76697" w14:textId="77777777" w:rsidR="00101BC4" w:rsidRPr="005C59DC" w:rsidRDefault="00101BC4" w:rsidP="00101BC4">
      <w:pPr>
        <w:tabs>
          <w:tab w:val="left" w:pos="4253"/>
        </w:tabs>
        <w:spacing w:after="0" w:line="288" w:lineRule="auto"/>
        <w:rPr>
          <w:rFonts w:cs="Arial"/>
          <w:i/>
        </w:rPr>
      </w:pPr>
      <w:r w:rsidRPr="005C59DC">
        <w:rPr>
          <w:rFonts w:cs="Arial"/>
        </w:rPr>
        <w:t xml:space="preserve">zastoupený: </w:t>
      </w:r>
      <w:r w:rsidRPr="005C59DC">
        <w:rPr>
          <w:rFonts w:cs="Arial"/>
          <w:b/>
          <w:bCs/>
          <w:snapToGrid w:val="0"/>
          <w:highlight w:val="yellow"/>
        </w:rPr>
        <w:t>[DOPLNIT]</w:t>
      </w:r>
      <w:r w:rsidRPr="002A0ABC">
        <w:rPr>
          <w:rFonts w:cs="Arial"/>
          <w:bCs/>
          <w:iCs/>
          <w:snapToGrid w:val="0"/>
          <w:highlight w:val="yellow"/>
        </w:rPr>
        <w:t xml:space="preserve"> </w:t>
      </w:r>
      <w:r w:rsidRPr="002A0ABC">
        <w:rPr>
          <w:rFonts w:cs="Arial"/>
          <w:iCs/>
          <w:highlight w:val="yellow"/>
        </w:rPr>
        <w:t>statutární orgán (dle výpisu z obch. rejstříku)</w:t>
      </w:r>
    </w:p>
    <w:p w14:paraId="72275B6F"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6AEBB472" w14:textId="7777777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F7674D2"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52F04878"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7190D2A"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71B01D6" w14:textId="77777777"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72225910" w14:textId="77777777"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2ABFB15A" w14:textId="77777777" w:rsidR="00101BC4" w:rsidRPr="005C59DC" w:rsidRDefault="00101BC4" w:rsidP="00101BC4">
      <w:pPr>
        <w:tabs>
          <w:tab w:val="left" w:pos="284"/>
          <w:tab w:val="left" w:pos="4678"/>
        </w:tabs>
        <w:spacing w:after="0" w:line="288" w:lineRule="auto"/>
        <w:rPr>
          <w:rFonts w:cs="Arial"/>
        </w:rPr>
      </w:pPr>
      <w:r w:rsidRPr="005C59DC">
        <w:rPr>
          <w:rFonts w:cs="Arial"/>
        </w:rPr>
        <w:lastRenderedPageBreak/>
        <w:tab/>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1EE25465"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8C3C33" w:rsidRPr="008C3C33">
        <w:rPr>
          <w:rFonts w:cs="Arial"/>
          <w:b/>
          <w:bCs/>
          <w:snapToGrid w:val="0"/>
        </w:rPr>
        <w:t>SZ Vrchy – projektová dokumentace - 1.etapa</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2BA1394B" w:rsidR="000F5BF7" w:rsidRPr="005F0F87" w:rsidRDefault="000F5BF7" w:rsidP="005F0F87">
      <w:pPr>
        <w:pStyle w:val="l-L2"/>
        <w:tabs>
          <w:tab w:val="clear" w:pos="737"/>
        </w:tabs>
        <w:ind w:left="357" w:firstLine="0"/>
      </w:pPr>
      <w:bookmarkStart w:id="2" w:name="_Hlk205985828"/>
      <w:r w:rsidRPr="005F0F87">
        <w:t>Název stavby:</w:t>
      </w:r>
      <w:r w:rsidR="00085415" w:rsidRPr="005F0F87">
        <w:tab/>
      </w:r>
      <w:bookmarkStart w:id="3" w:name="_Hlk205985872"/>
      <w:r w:rsidR="008C3C33" w:rsidRPr="008C3C33">
        <w:rPr>
          <w:b/>
          <w:snapToGrid w:val="0"/>
        </w:rPr>
        <w:t>SZ Vrchy – projektová dokumentace - 1.etapa</w:t>
      </w:r>
      <w:bookmarkEnd w:id="3"/>
    </w:p>
    <w:p w14:paraId="535BF821" w14:textId="5AA0D09D" w:rsidR="00035F68" w:rsidRPr="005F0F87" w:rsidRDefault="008E133F" w:rsidP="005F0F87">
      <w:pPr>
        <w:pStyle w:val="l-L2"/>
        <w:tabs>
          <w:tab w:val="clear" w:pos="737"/>
        </w:tabs>
        <w:ind w:left="357" w:firstLine="0"/>
      </w:pPr>
      <w:r w:rsidRPr="005F0F87">
        <w:t>Místo stavby:</w:t>
      </w:r>
      <w:r w:rsidR="00085415" w:rsidRPr="005F0F87">
        <w:tab/>
      </w:r>
      <w:r w:rsidR="008C3C33" w:rsidRPr="008C3C33">
        <w:rPr>
          <w:b/>
          <w:snapToGrid w:val="0"/>
        </w:rPr>
        <w:t>Katastrální území Vrchy, okres Nový Jičín, Moravskoslezský kraj</w:t>
      </w:r>
    </w:p>
    <w:p w14:paraId="0A4AED6C" w14:textId="7F017F73" w:rsidR="000F5BF7" w:rsidRDefault="00035F68" w:rsidP="005F0F87">
      <w:pPr>
        <w:pStyle w:val="l-L2"/>
        <w:tabs>
          <w:tab w:val="clear" w:pos="737"/>
        </w:tabs>
        <w:ind w:left="357" w:firstLine="0"/>
      </w:pPr>
      <w:r w:rsidRPr="005F0F87">
        <w:t>Popis stavby:</w:t>
      </w:r>
    </w:p>
    <w:p w14:paraId="57F90DC3" w14:textId="77777777" w:rsidR="008C3C33" w:rsidRDefault="008C3C33" w:rsidP="008C3C33">
      <w:pPr>
        <w:pStyle w:val="l-L1"/>
        <w:keepNext w:val="0"/>
        <w:numPr>
          <w:ilvl w:val="0"/>
          <w:numId w:val="0"/>
        </w:numPr>
        <w:ind w:left="737"/>
        <w:jc w:val="both"/>
        <w:rPr>
          <w:rStyle w:val="l-L2Char"/>
          <w:rFonts w:cs="Arial"/>
          <w:b w:val="0"/>
          <w:szCs w:val="22"/>
          <w:u w:val="none"/>
        </w:rPr>
      </w:pPr>
      <w:r>
        <w:rPr>
          <w:rStyle w:val="l-L2Char"/>
          <w:rFonts w:cs="Arial"/>
          <w:b w:val="0"/>
          <w:szCs w:val="22"/>
          <w:u w:val="none"/>
        </w:rPr>
        <w:t>Jedná se o soubor staveb, který zahrnuje:</w:t>
      </w:r>
    </w:p>
    <w:p w14:paraId="0891DCB1" w14:textId="77777777" w:rsidR="008C3C33" w:rsidRPr="00F10007" w:rsidRDefault="008C3C33" w:rsidP="008C3C33">
      <w:pPr>
        <w:pStyle w:val="Odstavecseseznamem"/>
        <w:numPr>
          <w:ilvl w:val="0"/>
          <w:numId w:val="46"/>
        </w:numPr>
        <w:spacing w:before="0"/>
        <w:ind w:hanging="357"/>
        <w:rPr>
          <w:rFonts w:cs="Arial"/>
        </w:rPr>
      </w:pPr>
      <w:bookmarkStart w:id="4" w:name="_Hlk142555763"/>
      <w:r w:rsidRPr="00F10007">
        <w:rPr>
          <w:rFonts w:cs="Arial"/>
        </w:rPr>
        <w:t>Realizaci hlavní polní cesty HC4, kategorie P 4,0/30 jako jednopruhové zpevněné s asfaltovým povrchem v délce 363 m, včetně souvisejících sjezdů</w:t>
      </w:r>
      <w:r>
        <w:rPr>
          <w:rFonts w:cs="Arial"/>
        </w:rPr>
        <w:t xml:space="preserve"> </w:t>
      </w:r>
      <w:r w:rsidRPr="00F10007">
        <w:rPr>
          <w:rFonts w:cs="Arial"/>
        </w:rPr>
        <w:t>a výsadby doprovodné zeleně.</w:t>
      </w:r>
    </w:p>
    <w:p w14:paraId="5ECC2686" w14:textId="77777777" w:rsidR="008C3C33" w:rsidRPr="00F43603" w:rsidRDefault="008C3C33" w:rsidP="008C3C33">
      <w:pPr>
        <w:pStyle w:val="Odstavecseseznamem"/>
        <w:numPr>
          <w:ilvl w:val="0"/>
          <w:numId w:val="46"/>
        </w:numPr>
        <w:spacing w:before="0"/>
        <w:ind w:hanging="357"/>
        <w:rPr>
          <w:rFonts w:cs="Arial"/>
        </w:rPr>
      </w:pPr>
      <w:r w:rsidRPr="00F43603">
        <w:rPr>
          <w:rFonts w:cs="Arial"/>
        </w:rPr>
        <w:t>Realizaci hlavní polní cesty HC5, kategorie P 5,5/30 jako jednopruhové zpevněné s asfaltovým povrchem v délce 1354 m, včetně souvisejících propustků, sjezdů, výhyben a výsadby doprovodné zeleně.</w:t>
      </w:r>
    </w:p>
    <w:p w14:paraId="58EED3AC" w14:textId="77777777" w:rsidR="008C3C33" w:rsidRPr="008B3BC4" w:rsidRDefault="008C3C33" w:rsidP="008C3C33">
      <w:pPr>
        <w:pStyle w:val="Odstavecseseznamem"/>
        <w:numPr>
          <w:ilvl w:val="0"/>
          <w:numId w:val="46"/>
        </w:numPr>
        <w:spacing w:before="0"/>
        <w:ind w:hanging="357"/>
        <w:rPr>
          <w:rFonts w:cs="Arial"/>
        </w:rPr>
      </w:pPr>
      <w:r w:rsidRPr="008B3BC4">
        <w:rPr>
          <w:rFonts w:cs="Arial"/>
        </w:rPr>
        <w:t>Realizaci hlavní polní cesty HC6, kategorie P 5,5/30 jako jednopruhové zpevněné s asfaltovým povrchem v délce 2452 m, včetně souvisejících propustků, sjezdů, výhyben a výsadby doprovodné zeleně.</w:t>
      </w:r>
    </w:p>
    <w:p w14:paraId="5D3B4406" w14:textId="77777777" w:rsidR="008C3C33" w:rsidRPr="009E1105" w:rsidRDefault="008C3C33" w:rsidP="008C3C33">
      <w:pPr>
        <w:pStyle w:val="Odstavecseseznamem"/>
        <w:numPr>
          <w:ilvl w:val="0"/>
          <w:numId w:val="46"/>
        </w:numPr>
        <w:spacing w:before="0"/>
        <w:ind w:hanging="357"/>
        <w:rPr>
          <w:rFonts w:cs="Arial"/>
        </w:rPr>
      </w:pPr>
      <w:r w:rsidRPr="008B3BC4">
        <w:rPr>
          <w:rFonts w:cs="Arial"/>
        </w:rPr>
        <w:t xml:space="preserve">Realizaci hlavní polní cesty HC7a, kategorie P 5,5/30 jako jednopruhové zpevněné </w:t>
      </w:r>
      <w:r w:rsidRPr="009E1105">
        <w:rPr>
          <w:rFonts w:cs="Arial"/>
        </w:rPr>
        <w:t>s asfaltovým povrchem v délce 1070 m, včetně souvisejících propustků, sjezdů, výhyben a výsadby doprovodné zeleně.</w:t>
      </w:r>
    </w:p>
    <w:p w14:paraId="4C2F7BAF" w14:textId="77777777" w:rsidR="008C3C33" w:rsidRPr="008C3C33" w:rsidRDefault="008C3C33" w:rsidP="008C3C33">
      <w:pPr>
        <w:pStyle w:val="Odstavecseseznamem"/>
        <w:numPr>
          <w:ilvl w:val="0"/>
          <w:numId w:val="46"/>
        </w:numPr>
        <w:spacing w:before="0"/>
        <w:ind w:hanging="357"/>
        <w:rPr>
          <w:rFonts w:cs="Arial"/>
          <w:bCs/>
          <w:szCs w:val="22"/>
        </w:rPr>
      </w:pPr>
      <w:r w:rsidRPr="008C3C33">
        <w:rPr>
          <w:rFonts w:cs="Arial"/>
        </w:rPr>
        <w:t>Realizaci doplňkových polních cest DC105 a DC106 s travnatým povrchem v </w:t>
      </w:r>
      <w:proofErr w:type="gramStart"/>
      <w:r w:rsidRPr="008C3C33">
        <w:rPr>
          <w:rFonts w:cs="Arial"/>
        </w:rPr>
        <w:t>celkové  délce</w:t>
      </w:r>
      <w:proofErr w:type="gramEnd"/>
      <w:r w:rsidRPr="008C3C33">
        <w:rPr>
          <w:rFonts w:cs="Arial"/>
        </w:rPr>
        <w:t xml:space="preserve"> 1894 m, které jsou vedeny podél odvodňovacího příkopu OP1 včetně výsadby doprovodné zeleně.</w:t>
      </w:r>
    </w:p>
    <w:p w14:paraId="00F81F74" w14:textId="77777777" w:rsidR="008C3C33" w:rsidRPr="008C3C33" w:rsidRDefault="008C3C33" w:rsidP="008C3C33">
      <w:pPr>
        <w:pStyle w:val="Odstavecseseznamem"/>
        <w:numPr>
          <w:ilvl w:val="0"/>
          <w:numId w:val="46"/>
        </w:numPr>
        <w:spacing w:before="0"/>
        <w:ind w:hanging="357"/>
        <w:rPr>
          <w:rFonts w:cs="Arial"/>
          <w:bCs/>
          <w:szCs w:val="22"/>
        </w:rPr>
      </w:pPr>
      <w:r w:rsidRPr="008C3C33">
        <w:rPr>
          <w:rFonts w:cs="Arial"/>
          <w:bCs/>
        </w:rPr>
        <w:t>Realizaci vodních nádrží VN1 a VN2 s retenční schopností se stálým nadržením zachycující soustředěný povrchový odtok z okolních zemědělských ploch při výskytu přívalových srážek. Nádrž bude plnit mimo protierozní rovněž i funkci protipovodňové ochrany. Součástí navržených nádrží jsou odvodňovací příkopy OP2-4, v rámci organizačních opatření ochranné zatravnění údolnice ORG1 a rovněž výsadba doprovodné zeleně.</w:t>
      </w:r>
    </w:p>
    <w:p w14:paraId="1459AF4D" w14:textId="57FF8758" w:rsidR="008C3C33" w:rsidRPr="008C3C33" w:rsidRDefault="008C3C33" w:rsidP="008C3C33">
      <w:pPr>
        <w:pStyle w:val="Odstavecseseznamem"/>
        <w:numPr>
          <w:ilvl w:val="0"/>
          <w:numId w:val="46"/>
        </w:numPr>
        <w:spacing w:before="0"/>
        <w:ind w:hanging="357"/>
        <w:rPr>
          <w:rStyle w:val="l-L2Char"/>
          <w:rFonts w:cs="Arial"/>
          <w:bCs/>
          <w:szCs w:val="22"/>
        </w:rPr>
      </w:pPr>
      <w:r w:rsidRPr="008C3C33">
        <w:rPr>
          <w:rFonts w:cs="Arial"/>
          <w:bCs/>
        </w:rPr>
        <w:t>Realizaci samostatné plošné výsadby zeleně IP30, IP31 a IP33</w:t>
      </w:r>
    </w:p>
    <w:bookmarkEnd w:id="4"/>
    <w:bookmarkEnd w:id="2"/>
    <w:p w14:paraId="7782FD21" w14:textId="77777777" w:rsidR="000F5BF7" w:rsidRPr="005F0F87" w:rsidRDefault="000F5BF7" w:rsidP="000A73FA">
      <w:pPr>
        <w:pStyle w:val="l-L2"/>
        <w:tabs>
          <w:tab w:val="clear" w:pos="737"/>
        </w:tabs>
        <w:ind w:left="357" w:firstLine="352"/>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8C3C33"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w:t>
      </w:r>
      <w:r w:rsidR="0047679A" w:rsidRPr="008C3C33">
        <w:t>nedílnou součástí této smlouvy</w:t>
      </w:r>
      <w:r w:rsidR="00631AE8" w:rsidRPr="008C3C33">
        <w:t>.</w:t>
      </w:r>
    </w:p>
    <w:p w14:paraId="34976178" w14:textId="35D6BC6C" w:rsidR="00372F2C" w:rsidRPr="008C3C33" w:rsidRDefault="008C3C33" w:rsidP="00D60669">
      <w:pPr>
        <w:pStyle w:val="l-L2"/>
        <w:numPr>
          <w:ilvl w:val="0"/>
          <w:numId w:val="5"/>
        </w:numPr>
        <w:ind w:left="357" w:hanging="357"/>
        <w:rPr>
          <w:rStyle w:val="Odkaznakoment"/>
          <w:b/>
          <w:sz w:val="22"/>
          <w:szCs w:val="22"/>
        </w:rPr>
      </w:pPr>
      <w:r w:rsidRPr="008C3C33">
        <w:t>Z</w:t>
      </w:r>
      <w:r w:rsidR="00372F2C" w:rsidRPr="008C3C33">
        <w:t xml:space="preserve">hotovitel </w:t>
      </w:r>
      <w:proofErr w:type="gramStart"/>
      <w:r w:rsidR="00372F2C" w:rsidRPr="008C3C33">
        <w:t>předloží</w:t>
      </w:r>
      <w:proofErr w:type="gramEnd"/>
      <w:r w:rsidR="00372F2C" w:rsidRPr="008C3C33">
        <w:t xml:space="preserve"> projektovou dokumentaci minimálně </w:t>
      </w:r>
      <w:r w:rsidR="0065225A" w:rsidRPr="008C3C33">
        <w:t xml:space="preserve">45 </w:t>
      </w:r>
      <w:r w:rsidR="00372F2C" w:rsidRPr="008C3C33">
        <w:t>pracovních dnů před</w:t>
      </w:r>
      <w:r w:rsidR="00EA37A7" w:rsidRPr="008C3C33">
        <w:t> </w:t>
      </w:r>
      <w:r w:rsidR="00372F2C" w:rsidRPr="008C3C33">
        <w:t>stanoven</w:t>
      </w:r>
      <w:r w:rsidR="00B648B8" w:rsidRPr="008C3C33">
        <w:t>ou</w:t>
      </w:r>
      <w:r w:rsidR="00372F2C" w:rsidRPr="008C3C33">
        <w:t xml:space="preserve"> </w:t>
      </w:r>
      <w:r w:rsidR="00B648B8" w:rsidRPr="008C3C33">
        <w:t>lhůtou pro předání</w:t>
      </w:r>
      <w:r w:rsidR="00372F2C" w:rsidRPr="008C3C33">
        <w:t xml:space="preserve"> </w:t>
      </w:r>
      <w:r w:rsidR="008700F5" w:rsidRPr="008C3C33">
        <w:t xml:space="preserve">Díla </w:t>
      </w:r>
      <w:r w:rsidR="00372F2C" w:rsidRPr="008C3C33">
        <w:t>objednateli. Objednatel zajistí posouzení této</w:t>
      </w:r>
      <w:r w:rsidR="00EA37A7" w:rsidRPr="008C3C33">
        <w:t> </w:t>
      </w:r>
      <w:r w:rsidR="00372F2C" w:rsidRPr="008C3C33">
        <w:t>projektové dokumentace</w:t>
      </w:r>
      <w:r w:rsidR="00B648B8" w:rsidRPr="008C3C33">
        <w:t>.</w:t>
      </w:r>
      <w:r w:rsidR="00372F2C" w:rsidRPr="008C3C33">
        <w:t xml:space="preserve"> Objednatel následně </w:t>
      </w:r>
      <w:proofErr w:type="gramStart"/>
      <w:r w:rsidR="00372F2C" w:rsidRPr="008C3C33">
        <w:t>předloží</w:t>
      </w:r>
      <w:proofErr w:type="gramEnd"/>
      <w:r w:rsidR="00372F2C" w:rsidRPr="008C3C33">
        <w:t xml:space="preserve"> výsledek posouzení zhotoviteli, který zohlední závěry </w:t>
      </w:r>
      <w:r w:rsidR="00B648B8" w:rsidRPr="008C3C33">
        <w:t xml:space="preserve">z </w:t>
      </w:r>
      <w:r w:rsidR="00372F2C" w:rsidRPr="008C3C33">
        <w:t xml:space="preserve">posudku </w:t>
      </w:r>
      <w:r w:rsidR="00B648B8" w:rsidRPr="008C3C33">
        <w:t>a</w:t>
      </w:r>
      <w:r w:rsidR="00372F2C" w:rsidRPr="008C3C33">
        <w:t xml:space="preserve"> projektov</w:t>
      </w:r>
      <w:r w:rsidR="00B648B8" w:rsidRPr="008C3C33">
        <w:t>ou</w:t>
      </w:r>
      <w:r w:rsidR="00372F2C" w:rsidRPr="008C3C33">
        <w:t xml:space="preserve"> dokumentaci</w:t>
      </w:r>
      <w:r w:rsidR="00B648B8" w:rsidRPr="008C3C33">
        <w:t xml:space="preserve"> opraví</w:t>
      </w:r>
      <w:r w:rsidR="00372F2C" w:rsidRPr="008C3C33">
        <w:t>.</w:t>
      </w:r>
    </w:p>
    <w:p w14:paraId="3E1129F4" w14:textId="1A3FCF54" w:rsidR="002F6773" w:rsidRPr="008C3C33" w:rsidRDefault="008C3C33" w:rsidP="00D60669">
      <w:pPr>
        <w:pStyle w:val="l-L2"/>
        <w:numPr>
          <w:ilvl w:val="0"/>
          <w:numId w:val="5"/>
        </w:numPr>
        <w:ind w:left="357" w:hanging="357"/>
        <w:rPr>
          <w:b/>
        </w:rPr>
      </w:pPr>
      <w:r w:rsidRPr="008C3C33">
        <w:t>Z</w:t>
      </w:r>
      <w:r w:rsidR="005C4290" w:rsidRPr="008C3C33">
        <w:t>hotovitel se zavazuje následně po</w:t>
      </w:r>
      <w:r w:rsidR="00427100" w:rsidRPr="008C3C33">
        <w:t> </w:t>
      </w:r>
      <w:r w:rsidR="005C4290" w:rsidRPr="008C3C33">
        <w:t>vypracování projektové dokumentace a následném schválení, převzetí projektové dokumentace objednatelem zajistit povolení stavebního úřadu na</w:t>
      </w:r>
      <w:r w:rsidR="00427100" w:rsidRPr="008C3C33">
        <w:t> </w:t>
      </w:r>
      <w:r w:rsidR="005C4290" w:rsidRPr="008C3C33">
        <w:t>stavbu dle</w:t>
      </w:r>
      <w:r w:rsidR="00427100" w:rsidRPr="008C3C33">
        <w:t> </w:t>
      </w:r>
      <w:r w:rsidR="005C4290" w:rsidRPr="008C3C33">
        <w:t>projektové dokumentace. Zhotovitel je v</w:t>
      </w:r>
      <w:r w:rsidR="00427100" w:rsidRPr="008C3C33">
        <w:t> </w:t>
      </w:r>
      <w:r w:rsidR="005C4290" w:rsidRPr="008C3C33">
        <w:t>rámci úkonů směřujícím k</w:t>
      </w:r>
      <w:r w:rsidR="00427100" w:rsidRPr="008C3C33">
        <w:t> </w:t>
      </w:r>
      <w:r w:rsidR="005C4290" w:rsidRPr="008C3C33">
        <w:t>zajištění povolení stavebního úřadu na stavbu na</w:t>
      </w:r>
      <w:r w:rsidR="00427100" w:rsidRPr="008C3C33">
        <w:t> </w:t>
      </w:r>
      <w:r w:rsidR="005C4290" w:rsidRPr="008C3C33">
        <w:t>základě plné moci (Příloha č.</w:t>
      </w:r>
      <w:r w:rsidR="00427100" w:rsidRPr="008C3C33">
        <w:t> </w:t>
      </w:r>
      <w:r w:rsidR="005C4290" w:rsidRPr="008C3C33">
        <w:t>3) oprávněn podat žádosti o</w:t>
      </w:r>
      <w:r w:rsidR="00427100" w:rsidRPr="008C3C33">
        <w:t> </w:t>
      </w:r>
      <w:r w:rsidR="005C4290" w:rsidRPr="008C3C33">
        <w:t>vydání stavebního povolení, doplnění a</w:t>
      </w:r>
      <w:r w:rsidR="00427100" w:rsidRPr="008C3C33">
        <w:t> </w:t>
      </w:r>
      <w:r w:rsidR="005C4290" w:rsidRPr="008C3C33">
        <w:t>opravy podání po</w:t>
      </w:r>
      <w:r w:rsidR="00427100" w:rsidRPr="008C3C33">
        <w:t> </w:t>
      </w:r>
      <w:r w:rsidR="005C4290" w:rsidRPr="008C3C33">
        <w:t>výzvě stavebního úřadu, převzetí veškerých písemností a</w:t>
      </w:r>
      <w:r w:rsidR="00427100" w:rsidRPr="008C3C33">
        <w:t> </w:t>
      </w:r>
      <w:r w:rsidR="005C4290" w:rsidRPr="008C3C33">
        <w:t>rozhodnutí stavebního úřadu, vzdání se práva na</w:t>
      </w:r>
      <w:r w:rsidR="00427100" w:rsidRPr="008C3C33">
        <w:t> </w:t>
      </w:r>
      <w:r w:rsidR="005C4290" w:rsidRPr="008C3C33">
        <w:t>odvolání proti rozhodnutí stavebního úřadu a</w:t>
      </w:r>
      <w:r w:rsidR="00427100" w:rsidRPr="008C3C33">
        <w:t> </w:t>
      </w:r>
      <w:r w:rsidR="005C4290" w:rsidRPr="008C3C33">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5"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5"/>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w:t>
      </w:r>
      <w:r w:rsidRPr="002F3BDC">
        <w:rPr>
          <w:rFonts w:cs="Arial"/>
        </w:rPr>
        <w:lastRenderedPageBreak/>
        <w:t xml:space="preserve">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6" w:name="_Ref376528450"/>
      <w:r w:rsidRPr="001719E0">
        <w:t>Doba</w:t>
      </w:r>
      <w:r w:rsidR="11D742A6" w:rsidRPr="001719E0">
        <w:t xml:space="preserve"> </w:t>
      </w:r>
      <w:r w:rsidR="008960AA" w:rsidRPr="001719E0">
        <w:t>plnění</w:t>
      </w:r>
      <w:bookmarkEnd w:id="6"/>
    </w:p>
    <w:p w14:paraId="6F839CDA" w14:textId="734E628D" w:rsidR="008011A3" w:rsidRPr="008C3C33" w:rsidRDefault="008011A3" w:rsidP="009C22B3">
      <w:pPr>
        <w:pStyle w:val="l-L2"/>
        <w:numPr>
          <w:ilvl w:val="0"/>
          <w:numId w:val="43"/>
        </w:numPr>
        <w:ind w:left="357" w:hanging="357"/>
      </w:pPr>
      <w:bookmarkStart w:id="7" w:name="_Ref376374899"/>
      <w:bookmarkStart w:id="8" w:name="_Ref376425265"/>
      <w:r w:rsidRPr="008C3C33">
        <w:t xml:space="preserve">Zhotovitel se zavazuje </w:t>
      </w:r>
      <w:r w:rsidR="008700F5" w:rsidRPr="008C3C33">
        <w:t xml:space="preserve">dokončit a předat </w:t>
      </w:r>
      <w:r w:rsidR="00932E7A" w:rsidRPr="008C3C33">
        <w:t>Dílo</w:t>
      </w:r>
      <w:r w:rsidR="00A85DC6" w:rsidRPr="008C3C33">
        <w:t xml:space="preserve"> </w:t>
      </w:r>
      <w:r w:rsidR="00BD152D" w:rsidRPr="008C3C33">
        <w:t>včetně</w:t>
      </w:r>
      <w:r w:rsidRPr="008C3C33">
        <w:t xml:space="preserve"> </w:t>
      </w:r>
      <w:r w:rsidR="00A85DC6" w:rsidRPr="008C3C33">
        <w:t>zaji</w:t>
      </w:r>
      <w:r w:rsidR="00550DC7" w:rsidRPr="008C3C33">
        <w:t>š</w:t>
      </w:r>
      <w:r w:rsidR="00A85DC6" w:rsidRPr="008C3C33">
        <w:t>t</w:t>
      </w:r>
      <w:r w:rsidR="00BD152D" w:rsidRPr="008C3C33">
        <w:t>ění</w:t>
      </w:r>
      <w:r w:rsidR="00A85DC6" w:rsidRPr="008C3C33">
        <w:t xml:space="preserve"> vydání </w:t>
      </w:r>
      <w:r w:rsidR="00F446B1" w:rsidRPr="008C3C33">
        <w:t>povolení stavebního úřadu na stavbu</w:t>
      </w:r>
      <w:r w:rsidR="00F446B1" w:rsidRPr="008C3C33" w:rsidDel="00F446B1">
        <w:t xml:space="preserve"> </w:t>
      </w:r>
      <w:r w:rsidRPr="008C3C33">
        <w:t>v následujících</w:t>
      </w:r>
      <w:r w:rsidR="25BF88C1" w:rsidRPr="008C3C33">
        <w:t xml:space="preserve"> </w:t>
      </w:r>
      <w:r w:rsidR="00B648B8" w:rsidRPr="008C3C33">
        <w:t>lhůtách</w:t>
      </w:r>
      <w:r w:rsidRPr="008C3C33">
        <w:t>:</w:t>
      </w:r>
      <w:bookmarkEnd w:id="7"/>
      <w:bookmarkEnd w:id="8"/>
    </w:p>
    <w:p w14:paraId="5C776E51" w14:textId="38CB98D6" w:rsidR="00712A60" w:rsidRPr="008C3C33" w:rsidRDefault="001B5F06" w:rsidP="00D60669">
      <w:pPr>
        <w:pStyle w:val="l-L2"/>
        <w:numPr>
          <w:ilvl w:val="3"/>
          <w:numId w:val="10"/>
        </w:numPr>
      </w:pPr>
      <w:r w:rsidRPr="008C3C33">
        <w:t>p</w:t>
      </w:r>
      <w:r w:rsidR="00712A60" w:rsidRPr="008C3C33">
        <w:t>rojektová dokumentace</w:t>
      </w:r>
      <w:r w:rsidR="008C3C33">
        <w:t xml:space="preserve"> </w:t>
      </w:r>
      <w:r w:rsidR="008C3C33" w:rsidRPr="008C3C33">
        <w:rPr>
          <w:b/>
          <w:bCs/>
        </w:rPr>
        <w:t>30. 06. 2026</w:t>
      </w:r>
      <w:r w:rsidRPr="008C3C33">
        <w:rPr>
          <w:bCs/>
          <w:snapToGrid w:val="0"/>
        </w:rPr>
        <w:t>,</w:t>
      </w:r>
    </w:p>
    <w:p w14:paraId="6CD00C5D" w14:textId="56E7CA2D" w:rsidR="00712A60" w:rsidRPr="008C3C33" w:rsidRDefault="00B548B4" w:rsidP="00D60669">
      <w:pPr>
        <w:pStyle w:val="l-L2"/>
        <w:numPr>
          <w:ilvl w:val="3"/>
          <w:numId w:val="10"/>
        </w:numPr>
        <w:rPr>
          <w:bCs/>
          <w:snapToGrid w:val="0"/>
        </w:rPr>
      </w:pPr>
      <w:r w:rsidRPr="008C3C33">
        <w:t xml:space="preserve">povolení stavebního úřadu </w:t>
      </w:r>
      <w:r w:rsidR="00712A60" w:rsidRPr="008C3C33">
        <w:t>(s dolož</w:t>
      </w:r>
      <w:r w:rsidR="00B648B8" w:rsidRPr="008C3C33">
        <w:t>ením</w:t>
      </w:r>
      <w:r w:rsidR="00712A60" w:rsidRPr="008C3C33">
        <w:t xml:space="preserve"> právní moci)</w:t>
      </w:r>
      <w:r w:rsidR="008C3C33">
        <w:t xml:space="preserve"> </w:t>
      </w:r>
      <w:r w:rsidR="008C3C33" w:rsidRPr="008C3C33">
        <w:rPr>
          <w:b/>
          <w:bCs/>
        </w:rPr>
        <w:t>31. 10. 2026</w:t>
      </w:r>
      <w:r w:rsidR="001B5F06" w:rsidRPr="008C3C33">
        <w:rPr>
          <w:b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105F7A" w:rsidRDefault="006144F0" w:rsidP="006144F0">
      <w:pPr>
        <w:pStyle w:val="l-L2"/>
        <w:numPr>
          <w:ilvl w:val="0"/>
          <w:numId w:val="11"/>
        </w:numPr>
        <w:ind w:left="357" w:hanging="357"/>
      </w:pPr>
      <w:r w:rsidRPr="00105F7A">
        <w:t>V</w:t>
      </w:r>
      <w:r w:rsidR="00712A60" w:rsidRPr="00105F7A">
        <w:t>y</w:t>
      </w:r>
      <w:r w:rsidRPr="00105F7A">
        <w:t>hotovení projektové dokumentace se skládá ze dvou etap:</w:t>
      </w:r>
    </w:p>
    <w:p w14:paraId="5354F49E" w14:textId="36A3C127" w:rsidR="006144F0" w:rsidRPr="00105F7A" w:rsidRDefault="006144F0" w:rsidP="006144F0">
      <w:pPr>
        <w:pStyle w:val="l-L2"/>
        <w:numPr>
          <w:ilvl w:val="3"/>
          <w:numId w:val="12"/>
        </w:numPr>
      </w:pPr>
      <w:r w:rsidRPr="00105F7A">
        <w:t>vypracování projektové dokumentace,</w:t>
      </w:r>
    </w:p>
    <w:p w14:paraId="6AE834DE" w14:textId="41BE2525" w:rsidR="00712A60" w:rsidRPr="00105F7A" w:rsidRDefault="006144F0" w:rsidP="006144F0">
      <w:pPr>
        <w:pStyle w:val="l-L2"/>
        <w:numPr>
          <w:ilvl w:val="3"/>
          <w:numId w:val="12"/>
        </w:numPr>
      </w:pPr>
      <w:r w:rsidRPr="00105F7A">
        <w:t>zajištění povolení stavebního úřadu na stavbu</w:t>
      </w:r>
      <w:r w:rsidRPr="00105F7A" w:rsidDel="00B548B4">
        <w:t xml:space="preserve"> </w:t>
      </w:r>
      <w:r w:rsidRPr="00105F7A">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9"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9"/>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3DD482F5" w:rsidR="00FB3251" w:rsidRPr="00105F7A" w:rsidRDefault="004E7FB7" w:rsidP="00313F8F">
      <w:pPr>
        <w:pStyle w:val="l-L2"/>
        <w:tabs>
          <w:tab w:val="clear" w:pos="737"/>
        </w:tabs>
        <w:ind w:left="357" w:firstLine="0"/>
      </w:pPr>
      <w:r w:rsidRPr="00105F7A">
        <w:t xml:space="preserve">V případě, že částí díla bude </w:t>
      </w:r>
      <w:r w:rsidR="00B548B4" w:rsidRPr="00105F7A">
        <w:t>povolení stavebního úřadu na stavbu</w:t>
      </w:r>
      <w:r w:rsidR="00B548B4" w:rsidRPr="00105F7A" w:rsidDel="00B548B4">
        <w:t xml:space="preserve"> </w:t>
      </w:r>
      <w:r w:rsidRPr="00105F7A">
        <w:t>(s</w:t>
      </w:r>
      <w:r w:rsidR="0068571B" w:rsidRPr="00105F7A">
        <w:t> </w:t>
      </w:r>
      <w:r w:rsidRPr="00105F7A">
        <w:t>doložením právní moci), bude jeho předání objednateli potvrzovat protokol o předání a</w:t>
      </w:r>
      <w:r w:rsidR="0068571B" w:rsidRPr="00105F7A">
        <w:t> </w:t>
      </w:r>
      <w:r w:rsidRPr="00105F7A">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xml:space="preserve">. Zhotovitel je povinen se sám </w:t>
      </w:r>
      <w:r w:rsidRPr="00655700">
        <w:lastRenderedPageBreak/>
        <w:t>ujistit o správnosti a dostatečnosti své nabídky. Takto stanovená cena je cenou konečnou a nejvýše přípustnou.</w:t>
      </w:r>
    </w:p>
    <w:p w14:paraId="5FEC4D03" w14:textId="782D399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77777777" w:rsidR="00AF7FF2" w:rsidRPr="00105F7A" w:rsidRDefault="00AF7FF2" w:rsidP="00AF7FF2">
      <w:pPr>
        <w:pStyle w:val="l-L2"/>
        <w:tabs>
          <w:tab w:val="clear" w:pos="737"/>
        </w:tabs>
        <w:ind w:left="357" w:firstLine="0"/>
        <w:rPr>
          <w:rFonts w:cs="Arial"/>
        </w:rPr>
      </w:pPr>
      <w:r w:rsidRPr="00105F7A">
        <w:rPr>
          <w:rFonts w:cs="Arial"/>
        </w:rPr>
        <w:t>Variantně: Z toho:</w:t>
      </w:r>
    </w:p>
    <w:p w14:paraId="47423E0D" w14:textId="77777777" w:rsidR="00783731" w:rsidRPr="00105F7A" w:rsidRDefault="00AF7FF2" w:rsidP="00783731">
      <w:pPr>
        <w:pStyle w:val="l-L2"/>
        <w:numPr>
          <w:ilvl w:val="0"/>
          <w:numId w:val="8"/>
        </w:numPr>
        <w:rPr>
          <w:rFonts w:cs="Arial"/>
        </w:rPr>
      </w:pPr>
      <w:r w:rsidRPr="00105F7A">
        <w:rPr>
          <w:rFonts w:cs="Arial"/>
        </w:rPr>
        <w:t xml:space="preserve">Cena za zpracování projektové dokumentace činí </w:t>
      </w:r>
      <w:r w:rsidRPr="00105F7A">
        <w:rPr>
          <w:rFonts w:cs="Arial"/>
          <w:b/>
          <w:snapToGrid w:val="0"/>
          <w:highlight w:val="yellow"/>
        </w:rPr>
        <w:t>[DOPLNIT]</w:t>
      </w:r>
      <w:r w:rsidRPr="00105F7A">
        <w:rPr>
          <w:rFonts w:cs="Arial"/>
          <w:b/>
          <w:bCs/>
          <w:snapToGrid w:val="0"/>
          <w:highlight w:val="yellow"/>
        </w:rPr>
        <w:t> </w:t>
      </w:r>
      <w:r w:rsidRPr="00105F7A">
        <w:rPr>
          <w:rFonts w:cs="Arial"/>
          <w:b/>
          <w:bCs/>
          <w:highlight w:val="yellow"/>
        </w:rPr>
        <w:t>Kč</w:t>
      </w:r>
      <w:r w:rsidRPr="00105F7A">
        <w:rPr>
          <w:rFonts w:cs="Arial"/>
        </w:rPr>
        <w:t xml:space="preserve"> bez DPH. DPH bude účtována v příslušné výši stanovené zákonem.</w:t>
      </w:r>
    </w:p>
    <w:p w14:paraId="61440C76" w14:textId="46BC7787" w:rsidR="00AF7FF2" w:rsidRPr="00105F7A" w:rsidRDefault="00AF7FF2" w:rsidP="00783731">
      <w:pPr>
        <w:pStyle w:val="l-L2"/>
        <w:numPr>
          <w:ilvl w:val="0"/>
          <w:numId w:val="8"/>
        </w:numPr>
        <w:rPr>
          <w:rFonts w:cs="Arial"/>
        </w:rPr>
      </w:pPr>
      <w:r w:rsidRPr="00105F7A">
        <w:rPr>
          <w:rFonts w:cs="Arial"/>
        </w:rPr>
        <w:t xml:space="preserve">Cena za zajištění stavebního povolení činí </w:t>
      </w:r>
      <w:r w:rsidRPr="00105F7A">
        <w:rPr>
          <w:rFonts w:cs="Arial"/>
          <w:b/>
          <w:snapToGrid w:val="0"/>
          <w:highlight w:val="yellow"/>
        </w:rPr>
        <w:t>[DOPLNIT]</w:t>
      </w:r>
      <w:r w:rsidRPr="00105F7A">
        <w:rPr>
          <w:rFonts w:cs="Arial"/>
          <w:b/>
          <w:bCs/>
          <w:highlight w:val="yellow"/>
        </w:rPr>
        <w:t> Kč</w:t>
      </w:r>
      <w:r w:rsidRPr="00105F7A">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10" w:name="_Hlk36122845"/>
      <w:bookmarkStart w:id="11" w:name="_Hlk36122353"/>
      <w:r w:rsidRPr="00783731">
        <w:rPr>
          <w:i/>
          <w:iCs/>
        </w:rPr>
        <w:t>(Cena bude uváděna na haléře, tj. na 2 desetinná místa)</w:t>
      </w:r>
      <w:bookmarkEnd w:id="10"/>
      <w:bookmarkEnd w:id="11"/>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2"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2"/>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2786027D" w:rsidR="00CF0FF4" w:rsidRPr="00105F7A" w:rsidRDefault="00AF7FF2" w:rsidP="00CF0FF4">
      <w:pPr>
        <w:pStyle w:val="l-L2"/>
        <w:tabs>
          <w:tab w:val="clear" w:pos="737"/>
        </w:tabs>
        <w:ind w:left="357" w:firstLine="0"/>
        <w:rPr>
          <w:rFonts w:cs="Arial"/>
          <w:bCs/>
          <w:snapToGrid w:val="0"/>
        </w:rPr>
      </w:pPr>
      <w:r w:rsidRPr="00105F7A">
        <w:rPr>
          <w:rFonts w:cs="Arial"/>
        </w:rPr>
        <w:t xml:space="preserve">Konečný příjemce: </w:t>
      </w:r>
      <w:bookmarkStart w:id="13" w:name="_Hlk205986154"/>
      <w:r w:rsidRPr="00105F7A">
        <w:rPr>
          <w:rFonts w:cs="Arial"/>
        </w:rPr>
        <w:t>Státní pozemkový úřad</w:t>
      </w:r>
      <w:r w:rsidR="008D3FED" w:rsidRPr="00105F7A">
        <w:rPr>
          <w:rFonts w:cs="Arial"/>
        </w:rPr>
        <w:t>,</w:t>
      </w:r>
      <w:r w:rsidR="00267424" w:rsidRPr="00105F7A">
        <w:rPr>
          <w:rFonts w:cs="Arial"/>
        </w:rPr>
        <w:t xml:space="preserve"> </w:t>
      </w:r>
      <w:r w:rsidR="00105F7A" w:rsidRPr="00105F7A">
        <w:rPr>
          <w:rFonts w:cs="Arial"/>
        </w:rPr>
        <w:t>KPÚ pro Moravskoslezský kraj, Pobočka Nový Jičín, Husova 2003/13, 741 01</w:t>
      </w:r>
      <w:bookmarkEnd w:id="13"/>
      <w:r w:rsidRPr="00105F7A">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FA4DD97" w:rsidR="005844C4" w:rsidRPr="00105F7A"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800BB" w:rsidRPr="00105F7A">
        <w:t>60 +</w:t>
      </w:r>
      <w:proofErr w:type="gramStart"/>
      <w:r w:rsidR="001800BB" w:rsidRPr="00105F7A">
        <w:t xml:space="preserve"> </w:t>
      </w:r>
      <w:r w:rsidR="001800BB" w:rsidRPr="00105F7A">
        <w:rPr>
          <w:highlight w:val="yellow"/>
        </w:rPr>
        <w:t>….</w:t>
      </w:r>
      <w:proofErr w:type="gramEnd"/>
      <w:r w:rsidR="001800BB" w:rsidRPr="00105F7A">
        <w:rPr>
          <w:highlight w:val="yellow"/>
        </w:rPr>
        <w:t>.</w:t>
      </w:r>
      <w:r w:rsidR="001800BB" w:rsidRPr="00105F7A">
        <w:t xml:space="preserve"> měsíců</w:t>
      </w:r>
      <w:r w:rsidR="00162962">
        <w:t xml:space="preserve"> </w:t>
      </w:r>
      <w:r w:rsidR="008C126A" w:rsidRPr="00313F8F">
        <w:t>o</w:t>
      </w:r>
      <w:r w:rsidRPr="00313F8F">
        <w:t>d</w:t>
      </w:r>
      <w:r w:rsidR="005A0043" w:rsidRPr="00313F8F">
        <w:t>e dne</w:t>
      </w:r>
      <w:r w:rsidRPr="00313F8F">
        <w:t xml:space="preserve"> </w:t>
      </w:r>
      <w:r w:rsidR="00054689" w:rsidRPr="00105F7A">
        <w:t xml:space="preserve">předání </w:t>
      </w:r>
      <w:r w:rsidR="00C97CBA" w:rsidRPr="00105F7A">
        <w:t xml:space="preserve">a převzetí </w:t>
      </w:r>
      <w:r w:rsidR="00054689" w:rsidRPr="00105F7A">
        <w:t xml:space="preserve">Díla </w:t>
      </w:r>
      <w:r w:rsidR="00162962" w:rsidRPr="00105F7A">
        <w:t>n</w:t>
      </w:r>
      <w:r w:rsidR="00763685" w:rsidRPr="00105F7A">
        <w:t xml:space="preserve">ebo </w:t>
      </w:r>
      <w:r w:rsidR="00261C1F" w:rsidRPr="00105F7A">
        <w:t xml:space="preserve">jeho </w:t>
      </w:r>
      <w:r w:rsidR="00A508F9" w:rsidRPr="00105F7A">
        <w:t>části</w:t>
      </w:r>
      <w:r w:rsidR="005A0043" w:rsidRPr="00105F7A">
        <w:t xml:space="preserve"> dle této smlouvy</w:t>
      </w:r>
      <w:r w:rsidRPr="00105F7A">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4" w:name="_Ref376528927"/>
      <w:r w:rsidRPr="00313F8F">
        <w:lastRenderedPageBreak/>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4"/>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3AD30CBE" w:rsidR="009F5452" w:rsidRPr="00D06BF3" w:rsidRDefault="009C0AAF" w:rsidP="00D60669">
      <w:pPr>
        <w:pStyle w:val="l-L2"/>
        <w:numPr>
          <w:ilvl w:val="0"/>
          <w:numId w:val="14"/>
        </w:numPr>
        <w:ind w:left="357" w:hanging="357"/>
      </w:pPr>
      <w:r w:rsidRPr="00D06BF3">
        <w:t xml:space="preserve">Objednatel si vyhrazuje právo vyzvat zhotovitele v případě potřeby o bezplatnou aktualizaci technického nebo formálního řešení </w:t>
      </w:r>
      <w:r w:rsidR="00261C1F" w:rsidRPr="00D06BF3">
        <w:t>Díla</w:t>
      </w:r>
      <w:r w:rsidRPr="00D06BF3">
        <w:t>, pokud během 3</w:t>
      </w:r>
      <w:r w:rsidR="00D06BF3">
        <w:t>6 +</w:t>
      </w:r>
      <w:proofErr w:type="gramStart"/>
      <w:r w:rsidR="00D06BF3">
        <w:t xml:space="preserve"> </w:t>
      </w:r>
      <w:r w:rsidR="00D06BF3" w:rsidRPr="00105F7A">
        <w:rPr>
          <w:highlight w:val="yellow"/>
        </w:rPr>
        <w:t>….</w:t>
      </w:r>
      <w:proofErr w:type="gramEnd"/>
      <w:r w:rsidR="00D06BF3" w:rsidRPr="00105F7A">
        <w:rPr>
          <w:highlight w:val="yellow"/>
        </w:rPr>
        <w:t>.</w:t>
      </w:r>
      <w:r w:rsidR="00D06BF3" w:rsidRPr="00105F7A">
        <w:t xml:space="preserve"> </w:t>
      </w:r>
      <w:r w:rsidR="00D06BF3">
        <w:t>měsíců</w:t>
      </w:r>
      <w:r w:rsidRPr="00D06BF3">
        <w:t xml:space="preserve"> od prvního předání a převzetí </w:t>
      </w:r>
      <w:r w:rsidR="00261C1F" w:rsidRPr="00D06BF3">
        <w:t>Díla</w:t>
      </w:r>
      <w:r w:rsidRPr="00D06BF3">
        <w:t xml:space="preserve"> dle </w:t>
      </w:r>
      <w:r w:rsidR="004E7FB7" w:rsidRPr="00D06BF3">
        <w:t>č</w:t>
      </w:r>
      <w:r w:rsidRPr="00D06BF3">
        <w:t>l.</w:t>
      </w:r>
      <w:r w:rsidR="009330B2" w:rsidRPr="00D06BF3">
        <w:t> </w:t>
      </w:r>
      <w:r w:rsidRPr="00D06BF3">
        <w:t>IV dojde ke změně předpisů nebo technických norem (max.</w:t>
      </w:r>
      <w:r w:rsidR="000D38D6" w:rsidRPr="00D06BF3">
        <w:t> </w:t>
      </w:r>
      <w:r w:rsidRPr="00D06BF3">
        <w:t>jedenkrát).</w:t>
      </w:r>
    </w:p>
    <w:p w14:paraId="151DE780" w14:textId="02C200F7" w:rsidR="00690C9D" w:rsidRPr="00D06BF3" w:rsidRDefault="00690C9D" w:rsidP="00D60669">
      <w:pPr>
        <w:pStyle w:val="l-L2"/>
        <w:numPr>
          <w:ilvl w:val="0"/>
          <w:numId w:val="14"/>
        </w:numPr>
        <w:ind w:left="357" w:hanging="357"/>
      </w:pPr>
      <w:r w:rsidRPr="00D06BF3">
        <w:t>Zhotovitel je povinen aktualizaci</w:t>
      </w:r>
      <w:r w:rsidR="00D243AF" w:rsidRPr="00D06BF3">
        <w:t xml:space="preserve"> </w:t>
      </w:r>
      <w:r w:rsidR="00FA4F88" w:rsidRPr="00D06BF3">
        <w:t xml:space="preserve">Díla </w:t>
      </w:r>
      <w:r w:rsidRPr="00D06BF3">
        <w:t>provést do 3 měsíců od písemné výzvy objednatele</w:t>
      </w:r>
      <w:r w:rsidR="008D2DA1" w:rsidRPr="00D06BF3">
        <w:t>.</w:t>
      </w:r>
    </w:p>
    <w:p w14:paraId="3746E614" w14:textId="16513565" w:rsidR="009F5452" w:rsidRPr="00D06BF3" w:rsidRDefault="009F5452" w:rsidP="00D60669">
      <w:pPr>
        <w:pStyle w:val="l-L2"/>
        <w:numPr>
          <w:ilvl w:val="0"/>
          <w:numId w:val="14"/>
        </w:numPr>
        <w:ind w:left="357" w:hanging="357"/>
      </w:pPr>
      <w:r w:rsidRPr="00D06BF3">
        <w:t>Objednatel si vyhrazuje právo požádat zhotovitele v případě potřeby o bezplatnou aktualizaci rozpočtu (max. dvakrát).</w:t>
      </w:r>
    </w:p>
    <w:p w14:paraId="35F564AC" w14:textId="4A7E8853" w:rsidR="00690C9D" w:rsidRPr="00D06BF3" w:rsidRDefault="00690C9D" w:rsidP="00D60669">
      <w:pPr>
        <w:pStyle w:val="l-L2"/>
        <w:numPr>
          <w:ilvl w:val="0"/>
          <w:numId w:val="14"/>
        </w:numPr>
        <w:ind w:left="357" w:hanging="357"/>
      </w:pPr>
      <w:r w:rsidRPr="00D06BF3">
        <w:t xml:space="preserve">Zhotovitel je povinen aktualizaci </w:t>
      </w:r>
      <w:r w:rsidR="00D243AF" w:rsidRPr="00D06BF3">
        <w:t xml:space="preserve">rozpočtu </w:t>
      </w:r>
      <w:r w:rsidRPr="00D06BF3">
        <w:t>provést do 1 měsíce od písemné výzvy objednatele.</w:t>
      </w:r>
    </w:p>
    <w:p w14:paraId="4668D004" w14:textId="03E75BF6" w:rsidR="00B6433F" w:rsidRPr="00D06BF3" w:rsidRDefault="00690C9D" w:rsidP="00D60669">
      <w:pPr>
        <w:pStyle w:val="l-L2"/>
        <w:numPr>
          <w:ilvl w:val="0"/>
          <w:numId w:val="14"/>
        </w:numPr>
        <w:ind w:left="357" w:hanging="357"/>
        <w:rPr>
          <w:bCs/>
        </w:rPr>
      </w:pPr>
      <w:r w:rsidRPr="00D06BF3">
        <w:t>Na</w:t>
      </w:r>
      <w:r w:rsidR="00087BA2" w:rsidRPr="00D06BF3">
        <w:t> </w:t>
      </w:r>
      <w:r w:rsidRPr="00D06BF3">
        <w:t>provedené aktualizace se vztahují všechn</w:t>
      </w:r>
      <w:r w:rsidR="008D2DA1" w:rsidRPr="00D06BF3">
        <w:t>a</w:t>
      </w:r>
      <w:r w:rsidRPr="00D06BF3">
        <w:t xml:space="preserve"> </w:t>
      </w:r>
      <w:r w:rsidR="008D2DA1" w:rsidRPr="00D06BF3">
        <w:t>práva a</w:t>
      </w:r>
      <w:r w:rsidR="00087BA2" w:rsidRPr="00D06BF3">
        <w:t> </w:t>
      </w:r>
      <w:r w:rsidR="008D2DA1" w:rsidRPr="00D06BF3">
        <w:t>povinnosti uvedené v</w:t>
      </w:r>
      <w:r w:rsidR="00087BA2" w:rsidRPr="00D06BF3">
        <w:t> </w:t>
      </w:r>
      <w:r w:rsidR="00512D83" w:rsidRPr="00D06BF3">
        <w:t>č</w:t>
      </w:r>
      <w:r w:rsidR="004E7FB7" w:rsidRPr="00D06BF3">
        <w:t>l</w:t>
      </w:r>
      <w:r w:rsidR="009330B2" w:rsidRPr="00D06BF3">
        <w:t>.</w:t>
      </w:r>
      <w:r w:rsidR="00087BA2" w:rsidRPr="00D06BF3">
        <w:t> </w:t>
      </w:r>
      <w:r w:rsidR="008D2DA1" w:rsidRPr="00D06BF3">
        <w:t>I</w:t>
      </w:r>
      <w:r w:rsidR="00E64D8D" w:rsidRPr="00D06BF3">
        <w:t xml:space="preserve">, </w:t>
      </w:r>
      <w:r w:rsidR="004E7FB7" w:rsidRPr="00D06BF3">
        <w:t>č</w:t>
      </w:r>
      <w:r w:rsidR="00E64D8D" w:rsidRPr="00D06BF3">
        <w:t>l</w:t>
      </w:r>
      <w:r w:rsidR="009330B2" w:rsidRPr="00D06BF3">
        <w:t>.</w:t>
      </w:r>
      <w:r w:rsidR="00087BA2" w:rsidRPr="00D06BF3">
        <w:t> </w:t>
      </w:r>
      <w:r w:rsidR="00E64D8D" w:rsidRPr="00D06BF3">
        <w:t>II</w:t>
      </w:r>
      <w:r w:rsidR="008D2DA1" w:rsidRPr="00D06BF3">
        <w:t xml:space="preserve"> a</w:t>
      </w:r>
      <w:r w:rsidR="00087BA2" w:rsidRPr="00D06BF3">
        <w:t> </w:t>
      </w:r>
      <w:r w:rsidR="008D2DA1" w:rsidRPr="00D06BF3">
        <w:t>záruky uvedené v</w:t>
      </w:r>
      <w:r w:rsidR="00087BA2" w:rsidRPr="00D06BF3">
        <w:t> </w:t>
      </w:r>
      <w:r w:rsidR="004E7FB7" w:rsidRPr="00D06BF3">
        <w:t>č</w:t>
      </w:r>
      <w:r w:rsidR="008D2DA1" w:rsidRPr="00D06BF3">
        <w:t>l.</w:t>
      </w:r>
      <w:r w:rsidR="00087BA2" w:rsidRPr="00D06BF3">
        <w:t> </w:t>
      </w:r>
      <w:r w:rsidR="008D2DA1" w:rsidRPr="00D06BF3">
        <w:t>VI</w:t>
      </w:r>
      <w:r w:rsidR="00261C1F" w:rsidRPr="00D06BF3">
        <w:t xml:space="preserve"> smlouvy</w:t>
      </w:r>
      <w:r w:rsidR="008D2DA1" w:rsidRPr="00D06BF3">
        <w:t>.</w:t>
      </w:r>
    </w:p>
    <w:p w14:paraId="4B0940F4" w14:textId="77777777" w:rsidR="00313F8F" w:rsidRPr="00D06BF3"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29804E3" w:rsidR="00066A24" w:rsidRDefault="00712A60" w:rsidP="00D60669">
      <w:pPr>
        <w:pStyle w:val="l-L2"/>
        <w:numPr>
          <w:ilvl w:val="0"/>
          <w:numId w:val="16"/>
        </w:numPr>
        <w:ind w:left="357" w:hanging="357"/>
      </w:pPr>
      <w:bookmarkStart w:id="15"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souvislosti s výkonem jeho činnosti, ve výši nejméně</w:t>
      </w:r>
      <w:r w:rsidR="00D06BF3">
        <w:t xml:space="preserve"> </w:t>
      </w:r>
      <w:r w:rsidR="00D06BF3" w:rsidRPr="00D06BF3">
        <w:rPr>
          <w:b/>
        </w:rPr>
        <w:t>100% ceny díla v</w:t>
      </w:r>
      <w:r w:rsidR="00D06BF3" w:rsidRPr="00D06BF3">
        <w:rPr>
          <w:b/>
          <w:bCs/>
        </w:rPr>
        <w:t> </w:t>
      </w:r>
      <w:r w:rsidR="00BB1545" w:rsidRPr="00D06BF3">
        <w:rPr>
          <w:b/>
          <w:bCs/>
        </w:rPr>
        <w:t>Kč</w:t>
      </w:r>
      <w:r w:rsidR="00D06BF3" w:rsidRPr="00D06BF3">
        <w:rPr>
          <w:b/>
          <w:bCs/>
        </w:rPr>
        <w:t xml:space="preserve"> bez DPH</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6" w:name="_Ref376798291"/>
      <w:bookmarkEnd w:id="15"/>
      <w:r w:rsidRPr="001719E0">
        <w:rPr>
          <w:rStyle w:val="l-L2Char"/>
        </w:rPr>
        <w:lastRenderedPageBreak/>
        <w:t>Licenční ujednání</w:t>
      </w:r>
      <w:bookmarkEnd w:id="16"/>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3D004C6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4F7F3639"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D06BF3" w:rsidRDefault="00E44EC3" w:rsidP="00D60669">
      <w:pPr>
        <w:pStyle w:val="l-L2"/>
        <w:numPr>
          <w:ilvl w:val="0"/>
          <w:numId w:val="18"/>
        </w:numPr>
        <w:ind w:left="357" w:hanging="357"/>
        <w:rPr>
          <w:rFonts w:cs="Arial"/>
          <w:bCs/>
          <w:szCs w:val="22"/>
        </w:rPr>
      </w:pPr>
      <w:r w:rsidRPr="00D06BF3">
        <w:rPr>
          <w:rFonts w:cs="Arial"/>
          <w:bCs/>
          <w:szCs w:val="22"/>
        </w:rPr>
        <w:t>V případě porušení povinnosti zajištění</w:t>
      </w:r>
      <w:r w:rsidR="00B11A6D" w:rsidRPr="00D06BF3">
        <w:rPr>
          <w:rFonts w:cs="Arial"/>
          <w:bCs/>
          <w:szCs w:val="22"/>
        </w:rPr>
        <w:t xml:space="preserve"> </w:t>
      </w:r>
      <w:r w:rsidR="005F6D8C" w:rsidRPr="00D06BF3">
        <w:t>povolení stavebního úřadu na stavbu</w:t>
      </w:r>
      <w:r w:rsidR="005F6D8C" w:rsidRPr="00D06BF3" w:rsidDel="005F6D8C">
        <w:rPr>
          <w:rFonts w:cs="Arial"/>
          <w:bCs/>
          <w:szCs w:val="22"/>
        </w:rPr>
        <w:t xml:space="preserve"> </w:t>
      </w:r>
      <w:r w:rsidRPr="00D06BF3">
        <w:rPr>
          <w:rFonts w:cs="Arial"/>
          <w:bCs/>
          <w:szCs w:val="22"/>
        </w:rPr>
        <w:t>zhotovitelem je objednatel oprávněn požadovat uhrazení smluvní pokuty ve výši 50</w:t>
      </w:r>
      <w:r w:rsidR="003E35F8" w:rsidRPr="00D06BF3">
        <w:rPr>
          <w:rFonts w:cs="Arial"/>
          <w:bCs/>
          <w:szCs w:val="22"/>
        </w:rPr>
        <w:t> </w:t>
      </w:r>
      <w:r w:rsidRPr="00D06BF3">
        <w:rPr>
          <w:rFonts w:cs="Arial"/>
          <w:bCs/>
          <w:szCs w:val="22"/>
        </w:rPr>
        <w:t>000</w:t>
      </w:r>
      <w:r w:rsidR="003E35F8" w:rsidRPr="00D06BF3">
        <w:rPr>
          <w:rFonts w:cs="Arial"/>
          <w:bCs/>
          <w:szCs w:val="22"/>
        </w:rPr>
        <w:t> </w:t>
      </w:r>
      <w:r w:rsidRPr="00D06BF3">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7"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7"/>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lastRenderedPageBreak/>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8"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9" w:name="_Hlk71720356"/>
      <w:bookmarkStart w:id="20" w:name="_Hlk72742281"/>
      <w:bookmarkEnd w:id="18"/>
      <w:r w:rsidRPr="00D6482D">
        <w:rPr>
          <w:rFonts w:cs="Arial"/>
          <w:szCs w:val="22"/>
          <w:lang w:eastAsia="en-US"/>
        </w:rPr>
        <w:t>Smlouva může být ukončena rovněž vzájemnou dohodou smluvních stran.</w:t>
      </w:r>
    </w:p>
    <w:bookmarkEnd w:id="19"/>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20"/>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21" w:name="_Hlk72140552"/>
      <w:bookmarkStart w:id="22"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09E92993"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AA632C" w:rsidRPr="00085415">
        <w:rPr>
          <w:b/>
          <w:bCs/>
          <w:highlight w:val="yellow"/>
        </w:rPr>
        <w:t>[DOPLNIT]</w:t>
      </w:r>
    </w:p>
    <w:p w14:paraId="566EED7C" w14:textId="50EC91A4"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AA632C" w:rsidRPr="00085415">
        <w:rPr>
          <w:b/>
          <w:bCs/>
          <w:highlight w:val="yellow"/>
        </w:rPr>
        <w:t>[DOPLNIT]</w:t>
      </w:r>
    </w:p>
    <w:p w14:paraId="25AFDA8D" w14:textId="1E9C24FC"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AA632C" w:rsidRPr="00085415">
        <w:rPr>
          <w:b/>
          <w:bCs/>
          <w:highlight w:val="yellow"/>
        </w:rPr>
        <w:t>[DOPLNIT]</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21"/>
      <w:r w:rsidR="00AA632C" w:rsidRPr="00085415">
        <w:rPr>
          <w:b/>
          <w:bCs/>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lastRenderedPageBreak/>
        <w:t>Závěrečná ustanovení</w:t>
      </w:r>
    </w:p>
    <w:bookmarkEnd w:id="22"/>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D06BF3" w:rsidRDefault="00EE35A9" w:rsidP="00D60669">
      <w:pPr>
        <w:pStyle w:val="l-L2"/>
        <w:numPr>
          <w:ilvl w:val="0"/>
          <w:numId w:val="20"/>
        </w:numPr>
        <w:ind w:left="357" w:hanging="357"/>
        <w:rPr>
          <w:lang w:eastAsia="en-US"/>
        </w:rPr>
      </w:pPr>
      <w:r w:rsidRPr="00D06BF3">
        <w:rPr>
          <w:lang w:eastAsia="en-US"/>
        </w:rPr>
        <w:t>Smlouva nabývá platnosti dnem podpisu smluvních stran a účinnosti dnem jejího uveřejnění v registru smluv dle ust. §</w:t>
      </w:r>
      <w:r w:rsidR="003B5C67" w:rsidRPr="00D06BF3">
        <w:rPr>
          <w:lang w:eastAsia="en-US"/>
        </w:rPr>
        <w:t> </w:t>
      </w:r>
      <w:r w:rsidRPr="00D06BF3">
        <w:rPr>
          <w:lang w:eastAsia="en-US"/>
        </w:rPr>
        <w:t>6 odst.</w:t>
      </w:r>
      <w:r w:rsidR="003B5C67" w:rsidRPr="00D06BF3">
        <w:rPr>
          <w:lang w:eastAsia="en-US"/>
        </w:rPr>
        <w:t> </w:t>
      </w:r>
      <w:r w:rsidRPr="00D06BF3">
        <w:rPr>
          <w:lang w:eastAsia="en-US"/>
        </w:rPr>
        <w:t>1 zákona č.</w:t>
      </w:r>
      <w:r w:rsidR="003B5C67" w:rsidRPr="00D06BF3">
        <w:rPr>
          <w:lang w:eastAsia="en-US"/>
        </w:rPr>
        <w:t> </w:t>
      </w:r>
      <w:r w:rsidRPr="00D06BF3">
        <w:rPr>
          <w:lang w:eastAsia="en-US"/>
        </w:rPr>
        <w:t xml:space="preserve">340/2015 Sb., </w:t>
      </w:r>
      <w:r w:rsidR="00B72638" w:rsidRPr="00D06BF3">
        <w:t>o zvláštních podmínkách účinnosti některých smluv, uveřejňování těchto smluv a o registru smluv (zákon o registru smluv), ve znění pozdějších předpisů (dále jen „zákon o registru smluv“)</w:t>
      </w:r>
      <w:r w:rsidRPr="00D06BF3">
        <w:rPr>
          <w:lang w:eastAsia="en-US"/>
        </w:rPr>
        <w:t>.</w:t>
      </w:r>
    </w:p>
    <w:p w14:paraId="5E6CC35B" w14:textId="412425AD" w:rsidR="00EE35A9" w:rsidRPr="00D06BF3" w:rsidRDefault="00EE35A9" w:rsidP="00D60669">
      <w:pPr>
        <w:pStyle w:val="l-L2"/>
        <w:numPr>
          <w:ilvl w:val="0"/>
          <w:numId w:val="20"/>
        </w:numPr>
        <w:ind w:left="357" w:hanging="357"/>
      </w:pPr>
      <w:r w:rsidRPr="00D06BF3">
        <w:t>Smluvní strany berou na vědomí, že tato smlouva, včetně jejích případných změn a</w:t>
      </w:r>
      <w:r w:rsidR="0047262B" w:rsidRPr="00D06BF3">
        <w:t> </w:t>
      </w:r>
      <w:r w:rsidRPr="00D06BF3">
        <w:t>dodatků, bude uveřejněna podle zákona o registru smluv</w:t>
      </w:r>
      <w:r w:rsidR="00CD1317" w:rsidRPr="00D06BF3">
        <w:t xml:space="preserve"> </w:t>
      </w:r>
      <w:r w:rsidRPr="00D06BF3">
        <w:t>vyjma údajů, které požívají ochrany dle zvláštních zákonů, zejména osobní a citlivé údaje a obchodní tajemství. Smluvní strany se dále dohodly, že tuto</w:t>
      </w:r>
      <w:r w:rsidR="003A4838" w:rsidRPr="00D06BF3">
        <w:t> </w:t>
      </w:r>
      <w:r w:rsidRPr="00D06BF3">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D06BF3" w:rsidRDefault="00D1589A" w:rsidP="00D1589A">
      <w:pPr>
        <w:pStyle w:val="l-L2"/>
        <w:tabs>
          <w:tab w:val="clear" w:pos="737"/>
          <w:tab w:val="left" w:pos="851"/>
        </w:tabs>
        <w:ind w:left="851" w:hanging="494"/>
      </w:pPr>
      <w:r w:rsidRPr="00D06BF3">
        <w:tab/>
      </w:r>
      <w:r w:rsidR="00A5565A" w:rsidRPr="00D06BF3">
        <w:t>Příloh</w:t>
      </w:r>
      <w:r w:rsidR="00CC2E3E" w:rsidRPr="00D06BF3">
        <w:t>a</w:t>
      </w:r>
      <w:r w:rsidR="00A5565A" w:rsidRPr="00D06BF3">
        <w:t xml:space="preserve"> č.</w:t>
      </w:r>
      <w:r w:rsidR="007D0005" w:rsidRPr="00D06BF3">
        <w:t> </w:t>
      </w:r>
      <w:r w:rsidR="00A5565A" w:rsidRPr="00D06BF3">
        <w:t>3</w:t>
      </w:r>
      <w:r w:rsidR="00CC2E3E" w:rsidRPr="00D06BF3">
        <w:t xml:space="preserve"> - </w:t>
      </w:r>
      <w:r w:rsidR="00A5565A" w:rsidRPr="00D06BF3">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4E4E0CCC" w14:textId="2ABEC642" w:rsidR="00D06BF3" w:rsidRPr="00654BF5" w:rsidRDefault="00D06BF3" w:rsidP="00D06BF3">
      <w:pPr>
        <w:tabs>
          <w:tab w:val="left" w:pos="142"/>
          <w:tab w:val="left" w:pos="4678"/>
        </w:tabs>
        <w:spacing w:line="280" w:lineRule="exact"/>
        <w:rPr>
          <w:rFonts w:cs="Arial"/>
        </w:rPr>
      </w:pPr>
      <w:r>
        <w:rPr>
          <w:rFonts w:cs="Arial"/>
        </w:rPr>
        <w:tab/>
      </w:r>
      <w:r w:rsidRPr="00654BF5">
        <w:rPr>
          <w:rFonts w:cs="Arial"/>
        </w:rPr>
        <w:t>V</w:t>
      </w:r>
      <w:r>
        <w:rPr>
          <w:rFonts w:cs="Arial"/>
        </w:rPr>
        <w:t xml:space="preserve"> Ostravě</w:t>
      </w:r>
      <w:r w:rsidRPr="00654BF5">
        <w:rPr>
          <w:rFonts w:cs="Arial"/>
        </w:rPr>
        <w:t xml:space="preserve"> dne</w:t>
      </w:r>
      <w:r>
        <w:rPr>
          <w:rFonts w:cs="Arial"/>
        </w:rPr>
        <w:t xml:space="preserve"> dle el. podpisu</w:t>
      </w:r>
      <w:r w:rsidRPr="00654BF5">
        <w:rPr>
          <w:rFonts w:cs="Arial"/>
        </w:rPr>
        <w:tab/>
        <w:t>V.............................. dne</w:t>
      </w:r>
      <w:r w:rsidR="00A66CB4">
        <w:rPr>
          <w:rFonts w:cs="Arial"/>
        </w:rPr>
        <w:t xml:space="preserve"> </w:t>
      </w:r>
      <w:r w:rsidR="00A66CB4">
        <w:rPr>
          <w:rFonts w:cs="Arial"/>
        </w:rPr>
        <w:t>dle el. podpisu</w:t>
      </w:r>
    </w:p>
    <w:p w14:paraId="234DD5AA" w14:textId="77777777" w:rsidR="00D06BF3" w:rsidRDefault="00D06BF3" w:rsidP="00D06BF3">
      <w:pPr>
        <w:tabs>
          <w:tab w:val="left" w:pos="142"/>
          <w:tab w:val="left" w:pos="4678"/>
        </w:tabs>
        <w:spacing w:line="280" w:lineRule="exact"/>
        <w:rPr>
          <w:rFonts w:cs="Arial"/>
        </w:rPr>
      </w:pPr>
    </w:p>
    <w:p w14:paraId="7C0A8F47" w14:textId="77777777" w:rsidR="00D06BF3" w:rsidRPr="00654BF5" w:rsidRDefault="00D06BF3" w:rsidP="00D06BF3">
      <w:pPr>
        <w:tabs>
          <w:tab w:val="left" w:pos="142"/>
          <w:tab w:val="left" w:pos="4678"/>
        </w:tabs>
        <w:spacing w:line="280" w:lineRule="exact"/>
        <w:rPr>
          <w:rFonts w:cs="Arial"/>
        </w:rPr>
      </w:pPr>
    </w:p>
    <w:p w14:paraId="3C27A3A9" w14:textId="77777777" w:rsidR="00D06BF3" w:rsidRPr="00654BF5" w:rsidRDefault="00D06BF3" w:rsidP="00D06BF3">
      <w:pPr>
        <w:tabs>
          <w:tab w:val="left" w:pos="142"/>
          <w:tab w:val="left" w:pos="4678"/>
        </w:tabs>
        <w:spacing w:line="280" w:lineRule="exact"/>
        <w:rPr>
          <w:rFonts w:cs="Arial"/>
        </w:rPr>
      </w:pPr>
      <w:r w:rsidRPr="00654BF5">
        <w:rPr>
          <w:rFonts w:cs="Arial"/>
        </w:rPr>
        <w:tab/>
        <w:t>...................................................</w:t>
      </w:r>
      <w:r w:rsidRPr="00654BF5">
        <w:rPr>
          <w:rFonts w:cs="Arial"/>
        </w:rPr>
        <w:tab/>
        <w:t>...................................................</w:t>
      </w:r>
    </w:p>
    <w:p w14:paraId="57BE5074" w14:textId="77777777" w:rsidR="00D06BF3" w:rsidRPr="00654BF5" w:rsidRDefault="00D06BF3" w:rsidP="00D06BF3">
      <w:pPr>
        <w:tabs>
          <w:tab w:val="left" w:pos="142"/>
          <w:tab w:val="left" w:pos="4678"/>
        </w:tabs>
        <w:spacing w:line="280" w:lineRule="exact"/>
        <w:rPr>
          <w:rFonts w:cs="Arial"/>
        </w:rPr>
      </w:pPr>
      <w:r w:rsidRPr="00654BF5">
        <w:rPr>
          <w:rFonts w:cs="Arial"/>
        </w:rPr>
        <w:tab/>
        <w:t>Objednatel</w:t>
      </w:r>
      <w:r w:rsidRPr="00654BF5">
        <w:rPr>
          <w:rFonts w:cs="Arial"/>
        </w:rPr>
        <w:tab/>
        <w:t>Zhotovitel</w:t>
      </w:r>
    </w:p>
    <w:p w14:paraId="3B21459D" w14:textId="77777777" w:rsidR="00D06BF3" w:rsidRPr="00654BF5" w:rsidRDefault="00D06BF3" w:rsidP="00D06BF3">
      <w:pPr>
        <w:tabs>
          <w:tab w:val="left" w:pos="142"/>
          <w:tab w:val="left" w:pos="4678"/>
        </w:tabs>
        <w:spacing w:line="280" w:lineRule="exact"/>
        <w:rPr>
          <w:rFonts w:cs="Arial"/>
        </w:rPr>
      </w:pPr>
      <w:r w:rsidRPr="00654BF5">
        <w:rPr>
          <w:rFonts w:cs="Arial"/>
          <w:b/>
          <w:bCs/>
        </w:rPr>
        <w:tab/>
      </w:r>
      <w:r w:rsidRPr="00654BF5">
        <w:rPr>
          <w:rFonts w:cs="Arial"/>
        </w:rPr>
        <w:t>(elektronicky podepsáno)</w:t>
      </w:r>
    </w:p>
    <w:p w14:paraId="067858DA" w14:textId="77777777" w:rsidR="00D06BF3" w:rsidRDefault="00D06BF3" w:rsidP="00D06BF3">
      <w:pPr>
        <w:tabs>
          <w:tab w:val="left" w:pos="142"/>
          <w:tab w:val="left" w:pos="4678"/>
        </w:tabs>
        <w:spacing w:line="280" w:lineRule="exact"/>
        <w:rPr>
          <w:rFonts w:cs="Arial"/>
          <w:b/>
          <w:bCs/>
        </w:rPr>
      </w:pPr>
      <w:r w:rsidRPr="00654BF5">
        <w:rPr>
          <w:rFonts w:cs="Arial"/>
          <w:b/>
          <w:bCs/>
        </w:rPr>
        <w:tab/>
      </w:r>
      <w:r>
        <w:rPr>
          <w:rFonts w:cs="Arial"/>
          <w:b/>
          <w:bCs/>
        </w:rPr>
        <w:t>Ing. Kateřina Neumanová</w:t>
      </w:r>
      <w:r w:rsidRPr="00654BF5">
        <w:rPr>
          <w:rFonts w:cs="Arial"/>
          <w:b/>
          <w:bCs/>
        </w:rPr>
        <w:tab/>
      </w:r>
      <w:r w:rsidRPr="00654BF5">
        <w:rPr>
          <w:rFonts w:cs="Arial"/>
          <w:b/>
          <w:bCs/>
          <w:highlight w:val="yellow"/>
        </w:rPr>
        <w:t>[DOPLNIT]</w:t>
      </w:r>
    </w:p>
    <w:p w14:paraId="51F55B3E" w14:textId="77777777" w:rsidR="00D06BF3" w:rsidRPr="00261444" w:rsidRDefault="00D06BF3" w:rsidP="00D06BF3">
      <w:pPr>
        <w:tabs>
          <w:tab w:val="left" w:pos="142"/>
          <w:tab w:val="left" w:pos="4678"/>
        </w:tabs>
        <w:spacing w:line="280" w:lineRule="exact"/>
        <w:rPr>
          <w:rFonts w:cs="Arial"/>
        </w:rPr>
      </w:pPr>
      <w:r w:rsidRPr="00261444">
        <w:rPr>
          <w:rFonts w:cs="Arial"/>
        </w:rPr>
        <w:tab/>
        <w:t>Zástupkyně ředitele KPÚ pro MSK</w:t>
      </w:r>
    </w:p>
    <w:p w14:paraId="310D0AB9" w14:textId="77777777" w:rsidR="00D06BF3" w:rsidRDefault="00D06BF3">
      <w:pPr>
        <w:spacing w:before="0" w:after="0" w:line="240" w:lineRule="auto"/>
        <w:contextualSpacing w:val="0"/>
        <w:jc w:val="left"/>
        <w:rPr>
          <w:rFonts w:cs="Arial"/>
          <w:b/>
          <w:bCs/>
          <w:kern w:val="32"/>
          <w:szCs w:val="22"/>
        </w:rPr>
      </w:pPr>
      <w:r>
        <w:rPr>
          <w:szCs w:val="22"/>
        </w:rPr>
        <w:br w:type="page"/>
      </w:r>
    </w:p>
    <w:p w14:paraId="22125620" w14:textId="0A59C5FC" w:rsidR="00292BCB" w:rsidRPr="0034356A" w:rsidRDefault="00292BCB" w:rsidP="00292BCB">
      <w:pPr>
        <w:pStyle w:val="Nadpis1"/>
        <w:rPr>
          <w:bCs w:val="0"/>
        </w:rPr>
      </w:pPr>
      <w:r w:rsidRPr="005F2893">
        <w:rPr>
          <w:sz w:val="22"/>
          <w:szCs w:val="22"/>
        </w:rPr>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05524AC2" w:rsidR="00292BCB" w:rsidRPr="00A66CB4" w:rsidRDefault="00A66CB4" w:rsidP="00292BCB">
      <w:pPr>
        <w:ind w:left="709"/>
        <w:rPr>
          <w:rStyle w:val="l-L2Char"/>
          <w:rFonts w:cs="Arial"/>
          <w:szCs w:val="22"/>
        </w:rPr>
      </w:pPr>
      <w:r w:rsidRPr="00A66CB4">
        <w:rPr>
          <w:rStyle w:val="l-L2Char"/>
          <w:rFonts w:cs="Arial"/>
          <w:szCs w:val="22"/>
        </w:rPr>
        <w:t>Technická zpráva PSZ, situace PSZ, dokumentace technického řešení</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proofErr w:type="spellStart"/>
      <w:r w:rsidRPr="007237A7">
        <w:rPr>
          <w:rStyle w:val="l-L2Char"/>
          <w:rFonts w:cs="Arial"/>
          <w:b/>
          <w:bCs/>
          <w:szCs w:val="22"/>
        </w:rPr>
        <w:t>Plán</w:t>
      </w:r>
      <w:proofErr w:type="spellEnd"/>
      <w:r w:rsidRPr="007237A7">
        <w:rPr>
          <w:rStyle w:val="l-L2Char"/>
          <w:rFonts w:cs="Arial"/>
          <w:b/>
          <w:bCs/>
          <w:szCs w:val="22"/>
        </w:rPr>
        <w:t xml:space="preserve"> společných zařízení:</w:t>
      </w:r>
    </w:p>
    <w:p w14:paraId="36C9D0A3" w14:textId="61666499" w:rsidR="00292BCB" w:rsidRPr="00A66CB4" w:rsidRDefault="00A66CB4" w:rsidP="00292BCB">
      <w:pPr>
        <w:pStyle w:val="Odstavecseseznamem"/>
        <w:ind w:left="709"/>
        <w:rPr>
          <w:rStyle w:val="l-L2Char"/>
          <w:rFonts w:cs="Arial"/>
          <w:szCs w:val="22"/>
          <w:highlight w:val="yellow"/>
        </w:rPr>
      </w:pPr>
      <w:r w:rsidRPr="00A66CB4">
        <w:rPr>
          <w:rStyle w:val="l-L2Char"/>
          <w:rFonts w:cs="Arial"/>
          <w:szCs w:val="22"/>
        </w:rPr>
        <w:t xml:space="preserve">Plán společných zařízení schválený v rámci návrhu komplexních pozemkových úprav v k. </w:t>
      </w:r>
      <w:proofErr w:type="spellStart"/>
      <w:r w:rsidRPr="00A66CB4">
        <w:rPr>
          <w:rStyle w:val="l-L2Char"/>
          <w:rFonts w:cs="Arial"/>
          <w:szCs w:val="22"/>
        </w:rPr>
        <w:t>ú.</w:t>
      </w:r>
      <w:proofErr w:type="spellEnd"/>
      <w:r w:rsidRPr="00A66CB4">
        <w:rPr>
          <w:rStyle w:val="l-L2Char"/>
          <w:rFonts w:cs="Arial"/>
          <w:szCs w:val="22"/>
        </w:rPr>
        <w:t xml:space="preserve"> Vrchy.</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lastRenderedPageBreak/>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lastRenderedPageBreak/>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350BFC24" w14:textId="77777777" w:rsidR="00A66CB4" w:rsidRDefault="00A66CB4" w:rsidP="004D687E">
      <w:pPr>
        <w:rPr>
          <w:rFonts w:eastAsiaTheme="minorHAnsi" w:cs="Arial"/>
          <w:color w:val="000000"/>
          <w:szCs w:val="22"/>
          <w:lang w:eastAsia="en-US"/>
        </w:rPr>
      </w:pPr>
      <w:r w:rsidRPr="00A66CB4">
        <w:rPr>
          <w:rFonts w:eastAsiaTheme="minorHAnsi" w:cs="Arial"/>
          <w:color w:val="000000"/>
          <w:szCs w:val="22"/>
          <w:lang w:eastAsia="en-US"/>
        </w:rPr>
        <w:t>Krajský pozemkový úřad pro Moravskoslezský kraj</w:t>
      </w:r>
    </w:p>
    <w:p w14:paraId="1576C254" w14:textId="11884D59" w:rsidR="004D687E" w:rsidRPr="00085415" w:rsidRDefault="004D687E" w:rsidP="004D687E">
      <w:pPr>
        <w:rPr>
          <w:rFonts w:cs="Arial"/>
          <w:szCs w:val="22"/>
        </w:rPr>
      </w:pPr>
      <w:r w:rsidRPr="00085415">
        <w:rPr>
          <w:rFonts w:cs="Arial"/>
          <w:szCs w:val="22"/>
        </w:rPr>
        <w:t>IČO: 01312774, DIČ: CZ01312774</w:t>
      </w:r>
    </w:p>
    <w:p w14:paraId="0809D53B" w14:textId="732902E6" w:rsidR="004D687E" w:rsidRPr="00085415" w:rsidRDefault="004D687E" w:rsidP="004D687E">
      <w:pPr>
        <w:rPr>
          <w:rFonts w:cs="Arial"/>
          <w:szCs w:val="22"/>
        </w:rPr>
      </w:pPr>
      <w:r w:rsidRPr="00085415">
        <w:rPr>
          <w:rFonts w:cs="Arial"/>
          <w:szCs w:val="22"/>
        </w:rPr>
        <w:t xml:space="preserve">Adresa: </w:t>
      </w:r>
      <w:r w:rsidR="00A66CB4" w:rsidRPr="00A66CB4">
        <w:rPr>
          <w:rFonts w:cs="Arial"/>
          <w:b/>
          <w:szCs w:val="22"/>
        </w:rPr>
        <w:t>Libušina 502/5, 702 00 Ostrava</w:t>
      </w:r>
    </w:p>
    <w:p w14:paraId="7C45DB32" w14:textId="65A62020" w:rsidR="004D687E" w:rsidRPr="00085415" w:rsidRDefault="004D687E" w:rsidP="004D687E">
      <w:pPr>
        <w:ind w:right="566"/>
        <w:rPr>
          <w:rFonts w:cs="Arial"/>
          <w:szCs w:val="22"/>
        </w:rPr>
      </w:pPr>
      <w:r w:rsidRPr="00085415">
        <w:rPr>
          <w:rFonts w:cs="Arial"/>
          <w:szCs w:val="22"/>
        </w:rPr>
        <w:t xml:space="preserve">Zastoupený: </w:t>
      </w:r>
      <w:r w:rsidR="00A66CB4" w:rsidRPr="00A66CB4">
        <w:rPr>
          <w:rFonts w:cs="Arial"/>
          <w:b/>
          <w:szCs w:val="22"/>
        </w:rPr>
        <w:t>Ing. Kateřinou Neumanovou, zástupkyní ředitele Krajského pozemkového úřadu pro Moravskoslezský kraj</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36EC7FC7" w14:textId="52CD52CC" w:rsidR="004D687E" w:rsidRPr="00085415" w:rsidRDefault="0E4A5433" w:rsidP="263287F6">
      <w:pPr>
        <w:rPr>
          <w:rFonts w:cs="Arial"/>
          <w:highlight w:val="yellow"/>
        </w:rPr>
      </w:pPr>
      <w:proofErr w:type="spellStart"/>
      <w:r w:rsidRPr="00085415">
        <w:rPr>
          <w:rFonts w:cs="Arial"/>
          <w:highlight w:val="yellow"/>
        </w:rPr>
        <w:t>F</w:t>
      </w:r>
      <w:r w:rsidR="004D687E" w:rsidRPr="00085415">
        <w:rPr>
          <w:rFonts w:cs="Arial"/>
          <w:highlight w:val="yellow"/>
        </w:rPr>
        <w:t>yz</w:t>
      </w:r>
      <w:proofErr w:type="spellEnd"/>
      <w:r w:rsidR="004D687E" w:rsidRPr="00085415">
        <w:rPr>
          <w:rFonts w:cs="Arial"/>
          <w:highlight w:val="yellow"/>
        </w:rPr>
        <w:t>.</w:t>
      </w:r>
      <w:r w:rsidRPr="00085415">
        <w:rPr>
          <w:rFonts w:cs="Arial"/>
          <w:highlight w:val="yellow"/>
        </w:rPr>
        <w:t xml:space="preserve"> </w:t>
      </w:r>
      <w:r w:rsidR="004D687E" w:rsidRPr="00085415">
        <w:rPr>
          <w:rFonts w:cs="Arial"/>
          <w:highlight w:val="yellow"/>
        </w:rPr>
        <w:t>osoba</w:t>
      </w:r>
    </w:p>
    <w:p w14:paraId="29EED6ED" w14:textId="77777777" w:rsidR="004D687E" w:rsidRPr="00085415" w:rsidRDefault="004D687E" w:rsidP="004D687E">
      <w:pPr>
        <w:rPr>
          <w:rFonts w:cs="Arial"/>
          <w:szCs w:val="22"/>
          <w:highlight w:val="yellow"/>
        </w:rPr>
      </w:pPr>
      <w:r w:rsidRPr="00085415">
        <w:rPr>
          <w:rFonts w:cs="Arial"/>
          <w:szCs w:val="22"/>
          <w:highlight w:val="yellow"/>
        </w:rPr>
        <w:t>se sídlem</w:t>
      </w:r>
    </w:p>
    <w:p w14:paraId="4AB80F93" w14:textId="77777777" w:rsidR="004D687E" w:rsidRPr="00085415" w:rsidRDefault="004D687E" w:rsidP="004D687E">
      <w:pPr>
        <w:rPr>
          <w:rFonts w:cs="Arial"/>
          <w:szCs w:val="22"/>
        </w:rPr>
      </w:pPr>
      <w:r w:rsidRPr="00085415">
        <w:rPr>
          <w:rFonts w:cs="Arial"/>
          <w:szCs w:val="22"/>
          <w:highlight w:val="yellow"/>
        </w:rPr>
        <w:t>IČO:</w:t>
      </w:r>
    </w:p>
    <w:p w14:paraId="123A4D34" w14:textId="77777777" w:rsidR="004D687E" w:rsidRPr="00085415" w:rsidRDefault="004D687E" w:rsidP="004D687E">
      <w:pPr>
        <w:rPr>
          <w:rFonts w:cs="Arial"/>
          <w:szCs w:val="22"/>
        </w:rPr>
      </w:pPr>
    </w:p>
    <w:p w14:paraId="61B06C5A" w14:textId="77777777" w:rsidR="004D687E" w:rsidRPr="00085415" w:rsidRDefault="004D687E" w:rsidP="004D687E">
      <w:pPr>
        <w:rPr>
          <w:rFonts w:cs="Arial"/>
          <w:szCs w:val="22"/>
        </w:rPr>
      </w:pPr>
      <w:r w:rsidRPr="00085415">
        <w:rPr>
          <w:rFonts w:cs="Arial"/>
          <w:szCs w:val="22"/>
        </w:rPr>
        <w:t>nebo</w:t>
      </w:r>
    </w:p>
    <w:p w14:paraId="483995D5" w14:textId="77777777" w:rsidR="004D687E" w:rsidRPr="00085415" w:rsidRDefault="004D687E" w:rsidP="004D687E">
      <w:pPr>
        <w:rPr>
          <w:rFonts w:cs="Arial"/>
          <w:szCs w:val="22"/>
        </w:rPr>
      </w:pPr>
    </w:p>
    <w:p w14:paraId="6435DDC0" w14:textId="1BF0335E"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Pr="00085415">
        <w:rPr>
          <w:rFonts w:cs="Arial"/>
          <w:b/>
          <w:szCs w:val="22"/>
          <w:highlight w:val="yellow"/>
        </w:rPr>
        <w:t>[DOPLNIT]</w:t>
      </w:r>
    </w:p>
    <w:p w14:paraId="0188F2A2" w14:textId="68EF4ED3"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Pr="00085415">
        <w:rPr>
          <w:rFonts w:cs="Arial"/>
          <w:b/>
          <w:szCs w:val="22"/>
          <w:highlight w:val="yellow"/>
        </w:rPr>
        <w:t>[DOPLNIT]</w:t>
      </w:r>
    </w:p>
    <w:p w14:paraId="7DD0E932" w14:textId="3FAFDEE7"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Pr="00085415">
        <w:rPr>
          <w:rFonts w:cs="Arial"/>
          <w:b/>
          <w:szCs w:val="22"/>
          <w:highlight w:val="yellow"/>
        </w:rPr>
        <w:t>[DOPLNIT]</w:t>
      </w:r>
    </w:p>
    <w:p w14:paraId="528F13C8" w14:textId="59070D1F"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Pr="00085415">
        <w:rPr>
          <w:rFonts w:cs="Arial"/>
          <w:b/>
          <w:szCs w:val="22"/>
          <w:highlight w:val="yellow"/>
        </w:rPr>
        <w:t>[DOPLNIT]</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41595423"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CD003B" w:rsidRPr="00CD003B">
        <w:rPr>
          <w:rFonts w:cs="Arial"/>
        </w:rPr>
        <w:t>SZ Vrchy – projektová dokumentace – 1.etapa</w:t>
      </w:r>
      <w:r w:rsidRPr="00085415">
        <w:rPr>
          <w:rFonts w:cs="Arial"/>
        </w:rPr>
        <w:t xml:space="preserve"> dle smlouvy o dílo uzavřené dne </w:t>
      </w:r>
      <w:r w:rsidRPr="00085415">
        <w:rPr>
          <w:rFonts w:cs="Arial"/>
          <w:b/>
          <w:bCs/>
          <w:highlight w:val="yellow"/>
        </w:rPr>
        <w:t>[DOPLNIT]</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Pr="008238FD">
        <w:rPr>
          <w:rFonts w:cs="Arial"/>
          <w:b/>
          <w:bCs/>
          <w:i/>
          <w:iCs/>
          <w:highlight w:val="yellow"/>
        </w:rPr>
        <w:t>[DOPLNIT]</w:t>
      </w:r>
      <w:r w:rsidRPr="008238FD">
        <w:rPr>
          <w:rFonts w:cs="Arial"/>
          <w:b/>
          <w:bCs/>
          <w:i/>
          <w:iCs/>
        </w:rPr>
        <w:t xml:space="preserve"> /</w:t>
      </w:r>
      <w:proofErr w:type="spellStart"/>
      <w:r w:rsidRPr="008238FD">
        <w:rPr>
          <w:rFonts w:cs="Arial"/>
          <w:b/>
          <w:bCs/>
          <w:i/>
          <w:iCs/>
          <w:highlight w:val="yellow"/>
        </w:rPr>
        <w:t>fyz</w:t>
      </w:r>
      <w:proofErr w:type="spellEnd"/>
      <w:r w:rsidRPr="008238FD">
        <w:rPr>
          <w:rFonts w:cs="Arial"/>
          <w:b/>
          <w:bCs/>
          <w:i/>
          <w:iCs/>
          <w:highlight w:val="yellow"/>
        </w:rPr>
        <w:t>.</w:t>
      </w:r>
      <w:r w:rsidR="42DEEAB2" w:rsidRPr="008238FD">
        <w:rPr>
          <w:rFonts w:cs="Arial"/>
          <w:b/>
          <w:bCs/>
          <w:i/>
          <w:iCs/>
          <w:highlight w:val="yellow"/>
        </w:rPr>
        <w:t xml:space="preserve"> </w:t>
      </w:r>
      <w:r w:rsidRPr="008238FD">
        <w:rPr>
          <w:rFonts w:cs="Arial"/>
          <w:b/>
          <w:bCs/>
          <w:i/>
          <w:iCs/>
          <w:highlight w:val="yellow"/>
        </w:rPr>
        <w:t>osobou (jméno)</w:t>
      </w:r>
      <w:r w:rsidRPr="00085415">
        <w:rPr>
          <w:rFonts w:cs="Arial"/>
        </w:rPr>
        <w:t xml:space="preserve"> jako zmocněncem v rozsahu </w:t>
      </w:r>
      <w:r w:rsidRPr="00CD003B">
        <w:rPr>
          <w:rFonts w:cs="Arial"/>
        </w:rPr>
        <w:t>čl.</w:t>
      </w:r>
      <w:r w:rsidR="003B5C67" w:rsidRPr="00CD003B">
        <w:rPr>
          <w:rFonts w:cs="Arial"/>
        </w:rPr>
        <w:t> </w:t>
      </w:r>
      <w:r w:rsidR="00CD003B" w:rsidRPr="00CD003B">
        <w:rPr>
          <w:rFonts w:cs="Arial"/>
        </w:rPr>
        <w:t>I</w:t>
      </w:r>
      <w:r w:rsidR="001D0AEF" w:rsidRPr="00CD003B">
        <w:rPr>
          <w:rFonts w:cs="Arial"/>
        </w:rPr>
        <w:t xml:space="preserve"> </w:t>
      </w:r>
      <w:r w:rsidRPr="00CD003B">
        <w:rPr>
          <w:rFonts w:cs="Arial"/>
        </w:rPr>
        <w:t>t</w:t>
      </w:r>
      <w:r w:rsidRPr="00085415">
        <w:rPr>
          <w:rFonts w:cs="Arial"/>
        </w:rPr>
        <w: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23" w:name="_Hlk19542743"/>
      <w:r w:rsidRPr="00085415">
        <w:t>;</w:t>
      </w:r>
      <w:bookmarkEnd w:id="23"/>
      <w:r w:rsidRPr="00085415">
        <w:t xml:space="preserve"> je vyhotovena ve třech stejnopisech, z nichž jeden je založen u zmocnitele.</w:t>
      </w:r>
    </w:p>
    <w:p w14:paraId="3ED64532" w14:textId="77777777" w:rsidR="004D687E" w:rsidRPr="00085415" w:rsidRDefault="004D687E" w:rsidP="008869A8"/>
    <w:p w14:paraId="3D295838" w14:textId="0729DE38" w:rsidR="004D687E" w:rsidRPr="00085415" w:rsidRDefault="004D687E" w:rsidP="008869A8">
      <w:r w:rsidRPr="00085415">
        <w:t>V</w:t>
      </w:r>
      <w:r w:rsidR="00F248C4">
        <w:t xml:space="preserve"> </w:t>
      </w:r>
      <w:r w:rsidR="00A66CB4">
        <w:t>Ostravě</w:t>
      </w:r>
      <w:r w:rsidR="00F248C4">
        <w:t xml:space="preserve"> </w:t>
      </w:r>
      <w:r w:rsidRPr="00085415">
        <w:t>dne</w:t>
      </w:r>
      <w:r w:rsidR="00F248C4">
        <w:t xml:space="preserve"> </w:t>
      </w:r>
      <w:r w:rsidR="00A66CB4">
        <w:t>dle el. podpisu</w:t>
      </w:r>
    </w:p>
    <w:p w14:paraId="762A3A00" w14:textId="77777777" w:rsidR="004D687E" w:rsidRPr="00085415" w:rsidRDefault="004D687E" w:rsidP="008869A8"/>
    <w:p w14:paraId="4D001426" w14:textId="77777777" w:rsidR="004D687E" w:rsidRPr="00085415" w:rsidRDefault="004D687E" w:rsidP="008869A8"/>
    <w:p w14:paraId="0158E9AC" w14:textId="77777777" w:rsidR="00A66CB4" w:rsidRDefault="00A66CB4" w:rsidP="00A66CB4">
      <w:pPr>
        <w:jc w:val="left"/>
      </w:pPr>
      <w:bookmarkStart w:id="24" w:name="Text16"/>
    </w:p>
    <w:bookmarkEnd w:id="24"/>
    <w:p w14:paraId="1711E347" w14:textId="1B62D530" w:rsidR="004D687E" w:rsidRPr="00702A54" w:rsidRDefault="00A66CB4" w:rsidP="00A66CB4">
      <w:pPr>
        <w:jc w:val="left"/>
      </w:pPr>
      <w:r>
        <w:t>Ing. Kateřina Neumanová</w:t>
      </w:r>
    </w:p>
    <w:p w14:paraId="6383BE8B" w14:textId="4F6A82F1" w:rsidR="00A66CB4" w:rsidRDefault="00A66CB4" w:rsidP="00A66CB4">
      <w:pPr>
        <w:jc w:val="left"/>
      </w:pPr>
      <w:r>
        <w:t xml:space="preserve">Zástupkyně </w:t>
      </w:r>
      <w:r w:rsidR="004D687E" w:rsidRPr="00702A54">
        <w:t>ředitel</w:t>
      </w:r>
      <w:r>
        <w:t>e</w:t>
      </w:r>
      <w:r w:rsidR="004D687E" w:rsidRPr="00702A54">
        <w:t xml:space="preserve"> KPÚ pro </w:t>
      </w:r>
      <w:r>
        <w:t>Moravskoslezský kraj</w:t>
      </w:r>
    </w:p>
    <w:p w14:paraId="1A48C5C8" w14:textId="396E9CD7" w:rsidR="004D687E" w:rsidRPr="00702A54" w:rsidRDefault="004D687E" w:rsidP="00A66CB4">
      <w:pPr>
        <w:jc w:val="left"/>
      </w:pPr>
      <w:r w:rsidRPr="00702A54">
        <w:t>Státní pozemkový úřad</w:t>
      </w:r>
    </w:p>
    <w:p w14:paraId="74D846F2" w14:textId="229B9036" w:rsidR="004D687E" w:rsidRPr="00085415" w:rsidRDefault="4E142B88" w:rsidP="00A66CB4">
      <w:pPr>
        <w:jc w:val="left"/>
        <w:rPr>
          <w:sz w:val="20"/>
        </w:rPr>
      </w:pPr>
      <w:r w:rsidRPr="00085415">
        <w:rPr>
          <w:sz w:val="20"/>
        </w:rPr>
        <w:t>(elektronicky podepsáno)</w:t>
      </w:r>
    </w:p>
    <w:p w14:paraId="0394A285" w14:textId="77777777" w:rsidR="00671FEB" w:rsidRPr="00671FEB" w:rsidRDefault="00671FEB" w:rsidP="008869A8"/>
    <w:p w14:paraId="00BAAD4C" w14:textId="77777777" w:rsidR="00A66CB4" w:rsidRDefault="00A66CB4" w:rsidP="008869A8"/>
    <w:p w14:paraId="7E31C5E7" w14:textId="77777777" w:rsidR="00A66CB4" w:rsidRDefault="00A66CB4" w:rsidP="008869A8"/>
    <w:p w14:paraId="5A6F2475" w14:textId="77777777" w:rsidR="00A66CB4" w:rsidRDefault="00A66CB4" w:rsidP="008869A8"/>
    <w:p w14:paraId="61FFC5B8" w14:textId="77777777" w:rsidR="00A66CB4" w:rsidRDefault="00A66CB4" w:rsidP="008869A8"/>
    <w:p w14:paraId="3A5A71A9" w14:textId="77777777" w:rsidR="00A66CB4" w:rsidRDefault="00A66CB4" w:rsidP="008869A8"/>
    <w:p w14:paraId="3D4B84AF" w14:textId="2C50FF2F" w:rsidR="004D687E" w:rsidRPr="00671FEB" w:rsidRDefault="004D687E" w:rsidP="008869A8">
      <w:r w:rsidRPr="00671FEB">
        <w:t>Plnou moc přijímá: …………………………</w:t>
      </w:r>
      <w:r w:rsidR="00671FEB">
        <w:t>..........</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1D52CD">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18438384" w:rsidR="00930166" w:rsidRPr="00495AB9" w:rsidRDefault="00930166" w:rsidP="00912DCF">
    <w:pPr>
      <w:jc w:val="right"/>
    </w:pPr>
    <w:r w:rsidRPr="00495AB9">
      <w:t>Č.j. objednatele:</w:t>
    </w:r>
  </w:p>
  <w:p w14:paraId="556462A7" w14:textId="77777777" w:rsidR="00930166" w:rsidRPr="00495AB9" w:rsidRDefault="00930166" w:rsidP="00912DCF">
    <w:pPr>
      <w:jc w:val="right"/>
    </w:pPr>
    <w:r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F7824"/>
    <w:multiLevelType w:val="hybridMultilevel"/>
    <w:tmpl w:val="AAE0C8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AF662DF"/>
    <w:multiLevelType w:val="hybridMultilevel"/>
    <w:tmpl w:val="9DA40A6C"/>
    <w:lvl w:ilvl="0" w:tplc="04050005">
      <w:start w:val="1"/>
      <w:numFmt w:val="bullet"/>
      <w:lvlText w:val=""/>
      <w:lvlJc w:val="left"/>
      <w:pPr>
        <w:ind w:left="1520" w:hanging="360"/>
      </w:pPr>
      <w:rPr>
        <w:rFonts w:ascii="Wingdings" w:hAnsi="Wingdings"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15"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347038"/>
    <w:multiLevelType w:val="hybridMultilevel"/>
    <w:tmpl w:val="C1C2B8C8"/>
    <w:lvl w:ilvl="0" w:tplc="04050005">
      <w:start w:val="1"/>
      <w:numFmt w:val="bullet"/>
      <w:lvlText w:val=""/>
      <w:lvlJc w:val="left"/>
      <w:pPr>
        <w:ind w:left="721" w:hanging="360"/>
      </w:pPr>
      <w:rPr>
        <w:rFonts w:ascii="Wingdings" w:hAnsi="Wingdings"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41"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9"/>
  </w:num>
  <w:num w:numId="2" w16cid:durableId="93786096">
    <w:abstractNumId w:val="25"/>
  </w:num>
  <w:num w:numId="3" w16cid:durableId="632642394">
    <w:abstractNumId w:val="16"/>
  </w:num>
  <w:num w:numId="4" w16cid:durableId="1548222853">
    <w:abstractNumId w:val="11"/>
  </w:num>
  <w:num w:numId="5" w16cid:durableId="1663003052">
    <w:abstractNumId w:val="18"/>
  </w:num>
  <w:num w:numId="6" w16cid:durableId="1286739752">
    <w:abstractNumId w:val="2"/>
  </w:num>
  <w:num w:numId="7" w16cid:durableId="963123635">
    <w:abstractNumId w:val="39"/>
  </w:num>
  <w:num w:numId="8" w16cid:durableId="612901063">
    <w:abstractNumId w:val="24"/>
  </w:num>
  <w:num w:numId="9" w16cid:durableId="957875995">
    <w:abstractNumId w:val="35"/>
  </w:num>
  <w:num w:numId="10" w16cid:durableId="2001231504">
    <w:abstractNumId w:val="12"/>
  </w:num>
  <w:num w:numId="11" w16cid:durableId="1188330204">
    <w:abstractNumId w:val="10"/>
  </w:num>
  <w:num w:numId="12" w16cid:durableId="618143181">
    <w:abstractNumId w:val="27"/>
  </w:num>
  <w:num w:numId="13" w16cid:durableId="80764480">
    <w:abstractNumId w:val="44"/>
  </w:num>
  <w:num w:numId="14" w16cid:durableId="1661107521">
    <w:abstractNumId w:val="38"/>
  </w:num>
  <w:num w:numId="15" w16cid:durableId="1347829378">
    <w:abstractNumId w:val="19"/>
  </w:num>
  <w:num w:numId="16" w16cid:durableId="199516667">
    <w:abstractNumId w:val="6"/>
  </w:num>
  <w:num w:numId="17" w16cid:durableId="2027554468">
    <w:abstractNumId w:val="45"/>
  </w:num>
  <w:num w:numId="18" w16cid:durableId="924268645">
    <w:abstractNumId w:val="15"/>
  </w:num>
  <w:num w:numId="19" w16cid:durableId="2121876989">
    <w:abstractNumId w:val="21"/>
  </w:num>
  <w:num w:numId="20" w16cid:durableId="1155298021">
    <w:abstractNumId w:val="4"/>
  </w:num>
  <w:num w:numId="21" w16cid:durableId="85158079">
    <w:abstractNumId w:val="41"/>
  </w:num>
  <w:num w:numId="22" w16cid:durableId="289751149">
    <w:abstractNumId w:val="34"/>
  </w:num>
  <w:num w:numId="23" w16cid:durableId="1818495295">
    <w:abstractNumId w:val="37"/>
  </w:num>
  <w:num w:numId="24" w16cid:durableId="1250886205">
    <w:abstractNumId w:val="8"/>
  </w:num>
  <w:num w:numId="25" w16cid:durableId="84571582">
    <w:abstractNumId w:val="26"/>
  </w:num>
  <w:num w:numId="26" w16cid:durableId="399984786">
    <w:abstractNumId w:val="22"/>
  </w:num>
  <w:num w:numId="27" w16cid:durableId="1694071899">
    <w:abstractNumId w:val="36"/>
  </w:num>
  <w:num w:numId="28" w16cid:durableId="1024787691">
    <w:abstractNumId w:val="30"/>
  </w:num>
  <w:num w:numId="29" w16cid:durableId="488447801">
    <w:abstractNumId w:val="17"/>
  </w:num>
  <w:num w:numId="30" w16cid:durableId="1000428800">
    <w:abstractNumId w:val="20"/>
  </w:num>
  <w:num w:numId="31" w16cid:durableId="795178394">
    <w:abstractNumId w:val="42"/>
  </w:num>
  <w:num w:numId="32" w16cid:durableId="828792248">
    <w:abstractNumId w:val="5"/>
  </w:num>
  <w:num w:numId="33" w16cid:durableId="465859554">
    <w:abstractNumId w:val="43"/>
  </w:num>
  <w:num w:numId="34" w16cid:durableId="1977225346">
    <w:abstractNumId w:val="23"/>
  </w:num>
  <w:num w:numId="35" w16cid:durableId="1834757506">
    <w:abstractNumId w:val="28"/>
  </w:num>
  <w:num w:numId="36" w16cid:durableId="184178549">
    <w:abstractNumId w:val="0"/>
  </w:num>
  <w:num w:numId="37" w16cid:durableId="1679431398">
    <w:abstractNumId w:val="3"/>
  </w:num>
  <w:num w:numId="38" w16cid:durableId="991832764">
    <w:abstractNumId w:val="13"/>
  </w:num>
  <w:num w:numId="39" w16cid:durableId="533808829">
    <w:abstractNumId w:val="32"/>
  </w:num>
  <w:num w:numId="40" w16cid:durableId="2126579737">
    <w:abstractNumId w:val="33"/>
  </w:num>
  <w:num w:numId="41" w16cid:durableId="1849565428">
    <w:abstractNumId w:val="9"/>
  </w:num>
  <w:num w:numId="42" w16cid:durableId="2093963447">
    <w:abstractNumId w:val="1"/>
  </w:num>
  <w:num w:numId="43" w16cid:durableId="2069838811">
    <w:abstractNumId w:val="31"/>
  </w:num>
  <w:num w:numId="44" w16cid:durableId="1021394673">
    <w:abstractNumId w:val="14"/>
  </w:num>
  <w:num w:numId="45" w16cid:durableId="1767069555">
    <w:abstractNumId w:val="40"/>
  </w:num>
  <w:num w:numId="46" w16cid:durableId="882836897">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3FA"/>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5F7A"/>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2CD"/>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6533"/>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5DDF"/>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1C9"/>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C33"/>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6CB4"/>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003B"/>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06BF3"/>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99"/>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8C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njicin.pk@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19</Pages>
  <Words>6503</Words>
  <Characters>38033</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Kašný Jiří Ing.</cp:lastModifiedBy>
  <cp:revision>347</cp:revision>
  <cp:lastPrinted>2019-08-15T11:56:00Z</cp:lastPrinted>
  <dcterms:created xsi:type="dcterms:W3CDTF">2023-05-04T11:52:00Z</dcterms:created>
  <dcterms:modified xsi:type="dcterms:W3CDTF">2025-08-14T06:39:00Z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