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„SoD“</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5435FB79" w14:textId="77777777" w:rsidR="006615F7" w:rsidRPr="00D9780F" w:rsidRDefault="006615F7" w:rsidP="006615F7">
      <w:pPr>
        <w:tabs>
          <w:tab w:val="left" w:pos="4820"/>
        </w:tabs>
        <w:spacing w:after="120" w:line="288" w:lineRule="auto"/>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4D8A9855" w14:textId="77777777" w:rsidR="006615F7" w:rsidRPr="00D9780F" w:rsidRDefault="006615F7" w:rsidP="006615F7">
      <w:pPr>
        <w:tabs>
          <w:tab w:val="left" w:pos="4820"/>
        </w:tabs>
        <w:spacing w:after="120" w:line="288" w:lineRule="auto"/>
        <w:rPr>
          <w:rFonts w:ascii="Arial" w:eastAsia="Times New Roman" w:hAnsi="Arial" w:cs="Arial"/>
          <w:lang w:eastAsia="cs-CZ"/>
        </w:rPr>
      </w:pP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332AFE84" w14:textId="0138387B"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w:t>
      </w:r>
      <w:r w:rsidR="009E2095" w:rsidRPr="00D9780F">
        <w:rPr>
          <w:rFonts w:ascii="Arial" w:eastAsia="Times New Roman" w:hAnsi="Arial" w:cs="Arial"/>
          <w:b/>
          <w:lang w:eastAsia="cs-CZ"/>
        </w:rPr>
        <w:t>republika – Státní</w:t>
      </w:r>
      <w:r w:rsidRPr="00D9780F">
        <w:rPr>
          <w:rFonts w:ascii="Arial" w:eastAsia="Times New Roman" w:hAnsi="Arial" w:cs="Arial"/>
          <w:b/>
          <w:lang w:eastAsia="cs-CZ"/>
        </w:rPr>
        <w:t xml:space="preserve"> pozemkový úřad</w:t>
      </w:r>
    </w:p>
    <w:p w14:paraId="5AB306AC" w14:textId="6ABBE36B" w:rsidR="006615F7" w:rsidRPr="00D9780F" w:rsidRDefault="00810331"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006615F7" w:rsidRPr="00D9780F">
        <w:rPr>
          <w:rFonts w:ascii="Arial" w:eastAsia="Times New Roman" w:hAnsi="Arial" w:cs="Arial"/>
          <w:b/>
          <w:lang w:eastAsia="cs-CZ"/>
        </w:rPr>
        <w:t xml:space="preserve"> </w:t>
      </w:r>
    </w:p>
    <w:p w14:paraId="5210A0BB" w14:textId="77777777" w:rsidR="007C164F" w:rsidRPr="00835267" w:rsidRDefault="007C164F" w:rsidP="007C164F">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835267">
        <w:rPr>
          <w:rFonts w:ascii="Arial" w:eastAsia="Times New Roman" w:hAnsi="Arial" w:cs="Arial"/>
          <w:b/>
          <w:lang w:eastAsia="cs-CZ"/>
        </w:rPr>
        <w:t>Krajský pozemkový úřad pro Jihomoravský kraj</w:t>
      </w:r>
    </w:p>
    <w:p w14:paraId="62F303AB" w14:textId="77777777" w:rsidR="007C164F" w:rsidRPr="00835267" w:rsidRDefault="007C164F" w:rsidP="007C164F">
      <w:pPr>
        <w:overflowPunct w:val="0"/>
        <w:autoSpaceDE w:val="0"/>
        <w:autoSpaceDN w:val="0"/>
        <w:adjustRightInd w:val="0"/>
        <w:spacing w:after="0"/>
        <w:jc w:val="both"/>
        <w:textAlignment w:val="baseline"/>
        <w:rPr>
          <w:rFonts w:ascii="Arial" w:eastAsia="Times New Roman" w:hAnsi="Arial" w:cs="Arial"/>
          <w:bCs/>
          <w:lang w:eastAsia="cs-CZ"/>
        </w:rPr>
      </w:pPr>
      <w:r w:rsidRPr="00835267">
        <w:rPr>
          <w:rFonts w:ascii="Arial" w:eastAsia="Times New Roman" w:hAnsi="Arial" w:cs="Arial"/>
          <w:bCs/>
          <w:lang w:eastAsia="cs-CZ"/>
        </w:rPr>
        <w:t>Adresa: Hroznová 17, 603 00 Brno</w:t>
      </w:r>
    </w:p>
    <w:p w14:paraId="1FE099E1" w14:textId="4964FA4A" w:rsidR="007C164F" w:rsidRPr="00835267" w:rsidRDefault="007C164F" w:rsidP="007C164F">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835267">
        <w:rPr>
          <w:rFonts w:ascii="Arial" w:eastAsia="Lucida Sans Unicode" w:hAnsi="Arial" w:cs="Arial"/>
          <w:lang w:eastAsia="cs-CZ"/>
        </w:rPr>
        <w:t xml:space="preserve">zastoupený: Ing. </w:t>
      </w:r>
      <w:r>
        <w:rPr>
          <w:rFonts w:ascii="Arial" w:eastAsia="Lucida Sans Unicode" w:hAnsi="Arial" w:cs="Arial"/>
          <w:lang w:eastAsia="cs-CZ"/>
        </w:rPr>
        <w:t>Pavlem Zajíčkem</w:t>
      </w:r>
      <w:r w:rsidRPr="00835267">
        <w:rPr>
          <w:rFonts w:ascii="Arial" w:eastAsia="Lucida Sans Unicode" w:hAnsi="Arial" w:cs="Arial"/>
          <w:lang w:eastAsia="cs-CZ"/>
        </w:rPr>
        <w:t>, ředitel</w:t>
      </w:r>
      <w:r>
        <w:rPr>
          <w:rFonts w:ascii="Arial" w:eastAsia="Lucida Sans Unicode" w:hAnsi="Arial" w:cs="Arial"/>
          <w:lang w:eastAsia="cs-CZ"/>
        </w:rPr>
        <w:t>em</w:t>
      </w:r>
      <w:r w:rsidRPr="00835267">
        <w:rPr>
          <w:rFonts w:ascii="Arial" w:eastAsia="Lucida Sans Unicode" w:hAnsi="Arial" w:cs="Arial"/>
          <w:lang w:eastAsia="cs-CZ"/>
        </w:rPr>
        <w:t xml:space="preserve"> KPÚ pro JMK</w:t>
      </w:r>
    </w:p>
    <w:p w14:paraId="067C0FA7" w14:textId="588D2AB2" w:rsidR="007C164F" w:rsidRPr="00835267" w:rsidRDefault="007C164F" w:rsidP="007C164F">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835267">
        <w:rPr>
          <w:rFonts w:ascii="Arial" w:eastAsia="Lucida Sans Unicode" w:hAnsi="Arial" w:cs="Arial"/>
          <w:lang w:eastAsia="cs-CZ"/>
        </w:rPr>
        <w:t xml:space="preserve">ve smluvních záležitostech oprávněn </w:t>
      </w:r>
      <w:proofErr w:type="gramStart"/>
      <w:r w:rsidRPr="00835267">
        <w:rPr>
          <w:rFonts w:ascii="Arial" w:eastAsia="Lucida Sans Unicode" w:hAnsi="Arial" w:cs="Arial"/>
          <w:lang w:eastAsia="cs-CZ"/>
        </w:rPr>
        <w:t xml:space="preserve">jednat: </w:t>
      </w:r>
      <w:r w:rsidR="000F40F2">
        <w:rPr>
          <w:rFonts w:ascii="Arial" w:eastAsia="Lucida Sans Unicode" w:hAnsi="Arial" w:cs="Arial"/>
          <w:lang w:eastAsia="cs-CZ"/>
        </w:rPr>
        <w:t xml:space="preserve">  </w:t>
      </w:r>
      <w:proofErr w:type="gramEnd"/>
      <w:r w:rsidRPr="00835267">
        <w:rPr>
          <w:rFonts w:ascii="Arial" w:eastAsia="Lucida Sans Unicode" w:hAnsi="Arial" w:cs="Arial"/>
          <w:lang w:eastAsia="cs-CZ"/>
        </w:rPr>
        <w:t xml:space="preserve">Ing. </w:t>
      </w:r>
      <w:r>
        <w:rPr>
          <w:rFonts w:ascii="Arial" w:eastAsia="Lucida Sans Unicode" w:hAnsi="Arial" w:cs="Arial"/>
          <w:lang w:eastAsia="cs-CZ"/>
        </w:rPr>
        <w:t>Pavel Zajíček</w:t>
      </w:r>
      <w:r w:rsidRPr="00835267">
        <w:rPr>
          <w:rFonts w:ascii="Arial" w:eastAsia="Lucida Sans Unicode" w:hAnsi="Arial" w:cs="Arial"/>
          <w:lang w:eastAsia="cs-CZ"/>
        </w:rPr>
        <w:t>, ředitel KPÚ pro JMK</w:t>
      </w:r>
    </w:p>
    <w:p w14:paraId="720B8888" w14:textId="6E7EF43B" w:rsidR="007C164F" w:rsidRDefault="007C164F" w:rsidP="007C164F">
      <w:pPr>
        <w:widowControl w:val="0"/>
        <w:tabs>
          <w:tab w:val="left" w:pos="4536"/>
        </w:tabs>
        <w:suppressAutoHyphens/>
        <w:spacing w:after="0" w:line="240" w:lineRule="auto"/>
        <w:ind w:left="4530" w:hanging="4530"/>
        <w:rPr>
          <w:rFonts w:ascii="Arial" w:eastAsia="Lucida Sans Unicode" w:hAnsi="Arial" w:cs="Arial"/>
          <w:snapToGrid w:val="0"/>
          <w:lang w:eastAsia="cs-CZ"/>
        </w:rPr>
      </w:pPr>
      <w:r w:rsidRPr="00835267">
        <w:rPr>
          <w:rFonts w:ascii="Arial" w:eastAsia="Lucida Sans Unicode" w:hAnsi="Arial" w:cs="Arial"/>
          <w:lang w:eastAsia="cs-CZ"/>
        </w:rPr>
        <w:t xml:space="preserve">v </w:t>
      </w:r>
      <w:r w:rsidRPr="00835267">
        <w:rPr>
          <w:rFonts w:ascii="Arial" w:eastAsia="Lucida Sans Unicode" w:hAnsi="Arial" w:cs="Arial"/>
          <w:snapToGrid w:val="0"/>
          <w:lang w:eastAsia="cs-CZ"/>
        </w:rPr>
        <w:t>technických záležitostech</w:t>
      </w:r>
      <w:r>
        <w:rPr>
          <w:rFonts w:ascii="Arial" w:eastAsia="Lucida Sans Unicode" w:hAnsi="Arial" w:cs="Arial"/>
          <w:snapToGrid w:val="0"/>
          <w:lang w:eastAsia="cs-CZ"/>
        </w:rPr>
        <w:t xml:space="preserve"> </w:t>
      </w:r>
      <w:r w:rsidRPr="00835267">
        <w:rPr>
          <w:rFonts w:ascii="Arial" w:eastAsia="Lucida Sans Unicode" w:hAnsi="Arial" w:cs="Arial"/>
          <w:snapToGrid w:val="0"/>
          <w:lang w:eastAsia="cs-CZ"/>
        </w:rPr>
        <w:t>oprávněn jednat:</w:t>
      </w:r>
      <w:r>
        <w:rPr>
          <w:rFonts w:ascii="Arial" w:eastAsia="Lucida Sans Unicode" w:hAnsi="Arial" w:cs="Arial"/>
          <w:snapToGrid w:val="0"/>
          <w:lang w:eastAsia="cs-CZ"/>
        </w:rPr>
        <w:tab/>
        <w:t>Ing. et Ing. Luděk Drápal, MBA</w:t>
      </w:r>
      <w:r w:rsidRPr="00835267">
        <w:rPr>
          <w:rFonts w:ascii="Arial" w:eastAsia="Lucida Sans Unicode" w:hAnsi="Arial" w:cs="Arial"/>
          <w:snapToGrid w:val="0"/>
          <w:lang w:eastAsia="cs-CZ"/>
        </w:rPr>
        <w:t xml:space="preserve">, </w:t>
      </w:r>
      <w:r>
        <w:rPr>
          <w:rFonts w:ascii="Arial" w:eastAsia="Lucida Sans Unicode" w:hAnsi="Arial" w:cs="Arial"/>
          <w:snapToGrid w:val="0"/>
          <w:lang w:eastAsia="cs-CZ"/>
        </w:rPr>
        <w:t xml:space="preserve">vedoucí </w:t>
      </w:r>
      <w:r w:rsidRPr="00835267">
        <w:rPr>
          <w:rFonts w:ascii="Arial" w:eastAsia="Lucida Sans Unicode" w:hAnsi="Arial" w:cs="Arial"/>
          <w:snapToGrid w:val="0"/>
          <w:lang w:eastAsia="cs-CZ"/>
        </w:rPr>
        <w:t>Pobočk</w:t>
      </w:r>
      <w:r>
        <w:rPr>
          <w:rFonts w:ascii="Arial" w:eastAsia="Lucida Sans Unicode" w:hAnsi="Arial" w:cs="Arial"/>
          <w:snapToGrid w:val="0"/>
          <w:lang w:eastAsia="cs-CZ"/>
        </w:rPr>
        <w:t>y Břeclav</w:t>
      </w:r>
    </w:p>
    <w:p w14:paraId="199CCB29" w14:textId="75F5E897" w:rsidR="000F40F2" w:rsidRPr="00835267" w:rsidRDefault="000F40F2" w:rsidP="007C164F">
      <w:pPr>
        <w:widowControl w:val="0"/>
        <w:tabs>
          <w:tab w:val="left" w:pos="4536"/>
        </w:tabs>
        <w:suppressAutoHyphens/>
        <w:spacing w:after="0" w:line="240" w:lineRule="auto"/>
        <w:ind w:left="4530" w:hanging="4530"/>
        <w:rPr>
          <w:rFonts w:ascii="Arial" w:eastAsia="Lucida Sans Unicode" w:hAnsi="Arial" w:cs="Arial"/>
          <w:lang w:eastAsia="cs-CZ"/>
        </w:rPr>
      </w:pPr>
      <w:r>
        <w:rPr>
          <w:rFonts w:ascii="Arial" w:eastAsia="Lucida Sans Unicode" w:hAnsi="Arial" w:cs="Arial"/>
          <w:lang w:eastAsia="cs-CZ"/>
        </w:rPr>
        <w:tab/>
      </w:r>
      <w:r w:rsidRPr="000F40F2">
        <w:rPr>
          <w:rFonts w:ascii="Arial" w:eastAsia="Lucida Sans Unicode" w:hAnsi="Arial" w:cs="Arial"/>
          <w:lang w:eastAsia="cs-CZ"/>
        </w:rPr>
        <w:t xml:space="preserve">Bc. Jaroslava Sasínková, rada Pobočky </w:t>
      </w:r>
      <w:r w:rsidR="00357731">
        <w:rPr>
          <w:rFonts w:ascii="Arial" w:eastAsia="Lucida Sans Unicode" w:hAnsi="Arial" w:cs="Arial"/>
          <w:lang w:eastAsia="cs-CZ"/>
        </w:rPr>
        <w:t>Břeclav</w:t>
      </w:r>
    </w:p>
    <w:p w14:paraId="3F7CF498" w14:textId="309B46B9" w:rsidR="000F40F2" w:rsidRDefault="007C164F" w:rsidP="007C164F">
      <w:pPr>
        <w:widowControl w:val="0"/>
        <w:tabs>
          <w:tab w:val="left" w:pos="4536"/>
        </w:tabs>
        <w:suppressAutoHyphens/>
        <w:spacing w:after="0" w:line="240" w:lineRule="auto"/>
        <w:rPr>
          <w:rFonts w:ascii="Arial" w:eastAsia="Lucida Sans Unicode" w:hAnsi="Arial" w:cs="Arial"/>
          <w:snapToGrid w:val="0"/>
          <w:lang w:eastAsia="cs-CZ"/>
        </w:rPr>
      </w:pPr>
      <w:r w:rsidRPr="00B109EB">
        <w:rPr>
          <w:rFonts w:ascii="Arial" w:eastAsia="Lucida Sans Unicode" w:hAnsi="Arial" w:cs="Arial"/>
          <w:lang w:eastAsia="cs-CZ"/>
        </w:rPr>
        <w:t>Tel.:</w:t>
      </w:r>
      <w:r w:rsidRPr="00B109EB">
        <w:rPr>
          <w:rFonts w:ascii="Arial" w:eastAsia="Lucida Sans Unicode" w:hAnsi="Arial" w:cs="Arial"/>
          <w:lang w:eastAsia="cs-CZ"/>
        </w:rPr>
        <w:tab/>
      </w:r>
      <w:r w:rsidR="000F40F2">
        <w:rPr>
          <w:rFonts w:ascii="Arial" w:eastAsia="Lucida Sans Unicode" w:hAnsi="Arial" w:cs="Arial"/>
          <w:lang w:eastAsia="cs-CZ"/>
        </w:rPr>
        <w:t>+</w:t>
      </w:r>
      <w:r w:rsidRPr="00B109EB">
        <w:rPr>
          <w:rFonts w:ascii="Arial" w:eastAsia="Lucida Sans Unicode" w:hAnsi="Arial" w:cs="Arial"/>
          <w:lang w:eastAsia="cs-CZ"/>
        </w:rPr>
        <w:t>420</w:t>
      </w:r>
      <w:r>
        <w:rPr>
          <w:rFonts w:ascii="Arial" w:eastAsia="Lucida Sans Unicode" w:hAnsi="Arial" w:cs="Arial"/>
          <w:lang w:eastAsia="cs-CZ"/>
        </w:rPr>
        <w:t> 725 548 180</w:t>
      </w:r>
      <w:r w:rsidR="000F40F2" w:rsidRPr="000F40F2">
        <w:rPr>
          <w:rFonts w:ascii="Arial" w:eastAsia="Lucida Sans Unicode" w:hAnsi="Arial" w:cs="Arial"/>
          <w:snapToGrid w:val="0"/>
          <w:lang w:eastAsia="cs-CZ"/>
        </w:rPr>
        <w:t xml:space="preserve"> </w:t>
      </w:r>
      <w:r w:rsidR="000F40F2">
        <w:rPr>
          <w:rFonts w:ascii="Arial" w:eastAsia="Lucida Sans Unicode" w:hAnsi="Arial" w:cs="Arial"/>
          <w:snapToGrid w:val="0"/>
          <w:lang w:eastAsia="cs-CZ"/>
        </w:rPr>
        <w:t>Ing. et Ing. Luděk Drápal</w:t>
      </w:r>
    </w:p>
    <w:p w14:paraId="3F81BE72" w14:textId="4FF4EC97" w:rsidR="007C164F" w:rsidRPr="00B109EB" w:rsidRDefault="000F40F2" w:rsidP="007C164F">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t>+</w:t>
      </w:r>
      <w:r w:rsidRPr="000F40F2">
        <w:rPr>
          <w:rFonts w:ascii="Arial" w:eastAsia="Lucida Sans Unicode" w:hAnsi="Arial" w:cs="Arial"/>
          <w:lang w:eastAsia="cs-CZ"/>
        </w:rPr>
        <w:t>420 727 957 176 Bc. Sasínková</w:t>
      </w:r>
      <w:r w:rsidR="007C164F" w:rsidRPr="00B109EB">
        <w:rPr>
          <w:rFonts w:ascii="Arial" w:eastAsia="Lucida Sans Unicode" w:hAnsi="Arial" w:cs="Arial"/>
          <w:lang w:eastAsia="cs-CZ"/>
        </w:rPr>
        <w:t xml:space="preserve">  </w:t>
      </w:r>
    </w:p>
    <w:p w14:paraId="6F73EAC3" w14:textId="77777777" w:rsidR="007C164F" w:rsidRPr="00B109EB" w:rsidRDefault="007C164F" w:rsidP="007C164F">
      <w:pPr>
        <w:widowControl w:val="0"/>
        <w:tabs>
          <w:tab w:val="left" w:pos="4536"/>
        </w:tabs>
        <w:suppressAutoHyphens/>
        <w:spacing w:after="0" w:line="240" w:lineRule="auto"/>
        <w:rPr>
          <w:rFonts w:ascii="Arial" w:eastAsia="Lucida Sans Unicode" w:hAnsi="Arial" w:cs="Arial"/>
          <w:lang w:eastAsia="cs-CZ"/>
        </w:rPr>
      </w:pPr>
      <w:r w:rsidRPr="00B109EB">
        <w:rPr>
          <w:rFonts w:ascii="Arial" w:eastAsia="Lucida Sans Unicode" w:hAnsi="Arial" w:cs="Arial"/>
          <w:lang w:eastAsia="cs-CZ"/>
        </w:rPr>
        <w:t>E-mail:</w:t>
      </w:r>
      <w:r w:rsidRPr="00B109EB">
        <w:rPr>
          <w:rFonts w:ascii="Arial" w:eastAsia="Lucida Sans Unicode" w:hAnsi="Arial" w:cs="Arial"/>
          <w:lang w:eastAsia="cs-CZ"/>
        </w:rPr>
        <w:tab/>
      </w:r>
      <w:r w:rsidRPr="00CF216D">
        <w:rPr>
          <w:rFonts w:ascii="Arial" w:eastAsia="Lucida Sans Unicode" w:hAnsi="Arial" w:cs="Arial"/>
          <w:lang w:eastAsia="cs-CZ"/>
        </w:rPr>
        <w:t>hodonin.pk@spucr</w:t>
      </w:r>
      <w:r w:rsidRPr="00B109EB">
        <w:rPr>
          <w:rFonts w:ascii="Arial" w:eastAsia="Lucida Sans Unicode" w:hAnsi="Arial" w:cs="Arial"/>
          <w:lang w:eastAsia="cs-CZ"/>
        </w:rPr>
        <w:t>.cz</w:t>
      </w:r>
    </w:p>
    <w:p w14:paraId="61D66782" w14:textId="33AD6B00"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5514C908" w14:textId="77777777" w:rsidR="007C164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38E7A5AA" w14:textId="44D90800" w:rsidR="006615F7" w:rsidRPr="007C164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29CB40DA" w14:textId="08D3B513"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w:t>
      </w:r>
      <w:r w:rsidR="00C8483D" w:rsidRPr="00D9780F">
        <w:rPr>
          <w:rFonts w:ascii="Arial" w:eastAsia="Lucida Sans Unicode" w:hAnsi="Arial" w:cs="Arial"/>
          <w:bCs/>
          <w:lang w:eastAsia="cs-CZ"/>
        </w:rPr>
        <w:t>O</w:t>
      </w:r>
      <w:r w:rsidRPr="00D9780F">
        <w:rPr>
          <w:rFonts w:ascii="Arial" w:eastAsia="Lucida Sans Unicode" w:hAnsi="Arial" w:cs="Arial"/>
          <w:bCs/>
          <w:lang w:eastAsia="cs-CZ"/>
        </w:rPr>
        <w:t>:</w:t>
      </w:r>
      <w:r w:rsidRPr="00D9780F">
        <w:rPr>
          <w:rFonts w:ascii="Arial" w:eastAsia="Lucida Sans Unicode" w:hAnsi="Arial" w:cs="Arial"/>
          <w:bCs/>
          <w:lang w:eastAsia="cs-CZ"/>
        </w:rPr>
        <w:tab/>
        <w:t xml:space="preserve">01312774                                                                 </w:t>
      </w:r>
    </w:p>
    <w:p w14:paraId="50A267CF" w14:textId="02253E57" w:rsidR="007C164F" w:rsidRDefault="006615F7" w:rsidP="007C164F">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sidR="0002111E">
        <w:rPr>
          <w:rFonts w:ascii="Arial" w:eastAsia="Lucida Sans Unicode" w:hAnsi="Arial" w:cs="Arial"/>
          <w:bCs/>
          <w:lang w:eastAsia="cs-CZ"/>
        </w:rPr>
        <w:t>CZ01312774</w:t>
      </w:r>
      <w:r w:rsidR="000F40F2">
        <w:rPr>
          <w:rFonts w:ascii="Arial" w:eastAsia="Lucida Sans Unicode" w:hAnsi="Arial" w:cs="Arial"/>
          <w:bCs/>
          <w:lang w:eastAsia="cs-CZ"/>
        </w:rPr>
        <w:t>,</w:t>
      </w:r>
      <w:r w:rsidR="0002111E">
        <w:rPr>
          <w:rFonts w:ascii="Arial" w:eastAsia="Lucida Sans Unicode" w:hAnsi="Arial" w:cs="Arial"/>
          <w:bCs/>
          <w:lang w:eastAsia="cs-CZ"/>
        </w:rPr>
        <w:t xml:space="preserve"> </w:t>
      </w:r>
      <w:r w:rsidRPr="00D9780F">
        <w:rPr>
          <w:rFonts w:ascii="Arial" w:eastAsia="Lucida Sans Unicode" w:hAnsi="Arial" w:cs="Arial"/>
          <w:bCs/>
          <w:lang w:eastAsia="cs-CZ"/>
        </w:rPr>
        <w:t xml:space="preserve">není plátcem DPH </w:t>
      </w:r>
    </w:p>
    <w:p w14:paraId="5978AF78" w14:textId="62617A6C" w:rsidR="006615F7" w:rsidRPr="007C164F" w:rsidRDefault="006615F7" w:rsidP="007C164F">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1E8C24A4" w14:textId="77777777" w:rsidR="00810331" w:rsidRDefault="006615F7" w:rsidP="006615F7">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2D76D77A" w14:textId="3688DF81" w:rsidR="00DE05C6" w:rsidRPr="00E93BF2" w:rsidRDefault="00DE05C6" w:rsidP="00DE05C6">
      <w:pPr>
        <w:tabs>
          <w:tab w:val="left" w:pos="4253"/>
        </w:tabs>
        <w:spacing w:after="120" w:line="288" w:lineRule="auto"/>
        <w:jc w:val="both"/>
        <w:rPr>
          <w:rFonts w:ascii="Arial" w:eastAsia="Times New Roman" w:hAnsi="Arial" w:cs="Arial"/>
          <w:b/>
          <w:bCs/>
          <w:snapToGrid w:val="0"/>
          <w:lang w:eastAsia="cs-CZ"/>
        </w:rPr>
      </w:pPr>
      <w:proofErr w:type="gramStart"/>
      <w:r>
        <w:rPr>
          <w:rFonts w:ascii="Arial" w:eastAsia="Times New Roman" w:hAnsi="Arial" w:cs="Arial"/>
          <w:b/>
          <w:lang w:eastAsia="cs-CZ"/>
        </w:rPr>
        <w:t>Jméno:</w:t>
      </w:r>
      <w:r w:rsidRPr="00D9780F">
        <w:rPr>
          <w:rFonts w:ascii="Arial" w:eastAsia="Times New Roman" w:hAnsi="Arial" w:cs="Arial"/>
          <w:b/>
          <w:lang w:eastAsia="cs-CZ"/>
        </w:rPr>
        <w:t xml:space="preserve">   </w:t>
      </w:r>
      <w:proofErr w:type="gramEnd"/>
      <w:r w:rsidRPr="00D9780F">
        <w:rPr>
          <w:rFonts w:ascii="Arial" w:eastAsia="Times New Roman" w:hAnsi="Arial" w:cs="Arial"/>
          <w:b/>
          <w:lang w:eastAsia="cs-CZ"/>
        </w:rPr>
        <w:t xml:space="preserve">                                           </w:t>
      </w:r>
      <w:r w:rsidRPr="00D9780F">
        <w:rPr>
          <w:rFonts w:ascii="Arial" w:eastAsia="Times New Roman" w:hAnsi="Arial" w:cs="Arial"/>
          <w:lang w:eastAsia="cs-CZ"/>
        </w:rPr>
        <w:t xml:space="preserve">  </w:t>
      </w:r>
      <w:r>
        <w:rPr>
          <w:rFonts w:ascii="Arial" w:eastAsia="Times New Roman" w:hAnsi="Arial" w:cs="Arial"/>
          <w:lang w:eastAsia="cs-CZ"/>
        </w:rPr>
        <w:tab/>
      </w:r>
      <w:r>
        <w:rPr>
          <w:rFonts w:ascii="Arial" w:eastAsia="Times New Roman" w:hAnsi="Arial" w:cs="Arial"/>
          <w:b/>
          <w:bCs/>
          <w:snapToGrid w:val="0"/>
          <w:lang w:eastAsia="cs-CZ"/>
        </w:rPr>
        <w:t>SWIETELSKY stavební s.r.o.</w:t>
      </w:r>
    </w:p>
    <w:p w14:paraId="43353FC8" w14:textId="77777777" w:rsidR="00DE05C6" w:rsidRPr="00E93BF2" w:rsidRDefault="00DE05C6" w:rsidP="00DE05C6">
      <w:pPr>
        <w:tabs>
          <w:tab w:val="left" w:pos="4253"/>
        </w:tabs>
        <w:spacing w:after="120" w:line="288" w:lineRule="auto"/>
        <w:jc w:val="both"/>
        <w:rPr>
          <w:rFonts w:ascii="Arial" w:eastAsia="Times New Roman" w:hAnsi="Arial" w:cs="Arial"/>
          <w:b/>
          <w:bCs/>
          <w:snapToGrid w:val="0"/>
          <w:lang w:eastAsia="cs-CZ"/>
        </w:rPr>
      </w:pPr>
      <w:r>
        <w:rPr>
          <w:rFonts w:ascii="Arial" w:eastAsia="Times New Roman" w:hAnsi="Arial" w:cs="Arial"/>
          <w:b/>
          <w:lang w:eastAsia="cs-CZ"/>
        </w:rPr>
        <w:t xml:space="preserve">Sídlo: </w:t>
      </w:r>
      <w:r>
        <w:rPr>
          <w:rFonts w:ascii="Arial" w:eastAsia="Times New Roman" w:hAnsi="Arial" w:cs="Arial"/>
          <w:b/>
          <w:lang w:eastAsia="cs-CZ"/>
        </w:rPr>
        <w:tab/>
      </w:r>
      <w:r>
        <w:rPr>
          <w:rFonts w:ascii="Arial" w:eastAsia="Times New Roman" w:hAnsi="Arial" w:cs="Arial"/>
          <w:b/>
          <w:bCs/>
          <w:snapToGrid w:val="0"/>
          <w:lang w:eastAsia="cs-CZ"/>
        </w:rPr>
        <w:t>Pražská tř. 495/58, 370 04 České Budějovice</w:t>
      </w:r>
    </w:p>
    <w:p w14:paraId="6CDCBB0A" w14:textId="30A355D0" w:rsidR="00DE05C6" w:rsidRDefault="00DE05C6" w:rsidP="00DE05C6">
      <w:pPr>
        <w:tabs>
          <w:tab w:val="left" w:pos="4253"/>
        </w:tabs>
        <w:spacing w:after="0" w:line="288" w:lineRule="auto"/>
        <w:jc w:val="both"/>
        <w:rPr>
          <w:rFonts w:ascii="Arial" w:eastAsia="Times New Roman" w:hAnsi="Arial" w:cs="Arial"/>
          <w:lang w:eastAsia="cs-CZ"/>
        </w:rPr>
      </w:pPr>
      <w:proofErr w:type="gramStart"/>
      <w:r w:rsidRPr="00D9780F">
        <w:rPr>
          <w:rFonts w:ascii="Arial" w:eastAsia="Times New Roman" w:hAnsi="Arial" w:cs="Arial"/>
          <w:lang w:eastAsia="cs-CZ"/>
        </w:rPr>
        <w:t xml:space="preserve">zastoupený:   </w:t>
      </w:r>
      <w:proofErr w:type="gramEnd"/>
      <w:r w:rsidRPr="00D9780F">
        <w:rPr>
          <w:rFonts w:ascii="Arial" w:eastAsia="Times New Roman" w:hAnsi="Arial" w:cs="Arial"/>
          <w:lang w:eastAsia="cs-CZ"/>
        </w:rPr>
        <w:t xml:space="preserve">                </w:t>
      </w:r>
      <w:r>
        <w:rPr>
          <w:rFonts w:ascii="Arial" w:eastAsia="Times New Roman" w:hAnsi="Arial" w:cs="Arial"/>
          <w:lang w:eastAsia="cs-CZ"/>
        </w:rPr>
        <w:tab/>
      </w:r>
      <w:proofErr w:type="spellStart"/>
      <w:r w:rsidR="00AD5B54">
        <w:rPr>
          <w:rFonts w:ascii="Arial" w:eastAsia="Times New Roman" w:hAnsi="Arial" w:cs="Arial"/>
          <w:lang w:eastAsia="cs-CZ"/>
        </w:rPr>
        <w:t>xxx</w:t>
      </w:r>
      <w:proofErr w:type="spellEnd"/>
      <w:r>
        <w:rPr>
          <w:rFonts w:ascii="Arial" w:eastAsia="Times New Roman" w:hAnsi="Arial" w:cs="Arial"/>
          <w:lang w:eastAsia="cs-CZ"/>
        </w:rPr>
        <w:t xml:space="preserve"> a</w:t>
      </w:r>
    </w:p>
    <w:p w14:paraId="6B00513C" w14:textId="29DBDCEC" w:rsidR="00DE05C6" w:rsidRDefault="00DE05C6" w:rsidP="00DE05C6">
      <w:pPr>
        <w:tabs>
          <w:tab w:val="left" w:pos="4253"/>
        </w:tabs>
        <w:spacing w:after="0" w:line="288" w:lineRule="auto"/>
        <w:jc w:val="both"/>
        <w:rPr>
          <w:rFonts w:ascii="Arial" w:eastAsia="Times New Roman" w:hAnsi="Arial" w:cs="Arial"/>
          <w:lang w:eastAsia="cs-CZ"/>
        </w:rPr>
      </w:pPr>
      <w:r>
        <w:rPr>
          <w:rFonts w:ascii="Arial" w:eastAsia="Times New Roman" w:hAnsi="Arial" w:cs="Arial"/>
          <w:lang w:eastAsia="cs-CZ"/>
        </w:rPr>
        <w:tab/>
      </w:r>
      <w:proofErr w:type="spellStart"/>
      <w:r w:rsidR="00AD5B54">
        <w:rPr>
          <w:rFonts w:ascii="Arial" w:eastAsia="Times New Roman" w:hAnsi="Arial" w:cs="Arial"/>
          <w:lang w:eastAsia="cs-CZ"/>
        </w:rPr>
        <w:t>xxx</w:t>
      </w:r>
      <w:proofErr w:type="spellEnd"/>
    </w:p>
    <w:p w14:paraId="06396C80" w14:textId="014AE5F2" w:rsidR="00DE05C6" w:rsidRPr="00E93BF2" w:rsidRDefault="00DE05C6" w:rsidP="00DE05C6">
      <w:pPr>
        <w:tabs>
          <w:tab w:val="left" w:pos="4253"/>
        </w:tabs>
        <w:spacing w:after="0" w:line="288" w:lineRule="auto"/>
        <w:jc w:val="both"/>
        <w:rPr>
          <w:rFonts w:ascii="Arial" w:eastAsia="Times New Roman" w:hAnsi="Arial" w:cs="Arial"/>
          <w:lang w:eastAsia="cs-CZ"/>
        </w:rPr>
      </w:pPr>
      <w:r>
        <w:rPr>
          <w:rFonts w:ascii="Arial" w:eastAsia="Times New Roman" w:hAnsi="Arial" w:cs="Arial"/>
          <w:lang w:eastAsia="cs-CZ"/>
        </w:rPr>
        <w:tab/>
        <w:t>- oba na základě plné moci</w:t>
      </w:r>
    </w:p>
    <w:p w14:paraId="64042E29" w14:textId="23257257" w:rsidR="00DE05C6" w:rsidRPr="00D9780F" w:rsidRDefault="00DE05C6" w:rsidP="00DE05C6">
      <w:pPr>
        <w:tabs>
          <w:tab w:val="left" w:pos="4253"/>
          <w:tab w:val="left" w:pos="5954"/>
        </w:tabs>
        <w:spacing w:after="0" w:line="288" w:lineRule="auto"/>
        <w:jc w:val="both"/>
        <w:rPr>
          <w:rFonts w:ascii="Arial" w:eastAsia="Times New Roman" w:hAnsi="Arial" w:cs="Arial"/>
          <w:lang w:eastAsia="cs-CZ"/>
        </w:rPr>
      </w:pPr>
      <w:r w:rsidRPr="00E93BF2">
        <w:rPr>
          <w:rFonts w:ascii="Arial" w:eastAsia="Times New Roman" w:hAnsi="Arial" w:cs="Arial"/>
          <w:lang w:eastAsia="cs-CZ"/>
        </w:rPr>
        <w:t xml:space="preserve"> tel.:                                         </w:t>
      </w:r>
      <w:r w:rsidRPr="00E93BF2">
        <w:rPr>
          <w:rFonts w:ascii="Arial" w:eastAsia="Times New Roman" w:hAnsi="Arial" w:cs="Arial"/>
          <w:snapToGrid w:val="0"/>
          <w:lang w:eastAsia="cs-CZ"/>
        </w:rPr>
        <w:tab/>
      </w:r>
      <w:proofErr w:type="spellStart"/>
      <w:r w:rsidR="00AD5B54">
        <w:rPr>
          <w:rFonts w:ascii="Arial" w:eastAsia="Times New Roman" w:hAnsi="Arial" w:cs="Arial"/>
          <w:snapToGrid w:val="0"/>
          <w:lang w:eastAsia="cs-CZ"/>
        </w:rPr>
        <w:t>xxx</w:t>
      </w:r>
      <w:proofErr w:type="spellEnd"/>
    </w:p>
    <w:p w14:paraId="0F6BB590" w14:textId="501C8211" w:rsidR="00DE05C6" w:rsidRPr="00E93BF2" w:rsidRDefault="00DE05C6" w:rsidP="00DE05C6">
      <w:pPr>
        <w:tabs>
          <w:tab w:val="left" w:pos="4253"/>
        </w:tabs>
        <w:spacing w:after="0" w:line="288" w:lineRule="auto"/>
        <w:ind w:right="-110"/>
        <w:jc w:val="both"/>
        <w:rPr>
          <w:rFonts w:ascii="Arial" w:eastAsia="Times New Roman" w:hAnsi="Arial" w:cs="Arial"/>
          <w:bCs/>
          <w:snapToGrid w:val="0"/>
          <w:lang w:eastAsia="cs-CZ"/>
        </w:rPr>
      </w:pPr>
      <w:r w:rsidRPr="00D9780F">
        <w:rPr>
          <w:rFonts w:ascii="Arial" w:eastAsia="Times New Roman" w:hAnsi="Arial" w:cs="Arial"/>
          <w:lang w:eastAsia="cs-CZ"/>
        </w:rPr>
        <w:t xml:space="preserve"> e-mail</w:t>
      </w:r>
      <w:r>
        <w:rPr>
          <w:rFonts w:ascii="Arial" w:eastAsia="Times New Roman" w:hAnsi="Arial" w:cs="Arial"/>
          <w:lang w:eastAsia="cs-CZ"/>
        </w:rPr>
        <w:tab/>
      </w:r>
      <w:proofErr w:type="spellStart"/>
      <w:r w:rsidR="00AD5B54">
        <w:rPr>
          <w:rFonts w:ascii="Arial" w:eastAsia="Times New Roman" w:hAnsi="Arial" w:cs="Arial"/>
          <w:lang w:eastAsia="cs-CZ"/>
        </w:rPr>
        <w:t>xxx</w:t>
      </w:r>
      <w:proofErr w:type="spellEnd"/>
    </w:p>
    <w:p w14:paraId="3221008C" w14:textId="77777777" w:rsidR="00DE05C6" w:rsidRPr="00E93BF2" w:rsidRDefault="00DE05C6" w:rsidP="00DE05C6">
      <w:pPr>
        <w:tabs>
          <w:tab w:val="left" w:pos="4253"/>
        </w:tabs>
        <w:spacing w:after="0" w:line="288" w:lineRule="auto"/>
        <w:ind w:right="-110"/>
        <w:jc w:val="both"/>
        <w:rPr>
          <w:rFonts w:ascii="Arial" w:eastAsia="Times New Roman" w:hAnsi="Arial" w:cs="Arial"/>
          <w:b/>
          <w:bCs/>
          <w:snapToGrid w:val="0"/>
          <w:lang w:eastAsia="cs-CZ"/>
        </w:rPr>
      </w:pPr>
      <w:r w:rsidRPr="00E93BF2">
        <w:rPr>
          <w:rFonts w:ascii="Arial" w:eastAsia="Times New Roman" w:hAnsi="Arial" w:cs="Arial"/>
          <w:bCs/>
          <w:snapToGrid w:val="0"/>
          <w:lang w:eastAsia="cs-CZ"/>
        </w:rPr>
        <w:lastRenderedPageBreak/>
        <w:t xml:space="preserve">    ID DS:</w:t>
      </w:r>
      <w:r w:rsidRPr="00E93BF2">
        <w:rPr>
          <w:rFonts w:ascii="Arial" w:eastAsia="Times New Roman" w:hAnsi="Arial" w:cs="Arial"/>
          <w:bCs/>
          <w:snapToGrid w:val="0"/>
          <w:lang w:eastAsia="cs-CZ"/>
        </w:rPr>
        <w:tab/>
      </w:r>
      <w:r w:rsidRPr="00E93BF2">
        <w:rPr>
          <w:rFonts w:ascii="Arial" w:eastAsia="Times New Roman" w:hAnsi="Arial" w:cs="Arial"/>
          <w:snapToGrid w:val="0"/>
          <w:lang w:eastAsia="cs-CZ"/>
        </w:rPr>
        <w:t>amx5p38</w:t>
      </w:r>
    </w:p>
    <w:p w14:paraId="371ECD48" w14:textId="3B9BCB0D" w:rsidR="00DE05C6" w:rsidRPr="00E93BF2" w:rsidRDefault="00DE05C6" w:rsidP="00DE05C6">
      <w:pPr>
        <w:tabs>
          <w:tab w:val="left" w:pos="4253"/>
        </w:tabs>
        <w:spacing w:after="0" w:line="288" w:lineRule="auto"/>
        <w:ind w:right="-284"/>
        <w:rPr>
          <w:rFonts w:ascii="Arial" w:eastAsia="Times New Roman" w:hAnsi="Arial" w:cs="Arial"/>
          <w:lang w:eastAsia="cs-CZ"/>
        </w:rPr>
      </w:pPr>
      <w:r w:rsidRPr="00D9780F">
        <w:rPr>
          <w:rFonts w:ascii="Arial" w:eastAsia="Times New Roman" w:hAnsi="Arial" w:cs="Arial"/>
          <w:lang w:eastAsia="cs-CZ"/>
        </w:rPr>
        <w:t xml:space="preserve">    v technických záležitostech je oprávněn </w:t>
      </w:r>
      <w:r w:rsidRPr="00E93BF2">
        <w:rPr>
          <w:rFonts w:ascii="Arial" w:eastAsia="Times New Roman" w:hAnsi="Arial" w:cs="Arial"/>
          <w:lang w:eastAsia="cs-CZ"/>
        </w:rPr>
        <w:t>jednat:</w:t>
      </w:r>
      <w:r w:rsidRPr="00E93BF2">
        <w:rPr>
          <w:rFonts w:ascii="Arial" w:eastAsia="Times New Roman" w:hAnsi="Arial" w:cs="Arial"/>
          <w:lang w:eastAsia="cs-CZ"/>
        </w:rPr>
        <w:tab/>
      </w:r>
      <w:proofErr w:type="spellStart"/>
      <w:r w:rsidR="00AD5B54">
        <w:rPr>
          <w:rFonts w:ascii="Arial" w:eastAsia="Times New Roman" w:hAnsi="Arial" w:cs="Arial"/>
          <w:snapToGrid w:val="0"/>
          <w:lang w:eastAsia="cs-CZ"/>
        </w:rPr>
        <w:t>xxx</w:t>
      </w:r>
      <w:proofErr w:type="spellEnd"/>
      <w:r w:rsidRPr="00E93BF2">
        <w:rPr>
          <w:rFonts w:ascii="Arial" w:eastAsia="Times New Roman" w:hAnsi="Arial" w:cs="Arial"/>
          <w:lang w:eastAsia="cs-CZ"/>
        </w:rPr>
        <w:t xml:space="preserve">   </w:t>
      </w:r>
      <w:r w:rsidRPr="00E93BF2">
        <w:rPr>
          <w:rFonts w:ascii="Arial" w:eastAsia="Times New Roman" w:hAnsi="Arial" w:cs="Arial"/>
          <w:lang w:eastAsia="cs-CZ"/>
        </w:rPr>
        <w:tab/>
      </w:r>
    </w:p>
    <w:p w14:paraId="33B61581" w14:textId="0F47260B" w:rsidR="00DE05C6" w:rsidRPr="00E93BF2" w:rsidRDefault="00DE05C6" w:rsidP="00DE05C6">
      <w:pPr>
        <w:tabs>
          <w:tab w:val="left" w:pos="4253"/>
          <w:tab w:val="left" w:pos="5954"/>
        </w:tabs>
        <w:spacing w:after="0" w:line="288" w:lineRule="auto"/>
        <w:jc w:val="both"/>
        <w:rPr>
          <w:rFonts w:ascii="Arial" w:eastAsia="Times New Roman" w:hAnsi="Arial" w:cs="Arial"/>
          <w:lang w:eastAsia="cs-CZ"/>
        </w:rPr>
      </w:pPr>
      <w:r w:rsidRPr="00E93BF2">
        <w:rPr>
          <w:rFonts w:ascii="Arial" w:eastAsia="Times New Roman" w:hAnsi="Arial" w:cs="Arial"/>
          <w:lang w:eastAsia="cs-CZ"/>
        </w:rPr>
        <w:t xml:space="preserve">    tel.:                                                       </w:t>
      </w:r>
      <w:r w:rsidRPr="00E93BF2">
        <w:rPr>
          <w:rFonts w:ascii="Arial" w:eastAsia="Times New Roman" w:hAnsi="Arial" w:cs="Arial"/>
          <w:lang w:eastAsia="cs-CZ"/>
        </w:rPr>
        <w:tab/>
      </w:r>
      <w:proofErr w:type="spellStart"/>
      <w:r w:rsidR="00AD5B54">
        <w:rPr>
          <w:rFonts w:ascii="Arial" w:eastAsia="Times New Roman" w:hAnsi="Arial" w:cs="Arial"/>
          <w:lang w:eastAsia="cs-CZ"/>
        </w:rPr>
        <w:t>xxx</w:t>
      </w:r>
      <w:proofErr w:type="spellEnd"/>
    </w:p>
    <w:p w14:paraId="6B63C13D" w14:textId="10281466" w:rsidR="00DE05C6" w:rsidRPr="00E93BF2" w:rsidRDefault="00DE05C6" w:rsidP="00DE05C6">
      <w:pPr>
        <w:tabs>
          <w:tab w:val="left" w:pos="4253"/>
        </w:tabs>
        <w:spacing w:after="0" w:line="288" w:lineRule="auto"/>
        <w:ind w:right="-110"/>
        <w:jc w:val="both"/>
        <w:rPr>
          <w:rFonts w:ascii="Arial" w:eastAsia="Times New Roman" w:hAnsi="Arial" w:cs="Arial"/>
          <w:snapToGrid w:val="0"/>
          <w:lang w:eastAsia="cs-CZ"/>
        </w:rPr>
      </w:pPr>
      <w:r w:rsidRPr="00E93BF2">
        <w:rPr>
          <w:rFonts w:ascii="Arial" w:eastAsia="Times New Roman" w:hAnsi="Arial" w:cs="Arial"/>
          <w:lang w:eastAsia="cs-CZ"/>
        </w:rPr>
        <w:t xml:space="preserve">    e-mail:</w:t>
      </w:r>
      <w:r w:rsidRPr="00E93BF2">
        <w:rPr>
          <w:rFonts w:ascii="Arial" w:eastAsia="Times New Roman" w:hAnsi="Arial" w:cs="Arial"/>
          <w:lang w:eastAsia="cs-CZ"/>
        </w:rPr>
        <w:tab/>
      </w:r>
      <w:proofErr w:type="spellStart"/>
      <w:r w:rsidR="00AD5B54">
        <w:rPr>
          <w:rFonts w:ascii="Arial" w:eastAsia="Times New Roman" w:hAnsi="Arial" w:cs="Arial"/>
          <w:snapToGrid w:val="0"/>
          <w:lang w:eastAsia="cs-CZ"/>
        </w:rPr>
        <w:t>xxx</w:t>
      </w:r>
      <w:proofErr w:type="spellEnd"/>
    </w:p>
    <w:p w14:paraId="6CF93705" w14:textId="77777777" w:rsidR="00DE05C6" w:rsidRPr="00E93BF2" w:rsidRDefault="00DE05C6" w:rsidP="00DE05C6">
      <w:pPr>
        <w:tabs>
          <w:tab w:val="left" w:pos="4253"/>
        </w:tabs>
        <w:spacing w:after="0" w:line="288" w:lineRule="auto"/>
        <w:ind w:right="-284"/>
        <w:rPr>
          <w:rFonts w:ascii="Arial" w:eastAsia="Times New Roman" w:hAnsi="Arial" w:cs="Arial"/>
          <w:snapToGrid w:val="0"/>
          <w:lang w:eastAsia="cs-CZ"/>
        </w:rPr>
      </w:pPr>
      <w:r w:rsidRPr="00D9780F">
        <w:rPr>
          <w:rFonts w:ascii="Arial" w:eastAsia="Times New Roman" w:hAnsi="Arial" w:cs="Arial"/>
          <w:lang w:eastAsia="cs-CZ"/>
        </w:rPr>
        <w:t xml:space="preserve">    bankovní spojení:</w:t>
      </w:r>
      <w:r w:rsidRPr="00E93BF2">
        <w:rPr>
          <w:rFonts w:ascii="Arial" w:eastAsia="Times New Roman" w:hAnsi="Arial" w:cs="Arial"/>
          <w:lang w:eastAsia="cs-CZ"/>
        </w:rPr>
        <w:tab/>
      </w:r>
      <w:r w:rsidRPr="00E93BF2">
        <w:rPr>
          <w:rFonts w:ascii="Arial" w:eastAsia="Times New Roman" w:hAnsi="Arial" w:cs="Arial"/>
          <w:snapToGrid w:val="0"/>
          <w:lang w:eastAsia="cs-CZ"/>
        </w:rPr>
        <w:t xml:space="preserve">ČSOB, a. s. </w:t>
      </w:r>
    </w:p>
    <w:p w14:paraId="2FC0B061" w14:textId="77777777" w:rsidR="00DE05C6" w:rsidRPr="00E93BF2" w:rsidRDefault="00DE05C6" w:rsidP="00DE05C6">
      <w:pPr>
        <w:tabs>
          <w:tab w:val="left" w:pos="4253"/>
        </w:tabs>
        <w:spacing w:after="0" w:line="288" w:lineRule="auto"/>
        <w:jc w:val="both"/>
        <w:rPr>
          <w:rFonts w:ascii="Arial" w:eastAsia="Times New Roman" w:hAnsi="Arial" w:cs="Arial"/>
          <w:lang w:eastAsia="cs-CZ"/>
        </w:rPr>
      </w:pPr>
      <w:r w:rsidRPr="00E93BF2">
        <w:rPr>
          <w:rFonts w:ascii="Arial" w:eastAsia="Times New Roman" w:hAnsi="Arial" w:cs="Arial"/>
          <w:lang w:eastAsia="cs-CZ"/>
        </w:rPr>
        <w:t xml:space="preserve">    číslo účtu:</w:t>
      </w:r>
      <w:r w:rsidRPr="00E93BF2">
        <w:rPr>
          <w:rFonts w:ascii="Arial" w:eastAsia="Times New Roman" w:hAnsi="Arial" w:cs="Arial"/>
          <w:lang w:eastAsia="cs-CZ"/>
        </w:rPr>
        <w:tab/>
      </w:r>
      <w:r w:rsidRPr="00E93BF2">
        <w:rPr>
          <w:rFonts w:ascii="Arial" w:eastAsia="Times New Roman" w:hAnsi="Arial" w:cs="Arial"/>
          <w:snapToGrid w:val="0"/>
          <w:lang w:eastAsia="cs-CZ"/>
        </w:rPr>
        <w:t>212269343/0300</w:t>
      </w:r>
      <w:r w:rsidRPr="00E93BF2">
        <w:rPr>
          <w:rFonts w:ascii="Arial" w:eastAsia="Times New Roman" w:hAnsi="Arial" w:cs="Arial"/>
          <w:lang w:eastAsia="cs-CZ"/>
        </w:rPr>
        <w:tab/>
      </w:r>
      <w:r w:rsidRPr="00E93BF2">
        <w:rPr>
          <w:rFonts w:ascii="Arial" w:eastAsia="Times New Roman" w:hAnsi="Arial" w:cs="Arial"/>
          <w:lang w:eastAsia="cs-CZ"/>
        </w:rPr>
        <w:tab/>
      </w:r>
      <w:r w:rsidRPr="00E93BF2">
        <w:rPr>
          <w:rFonts w:ascii="Arial" w:eastAsia="Times New Roman" w:hAnsi="Arial" w:cs="Arial"/>
          <w:lang w:eastAsia="cs-CZ"/>
        </w:rPr>
        <w:tab/>
      </w:r>
    </w:p>
    <w:p w14:paraId="0E3B52EE" w14:textId="77777777" w:rsidR="00DE05C6" w:rsidRPr="00E93BF2" w:rsidRDefault="00DE05C6" w:rsidP="00DE05C6">
      <w:pPr>
        <w:tabs>
          <w:tab w:val="left" w:pos="4253"/>
        </w:tabs>
        <w:spacing w:after="0" w:line="288" w:lineRule="auto"/>
        <w:jc w:val="both"/>
        <w:rPr>
          <w:rFonts w:ascii="Arial" w:eastAsia="Times New Roman" w:hAnsi="Arial" w:cs="Arial"/>
          <w:snapToGrid w:val="0"/>
          <w:lang w:eastAsia="cs-CZ"/>
        </w:rPr>
      </w:pPr>
      <w:r w:rsidRPr="00E93BF2">
        <w:rPr>
          <w:rFonts w:ascii="Arial" w:eastAsia="Times New Roman" w:hAnsi="Arial" w:cs="Arial"/>
          <w:lang w:eastAsia="cs-CZ"/>
        </w:rPr>
        <w:t xml:space="preserve">    IČO:</w:t>
      </w:r>
      <w:r w:rsidRPr="00E93BF2">
        <w:rPr>
          <w:rFonts w:ascii="Arial" w:eastAsia="Times New Roman" w:hAnsi="Arial" w:cs="Arial"/>
          <w:lang w:eastAsia="cs-CZ"/>
        </w:rPr>
        <w:tab/>
      </w:r>
      <w:r w:rsidRPr="00E93BF2">
        <w:rPr>
          <w:rFonts w:ascii="Arial" w:eastAsia="Times New Roman" w:hAnsi="Arial" w:cs="Arial"/>
          <w:snapToGrid w:val="0"/>
          <w:lang w:eastAsia="cs-CZ"/>
        </w:rPr>
        <w:t>480 35 599</w:t>
      </w:r>
      <w:r w:rsidRPr="00E93BF2">
        <w:rPr>
          <w:rFonts w:ascii="Arial" w:eastAsia="Times New Roman" w:hAnsi="Arial" w:cs="Arial"/>
          <w:lang w:eastAsia="cs-CZ"/>
        </w:rPr>
        <w:tab/>
      </w:r>
      <w:r w:rsidRPr="00E93BF2">
        <w:rPr>
          <w:rFonts w:ascii="Arial" w:eastAsia="Times New Roman" w:hAnsi="Arial" w:cs="Arial"/>
          <w:lang w:eastAsia="cs-CZ"/>
        </w:rPr>
        <w:tab/>
      </w:r>
    </w:p>
    <w:p w14:paraId="14E93833" w14:textId="77777777" w:rsidR="00DE05C6" w:rsidRPr="00E93BF2" w:rsidRDefault="00DE05C6" w:rsidP="00DE05C6">
      <w:pPr>
        <w:tabs>
          <w:tab w:val="left" w:pos="4253"/>
        </w:tabs>
        <w:spacing w:after="0" w:line="288" w:lineRule="auto"/>
        <w:jc w:val="both"/>
        <w:rPr>
          <w:rFonts w:ascii="Arial" w:eastAsia="Times New Roman" w:hAnsi="Arial" w:cs="Arial"/>
          <w:snapToGrid w:val="0"/>
          <w:lang w:eastAsia="cs-CZ"/>
        </w:rPr>
      </w:pPr>
      <w:r w:rsidRPr="00E93BF2">
        <w:rPr>
          <w:rFonts w:ascii="Arial" w:eastAsia="Times New Roman" w:hAnsi="Arial" w:cs="Arial"/>
          <w:lang w:eastAsia="cs-CZ"/>
        </w:rPr>
        <w:t xml:space="preserve">    DIČ:</w:t>
      </w:r>
      <w:r w:rsidRPr="00E93BF2">
        <w:rPr>
          <w:rFonts w:ascii="Arial" w:eastAsia="Times New Roman" w:hAnsi="Arial" w:cs="Arial"/>
          <w:lang w:eastAsia="cs-CZ"/>
        </w:rPr>
        <w:tab/>
      </w:r>
      <w:r w:rsidRPr="00E93BF2">
        <w:rPr>
          <w:rFonts w:ascii="Arial" w:eastAsia="Times New Roman" w:hAnsi="Arial" w:cs="Arial"/>
          <w:snapToGrid w:val="0"/>
          <w:lang w:eastAsia="cs-CZ"/>
        </w:rPr>
        <w:t>CZ48035599</w:t>
      </w:r>
    </w:p>
    <w:p w14:paraId="521DB7CB" w14:textId="77777777" w:rsidR="00DE05C6" w:rsidRPr="00D9780F" w:rsidRDefault="00DE05C6" w:rsidP="00DE05C6">
      <w:pPr>
        <w:spacing w:before="240" w:after="120" w:line="288" w:lineRule="auto"/>
        <w:ind w:right="-284"/>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w:t>
      </w:r>
      <w:r>
        <w:rPr>
          <w:rFonts w:ascii="Arial" w:eastAsia="Times New Roman" w:hAnsi="Arial" w:cs="Arial"/>
          <w:lang w:eastAsia="cs-CZ"/>
        </w:rPr>
        <w:t>u Krajského soudu v Č. Budějovicích, oddíl C, vložka 8032</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30877625"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w:t>
      </w:r>
      <w:r w:rsidR="000F40F2">
        <w:rPr>
          <w:rFonts w:ascii="Arial" w:eastAsia="Times New Roman" w:hAnsi="Arial" w:cs="Arial"/>
          <w:lang w:eastAsia="cs-CZ"/>
        </w:rPr>
        <w:t> </w:t>
      </w:r>
      <w:r w:rsidRPr="007C164F">
        <w:rPr>
          <w:rFonts w:ascii="Arial" w:eastAsia="Times New Roman" w:hAnsi="Arial" w:cs="Arial"/>
          <w:lang w:eastAsia="cs-CZ"/>
        </w:rPr>
        <w:t xml:space="preserve">stanovení rozsahu dokumentace veřejné zakázky na stavební práce a soupisu stavebních prací dodávek a služeb s výkazem výměr, ve znění pozdějších předpisů (dále jen „vyhláška č. 169/2016 Sb.“) realizuje veřejná zakázka s názvem </w:t>
      </w:r>
      <w:r w:rsidR="007C164F" w:rsidRPr="007C164F">
        <w:rPr>
          <w:rFonts w:ascii="Arial" w:hAnsi="Arial" w:cs="Arial"/>
          <w:b/>
          <w:bCs/>
        </w:rPr>
        <w:t xml:space="preserve">„Stavba polní cesty C6a v </w:t>
      </w:r>
      <w:proofErr w:type="spellStart"/>
      <w:r w:rsidR="007C164F" w:rsidRPr="007C164F">
        <w:rPr>
          <w:rFonts w:ascii="Arial" w:hAnsi="Arial" w:cs="Arial"/>
          <w:b/>
          <w:bCs/>
        </w:rPr>
        <w:t>k.ú</w:t>
      </w:r>
      <w:proofErr w:type="spellEnd"/>
      <w:r w:rsidR="007C164F" w:rsidRPr="007C164F">
        <w:rPr>
          <w:rFonts w:ascii="Arial" w:hAnsi="Arial" w:cs="Arial"/>
          <w:b/>
          <w:bCs/>
        </w:rPr>
        <w:t>. Kostelec u Kyjova“</w:t>
      </w:r>
      <w:r w:rsidR="007C164F" w:rsidRPr="007C164F">
        <w:rPr>
          <w:rFonts w:ascii="Arial" w:eastAsia="Times New Roman" w:hAnsi="Arial" w:cs="Arial"/>
          <w:b/>
          <w:bCs/>
          <w:snapToGrid w:val="0"/>
          <w:lang w:eastAsia="cs-CZ"/>
        </w:rPr>
        <w:t xml:space="preserve"> </w:t>
      </w:r>
      <w:bookmarkStart w:id="0" w:name="_Hlk72414975"/>
      <w:r w:rsidRPr="007C164F">
        <w:rPr>
          <w:rFonts w:ascii="Arial" w:eastAsia="Times New Roman" w:hAnsi="Arial" w:cs="Arial"/>
          <w:bCs/>
          <w:snapToGrid w:val="0"/>
          <w:lang w:eastAsia="cs-CZ"/>
        </w:rPr>
        <w:t>(</w:t>
      </w:r>
      <w:r w:rsidRPr="007C164F">
        <w:rPr>
          <w:rFonts w:ascii="Arial" w:eastAsia="Times New Roman" w:hAnsi="Arial" w:cs="Arial"/>
          <w:bCs/>
          <w:snapToGrid w:val="0"/>
        </w:rPr>
        <w:t>dále jen „veřejná zakázka“)</w:t>
      </w:r>
      <w:r w:rsidRPr="007C164F">
        <w:rPr>
          <w:rFonts w:ascii="Arial" w:eastAsia="Times New Roman" w:hAnsi="Arial" w:cs="Arial"/>
        </w:rPr>
        <w:t>.</w:t>
      </w:r>
      <w:bookmarkEnd w:id="0"/>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394402A1" w14:textId="4911B23E" w:rsidR="007C164F" w:rsidRPr="00DC23A9" w:rsidRDefault="006615F7" w:rsidP="007C164F">
      <w:pPr>
        <w:rPr>
          <w:rFonts w:ascii="Arial" w:hAnsi="Arial" w:cs="Arial"/>
        </w:rPr>
      </w:pPr>
      <w:r w:rsidRPr="00DC23A9">
        <w:rPr>
          <w:rFonts w:ascii="Arial" w:eastAsia="Times New Roman" w:hAnsi="Arial" w:cs="Arial"/>
          <w:lang w:eastAsia="cs-CZ"/>
        </w:rPr>
        <w:t>Nabídka zhotovitele ze dne:</w:t>
      </w:r>
      <w:r w:rsidR="007C164F" w:rsidRPr="00DC23A9">
        <w:rPr>
          <w:rFonts w:ascii="Arial" w:eastAsia="Times New Roman" w:hAnsi="Arial" w:cs="Arial"/>
          <w:lang w:eastAsia="cs-CZ"/>
        </w:rPr>
        <w:t xml:space="preserve"> </w:t>
      </w:r>
      <w:r w:rsidR="00DC23A9" w:rsidRPr="00DC23A9">
        <w:rPr>
          <w:rFonts w:ascii="Arial" w:hAnsi="Arial" w:cs="Arial"/>
        </w:rPr>
        <w:t>15. 7. 2025</w:t>
      </w:r>
    </w:p>
    <w:p w14:paraId="52204781" w14:textId="39ABC52B" w:rsidR="007C164F" w:rsidRPr="00DC23A9" w:rsidRDefault="006615F7" w:rsidP="007C164F">
      <w:pPr>
        <w:rPr>
          <w:rFonts w:ascii="Arial" w:hAnsi="Arial" w:cs="Arial"/>
        </w:rPr>
      </w:pPr>
      <w:r w:rsidRPr="00DC23A9">
        <w:rPr>
          <w:rFonts w:ascii="Arial" w:eastAsia="Times New Roman" w:hAnsi="Arial" w:cs="Arial"/>
          <w:lang w:eastAsia="cs-CZ"/>
        </w:rPr>
        <w:t>Zadávací dokumentace ze dne:</w:t>
      </w:r>
      <w:r w:rsidR="007C164F" w:rsidRPr="00DC23A9">
        <w:rPr>
          <w:rFonts w:ascii="Arial" w:eastAsia="Times New Roman" w:hAnsi="Arial" w:cs="Arial"/>
          <w:lang w:eastAsia="cs-CZ"/>
        </w:rPr>
        <w:t xml:space="preserve"> </w:t>
      </w:r>
      <w:r w:rsidR="00DC23A9" w:rsidRPr="00DC23A9">
        <w:rPr>
          <w:rFonts w:ascii="Arial" w:hAnsi="Arial" w:cs="Arial"/>
        </w:rPr>
        <w:t>30. 6. 2025</w:t>
      </w:r>
    </w:p>
    <w:p w14:paraId="50092E0A" w14:textId="276286AE" w:rsidR="007C164F" w:rsidRPr="00DC23A9" w:rsidRDefault="006615F7" w:rsidP="007C164F">
      <w:pPr>
        <w:rPr>
          <w:rFonts w:ascii="Arial" w:hAnsi="Arial" w:cs="Arial"/>
        </w:rPr>
      </w:pPr>
      <w:r w:rsidRPr="00DC23A9">
        <w:rPr>
          <w:rFonts w:ascii="Arial" w:eastAsia="Times New Roman" w:hAnsi="Arial" w:cs="Arial"/>
          <w:lang w:eastAsia="cs-CZ"/>
        </w:rPr>
        <w:t>Rozhodnutí zadavatele o výběru nejvhodnější nabídky ze dne:</w:t>
      </w:r>
      <w:r w:rsidR="007C164F" w:rsidRPr="00DC23A9">
        <w:rPr>
          <w:rFonts w:ascii="Arial" w:eastAsia="Times New Roman" w:hAnsi="Arial" w:cs="Arial"/>
          <w:lang w:eastAsia="cs-CZ"/>
        </w:rPr>
        <w:t xml:space="preserve"> </w:t>
      </w:r>
      <w:r w:rsidR="00DC23A9" w:rsidRPr="00DC23A9">
        <w:rPr>
          <w:rFonts w:ascii="Arial" w:hAnsi="Arial" w:cs="Arial"/>
        </w:rPr>
        <w:t>17. 7. 2025</w:t>
      </w:r>
    </w:p>
    <w:p w14:paraId="6329C6D2" w14:textId="60C7C059" w:rsidR="006615F7" w:rsidRDefault="006615F7" w:rsidP="006615F7">
      <w:pPr>
        <w:spacing w:after="120" w:line="288" w:lineRule="auto"/>
        <w:jc w:val="both"/>
        <w:rPr>
          <w:rFonts w:ascii="Arial" w:hAnsi="Arial" w:cs="Arial"/>
        </w:rPr>
      </w:pPr>
      <w:bookmarkStart w:id="1" w:name="_Hlk201673551"/>
      <w:r w:rsidRPr="00D9780F">
        <w:rPr>
          <w:rFonts w:ascii="Arial" w:eastAsia="Times New Roman" w:hAnsi="Arial" w:cs="Arial"/>
          <w:lang w:eastAsia="cs-CZ"/>
        </w:rPr>
        <w:t>Stavební povolení ze dne:</w:t>
      </w:r>
      <w:r w:rsidR="007C164F">
        <w:rPr>
          <w:rFonts w:ascii="Arial" w:eastAsia="Times New Roman" w:hAnsi="Arial" w:cs="Arial"/>
          <w:lang w:eastAsia="cs-CZ"/>
        </w:rPr>
        <w:t xml:space="preserve"> </w:t>
      </w:r>
      <w:r w:rsidR="007C164F">
        <w:rPr>
          <w:rFonts w:ascii="Arial" w:hAnsi="Arial" w:cs="Arial"/>
        </w:rPr>
        <w:t>18.1.2022</w:t>
      </w:r>
    </w:p>
    <w:p w14:paraId="0C9FF5E9" w14:textId="3AFF2532" w:rsidR="007C164F" w:rsidRPr="00D9780F" w:rsidRDefault="007C164F" w:rsidP="006615F7">
      <w:pPr>
        <w:spacing w:after="120" w:line="288" w:lineRule="auto"/>
        <w:jc w:val="both"/>
        <w:rPr>
          <w:rFonts w:ascii="Arial" w:eastAsia="Times New Roman" w:hAnsi="Arial" w:cs="Arial"/>
          <w:lang w:eastAsia="cs-CZ"/>
        </w:rPr>
      </w:pPr>
      <w:r>
        <w:rPr>
          <w:rFonts w:ascii="Arial" w:hAnsi="Arial" w:cs="Arial"/>
        </w:rPr>
        <w:t>Prodloužení stavebního povolení ze dne: 4.1.202</w:t>
      </w:r>
      <w:r w:rsidR="00EA3A37">
        <w:rPr>
          <w:rFonts w:ascii="Arial" w:hAnsi="Arial" w:cs="Arial"/>
        </w:rPr>
        <w:t>4</w:t>
      </w:r>
    </w:p>
    <w:bookmarkEnd w:id="1"/>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5D402833"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 </w:t>
      </w:r>
      <w:proofErr w:type="spellStart"/>
      <w:r w:rsidR="006F6BEB">
        <w:rPr>
          <w:rFonts w:ascii="Arial" w:hAnsi="Arial" w:cs="Arial"/>
          <w:lang w:val="x-none"/>
        </w:rPr>
        <w:t>k.ú</w:t>
      </w:r>
      <w:proofErr w:type="spellEnd"/>
      <w:r w:rsidR="006F6BEB">
        <w:rPr>
          <w:rFonts w:ascii="Arial" w:hAnsi="Arial" w:cs="Arial"/>
          <w:lang w:val="x-none"/>
        </w:rPr>
        <w:t>. Kostelec u Kyjova</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5226F3DD"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bookmarkStart w:id="2" w:name="_Hlk201575875"/>
      <w:r w:rsidR="006F6BEB" w:rsidRPr="000566E8">
        <w:rPr>
          <w:rFonts w:ascii="Arial" w:hAnsi="Arial" w:cs="Arial"/>
          <w:b/>
          <w:bCs/>
        </w:rPr>
        <w:t xml:space="preserve">„Stavba polní cesty C6a v </w:t>
      </w:r>
      <w:proofErr w:type="spellStart"/>
      <w:r w:rsidR="006F6BEB" w:rsidRPr="000566E8">
        <w:rPr>
          <w:rFonts w:ascii="Arial" w:hAnsi="Arial" w:cs="Arial"/>
          <w:b/>
          <w:bCs/>
        </w:rPr>
        <w:t>k.ú</w:t>
      </w:r>
      <w:proofErr w:type="spellEnd"/>
      <w:r w:rsidR="006F6BEB" w:rsidRPr="000566E8">
        <w:rPr>
          <w:rFonts w:ascii="Arial" w:hAnsi="Arial" w:cs="Arial"/>
          <w:b/>
          <w:bCs/>
        </w:rPr>
        <w:t>. Kostelec u</w:t>
      </w:r>
      <w:r w:rsidR="000F40F2">
        <w:rPr>
          <w:rFonts w:ascii="Arial" w:hAnsi="Arial" w:cs="Arial"/>
          <w:b/>
          <w:bCs/>
        </w:rPr>
        <w:t> </w:t>
      </w:r>
      <w:r w:rsidR="006F6BEB" w:rsidRPr="000566E8">
        <w:rPr>
          <w:rFonts w:ascii="Arial" w:hAnsi="Arial" w:cs="Arial"/>
          <w:b/>
          <w:bCs/>
        </w:rPr>
        <w:t xml:space="preserve">Kyjova“ </w:t>
      </w:r>
      <w:bookmarkEnd w:id="2"/>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5482D1DA" w:rsidR="00D6259E" w:rsidRPr="006F6BEB"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w:t>
      </w:r>
      <w:r w:rsidRPr="006F6BEB">
        <w:rPr>
          <w:rFonts w:ascii="Arial" w:hAnsi="Arial" w:cs="Arial"/>
        </w:rPr>
        <w:t xml:space="preserve">závazných podmínek stanovených pro provedení díla objednatelem v podmínkách </w:t>
      </w:r>
      <w:r w:rsidR="00B30AE2" w:rsidRPr="006F6BEB">
        <w:rPr>
          <w:rFonts w:ascii="Arial" w:hAnsi="Arial" w:cs="Arial"/>
        </w:rPr>
        <w:t xml:space="preserve">výběrového </w:t>
      </w:r>
      <w:r w:rsidRPr="006F6BEB">
        <w:rPr>
          <w:rFonts w:ascii="Arial" w:hAnsi="Arial" w:cs="Arial"/>
        </w:rPr>
        <w:t xml:space="preserve">řízení </w:t>
      </w:r>
      <w:r w:rsidR="00E25F03" w:rsidRPr="006F6BEB">
        <w:rPr>
          <w:rFonts w:ascii="Arial" w:hAnsi="Arial" w:cs="Arial"/>
        </w:rPr>
        <w:t>v</w:t>
      </w:r>
      <w:r w:rsidRPr="006F6BEB">
        <w:rPr>
          <w:rFonts w:ascii="Arial" w:hAnsi="Arial" w:cs="Arial"/>
        </w:rPr>
        <w:t xml:space="preserve">eřejné zakázky. </w:t>
      </w:r>
    </w:p>
    <w:p w14:paraId="074C4BB8" w14:textId="1AAD7A88" w:rsidR="00D6259E" w:rsidRPr="007C164F" w:rsidRDefault="00D6259E" w:rsidP="00D6259E">
      <w:pPr>
        <w:pStyle w:val="Odstavecseseznamem"/>
        <w:numPr>
          <w:ilvl w:val="0"/>
          <w:numId w:val="3"/>
        </w:numPr>
        <w:jc w:val="both"/>
        <w:rPr>
          <w:rFonts w:ascii="Arial" w:hAnsi="Arial" w:cs="Arial"/>
        </w:rPr>
      </w:pPr>
      <w:r w:rsidRPr="006F6BEB">
        <w:rPr>
          <w:rFonts w:ascii="Arial" w:hAnsi="Arial" w:cs="Arial"/>
        </w:rPr>
        <w:lastRenderedPageBreak/>
        <w:t>Práce nad rámec</w:t>
      </w:r>
      <w:r w:rsidRPr="00D9780F">
        <w:rPr>
          <w:rFonts w:ascii="Arial" w:hAnsi="Arial" w:cs="Arial"/>
        </w:rPr>
        <w:t xml:space="preserve"> rozsahu předmětu díla, uvedeného v čl. II, které budou nezbytné </w:t>
      </w:r>
      <w:r w:rsidR="00C8483D" w:rsidRPr="00D9780F">
        <w:rPr>
          <w:rFonts w:ascii="Arial" w:hAnsi="Arial" w:cs="Arial"/>
        </w:rPr>
        <w:br/>
      </w:r>
      <w:r w:rsidRPr="00D9780F">
        <w:rPr>
          <w:rFonts w:ascii="Arial" w:hAnsi="Arial" w:cs="Arial"/>
        </w:rPr>
        <w:t xml:space="preserve">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w:t>
      </w:r>
      <w:r w:rsidRPr="007C164F">
        <w:rPr>
          <w:rFonts w:ascii="Arial" w:hAnsi="Arial" w:cs="Arial"/>
        </w:rPr>
        <w:t>zhotovitel se zavazuje v tomto případě jeho požadavky respektovat.</w:t>
      </w:r>
      <w:r w:rsidR="001C6AA3" w:rsidRPr="007C164F">
        <w:rPr>
          <w:rFonts w:ascii="Arial" w:hAnsi="Arial" w:cs="Arial"/>
        </w:rPr>
        <w:t xml:space="preserve"> Vždy musí být postupováno v souladu se ZZVZ.</w:t>
      </w:r>
    </w:p>
    <w:p w14:paraId="73F165C5" w14:textId="77777777" w:rsidR="00922D96" w:rsidRPr="007C164F" w:rsidRDefault="00D6259E" w:rsidP="00922D96">
      <w:pPr>
        <w:pStyle w:val="Odstavecseseznamem"/>
        <w:numPr>
          <w:ilvl w:val="0"/>
          <w:numId w:val="3"/>
        </w:numPr>
        <w:jc w:val="both"/>
        <w:rPr>
          <w:rFonts w:ascii="Arial" w:hAnsi="Arial" w:cs="Arial"/>
        </w:rPr>
      </w:pPr>
      <w:r w:rsidRPr="007C164F">
        <w:rPr>
          <w:rFonts w:ascii="Arial" w:hAnsi="Arial" w:cs="Arial"/>
          <w:lang w:val="x-none"/>
        </w:rPr>
        <w:t>Zhotovitel se touto smlouvou zavazuje provést</w:t>
      </w:r>
      <w:r w:rsidRPr="007C164F">
        <w:rPr>
          <w:rFonts w:ascii="Arial" w:hAnsi="Arial" w:cs="Arial"/>
        </w:rPr>
        <w:t xml:space="preserve"> dílo </w:t>
      </w:r>
      <w:r w:rsidR="002449A1" w:rsidRPr="007C164F">
        <w:rPr>
          <w:rFonts w:ascii="Arial" w:hAnsi="Arial" w:cs="Arial"/>
        </w:rPr>
        <w:t>a</w:t>
      </w:r>
      <w:r w:rsidRPr="007C164F">
        <w:rPr>
          <w:rFonts w:ascii="Arial" w:hAnsi="Arial" w:cs="Arial"/>
          <w:lang w:val="x-none"/>
        </w:rPr>
        <w:t xml:space="preserve"> objednatel se zavazuje k převzetí díla a zaplacení ceny za jeho provedení. </w:t>
      </w:r>
    </w:p>
    <w:p w14:paraId="1E041812" w14:textId="63137DEB" w:rsidR="00BA1800" w:rsidRPr="007C164F" w:rsidRDefault="00BA1800" w:rsidP="00BA1800">
      <w:pPr>
        <w:pStyle w:val="Odstavecseseznamem"/>
        <w:numPr>
          <w:ilvl w:val="0"/>
          <w:numId w:val="3"/>
        </w:numPr>
        <w:jc w:val="both"/>
        <w:rPr>
          <w:rFonts w:ascii="Arial" w:hAnsi="Arial" w:cs="Arial"/>
        </w:rPr>
      </w:pPr>
      <w:bookmarkStart w:id="3" w:name="_Hlk72415025"/>
      <w:bookmarkStart w:id="4" w:name="_Hlk40280986"/>
      <w:r w:rsidRPr="007C164F">
        <w:rPr>
          <w:rFonts w:ascii="Arial" w:hAnsi="Arial" w:cs="Arial"/>
        </w:rPr>
        <w:t xml:space="preserve">Nedílnou součástí díla bude doklad o úspěšné kolaudaci. O kolaudaci požádá objednatel, Zhotovitel se zavazuje zúčastnit místního šetření a závěrečné kontrolní prohlídky (pokud jsou svolány). </w:t>
      </w:r>
      <w:bookmarkEnd w:id="3"/>
    </w:p>
    <w:bookmarkEnd w:id="4"/>
    <w:p w14:paraId="150191B0" w14:textId="77777777" w:rsidR="00D6259E" w:rsidRPr="00D9780F" w:rsidRDefault="00D6259E" w:rsidP="00922D96">
      <w:pPr>
        <w:pStyle w:val="Odstavecseseznamem"/>
        <w:jc w:val="both"/>
        <w:rPr>
          <w:rFonts w:ascii="Arial" w:hAnsi="Arial" w:cs="Arial"/>
        </w:rPr>
      </w:pPr>
    </w:p>
    <w:p w14:paraId="783EB71E" w14:textId="77777777" w:rsidR="00A26E5C" w:rsidRPr="00D9780F" w:rsidRDefault="00A26E5C" w:rsidP="00A26E5C">
      <w:pPr>
        <w:pStyle w:val="Odstavecseseznamem"/>
        <w:jc w:val="both"/>
        <w:rPr>
          <w:rFonts w:ascii="Arial" w:hAnsi="Arial" w:cs="Arial"/>
        </w:rPr>
      </w:pPr>
    </w:p>
    <w:p w14:paraId="19040438" w14:textId="77777777" w:rsidR="00A26E5C" w:rsidRPr="00D9780F" w:rsidRDefault="00A26E5C" w:rsidP="00A26E5C">
      <w:pPr>
        <w:pStyle w:val="Odstavecseseznamem"/>
        <w:jc w:val="both"/>
        <w:rPr>
          <w:rFonts w:ascii="Arial" w:hAnsi="Arial" w:cs="Arial"/>
        </w:rPr>
      </w:pPr>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264770D4" w14:textId="77777777" w:rsidR="000566E8" w:rsidRPr="0062554D" w:rsidRDefault="00D6259E" w:rsidP="000566E8">
      <w:pPr>
        <w:jc w:val="both"/>
        <w:rPr>
          <w:rFonts w:ascii="Arial" w:eastAsia="Calibri" w:hAnsi="Arial" w:cs="Arial"/>
          <w:color w:val="000000"/>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bookmarkStart w:id="5" w:name="_Hlk200980319"/>
      <w:r w:rsidR="000566E8">
        <w:rPr>
          <w:rFonts w:ascii="Arial" w:hAnsi="Arial" w:cs="Arial"/>
          <w:b/>
          <w:bCs/>
        </w:rPr>
        <w:t>Stavba p</w:t>
      </w:r>
      <w:r w:rsidR="000566E8" w:rsidRPr="00265E48">
        <w:rPr>
          <w:rFonts w:ascii="Arial" w:hAnsi="Arial" w:cs="Arial"/>
          <w:b/>
          <w:bCs/>
        </w:rPr>
        <w:t>olní cest</w:t>
      </w:r>
      <w:r w:rsidR="000566E8">
        <w:rPr>
          <w:rFonts w:ascii="Arial" w:hAnsi="Arial" w:cs="Arial"/>
          <w:b/>
          <w:bCs/>
        </w:rPr>
        <w:t>y</w:t>
      </w:r>
      <w:r w:rsidR="000566E8" w:rsidRPr="00265E48">
        <w:rPr>
          <w:rFonts w:ascii="Arial" w:hAnsi="Arial" w:cs="Arial"/>
          <w:b/>
          <w:bCs/>
        </w:rPr>
        <w:t xml:space="preserve"> C6a v </w:t>
      </w:r>
      <w:proofErr w:type="spellStart"/>
      <w:r w:rsidR="000566E8" w:rsidRPr="00265E48">
        <w:rPr>
          <w:rFonts w:ascii="Arial" w:hAnsi="Arial" w:cs="Arial"/>
          <w:b/>
          <w:bCs/>
        </w:rPr>
        <w:t>k.ú</w:t>
      </w:r>
      <w:proofErr w:type="spellEnd"/>
      <w:r w:rsidR="000566E8" w:rsidRPr="00265E48">
        <w:rPr>
          <w:rFonts w:ascii="Arial" w:hAnsi="Arial" w:cs="Arial"/>
          <w:b/>
          <w:bCs/>
        </w:rPr>
        <w:t>. Kostelec u Kyjova</w:t>
      </w:r>
      <w:bookmarkEnd w:id="5"/>
    </w:p>
    <w:p w14:paraId="6BDE2724" w14:textId="0C4E0131" w:rsidR="00D6259E" w:rsidRPr="00FC7772" w:rsidRDefault="00D6259E" w:rsidP="00D6259E">
      <w:pPr>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proofErr w:type="spellStart"/>
      <w:r w:rsidR="000566E8">
        <w:rPr>
          <w:rFonts w:ascii="Arial" w:hAnsi="Arial" w:cs="Arial"/>
          <w:b/>
          <w:bCs/>
        </w:rPr>
        <w:t>k.ú</w:t>
      </w:r>
      <w:proofErr w:type="spellEnd"/>
      <w:r w:rsidR="000566E8">
        <w:rPr>
          <w:rFonts w:ascii="Arial" w:hAnsi="Arial" w:cs="Arial"/>
          <w:b/>
          <w:bCs/>
        </w:rPr>
        <w:t>. Kostelec u Kyjova, okres Hodonín, Jihomoravský kraj</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2E73C08F" w:rsidR="00D6259E" w:rsidRPr="000566E8"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w:t>
      </w:r>
      <w:r w:rsidR="00E229EC" w:rsidRPr="000566E8">
        <w:rPr>
          <w:rFonts w:ascii="Arial" w:hAnsi="Arial" w:cs="Arial"/>
        </w:rPr>
        <w:t>169/2016 Sb.</w:t>
      </w:r>
      <w:r w:rsidRPr="000566E8">
        <w:rPr>
          <w:rFonts w:ascii="Arial" w:hAnsi="Arial" w:cs="Arial"/>
          <w:lang w:val="x-none"/>
        </w:rPr>
        <w:t xml:space="preserve"> projekční společnost</w:t>
      </w:r>
      <w:r w:rsidR="00E8135E" w:rsidRPr="000566E8">
        <w:rPr>
          <w:rFonts w:ascii="Arial" w:hAnsi="Arial" w:cs="Arial"/>
        </w:rPr>
        <w:t>í</w:t>
      </w:r>
      <w:r w:rsidRPr="000566E8">
        <w:rPr>
          <w:rFonts w:ascii="Arial" w:hAnsi="Arial" w:cs="Arial"/>
          <w:lang w:val="x-none"/>
        </w:rPr>
        <w:t xml:space="preserve"> </w:t>
      </w:r>
      <w:r w:rsidR="000566E8" w:rsidRPr="000566E8">
        <w:rPr>
          <w:rFonts w:ascii="Arial" w:hAnsi="Arial" w:cs="Arial"/>
        </w:rPr>
        <w:t xml:space="preserve">PP projekt Hodonín s.r.o., </w:t>
      </w:r>
      <w:proofErr w:type="spellStart"/>
      <w:r w:rsidR="000566E8" w:rsidRPr="000566E8">
        <w:rPr>
          <w:rFonts w:ascii="Arial" w:hAnsi="Arial" w:cs="Arial"/>
        </w:rPr>
        <w:t>Dobrovolského</w:t>
      </w:r>
      <w:proofErr w:type="spellEnd"/>
      <w:r w:rsidR="000566E8" w:rsidRPr="000566E8">
        <w:rPr>
          <w:rFonts w:ascii="Arial" w:hAnsi="Arial" w:cs="Arial"/>
        </w:rPr>
        <w:t xml:space="preserve"> 3971/</w:t>
      </w:r>
      <w:proofErr w:type="gramStart"/>
      <w:r w:rsidR="000566E8" w:rsidRPr="000566E8">
        <w:rPr>
          <w:rFonts w:ascii="Arial" w:hAnsi="Arial" w:cs="Arial"/>
        </w:rPr>
        <w:t>5A</w:t>
      </w:r>
      <w:proofErr w:type="gramEnd"/>
      <w:r w:rsidR="000566E8" w:rsidRPr="000566E8">
        <w:rPr>
          <w:rFonts w:ascii="Arial" w:hAnsi="Arial" w:cs="Arial"/>
        </w:rPr>
        <w:t>, 695 01 Hodonín</w:t>
      </w:r>
      <w:r w:rsidRPr="000566E8">
        <w:rPr>
          <w:rFonts w:ascii="Arial" w:hAnsi="Arial" w:cs="Arial"/>
        </w:rPr>
        <w:t xml:space="preserve">, </w:t>
      </w:r>
      <w:r w:rsidR="000566E8" w:rsidRPr="000566E8">
        <w:rPr>
          <w:rFonts w:ascii="Arial" w:hAnsi="Arial" w:cs="Arial"/>
        </w:rPr>
        <w:t xml:space="preserve">IČ: 277 57 307, </w:t>
      </w:r>
      <w:r w:rsidRPr="000566E8">
        <w:rPr>
          <w:rFonts w:ascii="Arial" w:hAnsi="Arial" w:cs="Arial"/>
        </w:rPr>
        <w:t xml:space="preserve">č. zakázky </w:t>
      </w:r>
      <w:r w:rsidR="000566E8" w:rsidRPr="000566E8">
        <w:rPr>
          <w:rFonts w:ascii="Arial" w:hAnsi="Arial" w:cs="Arial"/>
        </w:rPr>
        <w:t>1063/2019</w:t>
      </w:r>
      <w:r w:rsidRPr="000566E8">
        <w:rPr>
          <w:rFonts w:ascii="Arial" w:hAnsi="Arial" w:cs="Arial"/>
        </w:rPr>
        <w:t>.</w:t>
      </w:r>
      <w:r w:rsidRPr="000566E8">
        <w:rPr>
          <w:rFonts w:ascii="Arial" w:hAnsi="Arial" w:cs="Arial"/>
          <w:lang w:val="x-none"/>
        </w:rPr>
        <w:t xml:space="preserve"> Uvedená </w:t>
      </w:r>
      <w:r w:rsidR="0026383D" w:rsidRPr="000566E8">
        <w:rPr>
          <w:rFonts w:ascii="Arial" w:hAnsi="Arial" w:cs="Arial"/>
          <w:lang w:val="x-none"/>
        </w:rPr>
        <w:t>projektová</w:t>
      </w:r>
      <w:r w:rsidRPr="000566E8">
        <w:rPr>
          <w:rFonts w:ascii="Arial" w:hAnsi="Arial" w:cs="Arial"/>
          <w:lang w:val="x-none"/>
        </w:rPr>
        <w:t xml:space="preserve"> dokumentace  b</w:t>
      </w:r>
      <w:r w:rsidRPr="000566E8">
        <w:rPr>
          <w:rFonts w:ascii="Arial" w:hAnsi="Arial" w:cs="Arial"/>
        </w:rPr>
        <w:t>ude</w:t>
      </w:r>
      <w:r w:rsidRPr="000566E8">
        <w:rPr>
          <w:rFonts w:ascii="Arial" w:hAnsi="Arial" w:cs="Arial"/>
          <w:lang w:val="x-none"/>
        </w:rPr>
        <w:t xml:space="preserve"> objednatelem protokolárně předána zhotoviteli</w:t>
      </w:r>
      <w:r w:rsidRPr="000566E8">
        <w:rPr>
          <w:rFonts w:ascii="Arial" w:hAnsi="Arial" w:cs="Arial"/>
        </w:rPr>
        <w:t xml:space="preserve"> nejpozději při předání staveniště.</w:t>
      </w:r>
    </w:p>
    <w:p w14:paraId="63E24856" w14:textId="77777777" w:rsidR="00D6259E" w:rsidRPr="000566E8" w:rsidRDefault="00D6259E" w:rsidP="00D6259E">
      <w:pPr>
        <w:pStyle w:val="Odstavecseseznamem"/>
        <w:numPr>
          <w:ilvl w:val="0"/>
          <w:numId w:val="4"/>
        </w:numPr>
        <w:jc w:val="both"/>
        <w:rPr>
          <w:rFonts w:ascii="Arial" w:hAnsi="Arial" w:cs="Arial"/>
          <w:lang w:val="x-none"/>
        </w:rPr>
      </w:pPr>
      <w:r w:rsidRPr="000566E8">
        <w:rPr>
          <w:rFonts w:ascii="Arial" w:hAnsi="Arial" w:cs="Arial"/>
        </w:rPr>
        <w:t>Součástí realizace díla jsou tyto činnosti</w:t>
      </w:r>
      <w:r w:rsidRPr="000566E8">
        <w:rPr>
          <w:rFonts w:ascii="Arial" w:hAnsi="Arial" w:cs="Arial"/>
          <w:lang w:val="x-none"/>
        </w:rPr>
        <w:t>:</w:t>
      </w:r>
    </w:p>
    <w:p w14:paraId="7AFDF15E" w14:textId="38F8F702" w:rsidR="00D6259E" w:rsidRPr="000566E8" w:rsidRDefault="0026383D" w:rsidP="008D4E02">
      <w:pPr>
        <w:pStyle w:val="Odstavecseseznamem"/>
        <w:numPr>
          <w:ilvl w:val="0"/>
          <w:numId w:val="5"/>
        </w:numPr>
        <w:jc w:val="both"/>
        <w:rPr>
          <w:rFonts w:ascii="Arial" w:hAnsi="Arial" w:cs="Arial"/>
          <w:lang w:val="x-none"/>
        </w:rPr>
      </w:pPr>
      <w:r w:rsidRPr="000566E8">
        <w:rPr>
          <w:rFonts w:ascii="Arial" w:hAnsi="Arial" w:cs="Arial"/>
        </w:rPr>
        <w:t>Zajištění</w:t>
      </w:r>
      <w:r w:rsidR="00D6259E" w:rsidRPr="000566E8">
        <w:rPr>
          <w:rFonts w:ascii="Arial" w:hAnsi="Arial" w:cs="Arial"/>
          <w:lang w:val="x-none"/>
        </w:rPr>
        <w:t xml:space="preserve"> dodávek materiálů a zařízení nezbytných pro řádné dokončení díla</w:t>
      </w:r>
      <w:r w:rsidR="00D6259E" w:rsidRPr="000566E8">
        <w:rPr>
          <w:rFonts w:ascii="Arial" w:hAnsi="Arial" w:cs="Arial"/>
        </w:rPr>
        <w:t>.</w:t>
      </w:r>
    </w:p>
    <w:p w14:paraId="7B219317" w14:textId="62603228" w:rsidR="00D6259E" w:rsidRPr="000566E8" w:rsidRDefault="0026383D" w:rsidP="008D4E02">
      <w:pPr>
        <w:pStyle w:val="Odstavecseseznamem"/>
        <w:numPr>
          <w:ilvl w:val="0"/>
          <w:numId w:val="5"/>
        </w:numPr>
        <w:jc w:val="both"/>
        <w:rPr>
          <w:rFonts w:ascii="Arial" w:hAnsi="Arial" w:cs="Arial"/>
          <w:lang w:val="x-none"/>
        </w:rPr>
      </w:pPr>
      <w:r w:rsidRPr="000566E8">
        <w:rPr>
          <w:rFonts w:ascii="Arial" w:hAnsi="Arial" w:cs="Arial"/>
        </w:rPr>
        <w:t>Provedení</w:t>
      </w:r>
      <w:r w:rsidR="00D6259E" w:rsidRPr="000566E8">
        <w:rPr>
          <w:rFonts w:ascii="Arial" w:hAnsi="Arial" w:cs="Arial"/>
          <w:lang w:val="x-none"/>
        </w:rPr>
        <w:t xml:space="preserve"> všech činností souvisejících s provedením </w:t>
      </w:r>
      <w:r w:rsidR="00D6259E" w:rsidRPr="000566E8">
        <w:rPr>
          <w:rFonts w:ascii="Arial" w:hAnsi="Arial" w:cs="Arial"/>
        </w:rPr>
        <w:t>díla</w:t>
      </w:r>
      <w:r w:rsidR="00D6259E" w:rsidRPr="000566E8">
        <w:rPr>
          <w:rFonts w:ascii="Arial" w:hAnsi="Arial" w:cs="Arial"/>
          <w:lang w:val="x-none"/>
        </w:rPr>
        <w:t xml:space="preserve"> nezbytných pro řádné dokončení díla (</w:t>
      </w:r>
      <w:r w:rsidR="00D6259E" w:rsidRPr="000566E8">
        <w:rPr>
          <w:rFonts w:ascii="Arial" w:hAnsi="Arial" w:cs="Arial"/>
        </w:rPr>
        <w:t>dodáv</w:t>
      </w:r>
      <w:r w:rsidR="001A526D" w:rsidRPr="000566E8">
        <w:rPr>
          <w:rFonts w:ascii="Arial" w:hAnsi="Arial" w:cs="Arial"/>
        </w:rPr>
        <w:t>ky</w:t>
      </w:r>
      <w:r w:rsidR="00D6259E" w:rsidRPr="000566E8">
        <w:rPr>
          <w:rFonts w:ascii="Arial" w:hAnsi="Arial" w:cs="Arial"/>
        </w:rPr>
        <w:t>, služ</w:t>
      </w:r>
      <w:r w:rsidR="001A526D" w:rsidRPr="000566E8">
        <w:rPr>
          <w:rFonts w:ascii="Arial" w:hAnsi="Arial" w:cs="Arial"/>
        </w:rPr>
        <w:t>by</w:t>
      </w:r>
      <w:r w:rsidR="00D6259E" w:rsidRPr="000566E8">
        <w:rPr>
          <w:rFonts w:ascii="Arial" w:hAnsi="Arial" w:cs="Arial"/>
        </w:rPr>
        <w:t>,</w:t>
      </w:r>
      <w:r w:rsidR="00D6259E" w:rsidRPr="000566E8">
        <w:rPr>
          <w:rFonts w:ascii="Arial" w:hAnsi="Arial" w:cs="Arial"/>
          <w:lang w:val="x-none"/>
        </w:rPr>
        <w:t xml:space="preserve"> bezpečnostní opatření apod.),  </w:t>
      </w:r>
    </w:p>
    <w:p w14:paraId="5214C194" w14:textId="095E351C" w:rsidR="00D6259E" w:rsidRPr="000566E8" w:rsidRDefault="0026383D" w:rsidP="008D4E02">
      <w:pPr>
        <w:pStyle w:val="Odstavecseseznamem"/>
        <w:numPr>
          <w:ilvl w:val="0"/>
          <w:numId w:val="5"/>
        </w:numPr>
        <w:jc w:val="both"/>
        <w:rPr>
          <w:rFonts w:ascii="Arial" w:hAnsi="Arial" w:cs="Arial"/>
        </w:rPr>
      </w:pPr>
      <w:r w:rsidRPr="000566E8">
        <w:rPr>
          <w:rFonts w:ascii="Arial" w:hAnsi="Arial" w:cs="Arial"/>
        </w:rPr>
        <w:t>Koordinace</w:t>
      </w:r>
      <w:r w:rsidRPr="000566E8">
        <w:rPr>
          <w:rFonts w:ascii="Arial" w:hAnsi="Arial" w:cs="Arial"/>
          <w:lang w:val="x-none"/>
        </w:rPr>
        <w:t xml:space="preserve"> </w:t>
      </w:r>
      <w:r w:rsidR="00D6259E" w:rsidRPr="000566E8">
        <w:rPr>
          <w:rFonts w:ascii="Arial" w:hAnsi="Arial" w:cs="Arial"/>
          <w:lang w:val="x-none"/>
        </w:rPr>
        <w:t>veškerých činností, jež jsou součástí</w:t>
      </w:r>
      <w:r w:rsidR="00D6259E" w:rsidRPr="000566E8">
        <w:rPr>
          <w:rFonts w:ascii="Arial" w:hAnsi="Arial" w:cs="Arial"/>
        </w:rPr>
        <w:t xml:space="preserve"> realizace</w:t>
      </w:r>
      <w:r w:rsidR="00D6259E" w:rsidRPr="000566E8">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8" w:history="1">
        <w:r w:rsidR="00BB383E" w:rsidRPr="00BB383E">
          <w:rPr>
            <w:rStyle w:val="Hypertextovodkaz"/>
            <w:rFonts w:ascii="Arial" w:hAnsi="Arial" w:cs="Arial"/>
          </w:rPr>
          <w:t>www.eagri.cz/prv</w:t>
        </w:r>
      </w:hyperlink>
      <w:r w:rsidRPr="00D9780F">
        <w:rPr>
          <w:rFonts w:ascii="Arial" w:hAnsi="Arial" w:cs="Arial"/>
        </w:rPr>
        <w:t xml:space="preserve">  a  </w:t>
      </w:r>
      <w:hyperlink r:id="rId9" w:history="1">
        <w:r w:rsidRPr="00D9780F">
          <w:rPr>
            <w:rStyle w:val="Hypertextovodkaz"/>
            <w:rFonts w:ascii="Arial" w:hAnsi="Arial" w:cs="Arial"/>
          </w:rPr>
          <w:t>www.szif.cz</w:t>
        </w:r>
      </w:hyperlink>
      <w:r w:rsidRPr="00D9780F">
        <w:rPr>
          <w:rFonts w:ascii="Arial" w:hAnsi="Arial" w:cs="Arial"/>
        </w:rPr>
        <w:t>.</w:t>
      </w:r>
    </w:p>
    <w:p w14:paraId="22819B2F" w14:textId="41E5B025"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zajistí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lastRenderedPageBreak/>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23A3465F" w:rsidR="0090342C" w:rsidRPr="00594BBC" w:rsidRDefault="0090342C" w:rsidP="0090342C">
      <w:pPr>
        <w:pStyle w:val="Odstavecseseznamem"/>
        <w:numPr>
          <w:ilvl w:val="0"/>
          <w:numId w:val="5"/>
        </w:numPr>
        <w:jc w:val="both"/>
        <w:rPr>
          <w:rFonts w:ascii="Arial" w:hAnsi="Arial" w:cs="Arial"/>
        </w:rPr>
      </w:pP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6" w:name="_Hlk16772920"/>
      <w:r>
        <w:rPr>
          <w:rFonts w:ascii="Arial" w:hAnsi="Arial" w:cs="Arial"/>
        </w:rPr>
        <w:t>,</w:t>
      </w:r>
      <w:r w:rsidRPr="00594BBC">
        <w:rPr>
          <w:rFonts w:ascii="Arial" w:hAnsi="Arial" w:cs="Arial"/>
        </w:rPr>
        <w:t xml:space="preserve"> </w:t>
      </w:r>
      <w:bookmarkEnd w:id="6"/>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55F57C0C" w:rsidR="00D6259E" w:rsidRPr="000566E8"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w:t>
      </w:r>
      <w:r w:rsidR="0002111E" w:rsidRPr="000566E8">
        <w:rPr>
          <w:rFonts w:ascii="Arial" w:hAnsi="Arial" w:cs="Arial"/>
          <w:lang w:val="x-none"/>
        </w:rPr>
        <w:t>řešen</w:t>
      </w:r>
      <w:r w:rsidR="0002111E" w:rsidRPr="000566E8">
        <w:rPr>
          <w:rFonts w:ascii="Arial" w:hAnsi="Arial" w:cs="Arial"/>
        </w:rPr>
        <w:t>o</w:t>
      </w:r>
      <w:r w:rsidR="0002111E" w:rsidRPr="000566E8">
        <w:rPr>
          <w:rFonts w:ascii="Arial" w:hAnsi="Arial" w:cs="Arial"/>
          <w:lang w:val="x-none"/>
        </w:rPr>
        <w:t xml:space="preserve"> jako dodatečné práce dle</w:t>
      </w:r>
      <w:r w:rsidR="0002111E" w:rsidRPr="000566E8">
        <w:rPr>
          <w:rFonts w:ascii="Arial" w:hAnsi="Arial" w:cs="Arial"/>
        </w:rPr>
        <w:t xml:space="preserve"> </w:t>
      </w:r>
      <w:r w:rsidR="0002111E" w:rsidRPr="000566E8">
        <w:rPr>
          <w:rFonts w:ascii="Arial" w:hAnsi="Arial" w:cs="Arial"/>
          <w:lang w:val="x-none"/>
        </w:rPr>
        <w:t>této smlouvy</w:t>
      </w:r>
      <w:r w:rsidR="0002111E" w:rsidRPr="000566E8">
        <w:rPr>
          <w:rFonts w:ascii="Arial" w:hAnsi="Arial" w:cs="Arial"/>
        </w:rPr>
        <w:t>, nebo novým samostatným výběrovým</w:t>
      </w:r>
      <w:r w:rsidR="000566E8" w:rsidRPr="000566E8">
        <w:rPr>
          <w:rFonts w:ascii="Arial" w:hAnsi="Arial" w:cs="Arial"/>
        </w:rPr>
        <w:t xml:space="preserve"> </w:t>
      </w:r>
      <w:r w:rsidR="0002111E" w:rsidRPr="000566E8">
        <w:rPr>
          <w:rFonts w:ascii="Arial" w:hAnsi="Arial" w:cs="Arial"/>
        </w:rPr>
        <w:t>řízením.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0A2EF1"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Respektování obecných podmínek daných povoleními k realizaci stavby, a to zejména </w:t>
      </w:r>
      <w:r w:rsidRPr="000A2EF1">
        <w:rPr>
          <w:rFonts w:ascii="Arial" w:hAnsi="Arial" w:cs="Arial"/>
          <w:lang w:val="x-none"/>
        </w:rPr>
        <w:t>vedením přehledu o případně vytěžené ornici a o nakládání s ní při respektování zásad její ochrany.</w:t>
      </w:r>
    </w:p>
    <w:p w14:paraId="427C3928" w14:textId="77777777" w:rsidR="00EA3A37" w:rsidRPr="000A2EF1" w:rsidRDefault="00D6259E" w:rsidP="008D4E02">
      <w:pPr>
        <w:pStyle w:val="Odstavecseseznamem"/>
        <w:numPr>
          <w:ilvl w:val="0"/>
          <w:numId w:val="5"/>
        </w:numPr>
        <w:jc w:val="both"/>
        <w:rPr>
          <w:rFonts w:ascii="Arial" w:hAnsi="Arial" w:cs="Arial"/>
          <w:lang w:val="x-none"/>
        </w:rPr>
      </w:pPr>
      <w:r w:rsidRPr="000A2EF1">
        <w:rPr>
          <w:rFonts w:ascii="Arial" w:hAnsi="Arial" w:cs="Arial"/>
          <w:lang w:val="x-none"/>
        </w:rPr>
        <w:t>Zajištění ochrany a vytyčení podzemních inženýrských sítí uvedených v projektové dokumentaci</w:t>
      </w:r>
    </w:p>
    <w:p w14:paraId="1F6264A3" w14:textId="3AC4FDD0" w:rsidR="00D6259E" w:rsidRPr="000A2EF1" w:rsidRDefault="00EA3A37" w:rsidP="008D4E02">
      <w:pPr>
        <w:pStyle w:val="Odstavecseseznamem"/>
        <w:numPr>
          <w:ilvl w:val="0"/>
          <w:numId w:val="5"/>
        </w:numPr>
        <w:jc w:val="both"/>
        <w:rPr>
          <w:rFonts w:ascii="Arial" w:hAnsi="Arial" w:cs="Arial"/>
          <w:lang w:val="x-none"/>
        </w:rPr>
      </w:pPr>
      <w:r w:rsidRPr="000A2EF1">
        <w:rPr>
          <w:rFonts w:ascii="Arial" w:hAnsi="Arial" w:cs="Arial"/>
        </w:rPr>
        <w:t>Zajištění vypracování projektové dokumentace skutečného provedení díla ve třech vyhotoveních v grafické (tištěné) a v jednom digitálním vyhotovení</w:t>
      </w:r>
      <w:r w:rsidR="00D6259E" w:rsidRPr="000A2EF1">
        <w:rPr>
          <w:rFonts w:ascii="Arial" w:hAnsi="Arial" w:cs="Arial"/>
        </w:rPr>
        <w:t>.</w:t>
      </w:r>
    </w:p>
    <w:p w14:paraId="072675B1" w14:textId="43C2D96F" w:rsidR="00F520D7" w:rsidRPr="00594BBC" w:rsidRDefault="00F520D7" w:rsidP="00F520D7">
      <w:pPr>
        <w:pStyle w:val="Odstavecseseznamem"/>
        <w:numPr>
          <w:ilvl w:val="0"/>
          <w:numId w:val="4"/>
        </w:numPr>
        <w:jc w:val="both"/>
        <w:rPr>
          <w:rFonts w:ascii="Arial" w:hAnsi="Arial" w:cs="Arial"/>
          <w:i/>
          <w:lang w:val="x-none"/>
        </w:rPr>
      </w:pPr>
      <w:r w:rsidRPr="000A2EF1">
        <w:rPr>
          <w:rFonts w:ascii="Arial" w:hAnsi="Arial" w:cs="Arial"/>
        </w:rPr>
        <w:t xml:space="preserve">Dílo bude provedeno dle projektové dokumentace, soupisu stavebních prací, dodávek a služeb s výkazem výměr a v souladu se stavebním povolením vydaným </w:t>
      </w:r>
      <w:r w:rsidR="000566E8" w:rsidRPr="000A2EF1">
        <w:rPr>
          <w:rFonts w:ascii="Arial" w:hAnsi="Arial" w:cs="Arial"/>
        </w:rPr>
        <w:t>MÚ Kyjov, odborem správních, dopravních</w:t>
      </w:r>
      <w:r w:rsidR="000566E8">
        <w:rPr>
          <w:rFonts w:ascii="Arial" w:hAnsi="Arial" w:cs="Arial"/>
        </w:rPr>
        <w:t xml:space="preserve"> a živnostenských agend </w:t>
      </w:r>
      <w:r w:rsidRPr="00594BBC">
        <w:rPr>
          <w:rFonts w:ascii="Arial" w:hAnsi="Arial" w:cs="Arial"/>
        </w:rPr>
        <w:t xml:space="preserve">dne </w:t>
      </w:r>
      <w:r w:rsidR="000566E8">
        <w:rPr>
          <w:rFonts w:ascii="Arial" w:hAnsi="Arial" w:cs="Arial"/>
        </w:rPr>
        <w:t>18.1.2022,</w:t>
      </w:r>
      <w:r w:rsidRPr="00594BBC">
        <w:rPr>
          <w:rFonts w:ascii="Arial" w:hAnsi="Arial" w:cs="Arial"/>
        </w:rPr>
        <w:t xml:space="preserve"> č.j. </w:t>
      </w:r>
      <w:r w:rsidR="000566E8">
        <w:rPr>
          <w:rFonts w:ascii="Arial" w:hAnsi="Arial" w:cs="Arial"/>
        </w:rPr>
        <w:lastRenderedPageBreak/>
        <w:t>OSDŽA5186/22/435,</w:t>
      </w:r>
      <w:r w:rsidRPr="00594BBC">
        <w:rPr>
          <w:rFonts w:ascii="Arial" w:hAnsi="Arial" w:cs="Arial"/>
        </w:rPr>
        <w:t xml:space="preserve"> které nabylo právní moci dne </w:t>
      </w:r>
      <w:r w:rsidR="000566E8">
        <w:rPr>
          <w:rFonts w:ascii="Arial" w:hAnsi="Arial" w:cs="Arial"/>
        </w:rPr>
        <w:t>11.2.2022 a prodloužením stavebního povolení vydané</w:t>
      </w:r>
      <w:r w:rsidR="008C75FF">
        <w:rPr>
          <w:rFonts w:ascii="Arial" w:hAnsi="Arial" w:cs="Arial"/>
        </w:rPr>
        <w:t>m</w:t>
      </w:r>
      <w:r w:rsidR="000566E8">
        <w:rPr>
          <w:rFonts w:ascii="Arial" w:hAnsi="Arial" w:cs="Arial"/>
        </w:rPr>
        <w:t xml:space="preserve"> </w:t>
      </w:r>
      <w:r w:rsidR="008C75FF">
        <w:rPr>
          <w:rFonts w:ascii="Arial" w:hAnsi="Arial" w:cs="Arial"/>
        </w:rPr>
        <w:t xml:space="preserve">MÚ Kyjov, odborem správních, dopravních a živnostenských agend </w:t>
      </w:r>
      <w:r w:rsidR="008C75FF" w:rsidRPr="00594BBC">
        <w:rPr>
          <w:rFonts w:ascii="Arial" w:hAnsi="Arial" w:cs="Arial"/>
        </w:rPr>
        <w:t xml:space="preserve">dne </w:t>
      </w:r>
      <w:r w:rsidR="008C75FF">
        <w:rPr>
          <w:rFonts w:ascii="Arial" w:hAnsi="Arial" w:cs="Arial"/>
        </w:rPr>
        <w:t>4.1.2022,</w:t>
      </w:r>
      <w:r w:rsidR="008C75FF" w:rsidRPr="00594BBC">
        <w:rPr>
          <w:rFonts w:ascii="Arial" w:hAnsi="Arial" w:cs="Arial"/>
        </w:rPr>
        <w:t xml:space="preserve"> č.j. </w:t>
      </w:r>
      <w:r w:rsidR="008C75FF">
        <w:rPr>
          <w:rFonts w:ascii="Arial" w:hAnsi="Arial" w:cs="Arial"/>
        </w:rPr>
        <w:t>OSDŽA1415/24/435,</w:t>
      </w:r>
      <w:r w:rsidR="008C75FF" w:rsidRPr="00594BBC">
        <w:rPr>
          <w:rFonts w:ascii="Arial" w:hAnsi="Arial" w:cs="Arial"/>
        </w:rPr>
        <w:t xml:space="preserve"> které nabylo právní moci dne </w:t>
      </w:r>
      <w:r w:rsidR="008C75FF">
        <w:rPr>
          <w:rFonts w:ascii="Arial" w:hAnsi="Arial" w:cs="Arial"/>
        </w:rPr>
        <w:t>1.2.2024.</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069C3141" w:rsidR="00184B95" w:rsidRPr="0054723C" w:rsidRDefault="00184B95" w:rsidP="00184B95">
      <w:pPr>
        <w:pStyle w:val="Odstavecseseznamem"/>
        <w:numPr>
          <w:ilvl w:val="0"/>
          <w:numId w:val="6"/>
        </w:numPr>
        <w:jc w:val="both"/>
        <w:rPr>
          <w:rFonts w:ascii="Arial" w:hAnsi="Arial" w:cs="Arial"/>
        </w:rPr>
      </w:pPr>
      <w:bookmarkStart w:id="7"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04658D" w:rsidRPr="00DC23A9">
        <w:rPr>
          <w:rFonts w:ascii="Arial" w:hAnsi="Arial" w:cs="Arial"/>
        </w:rPr>
        <w:t>15. 7. 2025</w:t>
      </w:r>
      <w:r w:rsidR="0004658D">
        <w:rPr>
          <w:rFonts w:ascii="Arial" w:hAnsi="Arial" w:cs="Arial"/>
        </w:rPr>
        <w:t xml:space="preserve"> </w:t>
      </w:r>
      <w:r>
        <w:rPr>
          <w:rFonts w:ascii="Arial" w:hAnsi="Arial" w:cs="Arial"/>
        </w:rPr>
        <w:t>Přičemž je zhotovitel povinen se sám ujistit o správnosti a dostatečnosti své nabídky.</w:t>
      </w:r>
    </w:p>
    <w:bookmarkEnd w:id="7"/>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8" w:name="_Ref376425814"/>
      <w:r w:rsidRPr="00D9780F">
        <w:rPr>
          <w:rFonts w:ascii="Arial" w:hAnsi="Arial" w:cs="Arial"/>
          <w:lang w:val="x-none"/>
        </w:rPr>
        <w:t>Celková cena za provedení díla</w:t>
      </w:r>
      <w:r w:rsidR="00E6175B" w:rsidRPr="00D9780F">
        <w:rPr>
          <w:rFonts w:ascii="Arial" w:hAnsi="Arial" w:cs="Arial"/>
        </w:rPr>
        <w:t>:</w:t>
      </w:r>
    </w:p>
    <w:p w14:paraId="17AC182A" w14:textId="77777777" w:rsidR="00DC23A9" w:rsidRPr="00ED284D" w:rsidRDefault="00DC23A9" w:rsidP="00DC23A9">
      <w:pPr>
        <w:pStyle w:val="Odstavecseseznamem"/>
        <w:rPr>
          <w:rFonts w:ascii="Arial" w:hAnsi="Arial" w:cs="Arial"/>
          <w:b/>
          <w:bCs/>
          <w:lang w:val="x-none"/>
        </w:rPr>
      </w:pPr>
      <w:bookmarkStart w:id="9" w:name="_Hlk36122353"/>
      <w:bookmarkEnd w:id="8"/>
      <w:r w:rsidRPr="00ED284D">
        <w:rPr>
          <w:rFonts w:ascii="Arial" w:hAnsi="Arial" w:cs="Arial"/>
          <w:b/>
          <w:bCs/>
          <w:lang w:val="x-none"/>
        </w:rPr>
        <w:t xml:space="preserve">bez DPH činí                       </w:t>
      </w:r>
      <w:r w:rsidRPr="00ED284D">
        <w:rPr>
          <w:rFonts w:ascii="Arial" w:hAnsi="Arial" w:cs="Arial"/>
          <w:b/>
          <w:bCs/>
        </w:rPr>
        <w:t xml:space="preserve">                                                   </w:t>
      </w:r>
      <w:r w:rsidRPr="00ED284D">
        <w:rPr>
          <w:rFonts w:ascii="Arial" w:hAnsi="Arial" w:cs="Arial"/>
          <w:b/>
          <w:bCs/>
          <w:lang w:val="x-none"/>
        </w:rPr>
        <w:t xml:space="preserve"> </w:t>
      </w:r>
      <w:bookmarkStart w:id="10" w:name="_Hlk18659612"/>
      <w:r>
        <w:rPr>
          <w:rFonts w:ascii="Arial" w:hAnsi="Arial" w:cs="Arial"/>
          <w:b/>
          <w:bCs/>
          <w:lang w:val="x-none"/>
        </w:rPr>
        <w:tab/>
      </w:r>
      <w:bookmarkEnd w:id="10"/>
      <w:r w:rsidRPr="0000423E">
        <w:rPr>
          <w:rFonts w:ascii="Arial" w:hAnsi="Arial" w:cs="Arial"/>
          <w:b/>
          <w:bCs/>
          <w:lang w:val="x-none"/>
        </w:rPr>
        <w:t>2 297 189,39</w:t>
      </w:r>
      <w:r>
        <w:rPr>
          <w:rFonts w:ascii="Arial" w:hAnsi="Arial" w:cs="Arial"/>
          <w:b/>
          <w:bCs/>
          <w:lang w:val="x-none"/>
        </w:rPr>
        <w:t xml:space="preserve"> </w:t>
      </w:r>
      <w:r w:rsidRPr="00ED284D">
        <w:rPr>
          <w:rFonts w:ascii="Arial" w:hAnsi="Arial" w:cs="Arial"/>
          <w:b/>
          <w:bCs/>
          <w:lang w:val="x-none"/>
        </w:rPr>
        <w:t>Kč</w:t>
      </w:r>
    </w:p>
    <w:p w14:paraId="4027CD10" w14:textId="77777777" w:rsidR="00DC23A9" w:rsidRPr="00ED284D" w:rsidRDefault="00DC23A9" w:rsidP="00DC23A9">
      <w:pPr>
        <w:pStyle w:val="Odstavecseseznamem"/>
        <w:rPr>
          <w:rFonts w:ascii="Arial" w:hAnsi="Arial" w:cs="Arial"/>
          <w:b/>
          <w:bCs/>
        </w:rPr>
      </w:pPr>
      <w:r w:rsidRPr="00ED284D">
        <w:rPr>
          <w:rFonts w:ascii="Arial" w:hAnsi="Arial" w:cs="Arial"/>
          <w:b/>
          <w:bCs/>
          <w:lang w:val="x-none"/>
        </w:rPr>
        <w:t>DPH 21 % činí</w:t>
      </w:r>
      <w:r w:rsidRPr="00ED284D">
        <w:rPr>
          <w:rFonts w:ascii="Arial" w:hAnsi="Arial" w:cs="Arial"/>
          <w:b/>
          <w:bCs/>
          <w:lang w:val="x-none"/>
        </w:rPr>
        <w:tab/>
      </w:r>
      <w:r w:rsidRPr="00ED284D">
        <w:rPr>
          <w:rFonts w:ascii="Arial" w:hAnsi="Arial" w:cs="Arial"/>
          <w:b/>
          <w:bCs/>
          <w:lang w:val="x-none"/>
        </w:rPr>
        <w:tab/>
        <w:t xml:space="preserve">   </w:t>
      </w:r>
      <w:r w:rsidRPr="00ED284D">
        <w:rPr>
          <w:rFonts w:ascii="Arial" w:hAnsi="Arial" w:cs="Arial"/>
          <w:b/>
          <w:bCs/>
        </w:rPr>
        <w:t xml:space="preserve">                                              </w:t>
      </w:r>
      <w:r w:rsidRPr="00ED284D">
        <w:rPr>
          <w:rFonts w:ascii="Arial" w:hAnsi="Arial" w:cs="Arial"/>
          <w:b/>
          <w:bCs/>
          <w:lang w:val="x-none"/>
        </w:rPr>
        <w:t xml:space="preserve">  </w:t>
      </w:r>
      <w:r>
        <w:rPr>
          <w:rFonts w:ascii="Arial" w:hAnsi="Arial" w:cs="Arial"/>
          <w:b/>
          <w:bCs/>
          <w:lang w:val="x-none"/>
        </w:rPr>
        <w:t xml:space="preserve"> </w:t>
      </w:r>
      <w:r w:rsidRPr="00ED284D">
        <w:rPr>
          <w:rFonts w:ascii="Arial" w:hAnsi="Arial" w:cs="Arial"/>
          <w:b/>
          <w:bCs/>
          <w:lang w:val="x-none"/>
        </w:rPr>
        <w:t xml:space="preserve">  </w:t>
      </w:r>
      <w:r>
        <w:rPr>
          <w:rFonts w:ascii="Arial" w:hAnsi="Arial" w:cs="Arial"/>
          <w:b/>
          <w:bCs/>
          <w:lang w:val="x-none"/>
        </w:rPr>
        <w:tab/>
        <w:t xml:space="preserve">   </w:t>
      </w:r>
      <w:r w:rsidRPr="0000423E">
        <w:rPr>
          <w:rFonts w:ascii="Arial" w:hAnsi="Arial" w:cs="Arial"/>
          <w:b/>
          <w:bCs/>
          <w:lang w:val="x-none"/>
        </w:rPr>
        <w:t>482 409,77</w:t>
      </w:r>
      <w:r>
        <w:rPr>
          <w:rFonts w:ascii="Arial" w:hAnsi="Arial" w:cs="Arial"/>
          <w:b/>
          <w:bCs/>
          <w:lang w:val="x-none"/>
        </w:rPr>
        <w:t xml:space="preserve"> </w:t>
      </w:r>
      <w:r w:rsidRPr="00ED284D">
        <w:rPr>
          <w:rFonts w:ascii="Arial" w:hAnsi="Arial" w:cs="Arial"/>
          <w:b/>
          <w:bCs/>
          <w:lang w:val="x-none"/>
        </w:rPr>
        <w:t>Kč</w:t>
      </w:r>
      <w:r w:rsidRPr="00ED284D">
        <w:rPr>
          <w:rFonts w:ascii="Arial" w:hAnsi="Arial" w:cs="Arial"/>
          <w:b/>
          <w:bCs/>
          <w:lang w:val="x-none"/>
        </w:rPr>
        <w:tab/>
        <w:t xml:space="preserve">  </w:t>
      </w:r>
      <w:r w:rsidRPr="00ED284D">
        <w:rPr>
          <w:rFonts w:ascii="Arial" w:hAnsi="Arial" w:cs="Arial"/>
          <w:b/>
          <w:bCs/>
          <w:lang w:val="x-none"/>
        </w:rPr>
        <w:tab/>
        <w:t xml:space="preserve">                    </w:t>
      </w:r>
    </w:p>
    <w:p w14:paraId="51F2C0EE" w14:textId="77777777" w:rsidR="00DC23A9" w:rsidRPr="00ED284D" w:rsidRDefault="00DC23A9" w:rsidP="00DC23A9">
      <w:pPr>
        <w:pStyle w:val="Odstavecseseznamem"/>
        <w:rPr>
          <w:rFonts w:ascii="Arial" w:hAnsi="Arial" w:cs="Arial"/>
          <w:b/>
          <w:bCs/>
          <w:lang w:val="x-none"/>
        </w:rPr>
      </w:pPr>
      <w:r w:rsidRPr="00ED284D">
        <w:rPr>
          <w:rFonts w:ascii="Arial" w:hAnsi="Arial" w:cs="Arial"/>
          <w:b/>
          <w:bCs/>
          <w:lang w:val="x-none"/>
        </w:rPr>
        <w:t xml:space="preserve">Celková cena za provedení díla vč. DPH činí                  </w:t>
      </w:r>
      <w:r>
        <w:rPr>
          <w:rFonts w:ascii="Arial" w:hAnsi="Arial" w:cs="Arial"/>
          <w:b/>
          <w:bCs/>
          <w:lang w:val="x-none"/>
        </w:rPr>
        <w:tab/>
      </w:r>
      <w:r w:rsidRPr="00ED284D">
        <w:rPr>
          <w:rFonts w:ascii="Arial" w:hAnsi="Arial" w:cs="Arial"/>
          <w:b/>
          <w:bCs/>
          <w:lang w:val="x-none"/>
        </w:rPr>
        <w:t xml:space="preserve">2 </w:t>
      </w:r>
      <w:r w:rsidRPr="0000423E">
        <w:rPr>
          <w:rFonts w:ascii="Arial" w:hAnsi="Arial" w:cs="Arial"/>
          <w:b/>
          <w:bCs/>
          <w:lang w:val="x-none"/>
        </w:rPr>
        <w:t>779 599,16</w:t>
      </w:r>
      <w:r>
        <w:rPr>
          <w:rFonts w:ascii="Arial" w:hAnsi="Arial" w:cs="Arial"/>
          <w:b/>
          <w:bCs/>
          <w:lang w:val="x-none"/>
        </w:rPr>
        <w:t xml:space="preserve"> </w:t>
      </w:r>
      <w:r w:rsidRPr="00ED284D">
        <w:rPr>
          <w:rFonts w:ascii="Arial" w:hAnsi="Arial" w:cs="Arial"/>
          <w:b/>
          <w:bCs/>
          <w:lang w:val="x-none"/>
        </w:rPr>
        <w:t>Kč</w:t>
      </w:r>
    </w:p>
    <w:p w14:paraId="612201ED" w14:textId="77777777" w:rsidR="000A6C2C" w:rsidRDefault="000A6C2C" w:rsidP="00780629">
      <w:pPr>
        <w:pStyle w:val="Default"/>
        <w:ind w:firstLine="708"/>
        <w:rPr>
          <w:sz w:val="22"/>
          <w:szCs w:val="22"/>
        </w:rPr>
      </w:pPr>
    </w:p>
    <w:bookmarkEnd w:id="9"/>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11"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11"/>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2" w:name="_Hlk18659298"/>
      <w:r w:rsidR="0002111E" w:rsidRPr="001E0C5A">
        <w:rPr>
          <w:rFonts w:ascii="Arial" w:hAnsi="Arial" w:cs="Arial"/>
          <w:bCs/>
        </w:rPr>
        <w:t xml:space="preserve">ve formátu </w:t>
      </w:r>
      <w:proofErr w:type="spellStart"/>
      <w:r w:rsidR="0002111E" w:rsidRPr="001E0C5A">
        <w:rPr>
          <w:rFonts w:ascii="Arial" w:hAnsi="Arial" w:cs="Arial"/>
          <w:bCs/>
        </w:rPr>
        <w:t>pdf</w:t>
      </w:r>
      <w:proofErr w:type="spellEnd"/>
      <w:r w:rsidR="00826A5A" w:rsidRPr="001E0C5A">
        <w:rPr>
          <w:rFonts w:ascii="Arial" w:hAnsi="Arial" w:cs="Arial"/>
          <w:bCs/>
        </w:rPr>
        <w:t>.</w:t>
      </w:r>
      <w:bookmarkEnd w:id="12"/>
    </w:p>
    <w:p w14:paraId="22705F05" w14:textId="77777777" w:rsidR="00463206" w:rsidRPr="00D9780F" w:rsidRDefault="00463206" w:rsidP="00777067">
      <w:pPr>
        <w:rPr>
          <w:rFonts w:ascii="Arial" w:hAnsi="Arial" w:cs="Arial"/>
          <w:b/>
          <w:u w:val="single"/>
        </w:rPr>
      </w:pPr>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0F40F2" w:rsidRDefault="00CD6823" w:rsidP="00CD6823">
      <w:pPr>
        <w:pStyle w:val="Odstavecseseznamem"/>
        <w:numPr>
          <w:ilvl w:val="0"/>
          <w:numId w:val="12"/>
        </w:numPr>
        <w:jc w:val="both"/>
        <w:rPr>
          <w:rFonts w:ascii="Arial" w:hAnsi="Arial" w:cs="Arial"/>
        </w:rPr>
      </w:pPr>
      <w:r w:rsidRPr="000F40F2">
        <w:rPr>
          <w:rFonts w:ascii="Arial" w:hAnsi="Arial" w:cs="Arial"/>
        </w:rPr>
        <w:t xml:space="preserve">Úhrada provedených prací bude </w:t>
      </w:r>
      <w:r w:rsidR="00465731" w:rsidRPr="000F40F2">
        <w:rPr>
          <w:rFonts w:ascii="Arial" w:hAnsi="Arial" w:cs="Arial"/>
        </w:rPr>
        <w:t>realizována</w:t>
      </w:r>
      <w:r w:rsidRPr="000F40F2">
        <w:rPr>
          <w:rFonts w:ascii="Arial" w:hAnsi="Arial" w:cs="Arial"/>
        </w:rPr>
        <w:t xml:space="preserve"> na základě zhotovitelem vyhotovených daňových dokladů (faktur vystavených za podmínek stanovených v této smlouvě).</w:t>
      </w:r>
    </w:p>
    <w:p w14:paraId="2E864230" w14:textId="77777777" w:rsidR="00CD6823" w:rsidRPr="000F40F2" w:rsidRDefault="00CD6823" w:rsidP="00CD6823">
      <w:pPr>
        <w:pStyle w:val="Odstavecseseznamem"/>
        <w:numPr>
          <w:ilvl w:val="0"/>
          <w:numId w:val="12"/>
        </w:numPr>
        <w:jc w:val="both"/>
        <w:rPr>
          <w:rFonts w:ascii="Arial" w:hAnsi="Arial" w:cs="Arial"/>
        </w:rPr>
      </w:pPr>
      <w:r w:rsidRPr="000F40F2">
        <w:rPr>
          <w:rFonts w:ascii="Arial" w:hAnsi="Arial" w:cs="Arial"/>
        </w:rPr>
        <w:t>Objednatel neposkytuje zálohy.</w:t>
      </w:r>
    </w:p>
    <w:p w14:paraId="6A866441" w14:textId="55E7FC7C" w:rsidR="0046060B" w:rsidRPr="007A15E9" w:rsidRDefault="0046060B" w:rsidP="008A5C0C">
      <w:pPr>
        <w:pStyle w:val="Odstavecseseznamem"/>
        <w:numPr>
          <w:ilvl w:val="0"/>
          <w:numId w:val="12"/>
        </w:numPr>
        <w:jc w:val="both"/>
        <w:rPr>
          <w:rFonts w:ascii="Arial" w:hAnsi="Arial" w:cs="Arial"/>
        </w:rPr>
      </w:pPr>
      <w:bookmarkStart w:id="13" w:name="_Hlk126324902"/>
      <w:r w:rsidRPr="000F40F2">
        <w:rPr>
          <w:rFonts w:ascii="Arial" w:eastAsiaTheme="minorEastAsia" w:hAnsi="Arial" w:cs="Arial"/>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w:t>
      </w:r>
      <w:r w:rsidRPr="000F40F2">
        <w:rPr>
          <w:rFonts w:ascii="Arial" w:eastAsiaTheme="minorEastAsia" w:hAnsi="Arial" w:cs="Arial"/>
          <w:lang w:eastAsia="cs-CZ"/>
        </w:rPr>
        <w:lastRenderedPageBreak/>
        <w:t xml:space="preserve">provedených prací, jinak zhotovitel není oprávněn fakturu vystavit. </w:t>
      </w:r>
      <w:r w:rsidRPr="007A15E9">
        <w:rPr>
          <w:rFonts w:ascii="Arial" w:eastAsiaTheme="minorEastAsia" w:hAnsi="Arial" w:cs="Arial"/>
          <w:b/>
          <w:bCs/>
          <w:lang w:eastAsia="cs-CZ"/>
        </w:rPr>
        <w:t xml:space="preserve">Faktura musí být objednateli doručena nejpozději do </w:t>
      </w:r>
      <w:r w:rsidR="00E45EC7">
        <w:rPr>
          <w:rFonts w:ascii="Arial" w:eastAsiaTheme="minorEastAsia" w:hAnsi="Arial" w:cs="Arial"/>
          <w:b/>
          <w:bCs/>
          <w:lang w:eastAsia="cs-CZ"/>
        </w:rPr>
        <w:t>10</w:t>
      </w:r>
      <w:r w:rsidR="008B5B48" w:rsidRPr="007A15E9">
        <w:rPr>
          <w:rFonts w:ascii="Arial" w:eastAsiaTheme="minorEastAsia" w:hAnsi="Arial" w:cs="Arial"/>
          <w:b/>
          <w:bCs/>
          <w:lang w:eastAsia="cs-CZ"/>
        </w:rPr>
        <w:t>.10.2025</w:t>
      </w:r>
      <w:r w:rsidR="007A15E9">
        <w:rPr>
          <w:rFonts w:ascii="Arial" w:hAnsi="Arial" w:cs="Arial"/>
        </w:rPr>
        <w:t>.</w:t>
      </w:r>
      <w:r w:rsidRPr="007A15E9">
        <w:rPr>
          <w:rFonts w:ascii="Arial" w:hAnsi="Arial" w:cs="Arial"/>
        </w:rPr>
        <w:t xml:space="preserve"> </w:t>
      </w:r>
    </w:p>
    <w:bookmarkEnd w:id="13"/>
    <w:p w14:paraId="1CF70F56" w14:textId="10366B06" w:rsidR="00CC70FE" w:rsidRPr="00D9780F" w:rsidRDefault="00CC70FE" w:rsidP="00381351">
      <w:pPr>
        <w:pStyle w:val="Odstavecseseznamem"/>
        <w:numPr>
          <w:ilvl w:val="0"/>
          <w:numId w:val="12"/>
        </w:numPr>
        <w:jc w:val="both"/>
        <w:rPr>
          <w:rFonts w:ascii="Arial" w:hAnsi="Arial" w:cs="Arial"/>
          <w:lang w:val="x-none"/>
        </w:rPr>
      </w:pPr>
      <w:r w:rsidRPr="000F40F2">
        <w:rPr>
          <w:rFonts w:ascii="Arial" w:hAnsi="Arial" w:cs="Arial"/>
        </w:rPr>
        <w:t>Daňový doklad (</w:t>
      </w:r>
      <w:r w:rsidR="00B640E7" w:rsidRPr="000F40F2">
        <w:rPr>
          <w:rFonts w:ascii="Arial" w:hAnsi="Arial" w:cs="Arial"/>
        </w:rPr>
        <w:t>faktura</w:t>
      </w:r>
      <w:r w:rsidRPr="000F40F2">
        <w:rPr>
          <w:rFonts w:ascii="Arial" w:hAnsi="Arial" w:cs="Arial"/>
        </w:rPr>
        <w:t>)</w:t>
      </w:r>
      <w:r w:rsidR="00903788" w:rsidRPr="000F40F2">
        <w:rPr>
          <w:rFonts w:ascii="Arial" w:hAnsi="Arial" w:cs="Arial"/>
        </w:rPr>
        <w:t xml:space="preserve"> </w:t>
      </w:r>
      <w:bookmarkStart w:id="14" w:name="_Hlk136593638"/>
      <w:r w:rsidR="00903788" w:rsidRPr="000F40F2">
        <w:rPr>
          <w:rFonts w:ascii="Arial" w:hAnsi="Arial" w:cs="Arial"/>
        </w:rPr>
        <w:t>v elektronické formě</w:t>
      </w:r>
      <w:r w:rsidRPr="000F40F2">
        <w:rPr>
          <w:rFonts w:ascii="Arial" w:hAnsi="Arial" w:cs="Arial"/>
          <w:lang w:val="x-none"/>
        </w:rPr>
        <w:t xml:space="preserve"> </w:t>
      </w:r>
      <w:bookmarkEnd w:id="14"/>
      <w:r w:rsidRPr="000F40F2">
        <w:rPr>
          <w:rFonts w:ascii="Arial" w:hAnsi="Arial" w:cs="Arial"/>
          <w:lang w:val="x-none"/>
        </w:rPr>
        <w:t>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w:t>
      </w:r>
      <w:r w:rsidRPr="00D9780F">
        <w:rPr>
          <w:rFonts w:ascii="Arial" w:hAnsi="Arial" w:cs="Arial"/>
          <w:lang w:val="x-none"/>
        </w:rPr>
        <w:t xml:space="preserve">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2CA0C2C8" w14:textId="31DFF0D9" w:rsidR="00CD6823" w:rsidRPr="00B109EB" w:rsidRDefault="00CC70FE" w:rsidP="00CD6823">
      <w:pPr>
        <w:pStyle w:val="Odstavecseseznamem"/>
        <w:jc w:val="both"/>
        <w:rPr>
          <w:rFonts w:ascii="Arial" w:hAnsi="Arial" w:cs="Arial"/>
        </w:rPr>
      </w:pPr>
      <w:r w:rsidRPr="00D9780F">
        <w:rPr>
          <w:rFonts w:ascii="Arial" w:hAnsi="Arial" w:cs="Arial"/>
        </w:rPr>
        <w:t xml:space="preserve">Konečný příjemce: </w:t>
      </w:r>
      <w:bookmarkStart w:id="15" w:name="_Hlk201836374"/>
      <w:r w:rsidR="008A5C0C" w:rsidRPr="002D5A4D">
        <w:rPr>
          <w:rFonts w:ascii="Arial" w:hAnsi="Arial" w:cs="Arial"/>
        </w:rPr>
        <w:t xml:space="preserve">Státní pozemkový úřad, </w:t>
      </w:r>
      <w:r w:rsidR="008A5C0C">
        <w:rPr>
          <w:rFonts w:ascii="Arial" w:hAnsi="Arial" w:cs="Arial"/>
        </w:rPr>
        <w:t xml:space="preserve">Krajský pozemkový úřad pro Jihomoravský kraj, </w:t>
      </w:r>
      <w:r w:rsidR="008A5C0C" w:rsidRPr="002D5A4D">
        <w:rPr>
          <w:rFonts w:ascii="Arial" w:hAnsi="Arial" w:cs="Arial"/>
        </w:rPr>
        <w:t xml:space="preserve">Pobočka </w:t>
      </w:r>
      <w:r w:rsidR="000F40F2">
        <w:rPr>
          <w:rFonts w:ascii="Arial" w:hAnsi="Arial" w:cs="Arial"/>
        </w:rPr>
        <w:t>Břeclav</w:t>
      </w:r>
      <w:r w:rsidR="008A5C0C" w:rsidRPr="002D5A4D">
        <w:rPr>
          <w:rFonts w:ascii="Arial" w:hAnsi="Arial" w:cs="Arial"/>
        </w:rPr>
        <w:t xml:space="preserve">, </w:t>
      </w:r>
      <w:r w:rsidR="000F40F2">
        <w:rPr>
          <w:rFonts w:ascii="Arial" w:hAnsi="Arial" w:cs="Arial"/>
        </w:rPr>
        <w:t xml:space="preserve">nám. T. G. Masaryka </w:t>
      </w:r>
      <w:r w:rsidR="007A15E9">
        <w:rPr>
          <w:rFonts w:ascii="Arial" w:hAnsi="Arial" w:cs="Arial"/>
        </w:rPr>
        <w:t>2957/</w:t>
      </w:r>
      <w:proofErr w:type="gramStart"/>
      <w:r w:rsidR="000F40F2">
        <w:rPr>
          <w:rFonts w:ascii="Arial" w:hAnsi="Arial" w:cs="Arial"/>
        </w:rPr>
        <w:t>9a</w:t>
      </w:r>
      <w:proofErr w:type="gramEnd"/>
      <w:r w:rsidR="008A5C0C" w:rsidRPr="002D5A4D">
        <w:rPr>
          <w:rFonts w:ascii="Arial" w:hAnsi="Arial" w:cs="Arial"/>
        </w:rPr>
        <w:t>, 69</w:t>
      </w:r>
      <w:r w:rsidR="007A15E9">
        <w:rPr>
          <w:rFonts w:ascii="Arial" w:hAnsi="Arial" w:cs="Arial"/>
        </w:rPr>
        <w:t>0</w:t>
      </w:r>
      <w:r w:rsidR="008A5C0C" w:rsidRPr="002D5A4D">
        <w:rPr>
          <w:rFonts w:ascii="Arial" w:hAnsi="Arial" w:cs="Arial"/>
        </w:rPr>
        <w:t xml:space="preserve"> 0</w:t>
      </w:r>
      <w:r w:rsidR="007A15E9">
        <w:rPr>
          <w:rFonts w:ascii="Arial" w:hAnsi="Arial" w:cs="Arial"/>
        </w:rPr>
        <w:t>2</w:t>
      </w:r>
      <w:r w:rsidR="008A5C0C" w:rsidRPr="002D5A4D">
        <w:rPr>
          <w:rFonts w:ascii="Arial" w:hAnsi="Arial" w:cs="Arial"/>
        </w:rPr>
        <w:t xml:space="preserve"> </w:t>
      </w:r>
      <w:r w:rsidR="007A15E9">
        <w:rPr>
          <w:rFonts w:ascii="Arial" w:hAnsi="Arial" w:cs="Arial"/>
        </w:rPr>
        <w:t>Břeclav</w:t>
      </w:r>
      <w:r w:rsidR="008A5C0C">
        <w:rPr>
          <w:rFonts w:ascii="Arial" w:hAnsi="Arial" w:cs="Arial"/>
        </w:rPr>
        <w:t>.</w:t>
      </w:r>
    </w:p>
    <w:bookmarkEnd w:id="15"/>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75067D04"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Splatnost faktury se stanovuje na</w:t>
      </w:r>
      <w:r w:rsidR="008B5B48">
        <w:rPr>
          <w:rFonts w:ascii="Arial" w:hAnsi="Arial" w:cs="Arial"/>
          <w:lang w:val="x-none"/>
        </w:rPr>
        <w:t xml:space="preserve"> 3</w:t>
      </w:r>
      <w:r w:rsidR="006225F5">
        <w:rPr>
          <w:rFonts w:ascii="Arial" w:hAnsi="Arial" w:cs="Arial"/>
        </w:rPr>
        <w:t>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301E6FA" w:rsidR="00CC70FE" w:rsidRPr="00D9780F" w:rsidRDefault="00CC70FE" w:rsidP="00381351">
      <w:pPr>
        <w:pStyle w:val="Odstavecseseznamem"/>
        <w:numPr>
          <w:ilvl w:val="0"/>
          <w:numId w:val="12"/>
        </w:numPr>
        <w:jc w:val="both"/>
        <w:rPr>
          <w:rFonts w:ascii="Arial" w:hAnsi="Arial" w:cs="Arial"/>
          <w:lang w:val="x-none"/>
        </w:rPr>
      </w:pPr>
      <w:bookmarkStart w:id="16"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6"/>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7"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xml:space="preserve">, o finanční kontrole ve veřejné správě a změně některých zákonů, ve znění </w:t>
      </w:r>
      <w:r w:rsidR="00BF5C9A" w:rsidRPr="00D9780F">
        <w:rPr>
          <w:rFonts w:ascii="Arial" w:hAnsi="Arial" w:cs="Arial"/>
        </w:rPr>
        <w:lastRenderedPageBreak/>
        <w:t>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7"/>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28D8C724"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8" w:name="_Ref376374899"/>
      <w:bookmarkStart w:id="19"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bookmarkStart w:id="20" w:name="_Hlk201836241"/>
      <w:r w:rsidRPr="00E31966">
        <w:rPr>
          <w:rFonts w:ascii="Arial" w:eastAsiaTheme="minorEastAsia" w:hAnsi="Arial" w:cs="Arial"/>
          <w:lang w:eastAsia="cs-CZ"/>
        </w:rPr>
        <w:t>Dílo bude provedeno v následujících lhůtách:</w:t>
      </w:r>
    </w:p>
    <w:p w14:paraId="457827D4" w14:textId="0044ADC0" w:rsidR="00E31966" w:rsidRPr="00E31966" w:rsidRDefault="00E31966" w:rsidP="00DB0957">
      <w:pPr>
        <w:numPr>
          <w:ilvl w:val="0"/>
          <w:numId w:val="36"/>
        </w:numPr>
        <w:ind w:left="1134" w:hanging="283"/>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r w:rsidR="00F378AA" w:rsidRPr="00F378AA">
        <w:rPr>
          <w:rFonts w:ascii="Arial" w:eastAsiaTheme="minorEastAsia" w:hAnsi="Arial" w:cs="Arial"/>
          <w:b/>
          <w:bCs/>
          <w:lang w:eastAsia="cs-CZ"/>
        </w:rPr>
        <w:t xml:space="preserve">do </w:t>
      </w:r>
      <w:r w:rsidR="00F378AA">
        <w:rPr>
          <w:rFonts w:ascii="Arial" w:eastAsiaTheme="minorEastAsia" w:hAnsi="Arial" w:cs="Arial"/>
          <w:b/>
          <w:lang w:eastAsia="cs-CZ"/>
        </w:rPr>
        <w:t>14</w:t>
      </w:r>
      <w:r w:rsidRPr="00E31966">
        <w:rPr>
          <w:rFonts w:ascii="Arial" w:eastAsiaTheme="minorEastAsia" w:hAnsi="Arial" w:cs="Arial"/>
          <w:b/>
          <w:bCs/>
          <w:lang w:eastAsia="cs-CZ"/>
        </w:rPr>
        <w:t xml:space="preserve"> </w:t>
      </w:r>
      <w:bookmarkStart w:id="21" w:name="_Hlk96425213"/>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w:t>
      </w:r>
      <w:bookmarkEnd w:id="21"/>
      <w:r w:rsidRPr="00E31966">
        <w:rPr>
          <w:rFonts w:ascii="Arial" w:eastAsiaTheme="minorEastAsia" w:hAnsi="Arial" w:cs="Arial"/>
          <w:lang w:eastAsia="cs-CZ"/>
        </w:rPr>
        <w:t xml:space="preserve">  </w:t>
      </w:r>
    </w:p>
    <w:p w14:paraId="2D9CC74F" w14:textId="68872F0D" w:rsidR="00E31966" w:rsidRPr="00E31966" w:rsidRDefault="00E31966" w:rsidP="00884902">
      <w:pPr>
        <w:numPr>
          <w:ilvl w:val="0"/>
          <w:numId w:val="36"/>
        </w:numPr>
        <w:ind w:left="1134" w:hanging="283"/>
        <w:contextualSpacing/>
        <w:rPr>
          <w:rFonts w:ascii="Arial" w:eastAsiaTheme="minorEastAsia" w:hAnsi="Arial" w:cs="Arial"/>
          <w:lang w:eastAsia="cs-CZ"/>
        </w:rPr>
      </w:pPr>
      <w:r w:rsidRPr="00E31966">
        <w:rPr>
          <w:rFonts w:ascii="Arial" w:eastAsiaTheme="minorEastAsia" w:hAnsi="Arial" w:cs="Arial"/>
          <w:lang w:eastAsia="cs-CZ"/>
        </w:rPr>
        <w:t xml:space="preserve">Lhůta pro zahájení stavebních prací: </w:t>
      </w:r>
      <w:r w:rsidR="00F378AA" w:rsidRPr="00F378AA">
        <w:rPr>
          <w:rFonts w:ascii="Arial" w:eastAsiaTheme="minorEastAsia" w:hAnsi="Arial" w:cs="Arial"/>
          <w:b/>
          <w:bCs/>
          <w:lang w:eastAsia="cs-CZ"/>
        </w:rPr>
        <w:t xml:space="preserve">do </w:t>
      </w:r>
      <w:r w:rsidR="00F378AA">
        <w:rPr>
          <w:rFonts w:ascii="Arial" w:eastAsiaTheme="minorEastAsia" w:hAnsi="Arial" w:cs="Arial"/>
          <w:b/>
          <w:lang w:eastAsia="cs-CZ"/>
        </w:rPr>
        <w:t>14</w:t>
      </w:r>
      <w:r w:rsidRPr="00E31966">
        <w:rPr>
          <w:rFonts w:ascii="Arial" w:eastAsiaTheme="minorEastAsia" w:hAnsi="Arial" w:cs="Arial"/>
          <w:b/>
          <w:bCs/>
          <w:lang w:eastAsia="cs-CZ"/>
        </w:rPr>
        <w:t xml:space="preserve"> </w:t>
      </w:r>
      <w:bookmarkStart w:id="22" w:name="_Hlk96425248"/>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 xml:space="preserve">.  </w:t>
      </w:r>
      <w:bookmarkEnd w:id="22"/>
    </w:p>
    <w:p w14:paraId="7296ECA0" w14:textId="45C7AFA5" w:rsidR="00E31966" w:rsidRPr="007A15E9" w:rsidRDefault="00E31966" w:rsidP="00884902">
      <w:pPr>
        <w:numPr>
          <w:ilvl w:val="0"/>
          <w:numId w:val="36"/>
        </w:numPr>
        <w:ind w:left="1134" w:hanging="283"/>
        <w:contextualSpacing/>
        <w:rPr>
          <w:rFonts w:ascii="Arial" w:eastAsiaTheme="minorEastAsia" w:hAnsi="Arial" w:cs="Arial"/>
          <w:lang w:eastAsia="cs-CZ"/>
        </w:rPr>
      </w:pPr>
      <w:bookmarkStart w:id="23" w:name="_Hlk201673974"/>
      <w:r w:rsidRPr="007A15E9">
        <w:rPr>
          <w:rFonts w:ascii="Arial" w:eastAsiaTheme="minorEastAsia" w:hAnsi="Arial" w:cs="Arial"/>
          <w:lang w:eastAsia="cs-CZ"/>
        </w:rPr>
        <w:t xml:space="preserve">Lhůta pro dokončení stavebních prací: </w:t>
      </w:r>
      <w:r w:rsidR="00884902" w:rsidRPr="007A15E9">
        <w:rPr>
          <w:rFonts w:ascii="Arial" w:eastAsiaTheme="minorEastAsia" w:hAnsi="Arial" w:cs="Arial"/>
          <w:b/>
          <w:bCs/>
          <w:lang w:eastAsia="cs-CZ"/>
        </w:rPr>
        <w:t xml:space="preserve">do </w:t>
      </w:r>
      <w:r w:rsidR="00FA2913" w:rsidRPr="007A15E9">
        <w:rPr>
          <w:rFonts w:ascii="Arial" w:eastAsiaTheme="minorEastAsia" w:hAnsi="Arial" w:cs="Arial"/>
          <w:b/>
          <w:lang w:eastAsia="cs-CZ"/>
        </w:rPr>
        <w:t>2</w:t>
      </w:r>
      <w:r w:rsidR="00884902" w:rsidRPr="007A15E9">
        <w:rPr>
          <w:rFonts w:ascii="Arial" w:eastAsiaTheme="minorEastAsia" w:hAnsi="Arial" w:cs="Arial"/>
          <w:b/>
          <w:lang w:eastAsia="cs-CZ"/>
        </w:rPr>
        <w:t>2</w:t>
      </w:r>
      <w:r w:rsidR="00461FD1" w:rsidRPr="007A15E9">
        <w:rPr>
          <w:rFonts w:ascii="Arial" w:eastAsiaTheme="minorEastAsia" w:hAnsi="Arial" w:cs="Arial"/>
          <w:b/>
          <w:lang w:eastAsia="cs-CZ"/>
        </w:rPr>
        <w:t>.9.</w:t>
      </w:r>
      <w:r w:rsidR="00F378AA" w:rsidRPr="007A15E9">
        <w:rPr>
          <w:rFonts w:ascii="Arial" w:eastAsiaTheme="minorEastAsia" w:hAnsi="Arial" w:cs="Arial"/>
          <w:b/>
          <w:lang w:eastAsia="cs-CZ"/>
        </w:rPr>
        <w:t>2025</w:t>
      </w:r>
    </w:p>
    <w:p w14:paraId="2300A88B" w14:textId="42984C53" w:rsidR="00E31966" w:rsidRPr="007A15E9" w:rsidRDefault="00E31966" w:rsidP="00884902">
      <w:pPr>
        <w:numPr>
          <w:ilvl w:val="0"/>
          <w:numId w:val="36"/>
        </w:numPr>
        <w:ind w:left="1134" w:hanging="283"/>
        <w:contextualSpacing/>
        <w:jc w:val="both"/>
        <w:rPr>
          <w:rFonts w:ascii="Arial" w:eastAsiaTheme="minorEastAsia" w:hAnsi="Arial" w:cs="Arial"/>
          <w:lang w:eastAsia="cs-CZ"/>
        </w:rPr>
      </w:pPr>
      <w:bookmarkStart w:id="24" w:name="_Hlk201731550"/>
      <w:bookmarkEnd w:id="23"/>
      <w:r w:rsidRPr="007A15E9">
        <w:rPr>
          <w:rFonts w:ascii="Arial" w:eastAsiaTheme="minorEastAsia" w:hAnsi="Arial" w:cs="Arial"/>
          <w:lang w:eastAsia="cs-CZ"/>
        </w:rPr>
        <w:t xml:space="preserve">Lhůta pro předání a převzetí dokončeného díla: </w:t>
      </w:r>
      <w:r w:rsidR="00884902" w:rsidRPr="007A15E9">
        <w:rPr>
          <w:rFonts w:ascii="Arial" w:eastAsiaTheme="minorEastAsia" w:hAnsi="Arial" w:cs="Arial"/>
          <w:b/>
          <w:bCs/>
          <w:lang w:eastAsia="cs-CZ"/>
        </w:rPr>
        <w:t xml:space="preserve">do </w:t>
      </w:r>
      <w:r w:rsidR="00E45EC7">
        <w:rPr>
          <w:rFonts w:ascii="Arial" w:eastAsiaTheme="minorEastAsia" w:hAnsi="Arial" w:cs="Arial"/>
          <w:b/>
          <w:lang w:eastAsia="cs-CZ"/>
        </w:rPr>
        <w:t>10</w:t>
      </w:r>
      <w:r w:rsidR="009C0212" w:rsidRPr="007A15E9">
        <w:rPr>
          <w:rFonts w:ascii="Arial" w:eastAsiaTheme="minorEastAsia" w:hAnsi="Arial" w:cs="Arial"/>
          <w:b/>
          <w:lang w:eastAsia="cs-CZ"/>
        </w:rPr>
        <w:t>.10</w:t>
      </w:r>
      <w:r w:rsidR="008A5C0C" w:rsidRPr="007A15E9">
        <w:rPr>
          <w:rFonts w:ascii="Arial" w:eastAsiaTheme="minorEastAsia" w:hAnsi="Arial" w:cs="Arial"/>
          <w:b/>
          <w:lang w:eastAsia="cs-CZ"/>
        </w:rPr>
        <w:t xml:space="preserve">.2025 </w:t>
      </w:r>
      <w:r w:rsidRPr="007A15E9">
        <w:rPr>
          <w:rFonts w:ascii="Arial" w:eastAsiaTheme="minorEastAsia" w:hAnsi="Arial" w:cs="Arial"/>
          <w:b/>
          <w:bCs/>
          <w:lang w:val="en-US" w:eastAsia="cs-CZ"/>
        </w:rPr>
        <w:t xml:space="preserve"> </w:t>
      </w:r>
    </w:p>
    <w:bookmarkEnd w:id="24"/>
    <w:bookmarkEnd w:id="20"/>
    <w:p w14:paraId="42127CD1" w14:textId="1992A328" w:rsidR="00E31966" w:rsidRPr="00E31966" w:rsidRDefault="00E31966" w:rsidP="00E31966">
      <w:pPr>
        <w:ind w:left="720"/>
        <w:contextualSpacing/>
        <w:jc w:val="both"/>
        <w:rPr>
          <w:rFonts w:ascii="Arial" w:eastAsiaTheme="minorEastAsia" w:hAnsi="Arial" w:cs="Arial"/>
          <w:i/>
          <w:lang w:eastAsia="cs-CZ"/>
        </w:rPr>
      </w:pPr>
    </w:p>
    <w:p w14:paraId="1A3C5DCB" w14:textId="77777777" w:rsidR="00E31966" w:rsidRDefault="00E31966" w:rsidP="00E31966">
      <w:pPr>
        <w:numPr>
          <w:ilvl w:val="0"/>
          <w:numId w:val="30"/>
        </w:numPr>
        <w:contextualSpacing/>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1D84EF76" w14:textId="77777777" w:rsidR="00DB0957" w:rsidRPr="00E31966" w:rsidRDefault="00DB0957" w:rsidP="00DB0957">
      <w:pPr>
        <w:ind w:left="720"/>
        <w:contextualSpacing/>
        <w:jc w:val="both"/>
        <w:rPr>
          <w:rFonts w:ascii="Arial" w:hAnsi="Arial" w:cs="Arial"/>
        </w:rPr>
      </w:pPr>
    </w:p>
    <w:bookmarkEnd w:id="18"/>
    <w:bookmarkEnd w:id="19"/>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lastRenderedPageBreak/>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046DCE7C"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25" w:name="_Hlk36121733"/>
      <w:r w:rsidR="00DB5863" w:rsidRPr="00075143">
        <w:rPr>
          <w:rFonts w:ascii="Arial" w:hAnsi="Arial" w:cs="Arial"/>
        </w:rPr>
        <w:t>vad a nedodělků z přejímacího řízení nebo vydáním kolaudačního souhlasu (rozhodující je okolnost, která nastane dříve).</w:t>
      </w:r>
      <w:bookmarkEnd w:id="25"/>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w:t>
      </w:r>
      <w:r w:rsidRPr="00D9780F">
        <w:rPr>
          <w:rFonts w:ascii="Arial" w:hAnsi="Arial" w:cs="Arial"/>
          <w:lang w:val="x-none"/>
        </w:rPr>
        <w:lastRenderedPageBreak/>
        <w:t xml:space="preserve">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6" w:name="_Hlk136593790"/>
      <w:proofErr w:type="spellStart"/>
      <w:r w:rsidRPr="00D9780F">
        <w:rPr>
          <w:rFonts w:ascii="Arial" w:hAnsi="Arial" w:cs="Arial"/>
        </w:rPr>
        <w:t>ZoBP</w:t>
      </w:r>
      <w:bookmarkEnd w:id="26"/>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lastRenderedPageBreak/>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7"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8"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27"/>
    <w:bookmarkEnd w:id="28"/>
    <w:p w14:paraId="7AAF1718" w14:textId="471BB6FC" w:rsidR="00BB4203" w:rsidRPr="00D9780F" w:rsidRDefault="00BB4203" w:rsidP="000E44AF">
      <w:pPr>
        <w:pStyle w:val="Odstavecseseznamem"/>
        <w:jc w:val="both"/>
        <w:rPr>
          <w:rFonts w:ascii="Arial" w:hAnsi="Arial" w:cs="Arial"/>
        </w:rPr>
      </w:pPr>
    </w:p>
    <w:p w14:paraId="28FBE24F" w14:textId="1722B82D"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7B60E073"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w:t>
      </w:r>
      <w:r w:rsidRPr="00435291">
        <w:rPr>
          <w:rFonts w:ascii="Arial" w:hAnsi="Arial" w:cs="Arial"/>
        </w:rPr>
        <w:t xml:space="preserve">za škodu způsobenou zhotovitelem třetí osobě v souvislosti s výkonem jeho činnosti, v </w:t>
      </w:r>
      <w:r w:rsidR="009C0212" w:rsidRPr="00435291">
        <w:rPr>
          <w:rFonts w:ascii="Arial" w:hAnsi="Arial" w:cs="Arial"/>
        </w:rPr>
        <w:t xml:space="preserve">min. </w:t>
      </w:r>
      <w:r w:rsidRPr="00435291">
        <w:rPr>
          <w:rFonts w:ascii="Arial" w:hAnsi="Arial" w:cs="Arial"/>
        </w:rPr>
        <w:t xml:space="preserve">výši </w:t>
      </w:r>
      <w:r w:rsidR="009C0212" w:rsidRPr="00435291">
        <w:rPr>
          <w:rFonts w:ascii="Arial" w:hAnsi="Arial" w:cs="Arial"/>
        </w:rPr>
        <w:t xml:space="preserve">ceny díla bez DPH v čl. III odst. </w:t>
      </w:r>
      <w:r w:rsidR="00435291" w:rsidRPr="00435291">
        <w:rPr>
          <w:rFonts w:ascii="Arial" w:hAnsi="Arial" w:cs="Arial"/>
        </w:rPr>
        <w:t>4</w:t>
      </w:r>
      <w:r w:rsidR="009C0212" w:rsidRPr="00435291">
        <w:rPr>
          <w:rFonts w:ascii="Arial" w:hAnsi="Arial" w:cs="Arial"/>
        </w:rPr>
        <w:t xml:space="preserve"> </w:t>
      </w:r>
      <w:r w:rsidR="00435291" w:rsidRPr="00435291">
        <w:rPr>
          <w:rFonts w:ascii="Arial" w:hAnsi="Arial" w:cs="Arial"/>
        </w:rPr>
        <w:t>t</w:t>
      </w:r>
      <w:r w:rsidR="009C0212" w:rsidRPr="00435291">
        <w:rPr>
          <w:rFonts w:ascii="Arial" w:hAnsi="Arial" w:cs="Arial"/>
        </w:rPr>
        <w:t>éto smlouvy.</w:t>
      </w:r>
      <w:r w:rsidRPr="00435291">
        <w:rPr>
          <w:rFonts w:ascii="Arial" w:hAnsi="Arial" w:cs="Arial"/>
        </w:rPr>
        <w:t xml:space="preserve"> Zhotovitel se zavazuje, že po celou dobu trvání této smlouvy bude pojištěn ve smyslu tohoto ustanovení a že nedojde</w:t>
      </w:r>
      <w:r w:rsidRPr="0054723C">
        <w:rPr>
          <w:rFonts w:ascii="Arial" w:hAnsi="Arial" w:cs="Arial"/>
        </w:rPr>
        <w:t xml:space="preserv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11B9ECF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4391AE77" w14:textId="77777777" w:rsidR="00E058AF" w:rsidRDefault="00E058AF" w:rsidP="00050E94">
      <w:pPr>
        <w:jc w:val="center"/>
        <w:rPr>
          <w:rFonts w:ascii="Arial" w:hAnsi="Arial" w:cs="Arial"/>
          <w:b/>
          <w:u w:val="single"/>
        </w:rPr>
      </w:pPr>
    </w:p>
    <w:p w14:paraId="1568DB83" w14:textId="77777777" w:rsidR="00E058AF" w:rsidRDefault="00E058AF" w:rsidP="00050E94">
      <w:pPr>
        <w:jc w:val="center"/>
        <w:rPr>
          <w:rFonts w:ascii="Arial" w:hAnsi="Arial" w:cs="Arial"/>
          <w:b/>
          <w:u w:val="single"/>
        </w:rPr>
      </w:pPr>
    </w:p>
    <w:p w14:paraId="31685F13" w14:textId="31A29080"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9"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2B5D8487" w14:textId="2B91665A"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 xml:space="preserve">a převzetí staveniště vyhotoví objednatel písemný protokol, který obě smluvní strany </w:t>
      </w:r>
      <w:proofErr w:type="gramStart"/>
      <w:r w:rsidR="008620D5" w:rsidRPr="00D9780F">
        <w:rPr>
          <w:rFonts w:ascii="Arial" w:hAnsi="Arial" w:cs="Arial"/>
        </w:rPr>
        <w:t>podepíší</w:t>
      </w:r>
      <w:proofErr w:type="gramEnd"/>
      <w:r w:rsidR="008620D5" w:rsidRPr="00D9780F">
        <w:rPr>
          <w:rFonts w:ascii="Arial" w:hAnsi="Arial" w:cs="Arial"/>
        </w:rPr>
        <w:t>.</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bude </w:t>
      </w:r>
      <w:r w:rsidR="00E31966" w:rsidRPr="006B5A26">
        <w:rPr>
          <w:rFonts w:ascii="Arial" w:hAnsi="Arial" w:cs="Arial"/>
        </w:rPr>
        <w:t>datumově</w:t>
      </w:r>
      <w:r w:rsidR="00E31966">
        <w:rPr>
          <w:rFonts w:ascii="Arial" w:hAnsi="Arial" w:cs="Arial"/>
        </w:rPr>
        <w:t xml:space="preserve"> konkretizovat lhůty jednotlivých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62B9C547"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30"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30"/>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 xml:space="preserve">Objednatel je povinen upozornit zhotovitele bez zbytečného odkladu na nevhodné </w:t>
      </w:r>
      <w:r w:rsidRPr="00D9780F">
        <w:rPr>
          <w:rFonts w:ascii="Arial" w:hAnsi="Arial" w:cs="Arial"/>
        </w:rPr>
        <w:lastRenderedPageBreak/>
        <w:t>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w:t>
      </w:r>
      <w:proofErr w:type="gramStart"/>
      <w:r w:rsidRPr="00D9780F">
        <w:rPr>
          <w:rFonts w:ascii="Arial" w:hAnsi="Arial" w:cs="Arial"/>
        </w:rPr>
        <w:t>postačí</w:t>
      </w:r>
      <w:proofErr w:type="gramEnd"/>
      <w:r w:rsidRPr="00D9780F">
        <w:rPr>
          <w:rFonts w:ascii="Arial" w:hAnsi="Arial" w:cs="Arial"/>
        </w:rPr>
        <w:t xml:space="preserve">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31E3935" w14:textId="77777777" w:rsidR="006B5A26" w:rsidRDefault="006B5A26" w:rsidP="006B54C6">
      <w:pPr>
        <w:pStyle w:val="Odstavecseseznamem"/>
        <w:jc w:val="both"/>
        <w:rPr>
          <w:rFonts w:ascii="Arial" w:hAnsi="Arial" w:cs="Arial"/>
          <w:u w:val="single"/>
        </w:rPr>
      </w:pPr>
    </w:p>
    <w:p w14:paraId="6FC0F681" w14:textId="3AFBA60E"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lastRenderedPageBreak/>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12ABF340" w14:textId="77777777" w:rsidR="00357731" w:rsidRPr="00357731" w:rsidRDefault="00414852" w:rsidP="00357731">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357731" w:rsidRPr="00357731">
        <w:rPr>
          <w:rFonts w:ascii="Arial" w:hAnsi="Arial" w:cs="Arial"/>
        </w:rPr>
        <w:t>Státní pozemkový úřad, Krajský pozemkový úřad pro Jihomoravský kraj, Pobočka Břeclav, nám. T. G. Masaryka 2957/</w:t>
      </w:r>
      <w:proofErr w:type="gramStart"/>
      <w:r w:rsidR="00357731" w:rsidRPr="00357731">
        <w:rPr>
          <w:rFonts w:ascii="Arial" w:hAnsi="Arial" w:cs="Arial"/>
        </w:rPr>
        <w:t>9a</w:t>
      </w:r>
      <w:proofErr w:type="gramEnd"/>
      <w:r w:rsidR="00357731" w:rsidRPr="00357731">
        <w:rPr>
          <w:rFonts w:ascii="Arial" w:hAnsi="Arial" w:cs="Arial"/>
        </w:rPr>
        <w:t>, 690 02 Břeclav.</w:t>
      </w:r>
    </w:p>
    <w:p w14:paraId="03BC0663" w14:textId="4BF92E3E" w:rsidR="00D511D5" w:rsidRPr="00357731" w:rsidRDefault="00D511D5" w:rsidP="00357731">
      <w:pPr>
        <w:pStyle w:val="Odstavecseseznamem"/>
        <w:numPr>
          <w:ilvl w:val="0"/>
          <w:numId w:val="32"/>
        </w:numPr>
        <w:jc w:val="both"/>
        <w:rPr>
          <w:rFonts w:ascii="Arial" w:hAnsi="Arial" w:cs="Arial"/>
        </w:rPr>
      </w:pPr>
      <w:bookmarkStart w:id="31" w:name="_Hlk18500588"/>
      <w:r w:rsidRPr="00357731">
        <w:rPr>
          <w:rFonts w:ascii="Arial" w:hAnsi="Arial" w:cs="Arial"/>
          <w:lang w:val="x-none"/>
        </w:rPr>
        <w:t>Objednateli budou před kolaudac</w:t>
      </w:r>
      <w:r w:rsidR="002B299F" w:rsidRPr="00357731">
        <w:rPr>
          <w:rFonts w:ascii="Arial" w:hAnsi="Arial" w:cs="Arial"/>
        </w:rPr>
        <w:t>í</w:t>
      </w:r>
      <w:r w:rsidRPr="00357731">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432C63FC" w:rsidR="00D511D5" w:rsidRPr="00D9780F" w:rsidRDefault="00D511D5" w:rsidP="00E058AF">
      <w:pPr>
        <w:numPr>
          <w:ilvl w:val="3"/>
          <w:numId w:val="32"/>
        </w:numPr>
        <w:spacing w:after="0" w:line="280" w:lineRule="exact"/>
        <w:ind w:left="1276" w:hanging="425"/>
        <w:jc w:val="both"/>
        <w:rPr>
          <w:rFonts w:ascii="Arial" w:hAnsi="Arial" w:cs="Arial"/>
          <w:lang w:val="x-none"/>
        </w:rPr>
      </w:pPr>
      <w:bookmarkStart w:id="32" w:name="_Hlk201674226"/>
      <w:r w:rsidRPr="00D9780F">
        <w:rPr>
          <w:rFonts w:ascii="Arial" w:hAnsi="Arial" w:cs="Arial"/>
        </w:rPr>
        <w:t xml:space="preserve">geodetické </w:t>
      </w:r>
      <w:r w:rsidR="003A7E4C">
        <w:rPr>
          <w:rFonts w:ascii="Arial" w:hAnsi="Arial" w:cs="Arial"/>
        </w:rPr>
        <w:t xml:space="preserve">vytyčení a </w:t>
      </w:r>
      <w:r w:rsidRPr="00D9780F">
        <w:rPr>
          <w:rFonts w:ascii="Arial" w:hAnsi="Arial" w:cs="Arial"/>
        </w:rPr>
        <w:t>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w:t>
      </w:r>
      <w:r w:rsidR="003A7E4C">
        <w:rPr>
          <w:rFonts w:ascii="Arial" w:hAnsi="Arial" w:cs="Arial"/>
          <w:lang w:val="x-none"/>
        </w:rPr>
        <w:t>třech</w:t>
      </w:r>
      <w:r w:rsidRPr="00D9780F">
        <w:rPr>
          <w:rFonts w:ascii="Arial" w:hAnsi="Arial" w:cs="Arial"/>
          <w:lang w:val="x-none"/>
        </w:rPr>
        <w:t xml:space="preserve"> vyhotoveních v grafické (tištěné) podobě </w:t>
      </w:r>
      <w:r w:rsidR="0090342C" w:rsidRPr="0090342C">
        <w:rPr>
          <w:rFonts w:ascii="Arial" w:hAnsi="Arial" w:cs="Arial"/>
          <w:lang w:val="x-none"/>
        </w:rPr>
        <w:t>a rovněž</w:t>
      </w:r>
      <w:r w:rsidR="00A67DD2">
        <w:rPr>
          <w:rFonts w:ascii="Arial" w:hAnsi="Arial" w:cs="Arial"/>
          <w:lang w:val="x-none"/>
        </w:rPr>
        <w:t xml:space="preserve"> </w:t>
      </w:r>
      <w:r w:rsidR="0090342C" w:rsidRPr="0090342C">
        <w:rPr>
          <w:rFonts w:ascii="Arial" w:hAnsi="Arial" w:cs="Arial"/>
          <w:lang w:val="x-none"/>
        </w:rPr>
        <w:t xml:space="preserve">v digitální podobě na výměnné úložiště SPÚ 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bookmarkEnd w:id="32"/>
      <w:proofErr w:type="spellEnd"/>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0A429757"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bookmarkStart w:id="33" w:name="_Hlk201674333"/>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bookmarkEnd w:id="33"/>
      <w:r w:rsidR="0009083A">
        <w:rPr>
          <w:rFonts w:cs="Arial"/>
          <w:b w:val="0"/>
          <w:szCs w:val="22"/>
          <w:u w:val="none"/>
          <w:lang w:val="cs-CZ"/>
        </w:rPr>
        <w:t>,</w:t>
      </w:r>
      <w:r w:rsidR="00E06DDC" w:rsidRPr="00E06DDC">
        <w:rPr>
          <w:rFonts w:cs="Arial"/>
          <w:b w:val="0"/>
          <w:szCs w:val="22"/>
          <w:u w:val="none"/>
        </w:rPr>
        <w:t xml:space="preserve"> </w:t>
      </w:r>
      <w:r w:rsidR="000A2EF1">
        <w:rPr>
          <w:rFonts w:cs="Arial"/>
          <w:b w:val="0"/>
          <w:szCs w:val="22"/>
          <w:u w:val="none"/>
        </w:rPr>
        <w:t>(ve třech vyhotoveních v grafické (tištěné) podobě a rovněž v digitální podobě na výměnné úložiště SPÚ ve formátu *.</w:t>
      </w:r>
      <w:proofErr w:type="spellStart"/>
      <w:r w:rsidR="000A2EF1">
        <w:rPr>
          <w:rFonts w:cs="Arial"/>
          <w:b w:val="0"/>
          <w:szCs w:val="22"/>
          <w:u w:val="none"/>
        </w:rPr>
        <w:t>pdf</w:t>
      </w:r>
      <w:proofErr w:type="spellEnd"/>
      <w:r w:rsidR="000A2EF1">
        <w:rPr>
          <w:rFonts w:cs="Arial"/>
          <w:b w:val="0"/>
          <w:szCs w:val="22"/>
          <w:u w:val="none"/>
        </w:rPr>
        <w:t>)</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28B392DA" w14:textId="77777777" w:rsidR="000A2EF1"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34" w:name="_Hlk72152910"/>
      <w:bookmarkStart w:id="35" w:name="_Hlk71729279"/>
      <w:r w:rsidRPr="002B299F">
        <w:rPr>
          <w:rFonts w:cs="Arial"/>
          <w:b w:val="0"/>
          <w:szCs w:val="22"/>
          <w:u w:val="none"/>
        </w:rPr>
        <w:t>zápis o odstranění případných drobných vad a nedodělk</w:t>
      </w:r>
      <w:bookmarkEnd w:id="34"/>
      <w:r w:rsidRPr="002B299F">
        <w:rPr>
          <w:rFonts w:cs="Arial"/>
          <w:b w:val="0"/>
          <w:szCs w:val="22"/>
          <w:u w:val="none"/>
        </w:rPr>
        <w:t>ů vyplývajících z protokolu o předání a převzetí díla,</w:t>
      </w:r>
    </w:p>
    <w:p w14:paraId="750CBEFC" w14:textId="1B553A58" w:rsidR="00DC1619" w:rsidRPr="002B299F" w:rsidRDefault="000A2EF1" w:rsidP="008E1BF3">
      <w:pPr>
        <w:pStyle w:val="TSlneksmlouvy"/>
        <w:keepNext w:val="0"/>
        <w:numPr>
          <w:ilvl w:val="3"/>
          <w:numId w:val="32"/>
        </w:numPr>
        <w:spacing w:before="0" w:after="0" w:line="288" w:lineRule="auto"/>
        <w:ind w:left="1276" w:hanging="425"/>
        <w:jc w:val="both"/>
        <w:rPr>
          <w:rFonts w:cs="Arial"/>
          <w:b w:val="0"/>
          <w:szCs w:val="22"/>
          <w:u w:val="none"/>
        </w:rPr>
      </w:pPr>
      <w:r>
        <w:rPr>
          <w:rFonts w:cs="Arial"/>
          <w:b w:val="0"/>
          <w:szCs w:val="22"/>
          <w:u w:val="none"/>
        </w:rPr>
        <w:t>zpráva</w:t>
      </w:r>
      <w:r w:rsidR="00C37176">
        <w:rPr>
          <w:rFonts w:cs="Arial"/>
          <w:b w:val="0"/>
          <w:szCs w:val="22"/>
          <w:u w:val="none"/>
        </w:rPr>
        <w:t xml:space="preserve"> o provedeném předběžném záchranném archeologickém výzkumu</w:t>
      </w:r>
    </w:p>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bookmarkStart w:id="36" w:name="_Hlk201674480"/>
      <w:bookmarkEnd w:id="35"/>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36"/>
      <w:r w:rsidRPr="00D9780F">
        <w:rPr>
          <w:rFonts w:cs="Arial"/>
          <w:b w:val="0"/>
          <w:szCs w:val="22"/>
          <w:u w:val="none"/>
        </w:rPr>
        <w:t>.</w:t>
      </w:r>
      <w:bookmarkEnd w:id="31"/>
    </w:p>
    <w:p w14:paraId="2E52D9C0" w14:textId="0607582D" w:rsidR="003027EE" w:rsidRPr="003027EE" w:rsidRDefault="003027EE" w:rsidP="003027EE">
      <w:pPr>
        <w:pStyle w:val="Odstavecseseznamem"/>
        <w:numPr>
          <w:ilvl w:val="0"/>
          <w:numId w:val="32"/>
        </w:numPr>
        <w:jc w:val="both"/>
        <w:rPr>
          <w:rFonts w:ascii="Arial" w:hAnsi="Arial" w:cs="Arial"/>
        </w:rPr>
      </w:pPr>
      <w:bookmarkStart w:id="37"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37"/>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lastRenderedPageBreak/>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8"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38"/>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9"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9"/>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40" w:name="_Ref376427534"/>
      <w:r w:rsidRPr="00D9780F">
        <w:rPr>
          <w:rFonts w:cs="Arial"/>
          <w:b w:val="0"/>
          <w:szCs w:val="22"/>
          <w:u w:val="none"/>
        </w:rPr>
        <w:t>Staveniště bylo vyklizeno a případné úpravy okolí byly provedeny do 15 kalendářních dnů po předání a převzetí díla.</w:t>
      </w:r>
      <w:bookmarkEnd w:id="40"/>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9"/>
    <w:p w14:paraId="77D4E32D" w14:textId="12D9783F" w:rsidR="001216DB" w:rsidRPr="00A10026"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D1C3986" w14:textId="11B9EDAD" w:rsidR="005B4750" w:rsidRPr="00D9780F" w:rsidRDefault="00395F22" w:rsidP="006B54C6">
      <w:pPr>
        <w:jc w:val="center"/>
        <w:rPr>
          <w:rFonts w:ascii="Arial" w:hAnsi="Arial" w:cs="Arial"/>
          <w:b/>
          <w:u w:val="single"/>
        </w:rPr>
      </w:pPr>
      <w:r w:rsidRPr="00D9780F">
        <w:rPr>
          <w:rFonts w:ascii="Arial" w:hAnsi="Arial" w:cs="Arial"/>
          <w:b/>
          <w:u w:val="single"/>
        </w:rPr>
        <w:lastRenderedPageBreak/>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379F7D1C"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 xml:space="preserve">Povinnost vést stavební deník </w:t>
      </w:r>
      <w:proofErr w:type="gramStart"/>
      <w:r w:rsidRPr="00D9780F">
        <w:rPr>
          <w:rFonts w:ascii="Arial" w:hAnsi="Arial" w:cs="Arial"/>
        </w:rPr>
        <w:t>končí</w:t>
      </w:r>
      <w:proofErr w:type="gramEnd"/>
      <w:r w:rsidRPr="00D9780F">
        <w:rPr>
          <w:rFonts w:ascii="Arial" w:hAnsi="Arial" w:cs="Arial"/>
        </w:rPr>
        <w:t xml:space="preserve">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1C3809BE" w14:textId="77777777" w:rsidR="00DE3F66" w:rsidRDefault="00DE3F66" w:rsidP="006B54C6">
      <w:pPr>
        <w:jc w:val="center"/>
        <w:rPr>
          <w:rFonts w:ascii="Arial" w:hAnsi="Arial" w:cs="Arial"/>
          <w:b/>
          <w:u w:val="single"/>
        </w:rPr>
      </w:pPr>
    </w:p>
    <w:p w14:paraId="114F6C59" w14:textId="2DFBA5DB"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41"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41"/>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lastRenderedPageBreak/>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w:t>
      </w:r>
      <w:proofErr w:type="gramStart"/>
      <w:r w:rsidRPr="00D9780F">
        <w:rPr>
          <w:rFonts w:ascii="Arial" w:hAnsi="Arial" w:cs="Arial"/>
        </w:rPr>
        <w:t>neběží</w:t>
      </w:r>
      <w:proofErr w:type="gramEnd"/>
      <w:r w:rsidRPr="00D9780F">
        <w:rPr>
          <w:rFonts w:ascii="Arial" w:hAnsi="Arial" w:cs="Arial"/>
        </w:rPr>
        <w:t xml:space="preserve">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2751CF64" w14:textId="6945261B" w:rsidR="004F1B3F" w:rsidRDefault="00502776" w:rsidP="004F1B3F">
      <w:pPr>
        <w:pStyle w:val="Odstavecseseznamem"/>
        <w:numPr>
          <w:ilvl w:val="0"/>
          <w:numId w:val="31"/>
        </w:numPr>
        <w:jc w:val="both"/>
        <w:rPr>
          <w:rFonts w:ascii="Arial" w:hAnsi="Arial" w:cs="Arial"/>
          <w:lang w:val="x-none"/>
        </w:rPr>
      </w:pPr>
      <w:bookmarkStart w:id="42" w:name="_Ref376379662"/>
      <w:r w:rsidRPr="00D9780F">
        <w:rPr>
          <w:rFonts w:ascii="Arial" w:hAnsi="Arial" w:cs="Arial"/>
          <w:lang w:val="x-none"/>
        </w:rPr>
        <w:t xml:space="preserve">Zhotovitel se zavazuje uhradit smluvní pokutu ve výši </w:t>
      </w:r>
      <w:r w:rsidR="004F1B3F">
        <w:rPr>
          <w:rFonts w:ascii="Arial" w:hAnsi="Arial" w:cs="Arial"/>
          <w:lang w:val="x-none"/>
        </w:rPr>
        <w:t>0,5</w:t>
      </w:r>
      <w:r w:rsidR="007A15E9">
        <w:rPr>
          <w:rFonts w:ascii="Arial" w:hAnsi="Arial" w:cs="Arial"/>
          <w:lang w:val="x-none"/>
        </w:rPr>
        <w:t xml:space="preserve"> </w:t>
      </w:r>
      <w:r w:rsidR="004F1B3F">
        <w:rPr>
          <w:rFonts w:ascii="Arial" w:hAnsi="Arial" w:cs="Arial"/>
          <w:lang w:val="x-none"/>
        </w:rPr>
        <w:t>% z</w:t>
      </w:r>
      <w:r w:rsidRPr="00D9780F">
        <w:rPr>
          <w:rFonts w:ascii="Arial" w:hAnsi="Arial" w:cs="Arial"/>
          <w:lang w:val="x-none"/>
        </w:rPr>
        <w:t xml:space="preserve"> celkové ceny díla bez </w:t>
      </w:r>
      <w:r w:rsidRPr="004F1B3F">
        <w:rPr>
          <w:rFonts w:ascii="Arial" w:hAnsi="Arial" w:cs="Arial"/>
          <w:lang w:val="x-none"/>
        </w:rPr>
        <w:t xml:space="preserve">DPH za každý i započatý </w:t>
      </w:r>
      <w:r w:rsidRPr="004F1B3F">
        <w:rPr>
          <w:rFonts w:ascii="Arial" w:hAnsi="Arial" w:cs="Arial"/>
        </w:rPr>
        <w:t xml:space="preserve">kalendářní </w:t>
      </w:r>
      <w:r w:rsidRPr="004F1B3F">
        <w:rPr>
          <w:rFonts w:ascii="Arial" w:hAnsi="Arial" w:cs="Arial"/>
          <w:lang w:val="x-none"/>
        </w:rPr>
        <w:t xml:space="preserve">den prodlení </w:t>
      </w:r>
      <w:r w:rsidR="00300B64" w:rsidRPr="004F1B3F">
        <w:rPr>
          <w:rFonts w:ascii="Arial" w:hAnsi="Arial" w:cs="Arial"/>
        </w:rPr>
        <w:t>lhůty</w:t>
      </w:r>
      <w:r w:rsidR="00F41BB4" w:rsidRPr="004F1B3F">
        <w:rPr>
          <w:rFonts w:ascii="Arial" w:hAnsi="Arial" w:cs="Arial"/>
        </w:rPr>
        <w:t xml:space="preserve"> pro</w:t>
      </w:r>
      <w:r w:rsidR="00300B64" w:rsidRPr="004F1B3F">
        <w:rPr>
          <w:rFonts w:ascii="Arial" w:hAnsi="Arial" w:cs="Arial"/>
        </w:rPr>
        <w:t xml:space="preserve"> </w:t>
      </w:r>
      <w:r w:rsidRPr="004F1B3F">
        <w:rPr>
          <w:rFonts w:ascii="Arial" w:hAnsi="Arial" w:cs="Arial"/>
          <w:lang w:val="x-none"/>
        </w:rPr>
        <w:t xml:space="preserve">zahájení prací dle </w:t>
      </w:r>
      <w:r w:rsidRPr="004F1B3F">
        <w:rPr>
          <w:rFonts w:ascii="Arial" w:hAnsi="Arial" w:cs="Arial"/>
        </w:rPr>
        <w:t xml:space="preserve"> </w:t>
      </w:r>
      <w:r w:rsidRPr="004F1B3F">
        <w:rPr>
          <w:rFonts w:ascii="Arial" w:hAnsi="Arial" w:cs="Arial"/>
          <w:lang w:val="x-none"/>
        </w:rPr>
        <w:t>této smlouvy.</w:t>
      </w:r>
      <w:bookmarkStart w:id="43" w:name="_Ref376379666"/>
      <w:bookmarkEnd w:id="42"/>
    </w:p>
    <w:p w14:paraId="053D6E4B" w14:textId="41580859" w:rsidR="00502776" w:rsidRPr="004F1B3F" w:rsidRDefault="00502776" w:rsidP="004F1B3F">
      <w:pPr>
        <w:pStyle w:val="Odstavecseseznamem"/>
        <w:numPr>
          <w:ilvl w:val="0"/>
          <w:numId w:val="31"/>
        </w:numPr>
        <w:jc w:val="both"/>
        <w:rPr>
          <w:rFonts w:ascii="Arial" w:hAnsi="Arial" w:cs="Arial"/>
          <w:lang w:val="x-none"/>
        </w:rPr>
      </w:pPr>
      <w:r w:rsidRPr="004F1B3F">
        <w:rPr>
          <w:rFonts w:ascii="Arial" w:hAnsi="Arial" w:cs="Arial"/>
          <w:lang w:val="x-none"/>
        </w:rPr>
        <w:lastRenderedPageBreak/>
        <w:t xml:space="preserve">Zhotovitel se zavazuje uhradit smluvní pokutu ve výši </w:t>
      </w:r>
      <w:r w:rsidR="004F1B3F" w:rsidRPr="004F1B3F">
        <w:rPr>
          <w:rFonts w:ascii="Arial" w:hAnsi="Arial" w:cs="Arial"/>
          <w:lang w:val="x-none"/>
        </w:rPr>
        <w:t>0,1</w:t>
      </w:r>
      <w:r w:rsidR="007A15E9">
        <w:rPr>
          <w:rFonts w:ascii="Arial" w:hAnsi="Arial" w:cs="Arial"/>
          <w:lang w:val="x-none"/>
        </w:rPr>
        <w:t xml:space="preserve"> </w:t>
      </w:r>
      <w:r w:rsidR="004F1B3F" w:rsidRPr="004F1B3F">
        <w:rPr>
          <w:rFonts w:ascii="Arial" w:hAnsi="Arial" w:cs="Arial"/>
          <w:lang w:val="x-none"/>
        </w:rPr>
        <w:t xml:space="preserve">% </w:t>
      </w:r>
      <w:r w:rsidRPr="004F1B3F">
        <w:rPr>
          <w:rFonts w:ascii="Arial" w:hAnsi="Arial" w:cs="Arial"/>
          <w:lang w:val="x-none"/>
        </w:rPr>
        <w:t>z celkové ceny díla bez DPH</w:t>
      </w:r>
      <w:r w:rsidRPr="004F1B3F" w:rsidDel="00275DB5">
        <w:rPr>
          <w:rFonts w:ascii="Arial" w:hAnsi="Arial" w:cs="Arial"/>
          <w:lang w:val="x-none"/>
        </w:rPr>
        <w:t xml:space="preserve"> </w:t>
      </w:r>
      <w:r w:rsidRPr="004F1B3F">
        <w:rPr>
          <w:rFonts w:ascii="Arial" w:hAnsi="Arial" w:cs="Arial"/>
          <w:lang w:val="x-none"/>
        </w:rPr>
        <w:t xml:space="preserve">za každý i započatý </w:t>
      </w:r>
      <w:r w:rsidRPr="004F1B3F">
        <w:rPr>
          <w:rFonts w:ascii="Arial" w:hAnsi="Arial" w:cs="Arial"/>
        </w:rPr>
        <w:t xml:space="preserve">kalendářní </w:t>
      </w:r>
      <w:r w:rsidRPr="004F1B3F">
        <w:rPr>
          <w:rFonts w:ascii="Arial" w:hAnsi="Arial" w:cs="Arial"/>
          <w:lang w:val="x-none"/>
        </w:rPr>
        <w:t xml:space="preserve">den prodlení s dílčími </w:t>
      </w:r>
      <w:r w:rsidR="00300B64" w:rsidRPr="004F1B3F">
        <w:rPr>
          <w:rFonts w:ascii="Arial" w:hAnsi="Arial" w:cs="Arial"/>
        </w:rPr>
        <w:t>lhůtami</w:t>
      </w:r>
      <w:r w:rsidRPr="004F1B3F">
        <w:rPr>
          <w:rFonts w:ascii="Arial" w:hAnsi="Arial" w:cs="Arial"/>
          <w:lang w:val="x-none"/>
        </w:rPr>
        <w:t xml:space="preserve"> jednotlivých fází stavby dle </w:t>
      </w:r>
      <w:r w:rsidRPr="004F1B3F">
        <w:rPr>
          <w:rFonts w:ascii="Arial" w:hAnsi="Arial" w:cs="Arial"/>
        </w:rPr>
        <w:t xml:space="preserve"> </w:t>
      </w:r>
      <w:r w:rsidRPr="004F1B3F">
        <w:rPr>
          <w:rFonts w:ascii="Arial" w:hAnsi="Arial" w:cs="Arial"/>
          <w:lang w:val="x-none"/>
        </w:rPr>
        <w:t>této smlouvy</w:t>
      </w:r>
      <w:r w:rsidRPr="004F1B3F">
        <w:rPr>
          <w:rFonts w:ascii="Arial" w:hAnsi="Arial" w:cs="Arial"/>
          <w:i/>
          <w:lang w:val="x-none"/>
        </w:rPr>
        <w:t>.</w:t>
      </w:r>
      <w:bookmarkEnd w:id="43"/>
      <w:r w:rsidRPr="004F1B3F">
        <w:rPr>
          <w:rFonts w:ascii="Arial" w:hAnsi="Arial" w:cs="Arial"/>
          <w:i/>
        </w:rPr>
        <w:t xml:space="preserve"> </w:t>
      </w:r>
    </w:p>
    <w:p w14:paraId="20BCF350" w14:textId="18B05FCD" w:rsidR="00502776" w:rsidRPr="004F1B3F" w:rsidRDefault="00502776" w:rsidP="00EF6D19">
      <w:pPr>
        <w:pStyle w:val="Odstavecseseznamem"/>
        <w:numPr>
          <w:ilvl w:val="0"/>
          <w:numId w:val="31"/>
        </w:numPr>
        <w:jc w:val="both"/>
        <w:rPr>
          <w:rFonts w:ascii="Arial" w:hAnsi="Arial" w:cs="Arial"/>
          <w:lang w:val="x-none"/>
        </w:rPr>
      </w:pPr>
      <w:bookmarkStart w:id="44" w:name="_Ref376379668"/>
      <w:r w:rsidRPr="00D9780F">
        <w:rPr>
          <w:rFonts w:ascii="Arial" w:hAnsi="Arial" w:cs="Arial"/>
          <w:lang w:val="x-none"/>
        </w:rPr>
        <w:t xml:space="preserve">Zhotovitel se zavazuje uhradit smluvní pokutu ve </w:t>
      </w:r>
      <w:r w:rsidRPr="004F1B3F">
        <w:rPr>
          <w:rFonts w:ascii="Arial" w:hAnsi="Arial" w:cs="Arial"/>
          <w:lang w:val="x-none"/>
        </w:rPr>
        <w:t xml:space="preserve">výši </w:t>
      </w:r>
      <w:r w:rsidR="004F1B3F" w:rsidRPr="004F1B3F">
        <w:rPr>
          <w:rFonts w:ascii="Arial" w:hAnsi="Arial" w:cs="Arial"/>
        </w:rPr>
        <w:t>0,5</w:t>
      </w:r>
      <w:r w:rsidR="007A15E9">
        <w:rPr>
          <w:rFonts w:ascii="Arial" w:hAnsi="Arial" w:cs="Arial"/>
        </w:rPr>
        <w:t xml:space="preserve"> </w:t>
      </w:r>
      <w:r w:rsidR="004F1B3F" w:rsidRPr="004F1B3F">
        <w:rPr>
          <w:rFonts w:ascii="Arial" w:hAnsi="Arial" w:cs="Arial"/>
        </w:rPr>
        <w:t xml:space="preserve">% </w:t>
      </w:r>
      <w:r w:rsidRPr="004F1B3F">
        <w:rPr>
          <w:rFonts w:ascii="Arial" w:hAnsi="Arial" w:cs="Arial"/>
          <w:lang w:val="x-none"/>
        </w:rPr>
        <w:t>z celkové</w:t>
      </w:r>
      <w:r w:rsidRPr="00D9780F">
        <w:rPr>
          <w:rFonts w:ascii="Arial" w:hAnsi="Arial" w:cs="Arial"/>
          <w:lang w:val="x-none"/>
        </w:rPr>
        <w:t xml:space="preserve">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44"/>
      <w:r w:rsidRPr="00D9780F">
        <w:rPr>
          <w:rFonts w:ascii="Arial" w:hAnsi="Arial" w:cs="Arial"/>
          <w:lang w:val="x-none"/>
        </w:rPr>
        <w:t xml:space="preserve"> </w:t>
      </w:r>
    </w:p>
    <w:p w14:paraId="533E4B17" w14:textId="1CDE56B0" w:rsidR="00507E47" w:rsidRDefault="00502776" w:rsidP="00507E47">
      <w:pPr>
        <w:pStyle w:val="Odstavecseseznamem"/>
        <w:numPr>
          <w:ilvl w:val="0"/>
          <w:numId w:val="31"/>
        </w:numPr>
        <w:jc w:val="both"/>
        <w:rPr>
          <w:rFonts w:ascii="Arial" w:hAnsi="Arial" w:cs="Arial"/>
          <w:lang w:val="x-none"/>
        </w:rPr>
      </w:pPr>
      <w:r w:rsidRPr="004F1B3F">
        <w:rPr>
          <w:rFonts w:ascii="Arial" w:hAnsi="Arial" w:cs="Arial"/>
          <w:lang w:val="x-none"/>
        </w:rPr>
        <w:t xml:space="preserve">V případě, kdy předávané dílo bude obsahovat vady a nedodělky, se zhotovitel zavazuje uhradit smluvní pokutu ve výši </w:t>
      </w:r>
      <w:r w:rsidR="004F1B3F" w:rsidRPr="004F1B3F">
        <w:rPr>
          <w:rFonts w:ascii="Arial" w:hAnsi="Arial" w:cs="Arial"/>
        </w:rPr>
        <w:t>0,5</w:t>
      </w:r>
      <w:r w:rsidR="007A15E9">
        <w:rPr>
          <w:rFonts w:ascii="Arial" w:hAnsi="Arial" w:cs="Arial"/>
        </w:rPr>
        <w:t xml:space="preserve"> </w:t>
      </w:r>
      <w:r w:rsidR="004F1B3F" w:rsidRPr="004F1B3F">
        <w:rPr>
          <w:rFonts w:ascii="Arial" w:hAnsi="Arial" w:cs="Arial"/>
        </w:rPr>
        <w:t xml:space="preserve">% </w:t>
      </w:r>
      <w:r w:rsidRPr="004F1B3F">
        <w:rPr>
          <w:rFonts w:ascii="Arial" w:hAnsi="Arial" w:cs="Arial"/>
          <w:lang w:val="x-none"/>
        </w:rPr>
        <w:t>z celkové</w:t>
      </w:r>
      <w:r w:rsidRPr="00D9780F">
        <w:rPr>
          <w:rFonts w:ascii="Arial" w:hAnsi="Arial" w:cs="Arial"/>
          <w:lang w:val="x-none"/>
        </w:rPr>
        <w:t xml:space="preserve">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306B3BB5" w:rsidR="00507E47" w:rsidRPr="0080539D" w:rsidRDefault="00507E47" w:rsidP="00507E47">
      <w:pPr>
        <w:pStyle w:val="Odstavecseseznamem"/>
        <w:numPr>
          <w:ilvl w:val="0"/>
          <w:numId w:val="31"/>
        </w:numPr>
        <w:jc w:val="both"/>
        <w:rPr>
          <w:rFonts w:ascii="Arial" w:hAnsi="Arial" w:cs="Arial"/>
          <w:lang w:val="x-none"/>
        </w:rPr>
      </w:pPr>
      <w:bookmarkStart w:id="45"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r w:rsidR="004F1B3F">
        <w:rPr>
          <w:rFonts w:ascii="Arial" w:hAnsi="Arial" w:cs="Arial"/>
          <w:lang w:val="x-none"/>
        </w:rPr>
        <w:t>0,05</w:t>
      </w:r>
      <w:r w:rsidR="007A15E9">
        <w:rPr>
          <w:rFonts w:ascii="Arial" w:hAnsi="Arial" w:cs="Arial"/>
          <w:lang w:val="x-none"/>
        </w:rPr>
        <w:t xml:space="preserve"> </w:t>
      </w:r>
      <w:r w:rsidR="004F1B3F">
        <w:rPr>
          <w:rFonts w:ascii="Arial" w:hAnsi="Arial" w:cs="Arial"/>
          <w:lang w:val="x-none"/>
        </w:rPr>
        <w:t>%</w:t>
      </w:r>
      <w:r w:rsidRPr="00D9780F">
        <w:rPr>
          <w:rFonts w:ascii="Arial" w:hAnsi="Arial" w:cs="Arial"/>
          <w:lang w:val="x-none"/>
        </w:rPr>
        <w:t xml:space="preserve"> z celkové ceny díla bez DPH, za každou </w:t>
      </w:r>
      <w:r w:rsidRPr="00D9780F">
        <w:rPr>
          <w:rFonts w:ascii="Arial" w:hAnsi="Arial" w:cs="Arial"/>
        </w:rPr>
        <w:t xml:space="preserve">uplatněnou </w:t>
      </w:r>
      <w:r w:rsidRPr="00D9780F">
        <w:rPr>
          <w:rFonts w:ascii="Arial" w:hAnsi="Arial" w:cs="Arial"/>
          <w:lang w:val="x-none"/>
        </w:rPr>
        <w:t xml:space="preserve"> vadu.</w:t>
      </w:r>
    </w:p>
    <w:bookmarkEnd w:id="45"/>
    <w:p w14:paraId="0EADE748" w14:textId="10A1F61C"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3387528F" w14:textId="2D0B1B29"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1CD3C99B"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 je povinen uhradit objednateli smluvní pokutu ve výši </w:t>
      </w:r>
      <w:r w:rsidR="00850B09" w:rsidRPr="000B5292">
        <w:rPr>
          <w:rFonts w:ascii="Arial" w:hAnsi="Arial" w:cs="Arial"/>
        </w:rPr>
        <w:t>5.000</w:t>
      </w:r>
      <w:r w:rsidR="007A15E9">
        <w:rPr>
          <w:rFonts w:ascii="Arial" w:hAnsi="Arial" w:cs="Arial"/>
        </w:rPr>
        <w:t xml:space="preserve"> </w:t>
      </w:r>
      <w:r w:rsidR="00850B09" w:rsidRPr="000B5292">
        <w:rPr>
          <w:rFonts w:ascii="Arial" w:hAnsi="Arial" w:cs="Arial"/>
        </w:rPr>
        <w:t>Kč</w:t>
      </w:r>
      <w:r w:rsidRPr="00DC79AC">
        <w:rPr>
          <w:rFonts w:ascii="Arial" w:hAnsi="Arial" w:cs="Arial"/>
        </w:rPr>
        <w:t xml:space="preserve"> za každé jednotlivé porušení povinností.</w:t>
      </w:r>
    </w:p>
    <w:p w14:paraId="35E7E2F8" w14:textId="03E9F31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11, je povinen uhradit objednateli smluvní pokutu ve výši </w:t>
      </w:r>
      <w:r w:rsidR="000B5292">
        <w:rPr>
          <w:rFonts w:ascii="Arial" w:hAnsi="Arial" w:cs="Arial"/>
        </w:rPr>
        <w:t>400.000</w:t>
      </w:r>
      <w:r w:rsidR="007A15E9">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411F5A2D"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DC79AC">
        <w:rPr>
          <w:rFonts w:ascii="Arial" w:hAnsi="Arial" w:cs="Arial"/>
        </w:rPr>
        <w:t>1</w:t>
      </w:r>
      <w:r w:rsidR="000B5292">
        <w:rPr>
          <w:rFonts w:ascii="Arial" w:hAnsi="Arial" w:cs="Arial"/>
        </w:rPr>
        <w:t>0.</w:t>
      </w:r>
      <w:r w:rsidR="00F37572" w:rsidRPr="00DC79AC">
        <w:rPr>
          <w:rFonts w:ascii="Arial" w:hAnsi="Arial" w:cs="Arial"/>
        </w:rPr>
        <w:t>000</w:t>
      </w:r>
      <w:r w:rsidR="007A15E9">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07E12EBB" w14:textId="1B738624"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2, je povinen uhradit objednateli smluvní pokutu ve výši </w:t>
      </w:r>
      <w:r w:rsidR="000B5292">
        <w:rPr>
          <w:rFonts w:ascii="Arial" w:hAnsi="Arial" w:cs="Arial"/>
        </w:rPr>
        <w:t>10</w:t>
      </w:r>
      <w:r w:rsidR="007A15E9">
        <w:rPr>
          <w:rFonts w:ascii="Arial" w:hAnsi="Arial" w:cs="Arial"/>
        </w:rPr>
        <w:t>.</w:t>
      </w:r>
      <w:r w:rsidR="00F37572" w:rsidRPr="00DC79AC">
        <w:rPr>
          <w:rFonts w:ascii="Arial" w:hAnsi="Arial" w:cs="Arial"/>
        </w:rPr>
        <w:t>000</w:t>
      </w:r>
      <w:r w:rsidR="007A15E9">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47F2605B" w14:textId="75FE0600"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526F28">
        <w:rPr>
          <w:rFonts w:ascii="Arial" w:hAnsi="Arial" w:cs="Arial"/>
        </w:rPr>
        <w:t>10.000 Kč</w:t>
      </w:r>
      <w:r w:rsidRPr="00DC79AC">
        <w:rPr>
          <w:rFonts w:ascii="Arial" w:hAnsi="Arial" w:cs="Arial"/>
        </w:rPr>
        <w:t xml:space="preserve"> za každé jednotlivé porušení povinností.</w:t>
      </w:r>
    </w:p>
    <w:p w14:paraId="1EBAE170" w14:textId="6AD33940"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F37572" w:rsidRPr="00DC79AC">
        <w:rPr>
          <w:rFonts w:ascii="Arial" w:hAnsi="Arial" w:cs="Arial"/>
        </w:rPr>
        <w:t>5</w:t>
      </w:r>
      <w:r w:rsidR="000B5292">
        <w:rPr>
          <w:rFonts w:ascii="Arial" w:hAnsi="Arial" w:cs="Arial"/>
        </w:rPr>
        <w:t>0.</w:t>
      </w:r>
      <w:r w:rsidR="00F37572" w:rsidRPr="00DC79AC">
        <w:rPr>
          <w:rFonts w:ascii="Arial" w:hAnsi="Arial" w:cs="Arial"/>
        </w:rPr>
        <w:t>000</w:t>
      </w:r>
      <w:r w:rsidR="007A15E9">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povinnosti.</w:t>
      </w:r>
      <w:bookmarkStart w:id="46" w:name="_Hlk71730184"/>
      <w:r w:rsidR="00A512CB">
        <w:rPr>
          <w:rFonts w:ascii="Arial" w:hAnsi="Arial" w:cs="Arial"/>
        </w:rPr>
        <w:t xml:space="preserve"> </w:t>
      </w:r>
      <w:r w:rsidR="000B5292" w:rsidRPr="00243A4C">
        <w:rPr>
          <w:rFonts w:ascii="Arial" w:hAnsi="Arial" w:cs="Arial"/>
        </w:rPr>
        <w:t>Pokud zhotovitel nevyzve objednatele ke kontrole a prověření prací dle čl. VII, odst.21, je povinen uhradit objednateli smluvní pokutu ve výši 30.000</w:t>
      </w:r>
      <w:r w:rsidR="007A15E9">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46"/>
      <w:r w:rsidR="00374655" w:rsidRPr="00374655">
        <w:rPr>
          <w:rFonts w:ascii="Arial" w:hAnsi="Arial" w:cs="Arial"/>
        </w:rPr>
        <w:t xml:space="preserve"> </w:t>
      </w:r>
    </w:p>
    <w:p w14:paraId="77785EF4" w14:textId="20D637D7" w:rsidR="00374655" w:rsidRPr="00747335" w:rsidRDefault="00374655" w:rsidP="00374655">
      <w:pPr>
        <w:pStyle w:val="Odstavecseseznamem"/>
        <w:numPr>
          <w:ilvl w:val="0"/>
          <w:numId w:val="31"/>
        </w:numPr>
        <w:jc w:val="both"/>
        <w:rPr>
          <w:rFonts w:ascii="Arial" w:hAnsi="Arial" w:cs="Arial"/>
        </w:rPr>
      </w:pPr>
      <w:bookmarkStart w:id="47"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 </w:t>
      </w:r>
    </w:p>
    <w:p w14:paraId="57EC6B80" w14:textId="2D39310D" w:rsidR="003027EE" w:rsidRDefault="008A3B28" w:rsidP="003027EE">
      <w:pPr>
        <w:pStyle w:val="Odstavecseseznamem"/>
        <w:numPr>
          <w:ilvl w:val="0"/>
          <w:numId w:val="31"/>
        </w:numPr>
        <w:jc w:val="both"/>
        <w:rPr>
          <w:rFonts w:ascii="Arial" w:hAnsi="Arial" w:cs="Arial"/>
        </w:rPr>
      </w:pPr>
      <w:bookmarkStart w:id="48" w:name="_Hlk72326782"/>
      <w:bookmarkEnd w:id="47"/>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w:t>
      </w:r>
      <w:r w:rsidR="00526F28">
        <w:rPr>
          <w:rFonts w:ascii="Arial" w:hAnsi="Arial" w:cs="Arial"/>
        </w:rPr>
        <w:t>5.000 Kč</w:t>
      </w:r>
      <w:r w:rsidRPr="00DC79AC">
        <w:rPr>
          <w:rFonts w:ascii="Arial" w:hAnsi="Arial" w:cs="Arial"/>
        </w:rPr>
        <w:t>, a to za každé jednotlivé porušení povinností.</w:t>
      </w:r>
    </w:p>
    <w:p w14:paraId="5798A1DC" w14:textId="3EF20513" w:rsidR="00FD5BEB" w:rsidRPr="00075143" w:rsidRDefault="00FD5BEB" w:rsidP="00FD5BEB">
      <w:pPr>
        <w:pStyle w:val="Odstavecseseznamem"/>
        <w:numPr>
          <w:ilvl w:val="0"/>
          <w:numId w:val="31"/>
        </w:numPr>
        <w:jc w:val="both"/>
        <w:rPr>
          <w:rFonts w:ascii="Arial" w:hAnsi="Arial" w:cs="Arial"/>
        </w:rPr>
      </w:pPr>
      <w:bookmarkStart w:id="49" w:name="_Hlk72312742"/>
      <w:r w:rsidRPr="00075143">
        <w:rPr>
          <w:rFonts w:ascii="Arial" w:hAnsi="Arial" w:cs="Arial"/>
        </w:rPr>
        <w:t xml:space="preserve">Pokud zhotovitel </w:t>
      </w:r>
      <w:proofErr w:type="gramStart"/>
      <w:r w:rsidRPr="00075143">
        <w:rPr>
          <w:rFonts w:ascii="Arial" w:hAnsi="Arial" w:cs="Arial"/>
        </w:rPr>
        <w:t>poruší</w:t>
      </w:r>
      <w:proofErr w:type="gramEnd"/>
      <w:r w:rsidRPr="00075143">
        <w:rPr>
          <w:rFonts w:ascii="Arial" w:hAnsi="Arial" w:cs="Arial"/>
        </w:rPr>
        <w:t xml:space="preserve"> povinnost vyplývající z ustanovení čl. XVII bod 1</w:t>
      </w:r>
      <w:r w:rsidR="00421DE5">
        <w:rPr>
          <w:rFonts w:ascii="Arial" w:hAnsi="Arial" w:cs="Arial"/>
        </w:rPr>
        <w:t>1</w:t>
      </w:r>
      <w:r w:rsidRPr="00075143">
        <w:rPr>
          <w:rFonts w:ascii="Arial" w:hAnsi="Arial" w:cs="Arial"/>
        </w:rPr>
        <w:t>, je povinen uhradit objednateli smluvní pokutu ve výši 40.000 Kč.</w:t>
      </w:r>
      <w:bookmarkEnd w:id="49"/>
    </w:p>
    <w:bookmarkEnd w:id="48"/>
    <w:p w14:paraId="0F5E2E47" w14:textId="7A7460B6"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čl.</w:t>
      </w:r>
      <w:r w:rsidR="007A15E9">
        <w:rPr>
          <w:rFonts w:ascii="Arial" w:hAnsi="Arial" w:cs="Arial"/>
        </w:rPr>
        <w:t xml:space="preserve"> </w:t>
      </w:r>
      <w:r w:rsidRPr="00374655">
        <w:rPr>
          <w:rFonts w:ascii="Arial" w:hAnsi="Arial" w:cs="Arial"/>
        </w:rPr>
        <w:t>X,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 xml:space="preserve">XIII, odst.5 této smlouvy, se sjednává </w:t>
      </w:r>
      <w:r w:rsidRPr="00374655">
        <w:rPr>
          <w:rFonts w:ascii="Arial" w:hAnsi="Arial" w:cs="Arial"/>
        </w:rPr>
        <w:lastRenderedPageBreak/>
        <w:t xml:space="preserve">smluvní pokuta ve výši </w:t>
      </w:r>
      <w:r w:rsidR="00442B3D" w:rsidRPr="00075143">
        <w:rPr>
          <w:rFonts w:ascii="Arial" w:hAnsi="Arial" w:cs="Arial"/>
        </w:rPr>
        <w:t>10.000</w:t>
      </w:r>
      <w:r w:rsidR="007A15E9">
        <w:rPr>
          <w:rFonts w:ascii="Arial" w:hAnsi="Arial" w:cs="Arial"/>
        </w:rPr>
        <w:t xml:space="preserve">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w:t>
      </w:r>
      <w:proofErr w:type="gramStart"/>
      <w:r w:rsidRPr="0063544D">
        <w:rPr>
          <w:rFonts w:ascii="Arial" w:hAnsi="Arial" w:cs="Arial"/>
        </w:rPr>
        <w:t>neruší</w:t>
      </w:r>
      <w:proofErr w:type="gramEnd"/>
      <w:r w:rsidRPr="0063544D">
        <w:rPr>
          <w:rFonts w:ascii="Arial" w:hAnsi="Arial" w:cs="Arial"/>
        </w:rPr>
        <w:t xml:space="preserve">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50" w:name="_Hlk72416148"/>
      <w:r w:rsidR="00640F2D">
        <w:rPr>
          <w:rFonts w:ascii="Arial" w:hAnsi="Arial" w:cs="Arial"/>
        </w:rPr>
        <w:t>bez ohledu na výši stanovené pokuty.</w:t>
      </w:r>
      <w:bookmarkEnd w:id="50"/>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1F0A0DC8" w:rsidR="00A512CB" w:rsidRPr="004F1B3F" w:rsidRDefault="00A512CB" w:rsidP="00A512CB">
      <w:pPr>
        <w:pStyle w:val="Odstavecseseznamem"/>
        <w:numPr>
          <w:ilvl w:val="0"/>
          <w:numId w:val="31"/>
        </w:numPr>
        <w:jc w:val="both"/>
        <w:rPr>
          <w:rFonts w:ascii="Arial" w:hAnsi="Arial" w:cs="Arial"/>
        </w:rPr>
      </w:pPr>
      <w:r w:rsidRPr="00871163">
        <w:rPr>
          <w:rFonts w:ascii="Arial" w:hAnsi="Arial" w:cs="Arial"/>
        </w:rPr>
        <w:t xml:space="preserve">Pokud zhotovitel využije k </w:t>
      </w:r>
      <w:r w:rsidRPr="004F1B3F">
        <w:rPr>
          <w:rFonts w:ascii="Arial" w:hAnsi="Arial" w:cs="Arial"/>
        </w:rPr>
        <w:t xml:space="preserve">plnění předmětu této smlouvy poddodavatele v rozporu s nabídkou zhotovitele v </w:t>
      </w:r>
      <w:r w:rsidR="004F1B3F" w:rsidRPr="004F1B3F">
        <w:rPr>
          <w:rFonts w:ascii="Arial" w:hAnsi="Arial" w:cs="Arial"/>
        </w:rPr>
        <w:t xml:space="preserve">rámci </w:t>
      </w:r>
      <w:r w:rsidR="00B30AE2" w:rsidRPr="004F1B3F">
        <w:rPr>
          <w:rFonts w:ascii="Arial" w:hAnsi="Arial" w:cs="Arial"/>
        </w:rPr>
        <w:t>výběrového</w:t>
      </w:r>
      <w:r w:rsidRPr="004F1B3F">
        <w:rPr>
          <w:rFonts w:ascii="Arial" w:hAnsi="Arial" w:cs="Arial"/>
        </w:rPr>
        <w:t xml:space="preserve"> řízení na veřejnou zakázku nebo bez předchozího souhlasu objednatele, kdy vyjde najevo, že zhotovitel uvedl v rámci </w:t>
      </w:r>
      <w:r w:rsidR="00B30AE2" w:rsidRPr="004F1B3F">
        <w:rPr>
          <w:rFonts w:ascii="Arial" w:hAnsi="Arial" w:cs="Arial"/>
        </w:rPr>
        <w:t>výběrového</w:t>
      </w:r>
      <w:r w:rsidRPr="004F1B3F">
        <w:rPr>
          <w:rFonts w:ascii="Arial" w:hAnsi="Arial" w:cs="Arial"/>
        </w:rPr>
        <w:t xml:space="preserve"> řízení nepravdivé či zkreslené informace, které by měly zřejmý vliv na výběr zhotovitele pro uzavření této smlouvy je objednatel oprávněn po zhotoviteli požadovat smluvní pokutu ve výši 100.000 Kč za každý jednotlivý případ porušení povinnosti.</w:t>
      </w:r>
    </w:p>
    <w:p w14:paraId="45B2129E" w14:textId="77777777" w:rsidR="00A512CB" w:rsidRPr="004F1B3F" w:rsidRDefault="00A512CB" w:rsidP="00544855">
      <w:pPr>
        <w:pStyle w:val="Odstavecseseznamem"/>
        <w:jc w:val="both"/>
        <w:rPr>
          <w:rFonts w:ascii="Arial" w:hAnsi="Arial" w:cs="Arial"/>
        </w:rPr>
      </w:pPr>
    </w:p>
    <w:p w14:paraId="0FA9F0C1" w14:textId="77E2D696"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42735BB1" w:rsidR="00442B3D" w:rsidRPr="00FF4F16"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kdy zhotovitel využil k plnění </w:t>
      </w:r>
      <w:r w:rsidRPr="00FF4F16">
        <w:rPr>
          <w:rFonts w:ascii="Arial" w:hAnsi="Arial" w:cs="Arial"/>
        </w:rPr>
        <w:t>předmětu této smlouvy pod</w:t>
      </w:r>
      <w:r w:rsidR="00E25F03" w:rsidRPr="00FF4F16">
        <w:rPr>
          <w:rFonts w:ascii="Arial" w:hAnsi="Arial" w:cs="Arial"/>
        </w:rPr>
        <w:t>dodavatele</w:t>
      </w:r>
      <w:r w:rsidRPr="00FF4F16">
        <w:rPr>
          <w:rFonts w:ascii="Arial" w:hAnsi="Arial" w:cs="Arial"/>
        </w:rPr>
        <w:t xml:space="preserve"> v rozporu s nabídkou zhotovitele v rámci </w:t>
      </w:r>
      <w:r w:rsidR="00B30AE2" w:rsidRPr="00FF4F16">
        <w:rPr>
          <w:rFonts w:ascii="Arial" w:hAnsi="Arial" w:cs="Arial"/>
        </w:rPr>
        <w:t>výběrového</w:t>
      </w:r>
      <w:r w:rsidRPr="00FF4F16">
        <w:rPr>
          <w:rFonts w:ascii="Arial" w:hAnsi="Arial" w:cs="Arial"/>
        </w:rPr>
        <w:t xml:space="preserve"> řízení na </w:t>
      </w:r>
      <w:r w:rsidR="00E25F03" w:rsidRPr="00FF4F16">
        <w:rPr>
          <w:rFonts w:ascii="Arial" w:hAnsi="Arial" w:cs="Arial"/>
        </w:rPr>
        <w:t>v</w:t>
      </w:r>
      <w:r w:rsidRPr="00FF4F16">
        <w:rPr>
          <w:rFonts w:ascii="Arial" w:hAnsi="Arial" w:cs="Arial"/>
        </w:rPr>
        <w:t xml:space="preserve">eřejnou zakázku nebo bez předchozího souhlasu objednatele, </w:t>
      </w:r>
    </w:p>
    <w:p w14:paraId="11116961" w14:textId="09B41243" w:rsidR="00442B3D" w:rsidRPr="00FF4F16" w:rsidRDefault="00442B3D" w:rsidP="00442B3D">
      <w:pPr>
        <w:pStyle w:val="Odstavecseseznamem"/>
        <w:numPr>
          <w:ilvl w:val="2"/>
          <w:numId w:val="22"/>
        </w:numPr>
        <w:ind w:left="1701" w:hanging="141"/>
        <w:jc w:val="both"/>
        <w:rPr>
          <w:rFonts w:ascii="Arial" w:hAnsi="Arial" w:cs="Arial"/>
        </w:rPr>
      </w:pPr>
      <w:r w:rsidRPr="00FF4F16">
        <w:rPr>
          <w:rFonts w:ascii="Arial" w:hAnsi="Arial" w:cs="Arial"/>
        </w:rPr>
        <w:t xml:space="preserve">kdy vyjde najevo, že zhotovitel uvedl v rámci </w:t>
      </w:r>
      <w:r w:rsidR="00B30AE2" w:rsidRPr="00FF4F16">
        <w:rPr>
          <w:rFonts w:ascii="Arial" w:hAnsi="Arial" w:cs="Arial"/>
        </w:rPr>
        <w:t>výběrového</w:t>
      </w:r>
      <w:r w:rsidRPr="00FF4F16">
        <w:rPr>
          <w:rFonts w:ascii="Arial" w:hAnsi="Arial" w:cs="Arial"/>
        </w:rPr>
        <w:t xml:space="preserve"> řízení nepravdivé či zkreslené informace, které by měly zřejmý vliv na výběr zhotovitele pro uzavření této smlouvy</w:t>
      </w:r>
      <w:r w:rsidR="00A512CB" w:rsidRPr="00FF4F16">
        <w:rPr>
          <w:rFonts w:ascii="Arial" w:hAnsi="Arial" w:cs="Arial"/>
        </w:rPr>
        <w:t xml:space="preserve"> a nebude-li sjednána náprava,</w:t>
      </w:r>
    </w:p>
    <w:p w14:paraId="64047B7D" w14:textId="77777777" w:rsidR="00442B3D" w:rsidRPr="00FF4F16" w:rsidRDefault="00442B3D" w:rsidP="00442B3D">
      <w:pPr>
        <w:pStyle w:val="Odstavecseseznamem"/>
        <w:numPr>
          <w:ilvl w:val="2"/>
          <w:numId w:val="22"/>
        </w:numPr>
        <w:ind w:left="1701" w:hanging="141"/>
        <w:jc w:val="both"/>
        <w:rPr>
          <w:rFonts w:ascii="Arial" w:hAnsi="Arial" w:cs="Arial"/>
        </w:rPr>
      </w:pPr>
      <w:r w:rsidRPr="00FF4F16">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FF4F16">
        <w:rPr>
          <w:rFonts w:ascii="Arial" w:hAnsi="Arial" w:cs="Arial"/>
          <w:lang w:val="x-none"/>
        </w:rPr>
        <w:lastRenderedPageBreak/>
        <w:t>Odstoupení od</w:t>
      </w:r>
      <w:r w:rsidR="0086088C" w:rsidRPr="00FF4F16">
        <w:rPr>
          <w:rFonts w:ascii="Arial" w:hAnsi="Arial" w:cs="Arial"/>
        </w:rPr>
        <w:t xml:space="preserve"> této</w:t>
      </w:r>
      <w:r w:rsidRPr="00FF4F16">
        <w:rPr>
          <w:rFonts w:ascii="Arial" w:hAnsi="Arial" w:cs="Arial"/>
          <w:lang w:val="x-none"/>
        </w:rPr>
        <w:t xml:space="preserve"> smlouvy musí být učiněno písemným oznámením o odstoupení</w:t>
      </w:r>
      <w:r w:rsidRPr="00D9780F">
        <w:rPr>
          <w:rFonts w:ascii="Arial" w:hAnsi="Arial" w:cs="Arial"/>
          <w:lang w:val="x-none"/>
        </w:rPr>
        <w:t xml:space="preserve">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535669FF" w:rsidR="00943F4A" w:rsidRPr="00D9780F" w:rsidRDefault="00943F4A" w:rsidP="00FF4F16">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51" w:name="_Hlk72416599"/>
      <w:r w:rsidR="00442B3D">
        <w:rPr>
          <w:rFonts w:ascii="Arial" w:hAnsi="Arial" w:cs="Arial"/>
        </w:rPr>
        <w:t>ukončit stavební činnost</w:t>
      </w:r>
      <w:r w:rsidRPr="00D9780F">
        <w:rPr>
          <w:rFonts w:ascii="Arial" w:hAnsi="Arial" w:cs="Arial"/>
          <w:lang w:val="x-none"/>
        </w:rPr>
        <w:t xml:space="preserve"> </w:t>
      </w:r>
      <w:bookmarkEnd w:id="51"/>
      <w:r w:rsidRPr="00D9780F">
        <w:rPr>
          <w:rFonts w:ascii="Arial" w:hAnsi="Arial" w:cs="Arial"/>
          <w:lang w:val="x-none"/>
        </w:rPr>
        <w:t xml:space="preserve">a vyklidit zařízení staveniště </w:t>
      </w:r>
      <w:bookmarkStart w:id="52" w:name="_Hlk72416616"/>
      <w:r w:rsidR="00442B3D">
        <w:rPr>
          <w:rFonts w:ascii="Arial" w:hAnsi="Arial" w:cs="Arial"/>
        </w:rPr>
        <w:t xml:space="preserve">společně s opuštěním staveniště </w:t>
      </w:r>
      <w:bookmarkEnd w:id="52"/>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A10026"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0C220E1A" w14:textId="760D0478"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lang w:val="x-none"/>
        </w:rPr>
        <w:t>Povinnost mlčenlivosti a ochrana informací</w:t>
      </w:r>
    </w:p>
    <w:p w14:paraId="1183BDE9" w14:textId="21223707" w:rsidR="00943F4A" w:rsidRPr="00FF4F16"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w:t>
      </w:r>
      <w:r w:rsidRPr="00FF4F16">
        <w:rPr>
          <w:rFonts w:ascii="Arial" w:hAnsi="Arial" w:cs="Arial"/>
          <w:lang w:val="x-none"/>
        </w:rPr>
        <w:t>rozsahu, popřípadě rozsahu stanoveném zadavatelem či organizátorem konkrétního výběrového nebo zadávacího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Pr="00A10026"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lastRenderedPageBreak/>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9067AC7" w14:textId="7E48368D" w:rsidR="00943F4A" w:rsidRPr="00D9780F" w:rsidRDefault="0086088C" w:rsidP="00EF6D19">
      <w:pPr>
        <w:jc w:val="center"/>
        <w:rPr>
          <w:rFonts w:ascii="Arial" w:hAnsi="Arial" w:cs="Arial"/>
          <w:b/>
          <w:u w:val="single"/>
          <w:lang w:val="x-none"/>
        </w:rPr>
      </w:pPr>
      <w:bookmarkStart w:id="53"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53"/>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54" w:name="_Hlk72416656"/>
    </w:p>
    <w:p w14:paraId="725BAA03" w14:textId="09EC5A45" w:rsidR="00904EFF" w:rsidRDefault="00904EFF" w:rsidP="000F5E62">
      <w:pPr>
        <w:pStyle w:val="Bezmezer"/>
        <w:jc w:val="center"/>
        <w:rPr>
          <w:rFonts w:ascii="Arial" w:hAnsi="Arial" w:cs="Arial"/>
          <w:b/>
          <w:u w:val="single"/>
        </w:rPr>
      </w:pPr>
      <w:bookmarkStart w:id="55" w:name="_Hlk71731034"/>
    </w:p>
    <w:p w14:paraId="4B4FB859" w14:textId="77777777" w:rsidR="00DE3F66" w:rsidRDefault="00DE3F66" w:rsidP="000F5E62">
      <w:pPr>
        <w:pStyle w:val="Bezmezer"/>
        <w:jc w:val="center"/>
        <w:rPr>
          <w:rFonts w:ascii="Arial" w:hAnsi="Arial" w:cs="Arial"/>
          <w:b/>
          <w:u w:val="single"/>
        </w:rPr>
      </w:pPr>
    </w:p>
    <w:p w14:paraId="2DE8E307" w14:textId="2BDDDC86"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856E584" w14:textId="78AFDAE2" w:rsidR="00904EFF" w:rsidRDefault="00904EFF" w:rsidP="00096874">
      <w:pPr>
        <w:pStyle w:val="Bezmezer"/>
        <w:spacing w:line="276" w:lineRule="auto"/>
        <w:jc w:val="both"/>
        <w:rPr>
          <w:rStyle w:val="l-L2Char"/>
          <w:rFonts w:eastAsiaTheme="minorHAnsi" w:cs="Arial"/>
        </w:rPr>
      </w:pP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Pr="009B3CA0" w:rsidRDefault="00904EFF" w:rsidP="00096874">
      <w:pPr>
        <w:pStyle w:val="Bezmezer"/>
        <w:spacing w:line="276" w:lineRule="auto"/>
        <w:ind w:left="709" w:hanging="1"/>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096874">
      <w:pPr>
        <w:pStyle w:val="l-L1"/>
        <w:numPr>
          <w:ilvl w:val="0"/>
          <w:numId w:val="0"/>
        </w:numPr>
        <w:spacing w:before="0" w:after="0" w:line="276" w:lineRule="auto"/>
        <w:ind w:left="1505"/>
        <w:jc w:val="both"/>
        <w:rPr>
          <w:rStyle w:val="l-L2Char"/>
          <w:rFonts w:cs="Arial"/>
          <w:b w:val="0"/>
          <w:szCs w:val="22"/>
          <w:u w:val="none"/>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8377B5" w:rsidRDefault="00442B3D" w:rsidP="007D458D">
      <w:pPr>
        <w:spacing w:after="120"/>
        <w:ind w:left="372" w:firstLine="348"/>
        <w:jc w:val="both"/>
        <w:rPr>
          <w:rFonts w:ascii="Arial" w:hAnsi="Arial" w:cs="Arial"/>
        </w:rPr>
      </w:pPr>
      <w:r w:rsidRPr="008377B5">
        <w:rPr>
          <w:rFonts w:ascii="Arial" w:hAnsi="Arial" w:cs="Arial"/>
        </w:rPr>
        <w:t>Za objednatele:</w:t>
      </w:r>
    </w:p>
    <w:p w14:paraId="0BD029FB" w14:textId="77777777" w:rsidR="00FF4F16" w:rsidRPr="008377B5" w:rsidRDefault="00FF4F16" w:rsidP="00FF4F16">
      <w:pPr>
        <w:spacing w:after="120"/>
        <w:ind w:firstLine="708"/>
        <w:jc w:val="both"/>
        <w:rPr>
          <w:rFonts w:ascii="Arial" w:hAnsi="Arial" w:cs="Arial"/>
        </w:rPr>
      </w:pPr>
      <w:r w:rsidRPr="008377B5">
        <w:rPr>
          <w:rFonts w:ascii="Arial" w:hAnsi="Arial" w:cs="Arial"/>
        </w:rPr>
        <w:lastRenderedPageBreak/>
        <w:t>Jméno</w:t>
      </w:r>
      <w:r>
        <w:rPr>
          <w:rFonts w:ascii="Arial" w:hAnsi="Arial" w:cs="Arial"/>
        </w:rPr>
        <w:t>/funkce</w:t>
      </w:r>
      <w:r w:rsidRPr="008377B5">
        <w:rPr>
          <w:rFonts w:ascii="Arial" w:hAnsi="Arial" w:cs="Arial"/>
        </w:rPr>
        <w:t xml:space="preserve">: </w:t>
      </w:r>
      <w:r w:rsidRPr="008377B5">
        <w:rPr>
          <w:rFonts w:ascii="Arial" w:hAnsi="Arial" w:cs="Arial"/>
        </w:rPr>
        <w:tab/>
      </w:r>
      <w:r>
        <w:rPr>
          <w:rFonts w:ascii="Arial" w:hAnsi="Arial" w:cs="Arial"/>
        </w:rPr>
        <w:t>Bc. Jaroslava Sasínková</w:t>
      </w:r>
    </w:p>
    <w:p w14:paraId="4BE72660" w14:textId="77777777" w:rsidR="00FF4F16" w:rsidRPr="008377B5" w:rsidRDefault="00FF4F16" w:rsidP="00FF4F16">
      <w:pPr>
        <w:spacing w:after="120"/>
        <w:ind w:left="426" w:firstLine="282"/>
        <w:jc w:val="both"/>
        <w:rPr>
          <w:rFonts w:ascii="Arial" w:hAnsi="Arial" w:cs="Arial"/>
        </w:rPr>
      </w:pPr>
      <w:r w:rsidRPr="008377B5">
        <w:rPr>
          <w:rFonts w:ascii="Arial" w:hAnsi="Arial" w:cs="Arial"/>
        </w:rPr>
        <w:t>Tel.:</w:t>
      </w:r>
      <w:r w:rsidRPr="008377B5">
        <w:rPr>
          <w:rFonts w:ascii="Arial" w:hAnsi="Arial" w:cs="Arial"/>
        </w:rPr>
        <w:tab/>
      </w:r>
      <w:r>
        <w:rPr>
          <w:rFonts w:ascii="Arial" w:hAnsi="Arial" w:cs="Arial"/>
        </w:rPr>
        <w:tab/>
      </w:r>
      <w:r>
        <w:rPr>
          <w:rFonts w:ascii="Arial" w:hAnsi="Arial" w:cs="Arial"/>
        </w:rPr>
        <w:tab/>
        <w:t>727 957 176</w:t>
      </w:r>
    </w:p>
    <w:p w14:paraId="7DB80072" w14:textId="066175E5" w:rsidR="00FF4F16" w:rsidRPr="008377B5" w:rsidRDefault="00FF4F16" w:rsidP="00FF4F16">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Pr>
          <w:rFonts w:ascii="Arial" w:hAnsi="Arial" w:cs="Arial"/>
        </w:rPr>
        <w:tab/>
      </w:r>
      <w:r>
        <w:rPr>
          <w:rFonts w:ascii="Arial" w:hAnsi="Arial" w:cs="Arial"/>
        </w:rPr>
        <w:tab/>
      </w:r>
      <w:bookmarkStart w:id="56" w:name="_Hlk201674565"/>
      <w:r>
        <w:rPr>
          <w:rFonts w:ascii="Arial" w:hAnsi="Arial" w:cs="Arial"/>
        </w:rPr>
        <w:t>j</w:t>
      </w:r>
      <w:r w:rsidR="00112113">
        <w:rPr>
          <w:rFonts w:ascii="Arial" w:hAnsi="Arial" w:cs="Arial"/>
        </w:rPr>
        <w:t>aroslava</w:t>
      </w:r>
      <w:r>
        <w:rPr>
          <w:rFonts w:ascii="Arial" w:hAnsi="Arial" w:cs="Arial"/>
        </w:rPr>
        <w:t>.sasinkova@spu</w:t>
      </w:r>
      <w:r w:rsidR="00112113">
        <w:rPr>
          <w:rFonts w:ascii="Arial" w:hAnsi="Arial" w:cs="Arial"/>
        </w:rPr>
        <w:t>.gov</w:t>
      </w:r>
      <w:r>
        <w:rPr>
          <w:rFonts w:ascii="Arial" w:hAnsi="Arial" w:cs="Arial"/>
        </w:rPr>
        <w:t>.cz</w:t>
      </w:r>
      <w:bookmarkEnd w:id="56"/>
    </w:p>
    <w:p w14:paraId="083FA02B" w14:textId="77777777" w:rsidR="00442B3D" w:rsidRPr="008377B5" w:rsidRDefault="00442B3D" w:rsidP="007D458D">
      <w:pPr>
        <w:spacing w:after="120"/>
        <w:ind w:left="708"/>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bookmarkEnd w:id="55"/>
    <w:p w14:paraId="65D9E69D" w14:textId="691A4C43" w:rsidR="00DC23A9" w:rsidRPr="00DC23A9" w:rsidRDefault="00DC23A9" w:rsidP="00DC23A9">
      <w:pPr>
        <w:spacing w:after="12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proofErr w:type="spellStart"/>
      <w:r w:rsidR="00AD5B54">
        <w:rPr>
          <w:rFonts w:ascii="Arial" w:eastAsia="Times New Roman" w:hAnsi="Arial" w:cs="Arial"/>
          <w:snapToGrid w:val="0"/>
          <w:lang w:eastAsia="cs-CZ"/>
        </w:rPr>
        <w:t>xxx</w:t>
      </w:r>
      <w:proofErr w:type="spellEnd"/>
    </w:p>
    <w:p w14:paraId="737112B0" w14:textId="016AE551" w:rsidR="00DC23A9" w:rsidRPr="00DC23A9" w:rsidRDefault="00DC23A9" w:rsidP="00DC23A9">
      <w:pPr>
        <w:spacing w:after="120"/>
        <w:ind w:left="426" w:firstLine="282"/>
        <w:jc w:val="both"/>
        <w:rPr>
          <w:rFonts w:ascii="Arial" w:hAnsi="Arial" w:cs="Arial"/>
        </w:rPr>
      </w:pPr>
      <w:r w:rsidRPr="00DC23A9">
        <w:rPr>
          <w:rFonts w:ascii="Arial" w:hAnsi="Arial" w:cs="Arial"/>
        </w:rPr>
        <w:t>Tel.:</w:t>
      </w:r>
      <w:r w:rsidRPr="00DC23A9">
        <w:rPr>
          <w:rFonts w:ascii="Arial" w:hAnsi="Arial" w:cs="Arial"/>
        </w:rPr>
        <w:tab/>
      </w:r>
      <w:r w:rsidRPr="00DC23A9">
        <w:rPr>
          <w:rFonts w:ascii="Arial" w:hAnsi="Arial" w:cs="Arial"/>
        </w:rPr>
        <w:tab/>
      </w:r>
      <w:r w:rsidRPr="00DC23A9">
        <w:rPr>
          <w:rFonts w:ascii="Arial" w:hAnsi="Arial" w:cs="Arial"/>
        </w:rPr>
        <w:tab/>
      </w:r>
      <w:proofErr w:type="spellStart"/>
      <w:r w:rsidR="00AD5B54">
        <w:rPr>
          <w:rFonts w:ascii="Arial" w:eastAsia="Times New Roman" w:hAnsi="Arial" w:cs="Arial"/>
          <w:snapToGrid w:val="0"/>
          <w:lang w:eastAsia="cs-CZ"/>
        </w:rPr>
        <w:t>xxx</w:t>
      </w:r>
      <w:proofErr w:type="spellEnd"/>
    </w:p>
    <w:p w14:paraId="53E6DB3A" w14:textId="76B4F2A4" w:rsidR="00DC23A9" w:rsidRPr="00DC23A9" w:rsidRDefault="00DC23A9" w:rsidP="00DC23A9">
      <w:pPr>
        <w:spacing w:after="120"/>
        <w:ind w:left="426" w:firstLine="282"/>
        <w:jc w:val="both"/>
        <w:rPr>
          <w:rFonts w:ascii="Arial" w:hAnsi="Arial" w:cs="Arial"/>
        </w:rPr>
      </w:pPr>
      <w:r w:rsidRPr="00DC23A9">
        <w:rPr>
          <w:rFonts w:ascii="Arial" w:hAnsi="Arial" w:cs="Arial"/>
        </w:rPr>
        <w:t>E-mail:</w:t>
      </w:r>
      <w:r w:rsidRPr="00DC23A9">
        <w:rPr>
          <w:rFonts w:ascii="Arial" w:hAnsi="Arial" w:cs="Arial"/>
        </w:rPr>
        <w:tab/>
      </w:r>
      <w:r w:rsidRPr="00DC23A9">
        <w:rPr>
          <w:rFonts w:ascii="Arial" w:hAnsi="Arial" w:cs="Arial"/>
        </w:rPr>
        <w:tab/>
      </w:r>
      <w:r w:rsidRPr="00DC23A9">
        <w:rPr>
          <w:rFonts w:ascii="Arial" w:hAnsi="Arial" w:cs="Arial"/>
        </w:rPr>
        <w:tab/>
      </w:r>
      <w:proofErr w:type="spellStart"/>
      <w:r w:rsidR="00AD5B54">
        <w:rPr>
          <w:rFonts w:ascii="Arial" w:eastAsia="Times New Roman" w:hAnsi="Arial" w:cs="Arial"/>
          <w:snapToGrid w:val="0"/>
          <w:lang w:eastAsia="cs-CZ"/>
        </w:rPr>
        <w:t>xxx</w:t>
      </w:r>
      <w:proofErr w:type="spellEnd"/>
    </w:p>
    <w:p w14:paraId="3E22C955" w14:textId="77777777" w:rsidR="00050E94" w:rsidRPr="00D9780F" w:rsidRDefault="00050E94" w:rsidP="00050E94">
      <w:pPr>
        <w:pStyle w:val="Odstavecseseznamem"/>
        <w:jc w:val="both"/>
        <w:rPr>
          <w:rFonts w:ascii="Arial" w:hAnsi="Arial" w:cs="Arial"/>
          <w:lang w:val="x-none"/>
        </w:rPr>
      </w:pPr>
    </w:p>
    <w:bookmarkEnd w:id="54"/>
    <w:p w14:paraId="57929499" w14:textId="069A65DD"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048D18EB" w:rsidR="00943F4A" w:rsidRPr="00FF4F16" w:rsidRDefault="00E73632" w:rsidP="00EF6D19">
      <w:pPr>
        <w:pStyle w:val="Odstavecseseznamem"/>
        <w:numPr>
          <w:ilvl w:val="0"/>
          <w:numId w:val="19"/>
        </w:numPr>
        <w:jc w:val="both"/>
        <w:rPr>
          <w:rFonts w:ascii="Arial" w:hAnsi="Arial" w:cs="Arial"/>
          <w:lang w:val="x-none"/>
        </w:rPr>
      </w:pPr>
      <w:r w:rsidRPr="00FF4F16">
        <w:rPr>
          <w:rFonts w:ascii="Arial" w:hAnsi="Arial" w:cs="Arial"/>
          <w:lang w:val="x-none"/>
        </w:rPr>
        <w:t xml:space="preserve">Ke změně </w:t>
      </w:r>
      <w:r w:rsidRPr="00FF4F16">
        <w:rPr>
          <w:rFonts w:ascii="Arial" w:hAnsi="Arial" w:cs="Arial"/>
        </w:rPr>
        <w:t>pod</w:t>
      </w:r>
      <w:r w:rsidR="00E25F03" w:rsidRPr="00FF4F16">
        <w:rPr>
          <w:rFonts w:ascii="Arial" w:hAnsi="Arial" w:cs="Arial"/>
        </w:rPr>
        <w:t>dodavatelů</w:t>
      </w:r>
      <w:r w:rsidR="00943F4A" w:rsidRPr="00FF4F16">
        <w:rPr>
          <w:rFonts w:ascii="Arial" w:hAnsi="Arial" w:cs="Arial"/>
          <w:lang w:val="x-none"/>
        </w:rPr>
        <w:t xml:space="preserve"> či dalších osob, jejichž prostřednictvím zhotovitel prokazoval jakoukoliv část kvalifikace v</w:t>
      </w:r>
      <w:r w:rsidR="00FF4F16" w:rsidRPr="00FF4F16">
        <w:rPr>
          <w:rFonts w:ascii="Arial" w:hAnsi="Arial" w:cs="Arial"/>
          <w:lang w:val="x-none"/>
        </w:rPr>
        <w:t xml:space="preserve">e </w:t>
      </w:r>
      <w:r w:rsidR="00762B6A" w:rsidRPr="00FF4F16">
        <w:rPr>
          <w:rFonts w:ascii="Arial" w:hAnsi="Arial" w:cs="Arial"/>
        </w:rPr>
        <w:t>výběrovém</w:t>
      </w:r>
      <w:r w:rsidR="00943F4A" w:rsidRPr="00FF4F16">
        <w:rPr>
          <w:rFonts w:ascii="Arial" w:hAnsi="Arial" w:cs="Arial"/>
          <w:lang w:val="x-none"/>
        </w:rPr>
        <w:t xml:space="preserve"> řízení vedoucí k uzavření této smlouvy, je zhotovitel oprávněn po písemném odsouhlasení ze strany objednatele a za předpokladu</w:t>
      </w:r>
      <w:r w:rsidRPr="00FF4F16">
        <w:rPr>
          <w:rFonts w:ascii="Arial" w:hAnsi="Arial" w:cs="Arial"/>
          <w:lang w:val="x-none"/>
        </w:rPr>
        <w:t xml:space="preserve">, že každý náhradní </w:t>
      </w:r>
      <w:r w:rsidRPr="00FF4F16">
        <w:rPr>
          <w:rFonts w:ascii="Arial" w:hAnsi="Arial" w:cs="Arial"/>
        </w:rPr>
        <w:t>pod</w:t>
      </w:r>
      <w:r w:rsidR="00E25F03" w:rsidRPr="00FF4F16">
        <w:rPr>
          <w:rFonts w:ascii="Arial" w:hAnsi="Arial" w:cs="Arial"/>
        </w:rPr>
        <w:t>dodavatel</w:t>
      </w:r>
      <w:r w:rsidR="00943F4A" w:rsidRPr="00FF4F16">
        <w:rPr>
          <w:rFonts w:ascii="Arial" w:hAnsi="Arial" w:cs="Arial"/>
          <w:lang w:val="x-none"/>
        </w:rPr>
        <w:t xml:space="preserve"> či osoba bude splňovat požadovanou část kvalifikace jako </w:t>
      </w:r>
      <w:r w:rsidR="00597BAF" w:rsidRPr="00FF4F16">
        <w:rPr>
          <w:rFonts w:ascii="Arial" w:hAnsi="Arial" w:cs="Arial"/>
          <w:lang w:val="x-none"/>
        </w:rPr>
        <w:t>po</w:t>
      </w:r>
      <w:r w:rsidR="00E25F03" w:rsidRPr="00FF4F16">
        <w:rPr>
          <w:rFonts w:ascii="Arial" w:hAnsi="Arial" w:cs="Arial"/>
        </w:rPr>
        <w:t>ddodavatel</w:t>
      </w:r>
      <w:r w:rsidR="00943F4A" w:rsidRPr="00FF4F16">
        <w:rPr>
          <w:rFonts w:ascii="Arial" w:hAnsi="Arial" w:cs="Arial"/>
          <w:lang w:val="x-none"/>
        </w:rPr>
        <w:t xml:space="preserve"> či osoba předchozí, a to ve stejném nebo větším rozsahu.</w:t>
      </w:r>
      <w:r w:rsidR="00922B4E" w:rsidRPr="00FF4F16">
        <w:rPr>
          <w:rFonts w:ascii="Arial" w:hAnsi="Arial" w:cs="Arial"/>
        </w:rPr>
        <w:t xml:space="preserve"> Nový pod</w:t>
      </w:r>
      <w:r w:rsidR="00E25F03" w:rsidRPr="00FF4F16">
        <w:rPr>
          <w:rFonts w:ascii="Arial" w:hAnsi="Arial" w:cs="Arial"/>
        </w:rPr>
        <w:t>dodavatel</w:t>
      </w:r>
      <w:r w:rsidR="00922B4E" w:rsidRPr="00FF4F16">
        <w:rPr>
          <w:rFonts w:ascii="Arial" w:hAnsi="Arial" w:cs="Arial"/>
        </w:rPr>
        <w:t xml:space="preserve"> musí splňovat kvalifikaci minimálně v rozsahu, v jakém byla prokázána </w:t>
      </w:r>
      <w:r w:rsidR="00FF4F16" w:rsidRPr="00FF4F16">
        <w:rPr>
          <w:rFonts w:ascii="Arial" w:hAnsi="Arial" w:cs="Arial"/>
        </w:rPr>
        <w:t xml:space="preserve">ve </w:t>
      </w:r>
      <w:r w:rsidR="00762B6A" w:rsidRPr="00FF4F16">
        <w:rPr>
          <w:rFonts w:ascii="Arial" w:hAnsi="Arial" w:cs="Arial"/>
        </w:rPr>
        <w:t>výběrovém</w:t>
      </w:r>
      <w:r w:rsidR="00922B4E" w:rsidRPr="00FF4F16">
        <w:rPr>
          <w:rFonts w:ascii="Arial" w:hAnsi="Arial" w:cs="Arial"/>
        </w:rPr>
        <w:t xml:space="preserve"> řízení</w:t>
      </w:r>
      <w:r w:rsidR="00CD2350" w:rsidRPr="00FF4F16">
        <w:rPr>
          <w:rFonts w:ascii="Arial" w:hAnsi="Arial" w:cs="Arial"/>
        </w:rPr>
        <w:t>.</w:t>
      </w:r>
    </w:p>
    <w:p w14:paraId="1F9D0C45" w14:textId="5173A3EC" w:rsidR="00F85319" w:rsidRPr="00FF4F16" w:rsidRDefault="00F85319" w:rsidP="00F85319">
      <w:pPr>
        <w:pStyle w:val="Odstavecseseznamem"/>
        <w:numPr>
          <w:ilvl w:val="0"/>
          <w:numId w:val="19"/>
        </w:numPr>
        <w:jc w:val="both"/>
        <w:rPr>
          <w:rFonts w:ascii="Arial" w:hAnsi="Arial" w:cs="Arial"/>
        </w:rPr>
      </w:pPr>
      <w:bookmarkStart w:id="57" w:name="_Hlk96426389"/>
      <w:r w:rsidRPr="00FF4F16">
        <w:rPr>
          <w:rFonts w:ascii="Arial" w:hAnsi="Arial" w:cs="Arial"/>
        </w:rPr>
        <w:t xml:space="preserve">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 ve které veřejný funkcionář uvedený v § 2 odst. 1 písm. c) nebo jím ovládaná osoba vlastní podíl představující alespoň 25 % účasti </w:t>
      </w:r>
      <w:r w:rsidRPr="00FF4F16">
        <w:rPr>
          <w:rFonts w:ascii="Arial" w:hAnsi="Arial" w:cs="Arial"/>
        </w:rPr>
        <w:lastRenderedPageBreak/>
        <w:t>společníka v obchodní společnosti, je zhotovitel povinen nahradit takového poddodavatele do 5 pracovních dnů od vzniku této skutečnosti.</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58" w:name="_Ref376434278"/>
      <w:bookmarkEnd w:id="57"/>
      <w:r w:rsidRPr="00FF4F16">
        <w:rPr>
          <w:rFonts w:ascii="Arial" w:hAnsi="Arial" w:cs="Arial"/>
          <w:lang w:val="x-none"/>
        </w:rPr>
        <w:t>V případě, že objednatel převede řádně zhotovené a převzaté dílo na další</w:t>
      </w:r>
      <w:r w:rsidRPr="00D9780F">
        <w:rPr>
          <w:rFonts w:ascii="Arial" w:hAnsi="Arial" w:cs="Arial"/>
          <w:lang w:val="x-none"/>
        </w:rPr>
        <w:t xml:space="preserve">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58"/>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45D9C868" w14:textId="62E86965" w:rsidR="00661ABF" w:rsidRPr="00424FA4" w:rsidRDefault="00943F4A" w:rsidP="00FF5CDD">
      <w:pPr>
        <w:pStyle w:val="Odstavecseseznamem"/>
        <w:numPr>
          <w:ilvl w:val="0"/>
          <w:numId w:val="19"/>
        </w:numPr>
        <w:jc w:val="both"/>
        <w:rPr>
          <w:rFonts w:ascii="Arial" w:hAnsi="Arial" w:cs="Arial"/>
          <w:bCs/>
          <w:i/>
          <w:lang w:val="en-US"/>
        </w:rPr>
      </w:pPr>
      <w:r w:rsidRPr="00424FA4">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9" w:name="_Hlk72416692"/>
      <w:r w:rsidRPr="00084D6F">
        <w:rPr>
          <w:rFonts w:ascii="Arial" w:hAnsi="Arial" w:cs="Arial"/>
          <w:lang w:val="x-none"/>
        </w:rPr>
        <w:t xml:space="preserve"> </w:t>
      </w:r>
      <w:bookmarkStart w:id="60" w:name="_Hlk71731415"/>
      <w:r w:rsidR="00442B3D">
        <w:rPr>
          <w:rFonts w:ascii="Arial" w:hAnsi="Arial" w:cs="Arial"/>
        </w:rPr>
        <w:t>Avšak vždy pouze v souladu se ZZVZ.</w:t>
      </w:r>
      <w:bookmarkEnd w:id="59"/>
      <w:bookmarkEnd w:id="60"/>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lastRenderedPageBreak/>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61" w:name="_Hlk13049894"/>
      <w:bookmarkStart w:id="62"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SoD)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63" w:name="_Hlk13049910"/>
      <w:bookmarkEnd w:id="61"/>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[(celková nabídková cena díla dle SoD) / (celková předpokládaná cena díla dle ceníku URS)].</w:t>
      </w:r>
    </w:p>
    <w:bookmarkEnd w:id="62"/>
    <w:bookmarkEnd w:id="63"/>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10"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2350A1C4" w:rsidR="00616A81" w:rsidRPr="00EF5D48" w:rsidRDefault="00616A81" w:rsidP="002C5ADC">
      <w:pPr>
        <w:pStyle w:val="Odstavecseseznamem"/>
        <w:numPr>
          <w:ilvl w:val="0"/>
          <w:numId w:val="37"/>
        </w:numPr>
        <w:jc w:val="both"/>
        <w:rPr>
          <w:rFonts w:ascii="Arial" w:hAnsi="Arial" w:cs="Arial"/>
        </w:rPr>
      </w:pPr>
      <w:r w:rsidRPr="00FF4F16">
        <w:rPr>
          <w:rFonts w:ascii="Arial" w:hAnsi="Arial" w:cs="Arial"/>
        </w:rPr>
        <w:t>Objednatel si vyhrazuje změnu zhotovitele v průběhu plnění veřejné zakázky, Objednatel však vyhrazenou změnu nemusí využít a může se rozhodnout provést nové výběrové řízení. Podmínky</w:t>
      </w:r>
      <w:r w:rsidRPr="00EF5D48">
        <w:rPr>
          <w:rFonts w:ascii="Arial" w:hAnsi="Arial" w:cs="Arial"/>
        </w:rPr>
        <w:t xml:space="preserve"> pro tuto změnu a způsob určení nového Zhotovitele je jednoznačně vymezen v Zadávací dokumentaci.</w:t>
      </w:r>
    </w:p>
    <w:p w14:paraId="09053BFD" w14:textId="77777777" w:rsidR="00616A81" w:rsidRPr="00A10026" w:rsidRDefault="00616A81" w:rsidP="002C5ADC">
      <w:pPr>
        <w:pStyle w:val="Odstavecseseznamem"/>
        <w:jc w:val="both"/>
        <w:rPr>
          <w:rFonts w:ascii="Arial" w:hAnsi="Arial" w:cs="Arial"/>
        </w:rPr>
      </w:pP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7A15E9">
        <w:rPr>
          <w:rFonts w:ascii="Arial" w:hAnsi="Arial" w:cs="Arial"/>
          <w:b/>
          <w:bCs/>
          <w:lang w:val="x-none"/>
        </w:rPr>
        <w:lastRenderedPageBreak/>
        <w:t>Smlouva nabývá</w:t>
      </w:r>
      <w:r w:rsidRPr="00E4638A">
        <w:rPr>
          <w:rFonts w:ascii="Arial" w:hAnsi="Arial" w:cs="Arial"/>
          <w:lang w:val="x-none"/>
        </w:rPr>
        <w:t xml:space="preserve"> platnosti dnem podpisu smluvních stran a </w:t>
      </w:r>
      <w:r w:rsidRPr="007A15E9">
        <w:rPr>
          <w:rFonts w:ascii="Arial" w:hAnsi="Arial" w:cs="Arial"/>
          <w:b/>
          <w:bCs/>
          <w:lang w:val="x-none"/>
        </w:rPr>
        <w:t>účinnosti dnem zaregistrování Žádosti o dotaci z Programu rozvoje venkova 2014-2020</w:t>
      </w:r>
      <w:r w:rsidRPr="00E4638A">
        <w:rPr>
          <w:rFonts w:ascii="Arial" w:hAnsi="Arial" w:cs="Arial"/>
          <w:lang w:val="x-none"/>
        </w:rPr>
        <w:t xml:space="preserve">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7B153A53" w:rsidR="00943F4A" w:rsidRPr="00D9780F" w:rsidRDefault="00943F4A" w:rsidP="00EF6D19">
      <w:pPr>
        <w:pStyle w:val="Odstavecseseznamem"/>
        <w:numPr>
          <w:ilvl w:val="1"/>
          <w:numId w:val="18"/>
        </w:numPr>
        <w:tabs>
          <w:tab w:val="num" w:pos="1588"/>
        </w:tabs>
        <w:jc w:val="both"/>
        <w:rPr>
          <w:rFonts w:ascii="Arial" w:hAnsi="Arial" w:cs="Arial"/>
          <w:lang w:val="x-none"/>
        </w:rPr>
      </w:pPr>
      <w:bookmarkStart w:id="64" w:name="_Hlk201674747"/>
      <w:r w:rsidRPr="00D9780F">
        <w:rPr>
          <w:rFonts w:ascii="Arial" w:hAnsi="Arial" w:cs="Arial"/>
          <w:lang w:val="x-none"/>
        </w:rPr>
        <w:t xml:space="preserve">Přílohou č. 1 této smlouvy je specifikace díla </w:t>
      </w:r>
      <w:bookmarkEnd w:id="64"/>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65" w:name="_Hlk72416797"/>
      <w:bookmarkStart w:id="66" w:name="_Hlk201748655"/>
      <w:r w:rsidR="00B153FD">
        <w:rPr>
          <w:rFonts w:ascii="Arial" w:hAnsi="Arial" w:cs="Arial"/>
        </w:rPr>
        <w:t xml:space="preserve">položkový </w:t>
      </w:r>
      <w:bookmarkEnd w:id="65"/>
      <w:r w:rsidRPr="00D9780F">
        <w:rPr>
          <w:rFonts w:ascii="Arial" w:hAnsi="Arial" w:cs="Arial"/>
          <w:lang w:val="x-none"/>
        </w:rPr>
        <w:t xml:space="preserve">nabídkový rozpočet zhotovitele </w:t>
      </w:r>
      <w:bookmarkEnd w:id="66"/>
      <w:r w:rsidRPr="00D9780F">
        <w:rPr>
          <w:rFonts w:ascii="Arial" w:hAnsi="Arial" w:cs="Arial"/>
          <w:lang w:val="x-none"/>
        </w:rPr>
        <w:t>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67"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68" w:name="_Hlk72416850"/>
      <w:bookmarkStart w:id="69" w:name="_Hlk72331777"/>
      <w:bookmarkEnd w:id="67"/>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68"/>
    <w:bookmarkEnd w:id="69"/>
    <w:p w14:paraId="13CBE572" w14:textId="6B537325"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Pr="00FF4F16"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w:t>
      </w:r>
      <w:r w:rsidRPr="00FF4F16">
        <w:rPr>
          <w:rFonts w:ascii="Arial" w:hAnsi="Arial" w:cs="Arial"/>
          <w:lang w:val="x-none"/>
        </w:rPr>
        <w:t>ujednána v tísni ani za jinak jednostranně nevýhodných podmínek.</w:t>
      </w:r>
    </w:p>
    <w:p w14:paraId="5197172B" w14:textId="09D6A118" w:rsidR="00F85319" w:rsidRPr="00132170" w:rsidRDefault="00F85319" w:rsidP="00F85319">
      <w:pPr>
        <w:pStyle w:val="Odstavecseseznamem"/>
        <w:numPr>
          <w:ilvl w:val="0"/>
          <w:numId w:val="18"/>
        </w:numPr>
        <w:jc w:val="both"/>
        <w:rPr>
          <w:rFonts w:ascii="Arial" w:hAnsi="Arial" w:cs="Arial"/>
        </w:rPr>
      </w:pPr>
      <w:r w:rsidRPr="00FF4F16">
        <w:rPr>
          <w:rFonts w:ascii="Arial" w:hAnsi="Arial" w:cs="Arial"/>
          <w:color w:val="201F1E"/>
          <w:shd w:val="clear" w:color="auto" w:fill="FFFFFF"/>
        </w:rPr>
        <w:t xml:space="preserve">Zhotovitel prohlašuje, že on sám ani jeho případný </w:t>
      </w:r>
      <w:r w:rsidRPr="00FF4F16">
        <w:rPr>
          <w:rFonts w:ascii="Arial" w:hAnsi="Arial" w:cs="Arial"/>
        </w:rPr>
        <w:t>poddodavatel</w:t>
      </w:r>
      <w:r w:rsidRPr="00FF4F16">
        <w:rPr>
          <w:rFonts w:ascii="Arial" w:hAnsi="Arial" w:cs="Arial"/>
          <w:color w:val="201F1E"/>
          <w:shd w:val="clear" w:color="auto" w:fill="FFFFFF"/>
        </w:rPr>
        <w:t>, prostřednictvím něhož prokazoval kvalifikaci v</w:t>
      </w:r>
      <w:r w:rsidR="00FF4F16" w:rsidRPr="00FF4F16">
        <w:rPr>
          <w:rFonts w:ascii="Arial" w:hAnsi="Arial" w:cs="Arial"/>
          <w:color w:val="201F1E"/>
          <w:shd w:val="clear" w:color="auto" w:fill="FFFFFF"/>
        </w:rPr>
        <w:t xml:space="preserve">e </w:t>
      </w:r>
      <w:r w:rsidR="00B30AE2" w:rsidRPr="00FF4F16">
        <w:rPr>
          <w:rFonts w:ascii="Arial" w:hAnsi="Arial" w:cs="Arial"/>
          <w:color w:val="201F1E"/>
          <w:shd w:val="clear" w:color="auto" w:fill="FFFFFF"/>
        </w:rPr>
        <w:t>výběrovém</w:t>
      </w:r>
      <w:r w:rsidRPr="00FF4F16">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w:t>
      </w:r>
      <w:r>
        <w:rPr>
          <w:rFonts w:ascii="Arial" w:hAnsi="Arial" w:cs="Arial"/>
          <w:color w:val="201F1E"/>
          <w:shd w:val="clear" w:color="auto" w:fill="FFFFFF"/>
        </w:rPr>
        <w:t xml:space="preserve"> 25 % účasti společníka v obchodní společnosti.</w:t>
      </w:r>
    </w:p>
    <w:p w14:paraId="2C60AAA8" w14:textId="6F12849D"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w:t>
      </w:r>
      <w:r w:rsidRPr="00FF4F16">
        <w:rPr>
          <w:rFonts w:ascii="Arial" w:hAnsi="Arial" w:cs="Arial"/>
        </w:rPr>
        <w:t xml:space="preserve">v jakékoliv formě. Objednatel a zhotovitel se dále zavazují v maximální možné míře předcházet i vzniku důvodného podezření, které má potenciál, aby dalo vzniknout negativnímu obrazu dotčených v mínění široké veřejnosti. </w:t>
      </w:r>
      <w:r w:rsidRPr="00FF4F16">
        <w:rPr>
          <w:rFonts w:ascii="Arial" w:hAnsi="Arial" w:cs="Arial"/>
          <w:color w:val="201F1E"/>
          <w:shd w:val="clear" w:color="auto" w:fill="FFFFFF"/>
        </w:rPr>
        <w:t xml:space="preserve">Zhotovitel podáním nabídky do </w:t>
      </w:r>
      <w:r w:rsidR="00FF4F16" w:rsidRPr="00FF4F16">
        <w:rPr>
          <w:rFonts w:ascii="Arial" w:hAnsi="Arial" w:cs="Arial"/>
          <w:color w:val="201F1E"/>
          <w:shd w:val="clear" w:color="auto" w:fill="FFFFFF"/>
        </w:rPr>
        <w:t>v</w:t>
      </w:r>
      <w:r w:rsidR="00B30AE2" w:rsidRPr="00FF4F16">
        <w:rPr>
          <w:rFonts w:ascii="Arial" w:hAnsi="Arial" w:cs="Arial"/>
          <w:color w:val="201F1E"/>
          <w:shd w:val="clear" w:color="auto" w:fill="FFFFFF"/>
        </w:rPr>
        <w:t>ýběrového</w:t>
      </w:r>
      <w:r w:rsidRPr="00FF4F16">
        <w:rPr>
          <w:rFonts w:ascii="Arial" w:hAnsi="Arial" w:cs="Arial"/>
          <w:color w:val="201F1E"/>
          <w:shd w:val="clear" w:color="auto" w:fill="FFFFFF"/>
        </w:rPr>
        <w:t> řízení na realizaci stavby uvedené v čl. I odst. 2 smlouvy vyjádřil svůj souhlas se zásadami</w:t>
      </w:r>
      <w:r>
        <w:rPr>
          <w:rFonts w:ascii="Arial" w:hAnsi="Arial" w:cs="Arial"/>
          <w:color w:val="201F1E"/>
          <w:shd w:val="clear" w:color="auto" w:fill="FFFFFF"/>
        </w:rPr>
        <w:t xml:space="preserve"> a </w:t>
      </w:r>
      <w:r>
        <w:rPr>
          <w:rFonts w:ascii="Arial" w:hAnsi="Arial" w:cs="Arial"/>
          <w:color w:val="201F1E"/>
          <w:shd w:val="clear" w:color="auto" w:fill="FFFFFF"/>
        </w:rPr>
        <w:lastRenderedPageBreak/>
        <w:t>pravidly, která jsou uvedena v Kodexu dodavatele veřejné zakázky (Příloha č. 1 Zadávací dokumentace). </w:t>
      </w:r>
    </w:p>
    <w:p w14:paraId="42A82EE7" w14:textId="77777777" w:rsidR="00F85319" w:rsidRPr="00F97D3F" w:rsidRDefault="00F85319" w:rsidP="002C5ADC">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943F4A" w:rsidRPr="00E725DA" w14:paraId="6043B0C1" w14:textId="77777777" w:rsidTr="00BD0F34">
        <w:trPr>
          <w:gridAfter w:val="1"/>
          <w:wAfter w:w="140" w:type="dxa"/>
        </w:trPr>
        <w:tc>
          <w:tcPr>
            <w:tcW w:w="4536" w:type="dxa"/>
            <w:shd w:val="clear" w:color="auto" w:fill="auto"/>
          </w:tcPr>
          <w:p w14:paraId="12BAB1C7" w14:textId="7C6627E6" w:rsidR="00943F4A" w:rsidRPr="00D9780F" w:rsidRDefault="00FF4F16" w:rsidP="00943F4A">
            <w:pPr>
              <w:rPr>
                <w:rFonts w:ascii="Arial" w:hAnsi="Arial" w:cs="Arial"/>
              </w:rPr>
            </w:pPr>
            <w:r w:rsidRPr="002F4E7E">
              <w:rPr>
                <w:rFonts w:ascii="Arial" w:hAnsi="Arial" w:cs="Arial"/>
              </w:rPr>
              <w:t>V Brně dne</w:t>
            </w:r>
            <w:r>
              <w:rPr>
                <w:rFonts w:ascii="Arial" w:hAnsi="Arial" w:cs="Arial"/>
              </w:rPr>
              <w:t xml:space="preserve">: </w:t>
            </w:r>
            <w:r w:rsidR="00F1249E">
              <w:rPr>
                <w:rFonts w:ascii="Arial" w:hAnsi="Arial" w:cs="Arial"/>
              </w:rPr>
              <w:t>21. 7. 2025</w:t>
            </w:r>
          </w:p>
        </w:tc>
        <w:tc>
          <w:tcPr>
            <w:tcW w:w="4536" w:type="dxa"/>
            <w:gridSpan w:val="2"/>
            <w:shd w:val="clear" w:color="auto" w:fill="auto"/>
          </w:tcPr>
          <w:p w14:paraId="1F42C9C8" w14:textId="4EF8E91D" w:rsidR="00943F4A" w:rsidRPr="00D9780F" w:rsidRDefault="008F463C" w:rsidP="00943F4A">
            <w:pPr>
              <w:rPr>
                <w:rFonts w:ascii="Arial" w:hAnsi="Arial" w:cs="Arial"/>
              </w:rPr>
            </w:pPr>
            <w:r w:rsidRPr="00D9780F">
              <w:rPr>
                <w:rFonts w:ascii="Arial" w:hAnsi="Arial" w:cs="Arial"/>
              </w:rPr>
              <w:t>V</w:t>
            </w:r>
            <w:r>
              <w:rPr>
                <w:rFonts w:ascii="Arial" w:hAnsi="Arial" w:cs="Arial"/>
              </w:rPr>
              <w:t xml:space="preserve"> </w:t>
            </w:r>
            <w:r w:rsidRPr="00E93BF2">
              <w:rPr>
                <w:rFonts w:ascii="Arial" w:hAnsi="Arial" w:cs="Arial"/>
              </w:rPr>
              <w:t>Hodoníně dne</w:t>
            </w:r>
            <w:r>
              <w:rPr>
                <w:rFonts w:ascii="Arial" w:hAnsi="Arial" w:cs="Arial"/>
              </w:rPr>
              <w:t>:</w:t>
            </w:r>
            <w:r w:rsidRPr="00E93BF2">
              <w:rPr>
                <w:rFonts w:ascii="Arial" w:hAnsi="Arial" w:cs="Arial"/>
              </w:rPr>
              <w:t xml:space="preserve"> </w:t>
            </w:r>
            <w:r w:rsidR="00F1249E">
              <w:rPr>
                <w:rFonts w:ascii="Arial" w:hAnsi="Arial" w:cs="Arial"/>
              </w:rPr>
              <w:t>18. 7. 2025</w:t>
            </w:r>
          </w:p>
        </w:tc>
      </w:tr>
      <w:tr w:rsidR="00943F4A" w:rsidRPr="00E725DA" w14:paraId="350303E7" w14:textId="77777777" w:rsidTr="00BD0F34">
        <w:trPr>
          <w:gridAfter w:val="1"/>
          <w:wAfter w:w="140" w:type="dxa"/>
        </w:trPr>
        <w:tc>
          <w:tcPr>
            <w:tcW w:w="4536" w:type="dxa"/>
            <w:shd w:val="clear" w:color="auto" w:fill="auto"/>
          </w:tcPr>
          <w:p w14:paraId="2ED8D295" w14:textId="27DE2E32" w:rsidR="00943F4A" w:rsidRPr="00D9780F" w:rsidRDefault="00943F4A" w:rsidP="00943F4A">
            <w:pPr>
              <w:rPr>
                <w:rFonts w:ascii="Arial" w:hAnsi="Arial" w:cs="Arial"/>
                <w:b/>
              </w:rPr>
            </w:pPr>
          </w:p>
        </w:tc>
        <w:tc>
          <w:tcPr>
            <w:tcW w:w="4536" w:type="dxa"/>
            <w:gridSpan w:val="2"/>
            <w:shd w:val="clear" w:color="auto" w:fill="auto"/>
          </w:tcPr>
          <w:p w14:paraId="4F135DD1" w14:textId="119F0BE9" w:rsidR="00943F4A" w:rsidRPr="00D9780F" w:rsidRDefault="00943F4A" w:rsidP="00943F4A">
            <w:pPr>
              <w:rPr>
                <w:rFonts w:ascii="Arial" w:hAnsi="Arial" w:cs="Arial"/>
                <w:b/>
              </w:rPr>
            </w:pPr>
          </w:p>
        </w:tc>
      </w:tr>
      <w:tr w:rsidR="00BD0F34" w:rsidRPr="00A57CD4" w14:paraId="3CDCA8D9" w14:textId="77777777" w:rsidTr="00BD0F34">
        <w:tc>
          <w:tcPr>
            <w:tcW w:w="4606" w:type="dxa"/>
            <w:gridSpan w:val="2"/>
            <w:shd w:val="clear" w:color="auto" w:fill="auto"/>
          </w:tcPr>
          <w:p w14:paraId="32944AE3" w14:textId="77777777" w:rsidR="00BD0F34" w:rsidRDefault="00BD0F34" w:rsidP="001C1D8A">
            <w:pPr>
              <w:rPr>
                <w:rFonts w:ascii="Arial" w:hAnsi="Arial" w:cs="Arial"/>
                <w:b/>
                <w:bCs/>
              </w:rPr>
            </w:pPr>
            <w:r w:rsidRPr="00487887">
              <w:rPr>
                <w:rFonts w:ascii="Arial" w:hAnsi="Arial" w:cs="Arial"/>
                <w:b/>
                <w:bCs/>
              </w:rPr>
              <w:t>Objednatel</w:t>
            </w:r>
          </w:p>
          <w:p w14:paraId="667ED36B" w14:textId="77777777" w:rsidR="00D63079" w:rsidRDefault="00D63079" w:rsidP="001C1D8A">
            <w:pPr>
              <w:rPr>
                <w:rFonts w:ascii="Arial" w:eastAsia="Times New Roman" w:hAnsi="Arial" w:cs="Arial"/>
                <w:bCs/>
                <w:lang w:eastAsia="cs-CZ"/>
              </w:rPr>
            </w:pPr>
          </w:p>
          <w:p w14:paraId="48222A8E" w14:textId="77777777" w:rsidR="00D63079" w:rsidRDefault="00D63079" w:rsidP="001C1D8A">
            <w:pPr>
              <w:rPr>
                <w:rFonts w:ascii="Arial" w:eastAsia="Times New Roman" w:hAnsi="Arial" w:cs="Arial"/>
                <w:bCs/>
                <w:lang w:eastAsia="cs-CZ"/>
              </w:rPr>
            </w:pPr>
          </w:p>
          <w:p w14:paraId="385548BF" w14:textId="77777777" w:rsidR="00D63079" w:rsidRDefault="00D63079" w:rsidP="001C1D8A">
            <w:pPr>
              <w:rPr>
                <w:rFonts w:ascii="Arial" w:eastAsia="Times New Roman" w:hAnsi="Arial" w:cs="Arial"/>
                <w:bCs/>
                <w:lang w:eastAsia="cs-CZ"/>
              </w:rPr>
            </w:pPr>
          </w:p>
          <w:p w14:paraId="0870F44F" w14:textId="77777777" w:rsidR="00D63079" w:rsidRDefault="00D63079" w:rsidP="001C1D8A">
            <w:pPr>
              <w:rPr>
                <w:rFonts w:ascii="Arial" w:eastAsia="Times New Roman" w:hAnsi="Arial" w:cs="Arial"/>
                <w:bCs/>
                <w:lang w:eastAsia="cs-CZ"/>
              </w:rPr>
            </w:pPr>
          </w:p>
          <w:p w14:paraId="28B1E17F" w14:textId="77777777" w:rsidR="00D63079" w:rsidRDefault="00D63079" w:rsidP="001C1D8A">
            <w:pPr>
              <w:rPr>
                <w:rFonts w:ascii="Arial" w:eastAsia="Times New Roman" w:hAnsi="Arial" w:cs="Arial"/>
                <w:bCs/>
                <w:lang w:eastAsia="cs-CZ"/>
              </w:rPr>
            </w:pPr>
          </w:p>
          <w:p w14:paraId="52872172" w14:textId="553A720E" w:rsidR="00D63079" w:rsidRPr="00D63079" w:rsidRDefault="00D63079" w:rsidP="001C1D8A">
            <w:pPr>
              <w:rPr>
                <w:rFonts w:ascii="Arial" w:eastAsia="Times New Roman" w:hAnsi="Arial" w:cs="Arial"/>
                <w:bCs/>
                <w:i/>
                <w:iCs/>
                <w:lang w:eastAsia="cs-CZ"/>
              </w:rPr>
            </w:pPr>
            <w:r w:rsidRPr="00D63079">
              <w:rPr>
                <w:rFonts w:ascii="Arial" w:eastAsia="Times New Roman" w:hAnsi="Arial" w:cs="Arial"/>
                <w:bCs/>
                <w:i/>
                <w:iCs/>
                <w:lang w:eastAsia="cs-CZ"/>
              </w:rPr>
              <w:t>„elektronicky podepsáno“</w:t>
            </w:r>
          </w:p>
          <w:p w14:paraId="7E09C71E" w14:textId="4B248174" w:rsidR="00BD0F34" w:rsidRPr="00160BFE" w:rsidRDefault="00EB4950" w:rsidP="001C1D8A">
            <w:pPr>
              <w:rPr>
                <w:rFonts w:ascii="Arial" w:eastAsia="Times New Roman" w:hAnsi="Arial" w:cs="Arial"/>
                <w:bCs/>
                <w:lang w:eastAsia="cs-CZ"/>
              </w:rPr>
            </w:pPr>
            <w:r w:rsidRPr="00160BFE">
              <w:rPr>
                <w:rFonts w:ascii="Arial" w:eastAsia="Times New Roman" w:hAnsi="Arial" w:cs="Arial"/>
                <w:bCs/>
                <w:lang w:eastAsia="cs-CZ"/>
              </w:rPr>
              <w:t>Ing. Pavel Zajíček</w:t>
            </w:r>
            <w:r w:rsidR="00BD0F34" w:rsidRPr="00160BFE">
              <w:rPr>
                <w:rFonts w:ascii="Arial" w:hAnsi="Arial" w:cs="Arial"/>
                <w:bCs/>
              </w:rPr>
              <w:t xml:space="preserve"> </w:t>
            </w:r>
            <w:r w:rsidR="00160BFE">
              <w:rPr>
                <w:rFonts w:ascii="Arial" w:hAnsi="Arial" w:cs="Arial"/>
                <w:bCs/>
              </w:rPr>
              <w:t xml:space="preserve">                                       </w:t>
            </w:r>
            <w:r w:rsidRPr="00160BFE">
              <w:rPr>
                <w:rFonts w:ascii="Arial" w:eastAsia="Times New Roman" w:hAnsi="Arial" w:cs="Arial"/>
                <w:bCs/>
                <w:lang w:eastAsia="cs-CZ"/>
              </w:rPr>
              <w:t>ředitel Krajského pozemkového</w:t>
            </w:r>
            <w:r w:rsidRPr="00160BFE">
              <w:rPr>
                <w:rFonts w:ascii="Arial" w:hAnsi="Arial" w:cs="Arial"/>
                <w:bCs/>
              </w:rPr>
              <w:t xml:space="preserve"> úřadu pro Jihomoravský kraj</w:t>
            </w:r>
            <w:r w:rsidR="00BD0F34" w:rsidRPr="00160BFE">
              <w:rPr>
                <w:rFonts w:ascii="Arial" w:hAnsi="Arial" w:cs="Arial"/>
                <w:bCs/>
              </w:rPr>
              <w:t xml:space="preserve"> </w:t>
            </w:r>
          </w:p>
          <w:p w14:paraId="5828D63D" w14:textId="77777777" w:rsidR="00BD0F34" w:rsidRPr="00487887" w:rsidRDefault="00BD0F34" w:rsidP="001C1D8A">
            <w:pPr>
              <w:rPr>
                <w:rFonts w:ascii="Arial" w:hAnsi="Arial" w:cs="Arial"/>
                <w:b/>
                <w:bCs/>
              </w:rPr>
            </w:pPr>
          </w:p>
        </w:tc>
        <w:tc>
          <w:tcPr>
            <w:tcW w:w="4606" w:type="dxa"/>
            <w:gridSpan w:val="2"/>
            <w:shd w:val="clear" w:color="auto" w:fill="auto"/>
          </w:tcPr>
          <w:p w14:paraId="31AFC43E" w14:textId="77777777" w:rsidR="00BD0F34" w:rsidRDefault="00BD0F34" w:rsidP="00D63079">
            <w:pPr>
              <w:spacing w:line="240" w:lineRule="auto"/>
              <w:rPr>
                <w:rFonts w:ascii="Arial" w:hAnsi="Arial" w:cs="Arial"/>
                <w:b/>
                <w:bCs/>
              </w:rPr>
            </w:pPr>
            <w:r w:rsidRPr="00487887">
              <w:rPr>
                <w:rFonts w:ascii="Arial" w:hAnsi="Arial" w:cs="Arial"/>
                <w:b/>
                <w:bCs/>
              </w:rPr>
              <w:t>zhotovitel</w:t>
            </w:r>
          </w:p>
          <w:p w14:paraId="16B23699" w14:textId="77777777" w:rsidR="00D63079" w:rsidRDefault="00D63079" w:rsidP="00D63079">
            <w:pPr>
              <w:spacing w:after="0" w:line="240" w:lineRule="auto"/>
              <w:rPr>
                <w:rFonts w:ascii="Arial" w:hAnsi="Arial" w:cs="Arial"/>
              </w:rPr>
            </w:pPr>
          </w:p>
          <w:p w14:paraId="6D8BC14F" w14:textId="77777777" w:rsidR="00D63079" w:rsidRDefault="00D63079" w:rsidP="00D63079">
            <w:pPr>
              <w:spacing w:after="0" w:line="240" w:lineRule="auto"/>
              <w:rPr>
                <w:rFonts w:ascii="Arial" w:hAnsi="Arial" w:cs="Arial"/>
              </w:rPr>
            </w:pPr>
          </w:p>
          <w:p w14:paraId="51E03A49" w14:textId="77777777" w:rsidR="00D63079" w:rsidRDefault="00D63079" w:rsidP="00D63079">
            <w:pPr>
              <w:spacing w:after="0" w:line="240" w:lineRule="auto"/>
              <w:rPr>
                <w:rFonts w:ascii="Arial" w:hAnsi="Arial" w:cs="Arial"/>
              </w:rPr>
            </w:pPr>
          </w:p>
          <w:p w14:paraId="15A01B54" w14:textId="77777777" w:rsidR="00D63079" w:rsidRDefault="00D63079" w:rsidP="00D63079">
            <w:pPr>
              <w:spacing w:after="0" w:line="240" w:lineRule="auto"/>
              <w:rPr>
                <w:rFonts w:ascii="Arial" w:hAnsi="Arial" w:cs="Arial"/>
              </w:rPr>
            </w:pPr>
          </w:p>
          <w:p w14:paraId="0915EBDA" w14:textId="77777777" w:rsidR="00D63079" w:rsidRDefault="00D63079" w:rsidP="00D63079">
            <w:pPr>
              <w:spacing w:after="0" w:line="240" w:lineRule="auto"/>
              <w:rPr>
                <w:rFonts w:ascii="Arial" w:hAnsi="Arial" w:cs="Arial"/>
              </w:rPr>
            </w:pPr>
          </w:p>
          <w:p w14:paraId="5DE54EA9" w14:textId="77777777" w:rsidR="00D63079" w:rsidRDefault="00D63079" w:rsidP="00D63079">
            <w:pPr>
              <w:spacing w:after="0" w:line="240" w:lineRule="auto"/>
              <w:rPr>
                <w:rFonts w:ascii="Arial" w:hAnsi="Arial" w:cs="Arial"/>
              </w:rPr>
            </w:pPr>
          </w:p>
          <w:p w14:paraId="5BDD1CF4" w14:textId="77777777" w:rsidR="00D63079" w:rsidRDefault="00D63079" w:rsidP="00D63079">
            <w:pPr>
              <w:spacing w:after="0" w:line="240" w:lineRule="auto"/>
              <w:rPr>
                <w:rFonts w:ascii="Arial" w:hAnsi="Arial" w:cs="Arial"/>
              </w:rPr>
            </w:pPr>
          </w:p>
          <w:p w14:paraId="16FE3CDD" w14:textId="77777777" w:rsidR="00D63079" w:rsidRDefault="00D63079" w:rsidP="00D63079">
            <w:pPr>
              <w:spacing w:after="0" w:line="240" w:lineRule="auto"/>
              <w:rPr>
                <w:rFonts w:ascii="Arial" w:hAnsi="Arial" w:cs="Arial"/>
              </w:rPr>
            </w:pPr>
          </w:p>
          <w:p w14:paraId="4CB26885" w14:textId="77777777" w:rsidR="00D63079" w:rsidRDefault="00D63079" w:rsidP="00D63079">
            <w:pPr>
              <w:spacing w:after="0" w:line="240" w:lineRule="auto"/>
              <w:rPr>
                <w:rFonts w:ascii="Arial" w:hAnsi="Arial" w:cs="Arial"/>
              </w:rPr>
            </w:pPr>
          </w:p>
          <w:p w14:paraId="59B549A5" w14:textId="77777777" w:rsidR="00D63079" w:rsidRDefault="00D63079" w:rsidP="00D63079">
            <w:pPr>
              <w:spacing w:after="0" w:line="240" w:lineRule="auto"/>
              <w:rPr>
                <w:rFonts w:ascii="Arial" w:hAnsi="Arial" w:cs="Arial"/>
              </w:rPr>
            </w:pPr>
          </w:p>
          <w:p w14:paraId="31E39889" w14:textId="77777777" w:rsidR="00D63079" w:rsidRPr="00D63079" w:rsidRDefault="00D63079" w:rsidP="00D63079">
            <w:pPr>
              <w:rPr>
                <w:rFonts w:ascii="Arial" w:eastAsia="Times New Roman" w:hAnsi="Arial" w:cs="Arial"/>
                <w:bCs/>
                <w:i/>
                <w:iCs/>
                <w:lang w:eastAsia="cs-CZ"/>
              </w:rPr>
            </w:pPr>
            <w:r w:rsidRPr="00D63079">
              <w:rPr>
                <w:rFonts w:ascii="Arial" w:eastAsia="Times New Roman" w:hAnsi="Arial" w:cs="Arial"/>
                <w:bCs/>
                <w:i/>
                <w:iCs/>
                <w:lang w:eastAsia="cs-CZ"/>
              </w:rPr>
              <w:t>„elektronicky podepsáno“</w:t>
            </w:r>
          </w:p>
          <w:p w14:paraId="54DD4301" w14:textId="4BC2FAD5" w:rsidR="00D63079" w:rsidRDefault="002049CB" w:rsidP="00D63079">
            <w:pPr>
              <w:spacing w:after="0" w:line="240" w:lineRule="auto"/>
              <w:rPr>
                <w:rFonts w:ascii="Arial" w:hAnsi="Arial" w:cs="Arial"/>
              </w:rPr>
            </w:pPr>
            <w:proofErr w:type="spellStart"/>
            <w:r>
              <w:rPr>
                <w:rFonts w:ascii="Arial" w:hAnsi="Arial" w:cs="Arial"/>
              </w:rPr>
              <w:t>xxx</w:t>
            </w:r>
            <w:proofErr w:type="spellEnd"/>
          </w:p>
          <w:p w14:paraId="51A3C95B" w14:textId="4878BC1C" w:rsidR="00D63079" w:rsidRDefault="00D63079" w:rsidP="00D63079">
            <w:pPr>
              <w:rPr>
                <w:rFonts w:ascii="Arial" w:hAnsi="Arial" w:cs="Arial"/>
                <w:bCs/>
              </w:rPr>
            </w:pPr>
            <w:r>
              <w:rPr>
                <w:rFonts w:ascii="Arial" w:hAnsi="Arial" w:cs="Arial"/>
                <w:bCs/>
              </w:rPr>
              <w:t>na základě plné moci</w:t>
            </w:r>
          </w:p>
          <w:p w14:paraId="2D1C75C1" w14:textId="77777777" w:rsidR="00D63079" w:rsidRDefault="00D63079" w:rsidP="00D63079">
            <w:pPr>
              <w:rPr>
                <w:rFonts w:ascii="Arial" w:hAnsi="Arial" w:cs="Arial"/>
              </w:rPr>
            </w:pPr>
          </w:p>
          <w:p w14:paraId="644F3C14" w14:textId="77777777" w:rsidR="00D63079" w:rsidRDefault="00D63079" w:rsidP="00D63079">
            <w:pPr>
              <w:rPr>
                <w:rFonts w:ascii="Arial" w:hAnsi="Arial" w:cs="Arial"/>
              </w:rPr>
            </w:pPr>
          </w:p>
          <w:p w14:paraId="53EEBBEA" w14:textId="77777777" w:rsidR="00D63079" w:rsidRDefault="00D63079" w:rsidP="00D63079">
            <w:pPr>
              <w:rPr>
                <w:rFonts w:ascii="Arial" w:hAnsi="Arial" w:cs="Arial"/>
              </w:rPr>
            </w:pPr>
          </w:p>
          <w:p w14:paraId="43BD0C69" w14:textId="77777777" w:rsidR="00D63079" w:rsidRDefault="00D63079" w:rsidP="00D63079">
            <w:pPr>
              <w:rPr>
                <w:rFonts w:ascii="Arial" w:hAnsi="Arial" w:cs="Arial"/>
              </w:rPr>
            </w:pPr>
          </w:p>
          <w:p w14:paraId="268A3B81" w14:textId="77777777" w:rsidR="00D63079" w:rsidRPr="00D63079" w:rsidRDefault="00D63079" w:rsidP="00D63079">
            <w:pPr>
              <w:rPr>
                <w:rFonts w:ascii="Arial" w:eastAsia="Times New Roman" w:hAnsi="Arial" w:cs="Arial"/>
                <w:bCs/>
                <w:i/>
                <w:iCs/>
                <w:lang w:eastAsia="cs-CZ"/>
              </w:rPr>
            </w:pPr>
            <w:r w:rsidRPr="00D63079">
              <w:rPr>
                <w:rFonts w:ascii="Arial" w:eastAsia="Times New Roman" w:hAnsi="Arial" w:cs="Arial"/>
                <w:bCs/>
                <w:i/>
                <w:iCs/>
                <w:lang w:eastAsia="cs-CZ"/>
              </w:rPr>
              <w:t>„elektronicky podepsáno“</w:t>
            </w:r>
          </w:p>
          <w:p w14:paraId="15D9D8AF" w14:textId="65BAE02F" w:rsidR="002049CB" w:rsidRDefault="002049CB" w:rsidP="00D63079">
            <w:pPr>
              <w:rPr>
                <w:rFonts w:ascii="Arial" w:eastAsia="Times New Roman" w:hAnsi="Arial" w:cs="Arial"/>
                <w:bCs/>
                <w:lang w:eastAsia="cs-CZ"/>
              </w:rPr>
            </w:pPr>
            <w:proofErr w:type="spellStart"/>
            <w:r>
              <w:rPr>
                <w:rFonts w:ascii="Arial" w:eastAsia="Times New Roman" w:hAnsi="Arial" w:cs="Arial"/>
                <w:bCs/>
                <w:lang w:eastAsia="cs-CZ"/>
              </w:rPr>
              <w:t>Xxx</w:t>
            </w:r>
            <w:proofErr w:type="spellEnd"/>
          </w:p>
          <w:p w14:paraId="0ED1DED1" w14:textId="2DE06D9D" w:rsidR="00D63079" w:rsidRDefault="00D63079" w:rsidP="00D63079">
            <w:pPr>
              <w:rPr>
                <w:rFonts w:ascii="Arial" w:hAnsi="Arial" w:cs="Arial"/>
              </w:rPr>
            </w:pPr>
            <w:r>
              <w:rPr>
                <w:rFonts w:ascii="Arial" w:eastAsia="Times New Roman" w:hAnsi="Arial" w:cs="Arial"/>
                <w:bCs/>
                <w:lang w:eastAsia="cs-CZ"/>
              </w:rPr>
              <w:t>na základě plné moci</w:t>
            </w:r>
          </w:p>
          <w:p w14:paraId="3F084F72" w14:textId="59DDEAF2" w:rsidR="00BD0F34" w:rsidRPr="00A57CD4" w:rsidRDefault="00BD0F34" w:rsidP="00D63079">
            <w:pPr>
              <w:spacing w:line="240" w:lineRule="auto"/>
              <w:rPr>
                <w:rFonts w:ascii="Arial" w:hAnsi="Arial" w:cs="Arial"/>
              </w:rPr>
            </w:pPr>
          </w:p>
        </w:tc>
      </w:tr>
    </w:tbl>
    <w:p w14:paraId="4FB97AC0" w14:textId="77777777" w:rsidR="005B4750" w:rsidRPr="00D9780F" w:rsidRDefault="005B4750" w:rsidP="009B3B28">
      <w:pPr>
        <w:rPr>
          <w:rFonts w:ascii="Arial" w:hAnsi="Arial" w:cs="Arial"/>
        </w:rPr>
      </w:pPr>
    </w:p>
    <w:p w14:paraId="72FC8EE6" w14:textId="42379541" w:rsidR="005B4750" w:rsidRPr="00D9780F" w:rsidRDefault="00D63079" w:rsidP="008F463C">
      <w:pPr>
        <w:rPr>
          <w:rFonts w:ascii="Arial" w:hAnsi="Arial" w:cs="Arial"/>
        </w:rPr>
      </w:pPr>
      <w:r>
        <w:rPr>
          <w:rFonts w:ascii="Arial" w:hAnsi="Arial" w:cs="Arial"/>
        </w:rPr>
        <w:t>Za správnost: Ing. Lucie Kuchtíčková</w:t>
      </w:r>
    </w:p>
    <w:sectPr w:rsidR="005B4750" w:rsidRPr="00D9780F" w:rsidSect="004864A2">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6DC7" w14:textId="77777777" w:rsidR="00221221" w:rsidRDefault="00221221" w:rsidP="006C3D15">
      <w:pPr>
        <w:spacing w:after="0" w:line="240" w:lineRule="auto"/>
      </w:pPr>
      <w:r>
        <w:separator/>
      </w:r>
    </w:p>
  </w:endnote>
  <w:endnote w:type="continuationSeparator" w:id="0">
    <w:p w14:paraId="27931E5F" w14:textId="77777777" w:rsidR="00221221" w:rsidRDefault="00221221"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D531" w14:textId="77777777" w:rsidR="00221221" w:rsidRDefault="00221221" w:rsidP="006C3D15">
      <w:pPr>
        <w:spacing w:after="0" w:line="240" w:lineRule="auto"/>
      </w:pPr>
      <w:r>
        <w:separator/>
      </w:r>
    </w:p>
  </w:footnote>
  <w:footnote w:type="continuationSeparator" w:id="0">
    <w:p w14:paraId="728D2073" w14:textId="77777777" w:rsidR="00221221" w:rsidRDefault="00221221"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AC35" w14:textId="77777777" w:rsidR="0004658D" w:rsidRPr="00A75146" w:rsidRDefault="00985705" w:rsidP="0004658D">
    <w:pPr>
      <w:pStyle w:val="Zhlav"/>
      <w:rPr>
        <w:rFonts w:ascii="Arial" w:hAnsi="Arial" w:cs="Arial"/>
        <w:sz w:val="18"/>
        <w:szCs w:val="18"/>
      </w:rPr>
    </w:pPr>
    <w:r>
      <w:tab/>
    </w:r>
    <w:r>
      <w:tab/>
    </w:r>
    <w:r w:rsidR="0004658D" w:rsidRPr="00A75146">
      <w:rPr>
        <w:rFonts w:ascii="Arial" w:hAnsi="Arial" w:cs="Arial"/>
        <w:sz w:val="18"/>
        <w:szCs w:val="18"/>
      </w:rPr>
      <w:t>Č. objednatele:</w:t>
    </w:r>
    <w:r w:rsidR="0004658D" w:rsidRPr="00A75146">
      <w:rPr>
        <w:rFonts w:ascii="Arial" w:hAnsi="Arial" w:cs="Arial"/>
        <w:b/>
        <w:bCs/>
        <w:sz w:val="18"/>
        <w:szCs w:val="18"/>
      </w:rPr>
      <w:t xml:space="preserve"> </w:t>
    </w:r>
    <w:r w:rsidR="0004658D" w:rsidRPr="00A75146">
      <w:rPr>
        <w:rFonts w:ascii="Arial" w:hAnsi="Arial" w:cs="Arial"/>
        <w:sz w:val="18"/>
        <w:szCs w:val="18"/>
      </w:rPr>
      <w:t>804-2025-523203</w:t>
    </w:r>
  </w:p>
  <w:p w14:paraId="440EF6EE" w14:textId="55EEA6D2" w:rsidR="00985705" w:rsidRPr="00A75146" w:rsidRDefault="0004658D" w:rsidP="0004658D">
    <w:pPr>
      <w:ind w:left="5664"/>
      <w:rPr>
        <w:rFonts w:ascii="Arial" w:hAnsi="Arial" w:cs="Arial"/>
        <w:sz w:val="18"/>
        <w:szCs w:val="18"/>
      </w:rPr>
    </w:pPr>
    <w:r>
      <w:rPr>
        <w:rFonts w:ascii="Arial" w:hAnsi="Arial" w:cs="Arial"/>
        <w:sz w:val="18"/>
        <w:szCs w:val="18"/>
      </w:rPr>
      <w:t xml:space="preserve">               </w:t>
    </w:r>
    <w:r w:rsidRPr="00DE05C6">
      <w:rPr>
        <w:rFonts w:ascii="Arial" w:hAnsi="Arial" w:cs="Arial"/>
        <w:sz w:val="18"/>
        <w:szCs w:val="18"/>
      </w:rPr>
      <w:t xml:space="preserve">Č. zhotovitele: S26-034-0093                                                       </w:t>
    </w:r>
    <w:r>
      <w:rPr>
        <w:rFonts w:ascii="Arial" w:hAnsi="Arial" w:cs="Aria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54314D42" w:rsidR="00985705" w:rsidRPr="00A75146" w:rsidRDefault="00DE05C6" w:rsidP="00B46917">
    <w:pPr>
      <w:pStyle w:val="Zhlav"/>
      <w:rPr>
        <w:rFonts w:ascii="Arial" w:hAnsi="Arial" w:cs="Arial"/>
        <w:sz w:val="18"/>
        <w:szCs w:val="18"/>
      </w:rPr>
    </w:pPr>
    <w:r>
      <w:rPr>
        <w:rFonts w:ascii="Arial" w:hAnsi="Arial" w:cs="Arial"/>
        <w:sz w:val="18"/>
        <w:szCs w:val="18"/>
      </w:rPr>
      <w:tab/>
      <w:t xml:space="preserve">                                                                                                   </w:t>
    </w:r>
    <w:r w:rsidR="00985705" w:rsidRPr="00A75146">
      <w:rPr>
        <w:rFonts w:ascii="Arial" w:hAnsi="Arial" w:cs="Arial"/>
        <w:sz w:val="18"/>
        <w:szCs w:val="18"/>
      </w:rPr>
      <w:t>Č. objednatele:</w:t>
    </w:r>
    <w:r w:rsidR="00160BFE" w:rsidRPr="00A75146">
      <w:rPr>
        <w:rFonts w:ascii="Arial" w:hAnsi="Arial" w:cs="Arial"/>
        <w:b/>
        <w:bCs/>
        <w:sz w:val="18"/>
        <w:szCs w:val="18"/>
      </w:rPr>
      <w:t xml:space="preserve"> </w:t>
    </w:r>
    <w:r w:rsidR="00160BFE" w:rsidRPr="00A75146">
      <w:rPr>
        <w:rFonts w:ascii="Arial" w:hAnsi="Arial" w:cs="Arial"/>
        <w:sz w:val="18"/>
        <w:szCs w:val="18"/>
      </w:rPr>
      <w:t>804-2025-523203</w:t>
    </w:r>
  </w:p>
  <w:p w14:paraId="337CBE64" w14:textId="02C25526" w:rsidR="00160BFE" w:rsidRPr="00DE05C6" w:rsidRDefault="00AD7B2B" w:rsidP="0004658D">
    <w:pPr>
      <w:ind w:left="5664"/>
      <w:rPr>
        <w:rFonts w:ascii="Arial" w:hAnsi="Arial" w:cs="Arial"/>
        <w:sz w:val="18"/>
        <w:szCs w:val="18"/>
      </w:rPr>
    </w:pPr>
    <w:r w:rsidRPr="00DE05C6">
      <w:rPr>
        <w:rFonts w:ascii="Arial" w:hAnsi="Arial" w:cs="Arial"/>
        <w:sz w:val="18"/>
        <w:szCs w:val="18"/>
      </w:rPr>
      <w:t>UID dokumentu:</w:t>
    </w:r>
    <w:r w:rsidR="00160BFE" w:rsidRPr="00DE05C6">
      <w:rPr>
        <w:rFonts w:ascii="Arial" w:hAnsi="Arial" w:cs="Arial"/>
        <w:sz w:val="18"/>
        <w:szCs w:val="18"/>
      </w:rPr>
      <w:t xml:space="preserve"> </w:t>
    </w:r>
    <w:r w:rsidR="0004658D" w:rsidRPr="00DE05C6">
      <w:rPr>
        <w:rFonts w:ascii="Arial" w:hAnsi="Arial" w:cs="Arial"/>
        <w:sz w:val="18"/>
        <w:szCs w:val="18"/>
      </w:rPr>
      <w:t>spudms00000015771894</w:t>
    </w:r>
    <w:r w:rsidR="0004658D">
      <w:rPr>
        <w:rFonts w:ascii="Arial" w:hAnsi="Arial" w:cs="Arial"/>
        <w:sz w:val="18"/>
        <w:szCs w:val="18"/>
      </w:rPr>
      <w:t xml:space="preserve"> </w:t>
    </w:r>
    <w:r w:rsidR="00985705" w:rsidRPr="00DE05C6">
      <w:rPr>
        <w:rFonts w:ascii="Arial" w:hAnsi="Arial" w:cs="Arial"/>
        <w:sz w:val="18"/>
        <w:szCs w:val="18"/>
      </w:rPr>
      <w:t>Č. zhotovitele:</w:t>
    </w:r>
    <w:r w:rsidR="00160BFE" w:rsidRPr="00DE05C6">
      <w:rPr>
        <w:rFonts w:ascii="Arial" w:hAnsi="Arial" w:cs="Arial"/>
        <w:sz w:val="18"/>
        <w:szCs w:val="18"/>
      </w:rPr>
      <w:t xml:space="preserve"> </w:t>
    </w:r>
    <w:r w:rsidR="0004658D" w:rsidRPr="00DE05C6">
      <w:rPr>
        <w:rFonts w:ascii="Arial" w:hAnsi="Arial" w:cs="Arial"/>
        <w:sz w:val="18"/>
        <w:szCs w:val="18"/>
      </w:rPr>
      <w:t xml:space="preserve">S26-034-0093                                                       </w:t>
    </w:r>
    <w:r w:rsidR="0004658D">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1F93214"/>
    <w:multiLevelType w:val="hybridMultilevel"/>
    <w:tmpl w:val="460E108C"/>
    <w:lvl w:ilvl="0" w:tplc="4FB2CE4E">
      <w:start w:val="5"/>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8"/>
  </w:num>
  <w:num w:numId="5" w16cid:durableId="544027958">
    <w:abstractNumId w:val="41"/>
  </w:num>
  <w:num w:numId="6" w16cid:durableId="641736526">
    <w:abstractNumId w:val="43"/>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39"/>
  </w:num>
  <w:num w:numId="12" w16cid:durableId="1934821807">
    <w:abstractNumId w:val="25"/>
  </w:num>
  <w:num w:numId="13" w16cid:durableId="1243179519">
    <w:abstractNumId w:val="40"/>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7"/>
  </w:num>
  <w:num w:numId="46" w16cid:durableId="174406161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2111E"/>
    <w:rsid w:val="000246D6"/>
    <w:rsid w:val="00031BB1"/>
    <w:rsid w:val="000453FC"/>
    <w:rsid w:val="0004658D"/>
    <w:rsid w:val="00050E94"/>
    <w:rsid w:val="000559CD"/>
    <w:rsid w:val="000566E8"/>
    <w:rsid w:val="00064A6C"/>
    <w:rsid w:val="00064B75"/>
    <w:rsid w:val="000711AF"/>
    <w:rsid w:val="000735AF"/>
    <w:rsid w:val="00075143"/>
    <w:rsid w:val="00080D4E"/>
    <w:rsid w:val="00084D6F"/>
    <w:rsid w:val="0009083A"/>
    <w:rsid w:val="00092614"/>
    <w:rsid w:val="00095434"/>
    <w:rsid w:val="00096874"/>
    <w:rsid w:val="000A1ECB"/>
    <w:rsid w:val="000A2EF1"/>
    <w:rsid w:val="000A6C2C"/>
    <w:rsid w:val="000B34CB"/>
    <w:rsid w:val="000B5292"/>
    <w:rsid w:val="000C2229"/>
    <w:rsid w:val="000C749C"/>
    <w:rsid w:val="000D49BB"/>
    <w:rsid w:val="000D6D12"/>
    <w:rsid w:val="000D720F"/>
    <w:rsid w:val="000E424C"/>
    <w:rsid w:val="000E44AF"/>
    <w:rsid w:val="000E7282"/>
    <w:rsid w:val="000F2220"/>
    <w:rsid w:val="000F40F2"/>
    <w:rsid w:val="000F5E62"/>
    <w:rsid w:val="0010249E"/>
    <w:rsid w:val="00104A11"/>
    <w:rsid w:val="00112113"/>
    <w:rsid w:val="00113232"/>
    <w:rsid w:val="00116BBB"/>
    <w:rsid w:val="001216DB"/>
    <w:rsid w:val="00130165"/>
    <w:rsid w:val="00134BBB"/>
    <w:rsid w:val="00141F8F"/>
    <w:rsid w:val="0014530C"/>
    <w:rsid w:val="001529B2"/>
    <w:rsid w:val="001541D8"/>
    <w:rsid w:val="00154381"/>
    <w:rsid w:val="001603DD"/>
    <w:rsid w:val="00160BFE"/>
    <w:rsid w:val="001629D2"/>
    <w:rsid w:val="0016479D"/>
    <w:rsid w:val="00184878"/>
    <w:rsid w:val="00184B95"/>
    <w:rsid w:val="001A3FC2"/>
    <w:rsid w:val="001A46FA"/>
    <w:rsid w:val="001A526D"/>
    <w:rsid w:val="001B2467"/>
    <w:rsid w:val="001C239A"/>
    <w:rsid w:val="001C2C85"/>
    <w:rsid w:val="001C5C37"/>
    <w:rsid w:val="001C6AA3"/>
    <w:rsid w:val="001D0059"/>
    <w:rsid w:val="001D4D12"/>
    <w:rsid w:val="001E0C5A"/>
    <w:rsid w:val="001E3AD2"/>
    <w:rsid w:val="001F0E7A"/>
    <w:rsid w:val="001F7F5E"/>
    <w:rsid w:val="002049CB"/>
    <w:rsid w:val="0021565C"/>
    <w:rsid w:val="00215F99"/>
    <w:rsid w:val="00221221"/>
    <w:rsid w:val="00221F06"/>
    <w:rsid w:val="002265E8"/>
    <w:rsid w:val="00243A4C"/>
    <w:rsid w:val="002449A1"/>
    <w:rsid w:val="00244C1D"/>
    <w:rsid w:val="00245C7B"/>
    <w:rsid w:val="002625A0"/>
    <w:rsid w:val="0026383D"/>
    <w:rsid w:val="00272D16"/>
    <w:rsid w:val="00277927"/>
    <w:rsid w:val="002802D7"/>
    <w:rsid w:val="0028789B"/>
    <w:rsid w:val="002A0E91"/>
    <w:rsid w:val="002B299F"/>
    <w:rsid w:val="002C5ADC"/>
    <w:rsid w:val="002E08DD"/>
    <w:rsid w:val="002E2C95"/>
    <w:rsid w:val="00300B64"/>
    <w:rsid w:val="003027EE"/>
    <w:rsid w:val="00304516"/>
    <w:rsid w:val="00304E3D"/>
    <w:rsid w:val="00312ED6"/>
    <w:rsid w:val="00315930"/>
    <w:rsid w:val="00325832"/>
    <w:rsid w:val="00332612"/>
    <w:rsid w:val="00332A42"/>
    <w:rsid w:val="00342F72"/>
    <w:rsid w:val="00343259"/>
    <w:rsid w:val="00345EEF"/>
    <w:rsid w:val="00346559"/>
    <w:rsid w:val="00350B9E"/>
    <w:rsid w:val="00357731"/>
    <w:rsid w:val="003600E6"/>
    <w:rsid w:val="00361758"/>
    <w:rsid w:val="00364B4F"/>
    <w:rsid w:val="00366DE5"/>
    <w:rsid w:val="00374655"/>
    <w:rsid w:val="00381351"/>
    <w:rsid w:val="00395F22"/>
    <w:rsid w:val="003A0D1F"/>
    <w:rsid w:val="003A7E4C"/>
    <w:rsid w:val="003B2E59"/>
    <w:rsid w:val="003D21B7"/>
    <w:rsid w:val="003D7879"/>
    <w:rsid w:val="003E578B"/>
    <w:rsid w:val="004048D1"/>
    <w:rsid w:val="00414852"/>
    <w:rsid w:val="00416023"/>
    <w:rsid w:val="004211AA"/>
    <w:rsid w:val="00421DE5"/>
    <w:rsid w:val="00423C70"/>
    <w:rsid w:val="00424FA4"/>
    <w:rsid w:val="004266FC"/>
    <w:rsid w:val="00433117"/>
    <w:rsid w:val="00435291"/>
    <w:rsid w:val="00442B3D"/>
    <w:rsid w:val="00443108"/>
    <w:rsid w:val="0044575A"/>
    <w:rsid w:val="0045079B"/>
    <w:rsid w:val="00455EA1"/>
    <w:rsid w:val="0046060B"/>
    <w:rsid w:val="00461FD1"/>
    <w:rsid w:val="0046203B"/>
    <w:rsid w:val="00463206"/>
    <w:rsid w:val="00465731"/>
    <w:rsid w:val="0047777A"/>
    <w:rsid w:val="00484897"/>
    <w:rsid w:val="00485AD2"/>
    <w:rsid w:val="00485C34"/>
    <w:rsid w:val="004864A2"/>
    <w:rsid w:val="00491808"/>
    <w:rsid w:val="00495A8D"/>
    <w:rsid w:val="00497C8D"/>
    <w:rsid w:val="004B086E"/>
    <w:rsid w:val="004B6BE4"/>
    <w:rsid w:val="004C11B4"/>
    <w:rsid w:val="004C5E36"/>
    <w:rsid w:val="004D19FE"/>
    <w:rsid w:val="004D49AD"/>
    <w:rsid w:val="004E3535"/>
    <w:rsid w:val="004E6D36"/>
    <w:rsid w:val="004F1B3F"/>
    <w:rsid w:val="00502776"/>
    <w:rsid w:val="00507E47"/>
    <w:rsid w:val="00510DE9"/>
    <w:rsid w:val="005230AA"/>
    <w:rsid w:val="0052472D"/>
    <w:rsid w:val="00526CC0"/>
    <w:rsid w:val="00526F28"/>
    <w:rsid w:val="00527A28"/>
    <w:rsid w:val="00544855"/>
    <w:rsid w:val="005614E4"/>
    <w:rsid w:val="00563034"/>
    <w:rsid w:val="005643D1"/>
    <w:rsid w:val="00566057"/>
    <w:rsid w:val="00576629"/>
    <w:rsid w:val="00576CB0"/>
    <w:rsid w:val="00577472"/>
    <w:rsid w:val="005806E7"/>
    <w:rsid w:val="00586738"/>
    <w:rsid w:val="00597BAF"/>
    <w:rsid w:val="005B2A9F"/>
    <w:rsid w:val="005B4750"/>
    <w:rsid w:val="005B5EB9"/>
    <w:rsid w:val="005B66BE"/>
    <w:rsid w:val="005C4834"/>
    <w:rsid w:val="005D2B23"/>
    <w:rsid w:val="005D34E6"/>
    <w:rsid w:val="005D6051"/>
    <w:rsid w:val="005F1667"/>
    <w:rsid w:val="00616A81"/>
    <w:rsid w:val="00616E93"/>
    <w:rsid w:val="0061709C"/>
    <w:rsid w:val="006225F5"/>
    <w:rsid w:val="006227CC"/>
    <w:rsid w:val="006335E5"/>
    <w:rsid w:val="00640F2D"/>
    <w:rsid w:val="006428B1"/>
    <w:rsid w:val="0064335B"/>
    <w:rsid w:val="00643EBC"/>
    <w:rsid w:val="006445FC"/>
    <w:rsid w:val="0064628B"/>
    <w:rsid w:val="00646665"/>
    <w:rsid w:val="00651C4C"/>
    <w:rsid w:val="00652D82"/>
    <w:rsid w:val="006615F7"/>
    <w:rsid w:val="00661ABF"/>
    <w:rsid w:val="00672633"/>
    <w:rsid w:val="0067736A"/>
    <w:rsid w:val="006843E2"/>
    <w:rsid w:val="00686DE8"/>
    <w:rsid w:val="00693320"/>
    <w:rsid w:val="0069772B"/>
    <w:rsid w:val="006B54C6"/>
    <w:rsid w:val="006B5A26"/>
    <w:rsid w:val="006C3192"/>
    <w:rsid w:val="006C3D15"/>
    <w:rsid w:val="006C7909"/>
    <w:rsid w:val="006D6F9B"/>
    <w:rsid w:val="006E34F0"/>
    <w:rsid w:val="006F6BEB"/>
    <w:rsid w:val="006F6CA5"/>
    <w:rsid w:val="00721F58"/>
    <w:rsid w:val="007220A5"/>
    <w:rsid w:val="00730A0B"/>
    <w:rsid w:val="0073434C"/>
    <w:rsid w:val="00745CF0"/>
    <w:rsid w:val="007531F2"/>
    <w:rsid w:val="00755995"/>
    <w:rsid w:val="00755F1C"/>
    <w:rsid w:val="00762B6A"/>
    <w:rsid w:val="007637B1"/>
    <w:rsid w:val="00774494"/>
    <w:rsid w:val="00777067"/>
    <w:rsid w:val="00780629"/>
    <w:rsid w:val="0078279B"/>
    <w:rsid w:val="00794114"/>
    <w:rsid w:val="007958B9"/>
    <w:rsid w:val="007A15E9"/>
    <w:rsid w:val="007A6BEC"/>
    <w:rsid w:val="007B5508"/>
    <w:rsid w:val="007B5EB8"/>
    <w:rsid w:val="007B6C8C"/>
    <w:rsid w:val="007C164F"/>
    <w:rsid w:val="007C23EE"/>
    <w:rsid w:val="007C4870"/>
    <w:rsid w:val="007C5F1F"/>
    <w:rsid w:val="007D20A6"/>
    <w:rsid w:val="007D458D"/>
    <w:rsid w:val="007D6763"/>
    <w:rsid w:val="007E03E7"/>
    <w:rsid w:val="007F20E9"/>
    <w:rsid w:val="0080059C"/>
    <w:rsid w:val="00804782"/>
    <w:rsid w:val="00810331"/>
    <w:rsid w:val="00826A5A"/>
    <w:rsid w:val="0082745D"/>
    <w:rsid w:val="0083114D"/>
    <w:rsid w:val="0083333C"/>
    <w:rsid w:val="00834C7B"/>
    <w:rsid w:val="00836727"/>
    <w:rsid w:val="00845993"/>
    <w:rsid w:val="00850B09"/>
    <w:rsid w:val="00852C3D"/>
    <w:rsid w:val="00856A1B"/>
    <w:rsid w:val="0086088C"/>
    <w:rsid w:val="008613B9"/>
    <w:rsid w:val="008620D5"/>
    <w:rsid w:val="00862F01"/>
    <w:rsid w:val="00863394"/>
    <w:rsid w:val="008660D6"/>
    <w:rsid w:val="0086685B"/>
    <w:rsid w:val="00866AB7"/>
    <w:rsid w:val="008756DA"/>
    <w:rsid w:val="008778FB"/>
    <w:rsid w:val="00882B62"/>
    <w:rsid w:val="00884902"/>
    <w:rsid w:val="008850FB"/>
    <w:rsid w:val="0088669D"/>
    <w:rsid w:val="00893721"/>
    <w:rsid w:val="00893B8A"/>
    <w:rsid w:val="00895728"/>
    <w:rsid w:val="008A1D76"/>
    <w:rsid w:val="008A3B28"/>
    <w:rsid w:val="008A5C0C"/>
    <w:rsid w:val="008B5B48"/>
    <w:rsid w:val="008C2596"/>
    <w:rsid w:val="008C2DF0"/>
    <w:rsid w:val="008C75FF"/>
    <w:rsid w:val="008D4E02"/>
    <w:rsid w:val="008E089A"/>
    <w:rsid w:val="008E1BF3"/>
    <w:rsid w:val="008E26B1"/>
    <w:rsid w:val="008F463C"/>
    <w:rsid w:val="008F6D4A"/>
    <w:rsid w:val="0090342C"/>
    <w:rsid w:val="00903788"/>
    <w:rsid w:val="00903AC4"/>
    <w:rsid w:val="00904EFF"/>
    <w:rsid w:val="00910131"/>
    <w:rsid w:val="00916133"/>
    <w:rsid w:val="00922B4E"/>
    <w:rsid w:val="00922D96"/>
    <w:rsid w:val="009269A7"/>
    <w:rsid w:val="00930EAC"/>
    <w:rsid w:val="00943F4A"/>
    <w:rsid w:val="00954B27"/>
    <w:rsid w:val="00971845"/>
    <w:rsid w:val="009725BB"/>
    <w:rsid w:val="009836B2"/>
    <w:rsid w:val="00985705"/>
    <w:rsid w:val="0098582D"/>
    <w:rsid w:val="009915A0"/>
    <w:rsid w:val="009954CC"/>
    <w:rsid w:val="009A2C32"/>
    <w:rsid w:val="009A6F40"/>
    <w:rsid w:val="009B3944"/>
    <w:rsid w:val="009B3B28"/>
    <w:rsid w:val="009B6F8D"/>
    <w:rsid w:val="009C0212"/>
    <w:rsid w:val="009C218A"/>
    <w:rsid w:val="009E2095"/>
    <w:rsid w:val="009E69C2"/>
    <w:rsid w:val="009F5D7F"/>
    <w:rsid w:val="00A016FA"/>
    <w:rsid w:val="00A049DA"/>
    <w:rsid w:val="00A10026"/>
    <w:rsid w:val="00A26E5C"/>
    <w:rsid w:val="00A33E28"/>
    <w:rsid w:val="00A34426"/>
    <w:rsid w:val="00A355F7"/>
    <w:rsid w:val="00A410A9"/>
    <w:rsid w:val="00A512CB"/>
    <w:rsid w:val="00A53C28"/>
    <w:rsid w:val="00A5490B"/>
    <w:rsid w:val="00A62B0B"/>
    <w:rsid w:val="00A67DD2"/>
    <w:rsid w:val="00A714FA"/>
    <w:rsid w:val="00A75146"/>
    <w:rsid w:val="00A8752D"/>
    <w:rsid w:val="00A95446"/>
    <w:rsid w:val="00A97840"/>
    <w:rsid w:val="00AA0B7B"/>
    <w:rsid w:val="00AA1804"/>
    <w:rsid w:val="00AB30CC"/>
    <w:rsid w:val="00AC3AEA"/>
    <w:rsid w:val="00AC6ADA"/>
    <w:rsid w:val="00AC6C17"/>
    <w:rsid w:val="00AD5B54"/>
    <w:rsid w:val="00AD7B2B"/>
    <w:rsid w:val="00AE0599"/>
    <w:rsid w:val="00AF1E36"/>
    <w:rsid w:val="00AF3528"/>
    <w:rsid w:val="00AF4300"/>
    <w:rsid w:val="00AF569E"/>
    <w:rsid w:val="00B001E5"/>
    <w:rsid w:val="00B04178"/>
    <w:rsid w:val="00B153FD"/>
    <w:rsid w:val="00B30AE2"/>
    <w:rsid w:val="00B3223D"/>
    <w:rsid w:val="00B45A40"/>
    <w:rsid w:val="00B46917"/>
    <w:rsid w:val="00B57902"/>
    <w:rsid w:val="00B640E7"/>
    <w:rsid w:val="00B6639B"/>
    <w:rsid w:val="00B67D77"/>
    <w:rsid w:val="00B70D06"/>
    <w:rsid w:val="00B7471F"/>
    <w:rsid w:val="00B751C5"/>
    <w:rsid w:val="00B90E36"/>
    <w:rsid w:val="00B97241"/>
    <w:rsid w:val="00BA1800"/>
    <w:rsid w:val="00BB383E"/>
    <w:rsid w:val="00BB4203"/>
    <w:rsid w:val="00BB4748"/>
    <w:rsid w:val="00BB5DC4"/>
    <w:rsid w:val="00BD0F34"/>
    <w:rsid w:val="00BE0D0C"/>
    <w:rsid w:val="00BE1A0B"/>
    <w:rsid w:val="00BE1F7D"/>
    <w:rsid w:val="00BF2B19"/>
    <w:rsid w:val="00BF5C9A"/>
    <w:rsid w:val="00BF62ED"/>
    <w:rsid w:val="00C02219"/>
    <w:rsid w:val="00C0511B"/>
    <w:rsid w:val="00C13AD2"/>
    <w:rsid w:val="00C13FD0"/>
    <w:rsid w:val="00C231E2"/>
    <w:rsid w:val="00C241A3"/>
    <w:rsid w:val="00C32E5B"/>
    <w:rsid w:val="00C340D9"/>
    <w:rsid w:val="00C36BCF"/>
    <w:rsid w:val="00C37176"/>
    <w:rsid w:val="00C64E99"/>
    <w:rsid w:val="00C64FC9"/>
    <w:rsid w:val="00C73B0A"/>
    <w:rsid w:val="00C77922"/>
    <w:rsid w:val="00C8483D"/>
    <w:rsid w:val="00C91C3A"/>
    <w:rsid w:val="00C93D07"/>
    <w:rsid w:val="00CA1B10"/>
    <w:rsid w:val="00CB48C4"/>
    <w:rsid w:val="00CC48F2"/>
    <w:rsid w:val="00CC5B74"/>
    <w:rsid w:val="00CC70FE"/>
    <w:rsid w:val="00CD2350"/>
    <w:rsid w:val="00CD341F"/>
    <w:rsid w:val="00CD6823"/>
    <w:rsid w:val="00CE0655"/>
    <w:rsid w:val="00CE57A5"/>
    <w:rsid w:val="00CF07FC"/>
    <w:rsid w:val="00D1443A"/>
    <w:rsid w:val="00D25F6F"/>
    <w:rsid w:val="00D30D6D"/>
    <w:rsid w:val="00D47372"/>
    <w:rsid w:val="00D509D2"/>
    <w:rsid w:val="00D511D5"/>
    <w:rsid w:val="00D61C3D"/>
    <w:rsid w:val="00D6259E"/>
    <w:rsid w:val="00D63079"/>
    <w:rsid w:val="00D81E7B"/>
    <w:rsid w:val="00D83B48"/>
    <w:rsid w:val="00D841B8"/>
    <w:rsid w:val="00D86D3D"/>
    <w:rsid w:val="00D956C3"/>
    <w:rsid w:val="00D9780F"/>
    <w:rsid w:val="00DA5143"/>
    <w:rsid w:val="00DA7B88"/>
    <w:rsid w:val="00DB0957"/>
    <w:rsid w:val="00DB1640"/>
    <w:rsid w:val="00DB5863"/>
    <w:rsid w:val="00DC1619"/>
    <w:rsid w:val="00DC23A9"/>
    <w:rsid w:val="00DC2A29"/>
    <w:rsid w:val="00DC79AC"/>
    <w:rsid w:val="00DD68E3"/>
    <w:rsid w:val="00DE05C6"/>
    <w:rsid w:val="00DE3F66"/>
    <w:rsid w:val="00DF6A24"/>
    <w:rsid w:val="00E058AF"/>
    <w:rsid w:val="00E06DDC"/>
    <w:rsid w:val="00E12E37"/>
    <w:rsid w:val="00E15105"/>
    <w:rsid w:val="00E16FDE"/>
    <w:rsid w:val="00E2133E"/>
    <w:rsid w:val="00E229EC"/>
    <w:rsid w:val="00E234E7"/>
    <w:rsid w:val="00E23E3E"/>
    <w:rsid w:val="00E2422B"/>
    <w:rsid w:val="00E25106"/>
    <w:rsid w:val="00E25F03"/>
    <w:rsid w:val="00E268CA"/>
    <w:rsid w:val="00E27A85"/>
    <w:rsid w:val="00E30146"/>
    <w:rsid w:val="00E31966"/>
    <w:rsid w:val="00E350AF"/>
    <w:rsid w:val="00E42382"/>
    <w:rsid w:val="00E44D9F"/>
    <w:rsid w:val="00E45EC7"/>
    <w:rsid w:val="00E4638A"/>
    <w:rsid w:val="00E46EDC"/>
    <w:rsid w:val="00E51C2C"/>
    <w:rsid w:val="00E565FC"/>
    <w:rsid w:val="00E6175B"/>
    <w:rsid w:val="00E722ED"/>
    <w:rsid w:val="00E725DA"/>
    <w:rsid w:val="00E73632"/>
    <w:rsid w:val="00E8105D"/>
    <w:rsid w:val="00E8135E"/>
    <w:rsid w:val="00EA2CA4"/>
    <w:rsid w:val="00EA3A37"/>
    <w:rsid w:val="00EA3E94"/>
    <w:rsid w:val="00EA4811"/>
    <w:rsid w:val="00EA4879"/>
    <w:rsid w:val="00EA5B97"/>
    <w:rsid w:val="00EB243C"/>
    <w:rsid w:val="00EB4950"/>
    <w:rsid w:val="00EB5492"/>
    <w:rsid w:val="00EF1377"/>
    <w:rsid w:val="00EF6D19"/>
    <w:rsid w:val="00F05046"/>
    <w:rsid w:val="00F1249E"/>
    <w:rsid w:val="00F21157"/>
    <w:rsid w:val="00F23297"/>
    <w:rsid w:val="00F26DA0"/>
    <w:rsid w:val="00F301C8"/>
    <w:rsid w:val="00F323EE"/>
    <w:rsid w:val="00F33377"/>
    <w:rsid w:val="00F37572"/>
    <w:rsid w:val="00F378AA"/>
    <w:rsid w:val="00F40AF9"/>
    <w:rsid w:val="00F41BB4"/>
    <w:rsid w:val="00F44C42"/>
    <w:rsid w:val="00F520D7"/>
    <w:rsid w:val="00F55544"/>
    <w:rsid w:val="00F66571"/>
    <w:rsid w:val="00F6791B"/>
    <w:rsid w:val="00F73305"/>
    <w:rsid w:val="00F75203"/>
    <w:rsid w:val="00F85319"/>
    <w:rsid w:val="00F8737C"/>
    <w:rsid w:val="00F90189"/>
    <w:rsid w:val="00F95F81"/>
    <w:rsid w:val="00F97D3F"/>
    <w:rsid w:val="00FA2913"/>
    <w:rsid w:val="00FA5E5A"/>
    <w:rsid w:val="00FC4053"/>
    <w:rsid w:val="00FC7772"/>
    <w:rsid w:val="00FD47CE"/>
    <w:rsid w:val="00FD4B2A"/>
    <w:rsid w:val="00FD5BEB"/>
    <w:rsid w:val="00FE51B5"/>
    <w:rsid w:val="00FF4F16"/>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65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34"/>
    <w:locked/>
    <w:rsid w:val="00526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77299">
      <w:bodyDiv w:val="1"/>
      <w:marLeft w:val="0"/>
      <w:marRight w:val="0"/>
      <w:marTop w:val="0"/>
      <w:marBottom w:val="0"/>
      <w:divBdr>
        <w:top w:val="none" w:sz="0" w:space="0" w:color="auto"/>
        <w:left w:val="none" w:sz="0" w:space="0" w:color="auto"/>
        <w:bottom w:val="none" w:sz="0" w:space="0" w:color="auto"/>
        <w:right w:val="none" w:sz="0" w:space="0" w:color="auto"/>
      </w:divBdr>
    </w:div>
    <w:div w:id="568153899">
      <w:bodyDiv w:val="1"/>
      <w:marLeft w:val="0"/>
      <w:marRight w:val="0"/>
      <w:marTop w:val="0"/>
      <w:marBottom w:val="0"/>
      <w:divBdr>
        <w:top w:val="none" w:sz="0" w:space="0" w:color="auto"/>
        <w:left w:val="none" w:sz="0" w:space="0" w:color="auto"/>
        <w:bottom w:val="none" w:sz="0" w:space="0" w:color="auto"/>
        <w:right w:val="none" w:sz="0" w:space="0" w:color="auto"/>
      </w:divBdr>
    </w:div>
    <w:div w:id="7884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gri.cz/pr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xml.cz" TargetMode="External"/><Relationship Id="rId4" Type="http://schemas.openxmlformats.org/officeDocument/2006/relationships/settings" Target="settings.xml"/><Relationship Id="rId9" Type="http://schemas.openxmlformats.org/officeDocument/2006/relationships/hyperlink" Target="http://www.szif.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E0C17-5B6E-4478-A711-4CF9A909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10803</Words>
  <Characters>63739</Characters>
  <Application>Microsoft Office Word</Application>
  <DocSecurity>0</DocSecurity>
  <Lines>531</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2025-07-21T10:27:00Z</dcterms:created>
  <dcterms:modified xsi:type="dcterms:W3CDTF">2025-07-21T10:31:00Z</dcterms:modified>
</cp:coreProperties>
</file>