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4C6E" w14:textId="4765B6B6" w:rsidR="009F3720"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r w:rsidR="00CB0FC7">
        <w:rPr>
          <w:rFonts w:cs="Arial"/>
          <w:b/>
          <w:sz w:val="28"/>
          <w:szCs w:val="28"/>
        </w:rPr>
        <w:t xml:space="preserve"> </w:t>
      </w:r>
      <w:r w:rsidR="002147D8" w:rsidRPr="00AD1275">
        <w:rPr>
          <w:rFonts w:cs="Arial"/>
          <w:b/>
          <w:sz w:val="28"/>
          <w:szCs w:val="28"/>
        </w:rPr>
        <w:t xml:space="preserve">č. </w:t>
      </w:r>
      <w:r w:rsidR="00731FA7" w:rsidRPr="00731FA7">
        <w:rPr>
          <w:rFonts w:cs="Arial"/>
          <w:b/>
          <w:sz w:val="28"/>
          <w:szCs w:val="28"/>
        </w:rPr>
        <w:t>611-2025-505205</w:t>
      </w:r>
      <w:r w:rsidR="00731FA7" w:rsidRPr="00731FA7">
        <w:rPr>
          <w:rFonts w:cs="Arial"/>
          <w:b/>
          <w:sz w:val="28"/>
          <w:szCs w:val="28"/>
          <w:highlight w:val="yellow"/>
        </w:rPr>
        <w:t xml:space="preserve"> </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416555">
      <w:pPr>
        <w:spacing w:after="0"/>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416555">
      <w:pPr>
        <w:spacing w:after="0"/>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416555">
      <w:pPr>
        <w:spacing w:after="0"/>
        <w:jc w:val="center"/>
        <w:rPr>
          <w:rFonts w:cs="Arial"/>
          <w:szCs w:val="22"/>
        </w:rPr>
      </w:pPr>
      <w:r w:rsidRPr="004D5F78">
        <w:rPr>
          <w:rFonts w:cs="Arial"/>
          <w:szCs w:val="22"/>
        </w:rPr>
        <w:t>(dále jen „občanský zákoník“)</w:t>
      </w:r>
    </w:p>
    <w:p w14:paraId="4E33149B" w14:textId="77777777" w:rsidR="009F3720" w:rsidRPr="004D5F78" w:rsidRDefault="009F3720" w:rsidP="00416555">
      <w:pPr>
        <w:tabs>
          <w:tab w:val="left" w:pos="4820"/>
        </w:tabs>
        <w:spacing w:after="0"/>
        <w:jc w:val="center"/>
        <w:rPr>
          <w:rFonts w:cs="Arial"/>
          <w:szCs w:val="22"/>
        </w:rPr>
      </w:pPr>
      <w:r w:rsidRPr="004D5F78">
        <w:rPr>
          <w:rFonts w:cs="Arial"/>
          <w:b/>
          <w:szCs w:val="22"/>
        </w:rPr>
        <w:t>mezi smluvními stranami</w:t>
      </w:r>
    </w:p>
    <w:p w14:paraId="18AA500F" w14:textId="77777777" w:rsidR="00CF6E49" w:rsidRPr="004D5F78" w:rsidRDefault="00FD20AF" w:rsidP="00731FA7">
      <w:pPr>
        <w:spacing w:after="0" w:line="240" w:lineRule="auto"/>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7686D536" w14:textId="77777777" w:rsidR="00CB0FC7" w:rsidRDefault="00CB0FC7" w:rsidP="00731FA7">
      <w:pPr>
        <w:overflowPunct w:val="0"/>
        <w:autoSpaceDE w:val="0"/>
        <w:autoSpaceDN w:val="0"/>
        <w:adjustRightInd w:val="0"/>
        <w:spacing w:after="0" w:line="240"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2DAE6FAE" w14:textId="77777777" w:rsidR="00CB0FC7" w:rsidRPr="001163C1" w:rsidRDefault="00CB0FC7" w:rsidP="00731FA7">
      <w:pPr>
        <w:overflowPunct w:val="0"/>
        <w:autoSpaceDE w:val="0"/>
        <w:autoSpaceDN w:val="0"/>
        <w:adjustRightInd w:val="0"/>
        <w:spacing w:after="0" w:line="240" w:lineRule="auto"/>
        <w:ind w:left="360"/>
        <w:jc w:val="both"/>
        <w:textAlignment w:val="baseline"/>
        <w:rPr>
          <w:rFonts w:cs="Arial"/>
          <w:bCs/>
          <w:szCs w:val="22"/>
        </w:rPr>
      </w:pPr>
      <w:r w:rsidRPr="008B2B75">
        <w:rPr>
          <w:rFonts w:cs="Arial"/>
          <w:b/>
          <w:szCs w:val="22"/>
        </w:rPr>
        <w:t>Sídlo:</w:t>
      </w:r>
      <w:r w:rsidRPr="001163C1">
        <w:rPr>
          <w:rFonts w:cs="Arial"/>
          <w:bCs/>
          <w:szCs w:val="22"/>
        </w:rPr>
        <w:t xml:space="preserve"> Husinecká 1024/</w:t>
      </w:r>
      <w:proofErr w:type="gramStart"/>
      <w:r w:rsidRPr="001163C1">
        <w:rPr>
          <w:rFonts w:cs="Arial"/>
          <w:bCs/>
          <w:szCs w:val="22"/>
        </w:rPr>
        <w:t>11a</w:t>
      </w:r>
      <w:proofErr w:type="gramEnd"/>
      <w:r w:rsidRPr="001163C1">
        <w:rPr>
          <w:rFonts w:cs="Arial"/>
          <w:bCs/>
          <w:szCs w:val="22"/>
        </w:rPr>
        <w:t>, 130 00 Praha 3</w:t>
      </w:r>
    </w:p>
    <w:p w14:paraId="17FF31D1" w14:textId="77777777" w:rsidR="00CB0FC7" w:rsidRPr="001163C1" w:rsidRDefault="00CB0FC7" w:rsidP="00731FA7">
      <w:pPr>
        <w:overflowPunct w:val="0"/>
        <w:autoSpaceDE w:val="0"/>
        <w:autoSpaceDN w:val="0"/>
        <w:adjustRightInd w:val="0"/>
        <w:spacing w:after="0" w:line="240" w:lineRule="auto"/>
        <w:ind w:left="1056"/>
        <w:jc w:val="both"/>
        <w:textAlignment w:val="baseline"/>
        <w:rPr>
          <w:rFonts w:cs="Arial"/>
          <w:bCs/>
          <w:szCs w:val="22"/>
        </w:rPr>
      </w:pPr>
      <w:r w:rsidRPr="001163C1">
        <w:rPr>
          <w:rFonts w:cs="Arial"/>
          <w:bCs/>
          <w:szCs w:val="22"/>
        </w:rPr>
        <w:t>Krajský pozemkový úřad pro Jihočeský kraj</w:t>
      </w:r>
      <w:r>
        <w:rPr>
          <w:rFonts w:cs="Arial"/>
          <w:bCs/>
          <w:szCs w:val="22"/>
        </w:rPr>
        <w:t xml:space="preserve">, </w:t>
      </w:r>
      <w:r w:rsidRPr="001163C1">
        <w:rPr>
          <w:rFonts w:cs="Arial"/>
          <w:bCs/>
          <w:szCs w:val="22"/>
        </w:rPr>
        <w:t>Rudolfovská 493/80, 370 01 České Budějovice</w:t>
      </w:r>
    </w:p>
    <w:p w14:paraId="3426DCF8" w14:textId="77777777" w:rsidR="00CB0FC7" w:rsidRPr="008B2B75" w:rsidRDefault="00CB0FC7" w:rsidP="00731FA7">
      <w:pPr>
        <w:overflowPunct w:val="0"/>
        <w:autoSpaceDE w:val="0"/>
        <w:autoSpaceDN w:val="0"/>
        <w:adjustRightInd w:val="0"/>
        <w:spacing w:after="0" w:line="240" w:lineRule="auto"/>
        <w:jc w:val="both"/>
        <w:textAlignment w:val="baseline"/>
        <w:rPr>
          <w:rFonts w:cs="Arial"/>
          <w:bCs/>
          <w:snapToGrid w:val="0"/>
          <w:szCs w:val="22"/>
          <w:highlight w:val="yellow"/>
        </w:rPr>
      </w:pPr>
      <w:r w:rsidRPr="001163C1">
        <w:rPr>
          <w:rFonts w:cs="Arial"/>
          <w:bCs/>
          <w:szCs w:val="22"/>
        </w:rPr>
        <w:t xml:space="preserve">      </w:t>
      </w:r>
      <w:r>
        <w:rPr>
          <w:rFonts w:cs="Arial"/>
          <w:bCs/>
          <w:szCs w:val="22"/>
        </w:rPr>
        <w:tab/>
        <w:t xml:space="preserve">     </w:t>
      </w:r>
      <w:r w:rsidRPr="001163C1">
        <w:rPr>
          <w:rFonts w:cs="Arial"/>
          <w:bCs/>
          <w:szCs w:val="22"/>
        </w:rPr>
        <w:t>Pobočka Prachatice</w:t>
      </w:r>
      <w:r>
        <w:rPr>
          <w:rFonts w:cs="Arial"/>
          <w:bCs/>
          <w:snapToGrid w:val="0"/>
          <w:szCs w:val="22"/>
        </w:rPr>
        <w:t xml:space="preserve">, </w:t>
      </w:r>
      <w:r w:rsidRPr="001163C1">
        <w:rPr>
          <w:rFonts w:cs="Arial"/>
          <w:bCs/>
          <w:szCs w:val="22"/>
        </w:rPr>
        <w:t>Vodňanská 329, 383 01 Prachatice</w:t>
      </w:r>
    </w:p>
    <w:p w14:paraId="2C471D54" w14:textId="77777777" w:rsidR="00CB0FC7" w:rsidRPr="004D5F78" w:rsidRDefault="00CB0FC7" w:rsidP="00CB0FC7">
      <w:pPr>
        <w:widowControl w:val="0"/>
        <w:tabs>
          <w:tab w:val="left" w:pos="4536"/>
        </w:tabs>
        <w:suppressAutoHyphens/>
        <w:spacing w:after="0" w:line="240" w:lineRule="auto"/>
        <w:ind w:left="4950" w:hanging="4950"/>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Pr>
          <w:rFonts w:eastAsia="Lucida Sans Unicode" w:cs="Arial"/>
          <w:szCs w:val="22"/>
        </w:rPr>
        <w:tab/>
      </w:r>
      <w:r w:rsidRPr="00C35E52">
        <w:rPr>
          <w:rFonts w:eastAsia="Lucida Sans Unicode" w:cs="Arial"/>
          <w:szCs w:val="22"/>
        </w:rPr>
        <w:t>Ing. Františkem Šebestou, vedoucím Pobočky Prachatice</w:t>
      </w:r>
    </w:p>
    <w:p w14:paraId="3F3CFC34" w14:textId="77777777" w:rsidR="00CB0FC7" w:rsidRDefault="00CB0FC7" w:rsidP="00CB0FC7">
      <w:pPr>
        <w:widowControl w:val="0"/>
        <w:tabs>
          <w:tab w:val="left" w:pos="4536"/>
        </w:tabs>
        <w:suppressAutoHyphens/>
        <w:spacing w:after="0" w:line="240" w:lineRule="auto"/>
        <w:ind w:left="4950" w:hanging="4950"/>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Pr="00C35E52">
        <w:rPr>
          <w:rFonts w:eastAsia="Lucida Sans Unicode" w:cs="Arial"/>
          <w:szCs w:val="22"/>
        </w:rPr>
        <w:t>Ing. Františkem Šebestou, vedoucím Pobočky Prachatice</w:t>
      </w:r>
    </w:p>
    <w:p w14:paraId="21A424D1" w14:textId="77777777" w:rsidR="00CB0FC7" w:rsidRPr="003A017D" w:rsidRDefault="00CB0FC7" w:rsidP="00CB0FC7">
      <w:pPr>
        <w:tabs>
          <w:tab w:val="left" w:pos="4253"/>
        </w:tabs>
        <w:spacing w:after="0" w:line="240" w:lineRule="auto"/>
        <w:ind w:right="-284"/>
        <w:rPr>
          <w:rStyle w:val="l-L2Char"/>
          <w:rFonts w:cs="Arial"/>
          <w:lang w:eastAsia="en-US"/>
        </w:rPr>
      </w:pPr>
      <w:r>
        <w:rPr>
          <w:rStyle w:val="l-L2Char"/>
          <w:rFonts w:cs="Arial"/>
          <w:lang w:eastAsia="en-US"/>
        </w:rPr>
        <w:t xml:space="preserve">      </w:t>
      </w:r>
      <w:r w:rsidRPr="003A017D">
        <w:rPr>
          <w:rStyle w:val="l-L2Char"/>
          <w:rFonts w:cs="Arial"/>
          <w:lang w:eastAsia="en-US"/>
        </w:rPr>
        <w:t>tel.:</w:t>
      </w:r>
      <w:r w:rsidRPr="003A017D">
        <w:rPr>
          <w:rStyle w:val="l-L2Char"/>
          <w:rFonts w:cs="Arial"/>
          <w:lang w:eastAsia="en-US"/>
        </w:rPr>
        <w:tab/>
      </w:r>
      <w:r>
        <w:rPr>
          <w:rStyle w:val="l-L2Char"/>
          <w:rFonts w:cs="Arial"/>
          <w:lang w:eastAsia="en-US"/>
        </w:rPr>
        <w:tab/>
      </w:r>
      <w:r w:rsidRPr="003A017D">
        <w:rPr>
          <w:rStyle w:val="l-L2Char"/>
          <w:rFonts w:cs="Arial"/>
          <w:lang w:eastAsia="en-US"/>
        </w:rPr>
        <w:t>724 322 338</w:t>
      </w:r>
    </w:p>
    <w:p w14:paraId="31253C2B" w14:textId="581F9FB9" w:rsidR="00CB0FC7" w:rsidRPr="003A017D" w:rsidRDefault="00CB0FC7" w:rsidP="00CB0FC7">
      <w:pPr>
        <w:tabs>
          <w:tab w:val="left" w:pos="4253"/>
        </w:tabs>
        <w:spacing w:after="0" w:line="240" w:lineRule="auto"/>
        <w:jc w:val="both"/>
        <w:rPr>
          <w:rStyle w:val="l-L2Char"/>
          <w:rFonts w:cs="Arial"/>
          <w:lang w:eastAsia="en-US"/>
        </w:rPr>
      </w:pPr>
      <w:r>
        <w:rPr>
          <w:rStyle w:val="l-L2Char"/>
          <w:rFonts w:cs="Arial"/>
          <w:lang w:eastAsia="en-US"/>
        </w:rPr>
        <w:t xml:space="preserve">      </w:t>
      </w:r>
      <w:r w:rsidRPr="003A017D">
        <w:rPr>
          <w:rStyle w:val="l-L2Char"/>
          <w:rFonts w:cs="Arial"/>
          <w:lang w:eastAsia="en-US"/>
        </w:rPr>
        <w:t>e-mail:</w:t>
      </w:r>
      <w:r w:rsidRPr="003A017D">
        <w:rPr>
          <w:rStyle w:val="l-L2Char"/>
          <w:rFonts w:cs="Arial"/>
          <w:lang w:eastAsia="en-US"/>
        </w:rPr>
        <w:tab/>
      </w:r>
      <w:r>
        <w:rPr>
          <w:rStyle w:val="l-L2Char"/>
          <w:rFonts w:cs="Arial"/>
          <w:lang w:eastAsia="en-US"/>
        </w:rPr>
        <w:tab/>
      </w:r>
      <w:r w:rsidRPr="003A017D">
        <w:rPr>
          <w:rStyle w:val="l-L2Char"/>
          <w:rFonts w:cs="Arial"/>
          <w:lang w:eastAsia="en-US"/>
        </w:rPr>
        <w:t>f</w:t>
      </w:r>
      <w:r w:rsidR="00925E1B">
        <w:rPr>
          <w:rStyle w:val="l-L2Char"/>
          <w:rFonts w:cs="Arial"/>
          <w:lang w:eastAsia="en-US"/>
        </w:rPr>
        <w:t>rantisek</w:t>
      </w:r>
      <w:r w:rsidRPr="003A017D">
        <w:rPr>
          <w:rStyle w:val="l-L2Char"/>
          <w:rFonts w:cs="Arial"/>
          <w:lang w:eastAsia="en-US"/>
        </w:rPr>
        <w:t>.sebesta@spu</w:t>
      </w:r>
      <w:r>
        <w:rPr>
          <w:rStyle w:val="l-L2Char"/>
          <w:rFonts w:cs="Arial"/>
          <w:lang w:eastAsia="en-US"/>
        </w:rPr>
        <w:t>.</w:t>
      </w:r>
      <w:r w:rsidR="00925E1B">
        <w:rPr>
          <w:rStyle w:val="l-L2Char"/>
          <w:rFonts w:cs="Arial"/>
          <w:lang w:eastAsia="en-US"/>
        </w:rPr>
        <w:t>gov.</w:t>
      </w:r>
      <w:r w:rsidRPr="003A017D">
        <w:rPr>
          <w:rStyle w:val="l-L2Char"/>
          <w:rFonts w:cs="Arial"/>
          <w:lang w:eastAsia="en-US"/>
        </w:rPr>
        <w:t>cz</w:t>
      </w:r>
    </w:p>
    <w:p w14:paraId="7C821A14" w14:textId="6B433573" w:rsidR="00CB0FC7" w:rsidRPr="004D5F78" w:rsidRDefault="00CB0FC7" w:rsidP="00CB0FC7">
      <w:pPr>
        <w:widowControl w:val="0"/>
        <w:tabs>
          <w:tab w:val="left" w:pos="4536"/>
        </w:tabs>
        <w:suppressAutoHyphens/>
        <w:spacing w:after="0" w:line="240" w:lineRule="auto"/>
        <w:ind w:left="4950" w:hanging="4950"/>
        <w:rPr>
          <w:rFonts w:eastAsia="Lucida Sans Unicode" w:cs="Arial"/>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Ing. Jaroslav Kučera, pracovník Pobočky Prachati</w:t>
      </w:r>
      <w:r w:rsidR="00084411">
        <w:rPr>
          <w:rFonts w:eastAsia="Lucida Sans Unicode" w:cs="Arial"/>
          <w:snapToGrid w:val="0"/>
          <w:szCs w:val="22"/>
        </w:rPr>
        <w:t>ce</w:t>
      </w:r>
      <w:r w:rsidRPr="004D5F78">
        <w:rPr>
          <w:rFonts w:eastAsia="Lucida Sans Unicode" w:cs="Arial"/>
          <w:szCs w:val="22"/>
        </w:rPr>
        <w:t xml:space="preserve">  </w:t>
      </w:r>
    </w:p>
    <w:p w14:paraId="262F7704" w14:textId="77777777" w:rsidR="00CB0FC7" w:rsidRPr="003A017D" w:rsidRDefault="00CB0FC7" w:rsidP="00CB0FC7">
      <w:pPr>
        <w:tabs>
          <w:tab w:val="left" w:pos="4253"/>
        </w:tabs>
        <w:spacing w:after="0" w:line="240" w:lineRule="auto"/>
        <w:rPr>
          <w:rStyle w:val="l-L2Char"/>
          <w:rFonts w:cs="Arial"/>
          <w:lang w:eastAsia="en-US"/>
        </w:rPr>
      </w:pPr>
      <w:r w:rsidRPr="004D5F78">
        <w:rPr>
          <w:rFonts w:eastAsia="Lucida Sans Unicode" w:cs="Arial"/>
          <w:szCs w:val="22"/>
        </w:rPr>
        <w:t xml:space="preserve">      </w:t>
      </w:r>
      <w:r w:rsidRPr="003A017D">
        <w:rPr>
          <w:rStyle w:val="l-L2Char"/>
          <w:rFonts w:cs="Arial"/>
          <w:lang w:eastAsia="en-US"/>
        </w:rPr>
        <w:t xml:space="preserve">tel.:  </w:t>
      </w:r>
      <w:r w:rsidRPr="003A017D">
        <w:rPr>
          <w:rStyle w:val="l-L2Char"/>
          <w:rFonts w:cs="Arial"/>
          <w:lang w:eastAsia="en-US"/>
        </w:rPr>
        <w:tab/>
      </w:r>
      <w:bookmarkStart w:id="0" w:name="_Hlk104791082"/>
      <w:r>
        <w:rPr>
          <w:rStyle w:val="l-L2Char"/>
          <w:rFonts w:cs="Arial"/>
          <w:lang w:eastAsia="en-US"/>
        </w:rPr>
        <w:tab/>
        <w:t>702 126 656</w:t>
      </w:r>
    </w:p>
    <w:bookmarkEnd w:id="0"/>
    <w:p w14:paraId="05F590C6" w14:textId="4C30435B" w:rsidR="00CB0FC7" w:rsidRPr="003A017D" w:rsidRDefault="00CB0FC7" w:rsidP="00CB0FC7">
      <w:pPr>
        <w:tabs>
          <w:tab w:val="left" w:pos="4253"/>
        </w:tabs>
        <w:spacing w:after="0" w:line="240" w:lineRule="auto"/>
        <w:rPr>
          <w:rStyle w:val="l-L2Char"/>
          <w:rFonts w:cs="Arial"/>
          <w:lang w:eastAsia="en-US"/>
        </w:rPr>
      </w:pPr>
      <w:r>
        <w:rPr>
          <w:rStyle w:val="l-L2Char"/>
          <w:rFonts w:cs="Arial"/>
          <w:lang w:eastAsia="en-US"/>
        </w:rPr>
        <w:t xml:space="preserve">      </w:t>
      </w:r>
      <w:r w:rsidRPr="003A017D">
        <w:rPr>
          <w:rStyle w:val="l-L2Char"/>
          <w:rFonts w:cs="Arial"/>
          <w:lang w:eastAsia="en-US"/>
        </w:rPr>
        <w:t>e-mail:</w:t>
      </w:r>
      <w:r w:rsidRPr="003A017D">
        <w:rPr>
          <w:rStyle w:val="l-L2Char"/>
          <w:rFonts w:cs="Arial"/>
          <w:lang w:eastAsia="en-US"/>
        </w:rPr>
        <w:tab/>
      </w:r>
      <w:r>
        <w:rPr>
          <w:rStyle w:val="l-L2Char"/>
          <w:rFonts w:cs="Arial"/>
          <w:lang w:eastAsia="en-US"/>
        </w:rPr>
        <w:tab/>
      </w:r>
      <w:r w:rsidRPr="003A017D">
        <w:rPr>
          <w:rStyle w:val="l-L2Char"/>
          <w:rFonts w:cs="Arial"/>
          <w:lang w:eastAsia="en-US"/>
        </w:rPr>
        <w:t>j</w:t>
      </w:r>
      <w:r w:rsidR="002D4167">
        <w:rPr>
          <w:rStyle w:val="l-L2Char"/>
          <w:rFonts w:cs="Arial"/>
          <w:lang w:eastAsia="en-US"/>
        </w:rPr>
        <w:t>aroslav</w:t>
      </w:r>
      <w:r w:rsidRPr="003A017D">
        <w:rPr>
          <w:rStyle w:val="l-L2Char"/>
          <w:rFonts w:cs="Arial"/>
          <w:lang w:eastAsia="en-US"/>
        </w:rPr>
        <w:t>.</w:t>
      </w:r>
      <w:r>
        <w:rPr>
          <w:rStyle w:val="l-L2Char"/>
          <w:rFonts w:cs="Arial"/>
          <w:lang w:eastAsia="en-US"/>
        </w:rPr>
        <w:t>kucera</w:t>
      </w:r>
      <w:r w:rsidRPr="003A017D">
        <w:rPr>
          <w:rStyle w:val="l-L2Char"/>
          <w:rFonts w:cs="Arial"/>
          <w:lang w:eastAsia="en-US"/>
        </w:rPr>
        <w:t>@spu.</w:t>
      </w:r>
      <w:r w:rsidR="002D4167">
        <w:rPr>
          <w:rStyle w:val="l-L2Char"/>
          <w:rFonts w:cs="Arial"/>
          <w:lang w:eastAsia="en-US"/>
        </w:rPr>
        <w:t>gov.</w:t>
      </w:r>
      <w:r w:rsidRPr="003A017D">
        <w:rPr>
          <w:rStyle w:val="l-L2Char"/>
          <w:rFonts w:cs="Arial"/>
          <w:lang w:eastAsia="en-US"/>
        </w:rPr>
        <w:t xml:space="preserve">cz                                                          </w:t>
      </w:r>
    </w:p>
    <w:p w14:paraId="38BFB7E0" w14:textId="77777777" w:rsidR="00CB0FC7" w:rsidRPr="004D5F78" w:rsidRDefault="00CB0FC7" w:rsidP="00CB0FC7">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r>
      <w:r>
        <w:rPr>
          <w:rFonts w:eastAsia="Lucida Sans Unicode" w:cs="Arial"/>
          <w:szCs w:val="22"/>
        </w:rPr>
        <w:tab/>
      </w:r>
      <w:r w:rsidRPr="004D5F78">
        <w:rPr>
          <w:rFonts w:eastAsia="Lucida Sans Unicode" w:cs="Arial"/>
          <w:szCs w:val="22"/>
        </w:rPr>
        <w:t>z49per3</w:t>
      </w:r>
    </w:p>
    <w:p w14:paraId="2DFDCBD7" w14:textId="77777777" w:rsidR="00CB0FC7" w:rsidRPr="004D5F78" w:rsidRDefault="00CB0FC7" w:rsidP="00CB0FC7">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r>
      <w:r>
        <w:rPr>
          <w:rFonts w:eastAsia="Lucida Sans Unicode" w:cs="Arial"/>
          <w:szCs w:val="22"/>
        </w:rPr>
        <w:tab/>
      </w:r>
      <w:r w:rsidRPr="004D5F78">
        <w:rPr>
          <w:rFonts w:eastAsia="Lucida Sans Unicode" w:cs="Arial"/>
          <w:szCs w:val="22"/>
        </w:rPr>
        <w:t xml:space="preserve">ČNB </w:t>
      </w:r>
      <w:r w:rsidRPr="004D5F78">
        <w:rPr>
          <w:rFonts w:eastAsia="Lucida Sans Unicode" w:cs="Arial"/>
          <w:szCs w:val="22"/>
        </w:rPr>
        <w:tab/>
      </w:r>
    </w:p>
    <w:p w14:paraId="7C81CB2C" w14:textId="77777777" w:rsidR="00CB0FC7" w:rsidRPr="004D5F78" w:rsidRDefault="00CB0FC7" w:rsidP="00CB0FC7">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3723001/0710</w:t>
      </w:r>
    </w:p>
    <w:p w14:paraId="1A5C4F8C" w14:textId="77777777" w:rsidR="00CB0FC7" w:rsidRPr="004D5F78" w:rsidRDefault="00CB0FC7" w:rsidP="00CB0FC7">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 xml:space="preserve">01312774                                                                 </w:t>
      </w:r>
    </w:p>
    <w:p w14:paraId="62646B60" w14:textId="77777777" w:rsidR="00CB0FC7" w:rsidRPr="004D5F78" w:rsidRDefault="00CB0FC7" w:rsidP="00CB0FC7">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 xml:space="preserve">není plátcem DPH </w:t>
      </w:r>
    </w:p>
    <w:p w14:paraId="41782096" w14:textId="77777777" w:rsidR="00CB0FC7" w:rsidRPr="004D5F78" w:rsidRDefault="00CB0FC7" w:rsidP="00CB0FC7">
      <w:pPr>
        <w:spacing w:after="0" w:line="240" w:lineRule="auto"/>
        <w:rPr>
          <w:rFonts w:cs="Arial"/>
          <w:snapToGrid w:val="0"/>
          <w:szCs w:val="22"/>
        </w:rPr>
      </w:pPr>
      <w:r w:rsidRPr="004D5F78">
        <w:rPr>
          <w:rFonts w:cs="Arial"/>
          <w:snapToGrid w:val="0"/>
          <w:szCs w:val="22"/>
        </w:rPr>
        <w:t>(dále jen jako „objednatel“)</w:t>
      </w:r>
    </w:p>
    <w:p w14:paraId="40463962" w14:textId="77777777" w:rsidR="00CF6E49" w:rsidRPr="004D5F78" w:rsidRDefault="00CF6E49" w:rsidP="00731FA7">
      <w:pPr>
        <w:jc w:val="center"/>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3198140" w14:textId="5FE44009" w:rsidR="00416555" w:rsidRPr="00416555" w:rsidRDefault="00416555" w:rsidP="00416555">
      <w:pPr>
        <w:tabs>
          <w:tab w:val="left" w:pos="2127"/>
          <w:tab w:val="left" w:pos="4800"/>
        </w:tabs>
        <w:spacing w:after="0" w:line="240" w:lineRule="auto"/>
        <w:ind w:hanging="360"/>
        <w:jc w:val="both"/>
        <w:rPr>
          <w:rFonts w:cs="Arial"/>
          <w:b/>
          <w:bCs/>
          <w:snapToGrid w:val="0"/>
          <w:szCs w:val="22"/>
        </w:rPr>
      </w:pPr>
      <w:r w:rsidRPr="00416555">
        <w:rPr>
          <w:rFonts w:cs="Arial"/>
          <w:snapToGrid w:val="0"/>
          <w:szCs w:val="22"/>
        </w:rPr>
        <w:t>Jméno:</w:t>
      </w:r>
      <w:r w:rsidRPr="00416555">
        <w:rPr>
          <w:rFonts w:cs="Arial"/>
          <w:b/>
          <w:bCs/>
          <w:snapToGrid w:val="0"/>
          <w:szCs w:val="22"/>
        </w:rPr>
        <w:t xml:space="preserve"> </w:t>
      </w:r>
      <w:r w:rsidRPr="00416555">
        <w:rPr>
          <w:rFonts w:cs="Arial"/>
          <w:b/>
          <w:bCs/>
          <w:snapToGrid w:val="0"/>
          <w:szCs w:val="22"/>
        </w:rPr>
        <w:tab/>
      </w:r>
      <w:r w:rsidRPr="00416555">
        <w:rPr>
          <w:rFonts w:cs="Arial"/>
          <w:b/>
          <w:bCs/>
          <w:snapToGrid w:val="0"/>
          <w:szCs w:val="22"/>
        </w:rPr>
        <w:tab/>
        <w:t xml:space="preserve">Vodohospodářský rozvoj a výstavba a.s. </w:t>
      </w:r>
    </w:p>
    <w:p w14:paraId="14805CB4" w14:textId="0FC34BE3" w:rsidR="00416555" w:rsidRPr="00416555" w:rsidRDefault="00416555" w:rsidP="00416555">
      <w:pPr>
        <w:tabs>
          <w:tab w:val="left" w:pos="2127"/>
          <w:tab w:val="left" w:pos="4800"/>
        </w:tabs>
        <w:spacing w:after="0" w:line="240" w:lineRule="auto"/>
        <w:ind w:hanging="360"/>
        <w:jc w:val="both"/>
        <w:rPr>
          <w:rFonts w:cs="Arial"/>
          <w:snapToGrid w:val="0"/>
          <w:szCs w:val="22"/>
        </w:rPr>
      </w:pPr>
      <w:r w:rsidRPr="00416555">
        <w:rPr>
          <w:rFonts w:cs="Arial"/>
          <w:snapToGrid w:val="0"/>
          <w:szCs w:val="22"/>
        </w:rPr>
        <w:t xml:space="preserve">Sídlo: </w:t>
      </w:r>
      <w:r>
        <w:rPr>
          <w:rFonts w:cs="Arial"/>
          <w:snapToGrid w:val="0"/>
          <w:szCs w:val="22"/>
        </w:rPr>
        <w:tab/>
      </w:r>
      <w:r>
        <w:rPr>
          <w:rFonts w:cs="Arial"/>
          <w:snapToGrid w:val="0"/>
          <w:szCs w:val="22"/>
        </w:rPr>
        <w:tab/>
      </w:r>
      <w:r w:rsidRPr="00416555">
        <w:rPr>
          <w:rFonts w:cs="Arial"/>
          <w:snapToGrid w:val="0"/>
          <w:szCs w:val="22"/>
        </w:rPr>
        <w:t xml:space="preserve">Nábřežní 90/4, 150 00 Praha 5 </w:t>
      </w:r>
    </w:p>
    <w:p w14:paraId="1B712C46" w14:textId="0302BE87" w:rsidR="00416555" w:rsidRPr="00416555" w:rsidRDefault="00416555" w:rsidP="00416555">
      <w:pPr>
        <w:tabs>
          <w:tab w:val="left" w:pos="2127"/>
          <w:tab w:val="left" w:pos="4800"/>
        </w:tabs>
        <w:spacing w:after="0" w:line="240" w:lineRule="auto"/>
        <w:ind w:hanging="360"/>
        <w:jc w:val="both"/>
        <w:rPr>
          <w:rFonts w:cs="Arial"/>
          <w:snapToGrid w:val="0"/>
          <w:szCs w:val="22"/>
        </w:rPr>
      </w:pPr>
      <w:r w:rsidRPr="00416555">
        <w:rPr>
          <w:rFonts w:cs="Arial"/>
          <w:snapToGrid w:val="0"/>
          <w:szCs w:val="22"/>
        </w:rPr>
        <w:t xml:space="preserve">Zastoupený: </w:t>
      </w:r>
      <w:r>
        <w:rPr>
          <w:rFonts w:cs="Arial"/>
          <w:snapToGrid w:val="0"/>
          <w:szCs w:val="22"/>
        </w:rPr>
        <w:tab/>
      </w:r>
      <w:r>
        <w:rPr>
          <w:rFonts w:cs="Arial"/>
          <w:snapToGrid w:val="0"/>
          <w:szCs w:val="22"/>
        </w:rPr>
        <w:tab/>
      </w:r>
      <w:r w:rsidRPr="00416555">
        <w:rPr>
          <w:rFonts w:cs="Arial"/>
          <w:snapToGrid w:val="0"/>
          <w:szCs w:val="22"/>
        </w:rPr>
        <w:t xml:space="preserve">Ing. </w:t>
      </w:r>
      <w:proofErr w:type="spellStart"/>
      <w:r w:rsidR="00FF5896">
        <w:rPr>
          <w:rFonts w:cs="Arial"/>
          <w:snapToGrid w:val="0"/>
          <w:szCs w:val="22"/>
        </w:rPr>
        <w:t>xxxxxxxxxxxxxxxxx</w:t>
      </w:r>
      <w:proofErr w:type="spellEnd"/>
      <w:r w:rsidRPr="00416555">
        <w:rPr>
          <w:rFonts w:cs="Arial"/>
          <w:snapToGrid w:val="0"/>
          <w:szCs w:val="22"/>
        </w:rPr>
        <w:t xml:space="preserve">, ředitelem divize 06, </w:t>
      </w:r>
    </w:p>
    <w:p w14:paraId="5FBC4CD3" w14:textId="5D22E478" w:rsidR="00416555" w:rsidRPr="00416555" w:rsidRDefault="00416555" w:rsidP="00416555">
      <w:pPr>
        <w:tabs>
          <w:tab w:val="left" w:pos="2127"/>
          <w:tab w:val="left" w:pos="4800"/>
        </w:tabs>
        <w:spacing w:after="0" w:line="240" w:lineRule="auto"/>
        <w:ind w:hanging="360"/>
        <w:jc w:val="both"/>
        <w:rPr>
          <w:rFonts w:cs="Arial"/>
          <w:snapToGrid w:val="0"/>
          <w:szCs w:val="22"/>
        </w:rPr>
      </w:pPr>
      <w:r>
        <w:rPr>
          <w:rFonts w:cs="Arial"/>
          <w:snapToGrid w:val="0"/>
          <w:szCs w:val="22"/>
        </w:rPr>
        <w:tab/>
      </w:r>
      <w:r>
        <w:rPr>
          <w:rFonts w:cs="Arial"/>
          <w:snapToGrid w:val="0"/>
          <w:szCs w:val="22"/>
        </w:rPr>
        <w:tab/>
      </w:r>
      <w:r>
        <w:rPr>
          <w:rFonts w:cs="Arial"/>
          <w:snapToGrid w:val="0"/>
          <w:szCs w:val="22"/>
        </w:rPr>
        <w:tab/>
      </w:r>
      <w:r w:rsidRPr="00416555">
        <w:rPr>
          <w:rFonts w:cs="Arial"/>
          <w:snapToGrid w:val="0"/>
          <w:szCs w:val="22"/>
        </w:rPr>
        <w:t xml:space="preserve">na základě plné moci </w:t>
      </w:r>
    </w:p>
    <w:p w14:paraId="55DC1ADC" w14:textId="138F3D36" w:rsidR="00416555" w:rsidRPr="00416555" w:rsidRDefault="00416555" w:rsidP="00416555">
      <w:pPr>
        <w:tabs>
          <w:tab w:val="left" w:pos="2127"/>
          <w:tab w:val="left" w:pos="4800"/>
        </w:tabs>
        <w:spacing w:after="0" w:line="240" w:lineRule="auto"/>
        <w:ind w:hanging="360"/>
        <w:jc w:val="both"/>
        <w:rPr>
          <w:rFonts w:cs="Arial"/>
          <w:snapToGrid w:val="0"/>
          <w:szCs w:val="22"/>
        </w:rPr>
      </w:pPr>
      <w:r w:rsidRPr="00416555">
        <w:rPr>
          <w:rFonts w:cs="Arial"/>
          <w:snapToGrid w:val="0"/>
          <w:szCs w:val="22"/>
        </w:rPr>
        <w:t xml:space="preserve">Ve smluvních záležitostech oprávněn jednat: </w:t>
      </w:r>
      <w:r>
        <w:rPr>
          <w:rFonts w:cs="Arial"/>
          <w:snapToGrid w:val="0"/>
          <w:szCs w:val="22"/>
        </w:rPr>
        <w:tab/>
      </w:r>
      <w:r w:rsidRPr="00416555">
        <w:rPr>
          <w:rFonts w:cs="Arial"/>
          <w:snapToGrid w:val="0"/>
          <w:szCs w:val="22"/>
        </w:rPr>
        <w:t xml:space="preserve">Ing. </w:t>
      </w:r>
      <w:proofErr w:type="spellStart"/>
      <w:r w:rsidR="00FF5896">
        <w:rPr>
          <w:rFonts w:cs="Arial"/>
          <w:snapToGrid w:val="0"/>
          <w:szCs w:val="22"/>
        </w:rPr>
        <w:t>xxxxxxxxxxxxxxxx</w:t>
      </w:r>
      <w:proofErr w:type="spellEnd"/>
      <w:r w:rsidRPr="00416555">
        <w:rPr>
          <w:rFonts w:cs="Arial"/>
          <w:snapToGrid w:val="0"/>
          <w:szCs w:val="22"/>
        </w:rPr>
        <w:t xml:space="preserve">, ředitel divize 06, </w:t>
      </w:r>
    </w:p>
    <w:p w14:paraId="77FF4C73" w14:textId="3481BABC" w:rsidR="00416555" w:rsidRPr="00416555" w:rsidRDefault="00416555" w:rsidP="00416555">
      <w:pPr>
        <w:tabs>
          <w:tab w:val="left" w:pos="2127"/>
          <w:tab w:val="left" w:pos="4800"/>
        </w:tabs>
        <w:spacing w:after="0" w:line="240" w:lineRule="auto"/>
        <w:ind w:hanging="360"/>
        <w:jc w:val="both"/>
        <w:rPr>
          <w:rFonts w:cs="Arial"/>
          <w:snapToGrid w:val="0"/>
          <w:szCs w:val="22"/>
        </w:rPr>
      </w:pPr>
      <w:r>
        <w:rPr>
          <w:rFonts w:cs="Arial"/>
          <w:snapToGrid w:val="0"/>
          <w:szCs w:val="22"/>
        </w:rPr>
        <w:tab/>
      </w:r>
      <w:r>
        <w:rPr>
          <w:rFonts w:cs="Arial"/>
          <w:snapToGrid w:val="0"/>
          <w:szCs w:val="22"/>
        </w:rPr>
        <w:tab/>
      </w:r>
      <w:r>
        <w:rPr>
          <w:rFonts w:cs="Arial"/>
          <w:snapToGrid w:val="0"/>
          <w:szCs w:val="22"/>
        </w:rPr>
        <w:tab/>
      </w:r>
      <w:r w:rsidRPr="00416555">
        <w:rPr>
          <w:rFonts w:cs="Arial"/>
          <w:snapToGrid w:val="0"/>
          <w:szCs w:val="22"/>
        </w:rPr>
        <w:t xml:space="preserve">na základě plné moci </w:t>
      </w:r>
    </w:p>
    <w:p w14:paraId="1824D283" w14:textId="579A6A0B" w:rsidR="00416555" w:rsidRPr="00416555" w:rsidRDefault="00416555" w:rsidP="00416555">
      <w:pPr>
        <w:tabs>
          <w:tab w:val="left" w:pos="2127"/>
          <w:tab w:val="left" w:pos="4800"/>
        </w:tabs>
        <w:spacing w:after="0" w:line="240" w:lineRule="auto"/>
        <w:ind w:hanging="360"/>
        <w:jc w:val="both"/>
        <w:rPr>
          <w:rFonts w:cs="Arial"/>
          <w:snapToGrid w:val="0"/>
          <w:szCs w:val="22"/>
        </w:rPr>
      </w:pPr>
      <w:r w:rsidRPr="00416555">
        <w:rPr>
          <w:rFonts w:cs="Arial"/>
          <w:snapToGrid w:val="0"/>
          <w:szCs w:val="22"/>
        </w:rPr>
        <w:t xml:space="preserve">V technických záležitostech oprávněn jednat: </w:t>
      </w:r>
      <w:r>
        <w:rPr>
          <w:rFonts w:cs="Arial"/>
          <w:snapToGrid w:val="0"/>
          <w:szCs w:val="22"/>
        </w:rPr>
        <w:tab/>
      </w:r>
      <w:proofErr w:type="spellStart"/>
      <w:r w:rsidR="00672FD1">
        <w:rPr>
          <w:rFonts w:cs="Arial"/>
          <w:snapToGrid w:val="0"/>
          <w:szCs w:val="22"/>
        </w:rPr>
        <w:t>xxxxxxxxxxxxxxxxx</w:t>
      </w:r>
      <w:proofErr w:type="spellEnd"/>
      <w:r w:rsidRPr="00416555">
        <w:rPr>
          <w:rFonts w:cs="Arial"/>
          <w:snapToGrid w:val="0"/>
          <w:szCs w:val="22"/>
        </w:rPr>
        <w:t xml:space="preserve"> </w:t>
      </w:r>
    </w:p>
    <w:p w14:paraId="57ACB372" w14:textId="5082EEDD" w:rsidR="00416555" w:rsidRPr="00416555" w:rsidRDefault="00416555" w:rsidP="00416555">
      <w:pPr>
        <w:tabs>
          <w:tab w:val="left" w:pos="2127"/>
          <w:tab w:val="left" w:pos="4800"/>
        </w:tabs>
        <w:spacing w:after="0" w:line="240" w:lineRule="auto"/>
        <w:ind w:hanging="360"/>
        <w:jc w:val="both"/>
        <w:rPr>
          <w:rFonts w:cs="Arial"/>
          <w:snapToGrid w:val="0"/>
          <w:szCs w:val="22"/>
        </w:rPr>
      </w:pPr>
      <w:r w:rsidRPr="00416555">
        <w:rPr>
          <w:rFonts w:cs="Arial"/>
          <w:snapToGrid w:val="0"/>
          <w:szCs w:val="22"/>
        </w:rPr>
        <w:t xml:space="preserve">Bankovní spojení: </w:t>
      </w:r>
      <w:r>
        <w:rPr>
          <w:rFonts w:cs="Arial"/>
          <w:snapToGrid w:val="0"/>
          <w:szCs w:val="22"/>
        </w:rPr>
        <w:tab/>
      </w:r>
      <w:r>
        <w:rPr>
          <w:rFonts w:cs="Arial"/>
          <w:snapToGrid w:val="0"/>
          <w:szCs w:val="22"/>
        </w:rPr>
        <w:tab/>
      </w:r>
      <w:proofErr w:type="spellStart"/>
      <w:r w:rsidRPr="00416555">
        <w:rPr>
          <w:rFonts w:cs="Arial"/>
          <w:snapToGrid w:val="0"/>
          <w:szCs w:val="22"/>
        </w:rPr>
        <w:t>Komeční</w:t>
      </w:r>
      <w:proofErr w:type="spellEnd"/>
      <w:r w:rsidRPr="00416555">
        <w:rPr>
          <w:rFonts w:cs="Arial"/>
          <w:snapToGrid w:val="0"/>
          <w:szCs w:val="22"/>
        </w:rPr>
        <w:t xml:space="preserve"> banka a.s., </w:t>
      </w:r>
    </w:p>
    <w:p w14:paraId="176CFDAC" w14:textId="43398F37" w:rsidR="00416555" w:rsidRPr="00416555" w:rsidRDefault="00416555" w:rsidP="00416555">
      <w:pPr>
        <w:tabs>
          <w:tab w:val="left" w:pos="2127"/>
          <w:tab w:val="left" w:pos="4800"/>
        </w:tabs>
        <w:spacing w:after="0" w:line="240" w:lineRule="auto"/>
        <w:ind w:hanging="360"/>
        <w:jc w:val="both"/>
        <w:rPr>
          <w:rFonts w:cs="Arial"/>
          <w:snapToGrid w:val="0"/>
          <w:szCs w:val="22"/>
        </w:rPr>
      </w:pPr>
      <w:r w:rsidRPr="00416555">
        <w:rPr>
          <w:rFonts w:cs="Arial"/>
          <w:snapToGrid w:val="0"/>
          <w:szCs w:val="22"/>
        </w:rPr>
        <w:t xml:space="preserve">Číslo účtu: </w:t>
      </w:r>
      <w:r>
        <w:rPr>
          <w:rFonts w:cs="Arial"/>
          <w:snapToGrid w:val="0"/>
          <w:szCs w:val="22"/>
        </w:rPr>
        <w:tab/>
      </w:r>
      <w:r>
        <w:rPr>
          <w:rFonts w:cs="Arial"/>
          <w:snapToGrid w:val="0"/>
          <w:szCs w:val="22"/>
        </w:rPr>
        <w:tab/>
      </w:r>
      <w:r w:rsidRPr="00416555">
        <w:rPr>
          <w:rFonts w:cs="Arial"/>
          <w:snapToGrid w:val="0"/>
          <w:szCs w:val="22"/>
        </w:rPr>
        <w:t xml:space="preserve">19-1583390227/0100 </w:t>
      </w:r>
    </w:p>
    <w:p w14:paraId="4B4C807B" w14:textId="0B1DCACD" w:rsidR="00416555" w:rsidRDefault="00416555" w:rsidP="00416555">
      <w:pPr>
        <w:tabs>
          <w:tab w:val="left" w:pos="2127"/>
          <w:tab w:val="left" w:pos="4800"/>
        </w:tabs>
        <w:spacing w:after="0" w:line="240" w:lineRule="auto"/>
        <w:ind w:hanging="360"/>
        <w:jc w:val="both"/>
        <w:rPr>
          <w:rFonts w:cs="Arial"/>
          <w:snapToGrid w:val="0"/>
          <w:szCs w:val="22"/>
        </w:rPr>
      </w:pPr>
      <w:r w:rsidRPr="00416555">
        <w:rPr>
          <w:rFonts w:cs="Arial"/>
          <w:snapToGrid w:val="0"/>
          <w:szCs w:val="22"/>
        </w:rPr>
        <w:t xml:space="preserve">IČ/DIČ: </w:t>
      </w:r>
      <w:r>
        <w:rPr>
          <w:rFonts w:cs="Arial"/>
          <w:snapToGrid w:val="0"/>
          <w:szCs w:val="22"/>
        </w:rPr>
        <w:tab/>
      </w:r>
      <w:r>
        <w:rPr>
          <w:rFonts w:cs="Arial"/>
          <w:snapToGrid w:val="0"/>
          <w:szCs w:val="22"/>
        </w:rPr>
        <w:tab/>
      </w:r>
      <w:r w:rsidRPr="00416555">
        <w:rPr>
          <w:rFonts w:cs="Arial"/>
          <w:snapToGrid w:val="0"/>
          <w:szCs w:val="22"/>
        </w:rPr>
        <w:t xml:space="preserve">47116901/CZ47116901 </w:t>
      </w:r>
    </w:p>
    <w:p w14:paraId="38A6A646" w14:textId="00795560" w:rsidR="00416555" w:rsidRDefault="00416555" w:rsidP="00416555">
      <w:pPr>
        <w:tabs>
          <w:tab w:val="left" w:pos="2127"/>
          <w:tab w:val="left" w:pos="4800"/>
        </w:tabs>
        <w:spacing w:after="0" w:line="240" w:lineRule="auto"/>
        <w:ind w:hanging="360"/>
        <w:jc w:val="both"/>
        <w:rPr>
          <w:rFonts w:cs="Arial"/>
          <w:snapToGrid w:val="0"/>
          <w:szCs w:val="22"/>
        </w:rPr>
      </w:pPr>
      <w:r>
        <w:rPr>
          <w:rFonts w:cs="Arial"/>
          <w:snapToGrid w:val="0"/>
          <w:szCs w:val="22"/>
        </w:rPr>
        <w:t>Telefon:</w:t>
      </w:r>
      <w:r>
        <w:rPr>
          <w:rFonts w:cs="Arial"/>
          <w:snapToGrid w:val="0"/>
          <w:szCs w:val="22"/>
        </w:rPr>
        <w:tab/>
      </w:r>
      <w:r>
        <w:rPr>
          <w:rFonts w:cs="Arial"/>
          <w:snapToGrid w:val="0"/>
          <w:szCs w:val="22"/>
        </w:rPr>
        <w:tab/>
      </w:r>
      <w:r w:rsidRPr="00416555">
        <w:rPr>
          <w:rFonts w:cs="Arial"/>
          <w:snapToGrid w:val="0"/>
          <w:szCs w:val="22"/>
        </w:rPr>
        <w:t xml:space="preserve">+420 </w:t>
      </w:r>
      <w:proofErr w:type="spellStart"/>
      <w:r w:rsidR="00672FD1">
        <w:rPr>
          <w:rFonts w:cs="Arial"/>
          <w:snapToGrid w:val="0"/>
          <w:szCs w:val="22"/>
        </w:rPr>
        <w:t>xxxxxxxxxxxxxxx</w:t>
      </w:r>
      <w:proofErr w:type="spellEnd"/>
    </w:p>
    <w:p w14:paraId="620CDF35" w14:textId="4CA4A533" w:rsidR="00416555" w:rsidRDefault="00416555" w:rsidP="00416555">
      <w:pPr>
        <w:tabs>
          <w:tab w:val="left" w:pos="2127"/>
          <w:tab w:val="left" w:pos="4800"/>
        </w:tabs>
        <w:spacing w:after="0" w:line="240" w:lineRule="auto"/>
        <w:ind w:hanging="360"/>
        <w:jc w:val="both"/>
        <w:rPr>
          <w:rFonts w:cs="Arial"/>
          <w:snapToGrid w:val="0"/>
          <w:szCs w:val="22"/>
        </w:rPr>
      </w:pPr>
      <w:r>
        <w:rPr>
          <w:rFonts w:cs="Arial"/>
          <w:snapToGrid w:val="0"/>
          <w:szCs w:val="22"/>
        </w:rPr>
        <w:t>e-mail:</w:t>
      </w:r>
      <w:r>
        <w:rPr>
          <w:rFonts w:cs="Arial"/>
          <w:snapToGrid w:val="0"/>
          <w:szCs w:val="22"/>
        </w:rPr>
        <w:tab/>
      </w:r>
      <w:r>
        <w:rPr>
          <w:rFonts w:cs="Arial"/>
          <w:snapToGrid w:val="0"/>
          <w:szCs w:val="22"/>
        </w:rPr>
        <w:tab/>
      </w:r>
      <w:hyperlink r:id="rId15" w:history="1">
        <w:r w:rsidRPr="00416555">
          <w:rPr>
            <w:rStyle w:val="Hypertextovodkaz"/>
            <w:rFonts w:cs="Arial"/>
            <w:snapToGrid w:val="0"/>
            <w:szCs w:val="22"/>
            <w:u w:val="none"/>
          </w:rPr>
          <w:t>vrv@vrv.cz</w:t>
        </w:r>
      </w:hyperlink>
    </w:p>
    <w:p w14:paraId="76291876" w14:textId="3182DBBC" w:rsidR="00416555" w:rsidRPr="00416555" w:rsidRDefault="00416555" w:rsidP="00416555">
      <w:pPr>
        <w:tabs>
          <w:tab w:val="left" w:pos="2127"/>
          <w:tab w:val="left" w:pos="4800"/>
        </w:tabs>
        <w:spacing w:after="0" w:line="240" w:lineRule="auto"/>
        <w:ind w:hanging="360"/>
        <w:jc w:val="both"/>
        <w:rPr>
          <w:rFonts w:cs="Arial"/>
          <w:snapToGrid w:val="0"/>
          <w:szCs w:val="22"/>
        </w:rPr>
      </w:pPr>
      <w:r w:rsidRPr="00416555">
        <w:rPr>
          <w:rFonts w:cs="Arial"/>
          <w:snapToGrid w:val="0"/>
          <w:szCs w:val="22"/>
        </w:rPr>
        <w:t>ID Datové schránky:</w:t>
      </w:r>
      <w:r>
        <w:rPr>
          <w:rFonts w:cs="Arial"/>
          <w:snapToGrid w:val="0"/>
          <w:szCs w:val="22"/>
        </w:rPr>
        <w:tab/>
      </w:r>
      <w:r>
        <w:rPr>
          <w:rFonts w:cs="Arial"/>
          <w:snapToGrid w:val="0"/>
          <w:szCs w:val="22"/>
        </w:rPr>
        <w:tab/>
      </w:r>
      <w:r w:rsidRPr="00416555">
        <w:rPr>
          <w:rFonts w:cs="Arial"/>
          <w:snapToGrid w:val="0"/>
          <w:szCs w:val="22"/>
        </w:rPr>
        <w:t>4qfgxx3</w:t>
      </w:r>
    </w:p>
    <w:p w14:paraId="35C6D6F2" w14:textId="3B573477" w:rsidR="00416555" w:rsidRPr="00416555" w:rsidRDefault="00416555" w:rsidP="00416555">
      <w:pPr>
        <w:tabs>
          <w:tab w:val="left" w:pos="2127"/>
          <w:tab w:val="left" w:pos="4800"/>
        </w:tabs>
        <w:spacing w:after="0" w:line="240" w:lineRule="auto"/>
        <w:ind w:hanging="360"/>
        <w:jc w:val="both"/>
        <w:rPr>
          <w:rFonts w:cs="Arial"/>
          <w:snapToGrid w:val="0"/>
          <w:szCs w:val="22"/>
        </w:rPr>
      </w:pPr>
      <w:r w:rsidRPr="00416555">
        <w:rPr>
          <w:rFonts w:cs="Arial"/>
          <w:snapToGrid w:val="0"/>
          <w:szCs w:val="22"/>
        </w:rPr>
        <w:t>Společnost je zapsaná v obchodním rejstříku vedeném u Městského soudu v Praze oddíl B vložka 1930</w:t>
      </w:r>
    </w:p>
    <w:p w14:paraId="43FF7F0B" w14:textId="4E315236" w:rsidR="00126736" w:rsidRDefault="00416555" w:rsidP="00416555">
      <w:pPr>
        <w:tabs>
          <w:tab w:val="left" w:pos="2127"/>
          <w:tab w:val="left" w:pos="4800"/>
        </w:tabs>
        <w:spacing w:after="0" w:line="240" w:lineRule="auto"/>
        <w:ind w:hanging="360"/>
        <w:jc w:val="both"/>
        <w:rPr>
          <w:rFonts w:cs="Arial"/>
          <w:snapToGrid w:val="0"/>
          <w:szCs w:val="22"/>
        </w:rPr>
      </w:pPr>
      <w:r w:rsidRPr="00416555">
        <w:rPr>
          <w:rFonts w:cs="Arial"/>
          <w:snapToGrid w:val="0"/>
          <w:szCs w:val="22"/>
        </w:rPr>
        <w:t>(dále jen jako „zhotovitel“)</w:t>
      </w:r>
      <w:r w:rsidR="004D5F78" w:rsidRPr="00416555">
        <w:rPr>
          <w:rFonts w:cs="Arial"/>
          <w:snapToGrid w:val="0"/>
          <w:szCs w:val="22"/>
        </w:rPr>
        <w:tab/>
      </w:r>
    </w:p>
    <w:p w14:paraId="068C8EA5" w14:textId="77777777" w:rsidR="00CB0FC7" w:rsidRPr="004D5F78" w:rsidRDefault="00CB0FC7" w:rsidP="00CB0FC7">
      <w:pPr>
        <w:tabs>
          <w:tab w:val="left" w:pos="2127"/>
          <w:tab w:val="left" w:pos="4800"/>
        </w:tabs>
        <w:spacing w:after="0" w:line="240" w:lineRule="auto"/>
        <w:ind w:hanging="360"/>
        <w:jc w:val="both"/>
        <w:rPr>
          <w:rFonts w:cs="Arial"/>
          <w:snapToGrid w:val="0"/>
          <w:szCs w:val="22"/>
        </w:rPr>
      </w:pPr>
    </w:p>
    <w:p w14:paraId="59FC70AF" w14:textId="0C754EBC" w:rsidR="004F64EF"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CB0FC7">
        <w:rPr>
          <w:rFonts w:cs="Arial"/>
          <w:szCs w:val="22"/>
        </w:rPr>
        <w:t>„</w:t>
      </w:r>
      <w:r w:rsidR="00CB0FC7" w:rsidRPr="00CB0FC7">
        <w:rPr>
          <w:rFonts w:cs="Arial"/>
          <w:szCs w:val="22"/>
        </w:rPr>
        <w:t xml:space="preserve">Projektová dokumentace – Vodohospodářská opatření </w:t>
      </w:r>
      <w:proofErr w:type="spellStart"/>
      <w:r w:rsidR="00CB0FC7" w:rsidRPr="00CB0FC7">
        <w:rPr>
          <w:rFonts w:cs="Arial"/>
          <w:szCs w:val="22"/>
        </w:rPr>
        <w:t>KoPÚ</w:t>
      </w:r>
      <w:proofErr w:type="spellEnd"/>
      <w:r w:rsidR="00CB0FC7" w:rsidRPr="00CB0FC7">
        <w:rPr>
          <w:rFonts w:cs="Arial"/>
          <w:szCs w:val="22"/>
        </w:rPr>
        <w:t xml:space="preserve"> Stožec</w:t>
      </w:r>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3F738C72" w14:textId="77777777" w:rsidR="008953BC" w:rsidRDefault="008953BC" w:rsidP="004F64EF">
      <w:pPr>
        <w:jc w:val="both"/>
        <w:rPr>
          <w:rFonts w:cs="Arial"/>
          <w:szCs w:val="22"/>
        </w:rPr>
      </w:pPr>
    </w:p>
    <w:p w14:paraId="447BC330" w14:textId="552BBE3A" w:rsidR="004F64EF" w:rsidRPr="00B8338E" w:rsidRDefault="004F64EF" w:rsidP="004F64EF">
      <w:pPr>
        <w:jc w:val="center"/>
        <w:rPr>
          <w:rFonts w:ascii="Times New Roman" w:hAnsi="Times New Roman"/>
          <w:b/>
          <w:szCs w:val="22"/>
        </w:rPr>
      </w:pPr>
      <w:r w:rsidRPr="00B8338E">
        <w:rPr>
          <w:rFonts w:ascii="Times New Roman" w:hAnsi="Times New Roman"/>
          <w:b/>
          <w:szCs w:val="22"/>
        </w:rPr>
        <w:lastRenderedPageBreak/>
        <w:t>Čl.</w:t>
      </w:r>
      <w:r w:rsidR="00FE0914">
        <w:rPr>
          <w:rFonts w:ascii="Times New Roman" w:hAnsi="Times New Roman"/>
          <w:b/>
          <w:szCs w:val="22"/>
        </w:rPr>
        <w:t xml:space="preserve"> </w:t>
      </w:r>
      <w:r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1EAB4028" w:rsidR="000F5BF7" w:rsidRPr="004D5F78"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CB0FC7">
        <w:rPr>
          <w:rStyle w:val="l-L2Char"/>
          <w:rFonts w:cs="Arial"/>
          <w:b w:val="0"/>
          <w:szCs w:val="22"/>
          <w:u w:val="none"/>
        </w:rPr>
        <w:tab/>
      </w:r>
      <w:r w:rsidR="00CB0FC7" w:rsidRPr="00CB0FC7">
        <w:rPr>
          <w:rStyle w:val="l-L2Char"/>
          <w:rFonts w:cs="Arial"/>
          <w:b w:val="0"/>
          <w:szCs w:val="22"/>
          <w:u w:val="none"/>
        </w:rPr>
        <w:t xml:space="preserve">Vodohospodářská opatření </w:t>
      </w:r>
      <w:proofErr w:type="spellStart"/>
      <w:r w:rsidR="00CB0FC7" w:rsidRPr="00CB0FC7">
        <w:rPr>
          <w:rStyle w:val="l-L2Char"/>
          <w:rFonts w:cs="Arial"/>
          <w:b w:val="0"/>
          <w:szCs w:val="22"/>
          <w:u w:val="none"/>
        </w:rPr>
        <w:t>KoPÚ</w:t>
      </w:r>
      <w:proofErr w:type="spellEnd"/>
      <w:r w:rsidR="00CB0FC7" w:rsidRPr="00CB0FC7">
        <w:rPr>
          <w:rStyle w:val="l-L2Char"/>
          <w:rFonts w:cs="Arial"/>
          <w:b w:val="0"/>
          <w:szCs w:val="22"/>
          <w:u w:val="none"/>
        </w:rPr>
        <w:t xml:space="preserve"> Stožec</w:t>
      </w:r>
    </w:p>
    <w:p w14:paraId="535BF821" w14:textId="2AC8FCA6" w:rsidR="00035F68" w:rsidRPr="00CB0FC7"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Pr="00CB0FC7">
        <w:rPr>
          <w:rStyle w:val="l-L2Char"/>
          <w:rFonts w:cs="Arial"/>
          <w:b w:val="0"/>
          <w:szCs w:val="22"/>
          <w:u w:val="none"/>
        </w:rPr>
        <w:t>:</w:t>
      </w:r>
      <w:r w:rsidR="00A56274" w:rsidRPr="00CB0FC7">
        <w:rPr>
          <w:rStyle w:val="l-L2Char"/>
          <w:rFonts w:cs="Arial"/>
          <w:b w:val="0"/>
          <w:szCs w:val="22"/>
          <w:u w:val="none"/>
        </w:rPr>
        <w:t xml:space="preserve">   </w:t>
      </w:r>
      <w:proofErr w:type="gramEnd"/>
      <w:r w:rsidR="00A56274" w:rsidRPr="00CB0FC7">
        <w:rPr>
          <w:rStyle w:val="l-L2Char"/>
          <w:rFonts w:cs="Arial"/>
          <w:b w:val="0"/>
          <w:szCs w:val="22"/>
          <w:u w:val="none"/>
        </w:rPr>
        <w:t xml:space="preserve"> </w:t>
      </w:r>
      <w:r w:rsidRPr="00CB0FC7">
        <w:rPr>
          <w:rStyle w:val="l-L2Char"/>
          <w:rFonts w:cs="Arial"/>
          <w:b w:val="0"/>
          <w:szCs w:val="22"/>
          <w:u w:val="none"/>
        </w:rPr>
        <w:t xml:space="preserve"> </w:t>
      </w:r>
      <w:r w:rsidR="00CB0FC7">
        <w:rPr>
          <w:rStyle w:val="l-L2Char"/>
          <w:rFonts w:cs="Arial"/>
          <w:b w:val="0"/>
          <w:szCs w:val="22"/>
          <w:u w:val="none"/>
        </w:rPr>
        <w:tab/>
      </w:r>
      <w:proofErr w:type="spellStart"/>
      <w:r w:rsidR="00CB0FC7" w:rsidRPr="00731FA7">
        <w:rPr>
          <w:rFonts w:ascii="Arial" w:hAnsi="Arial" w:cs="Arial"/>
          <w:b w:val="0"/>
          <w:snapToGrid w:val="0"/>
          <w:szCs w:val="22"/>
          <w:u w:val="none"/>
          <w:lang w:val="en-US"/>
        </w:rPr>
        <w:t>katastrální</w:t>
      </w:r>
      <w:proofErr w:type="spellEnd"/>
      <w:r w:rsidR="00CB0FC7" w:rsidRPr="00731FA7">
        <w:rPr>
          <w:rFonts w:ascii="Arial" w:hAnsi="Arial" w:cs="Arial"/>
          <w:b w:val="0"/>
          <w:snapToGrid w:val="0"/>
          <w:szCs w:val="22"/>
          <w:u w:val="none"/>
          <w:lang w:val="en-US"/>
        </w:rPr>
        <w:t xml:space="preserve"> </w:t>
      </w:r>
      <w:proofErr w:type="spellStart"/>
      <w:r w:rsidR="00CB0FC7" w:rsidRPr="00731FA7">
        <w:rPr>
          <w:rFonts w:ascii="Arial" w:hAnsi="Arial" w:cs="Arial"/>
          <w:b w:val="0"/>
          <w:snapToGrid w:val="0"/>
          <w:szCs w:val="22"/>
          <w:u w:val="none"/>
          <w:lang w:val="en-US"/>
        </w:rPr>
        <w:t>území</w:t>
      </w:r>
      <w:proofErr w:type="spellEnd"/>
      <w:r w:rsidR="00CB0FC7" w:rsidRPr="00731FA7">
        <w:rPr>
          <w:rFonts w:ascii="Arial" w:hAnsi="Arial" w:cs="Arial"/>
          <w:b w:val="0"/>
          <w:snapToGrid w:val="0"/>
          <w:szCs w:val="22"/>
          <w:u w:val="none"/>
          <w:lang w:val="en-US"/>
        </w:rPr>
        <w:t xml:space="preserve"> </w:t>
      </w:r>
      <w:proofErr w:type="spellStart"/>
      <w:r w:rsidR="00CB0FC7" w:rsidRPr="00731FA7">
        <w:rPr>
          <w:rFonts w:ascii="Arial" w:hAnsi="Arial" w:cs="Arial"/>
          <w:b w:val="0"/>
          <w:snapToGrid w:val="0"/>
          <w:szCs w:val="22"/>
          <w:u w:val="none"/>
          <w:lang w:val="en-US"/>
        </w:rPr>
        <w:t>Stožec</w:t>
      </w:r>
      <w:proofErr w:type="spellEnd"/>
      <w:r w:rsidR="00CB0FC7" w:rsidRPr="00731FA7">
        <w:rPr>
          <w:rFonts w:ascii="Arial" w:hAnsi="Arial" w:cs="Arial"/>
          <w:b w:val="0"/>
          <w:snapToGrid w:val="0"/>
          <w:szCs w:val="22"/>
          <w:u w:val="none"/>
          <w:lang w:val="en-US"/>
        </w:rPr>
        <w:t xml:space="preserve">, </w:t>
      </w:r>
      <w:proofErr w:type="spellStart"/>
      <w:r w:rsidR="00CB0FC7" w:rsidRPr="00731FA7">
        <w:rPr>
          <w:rFonts w:ascii="Arial" w:hAnsi="Arial" w:cs="Arial"/>
          <w:b w:val="0"/>
          <w:snapToGrid w:val="0"/>
          <w:szCs w:val="22"/>
          <w:u w:val="none"/>
          <w:lang w:val="en-US"/>
        </w:rPr>
        <w:t>obec</w:t>
      </w:r>
      <w:proofErr w:type="spellEnd"/>
      <w:r w:rsidR="00CB0FC7" w:rsidRPr="00731FA7">
        <w:rPr>
          <w:rFonts w:ascii="Arial" w:hAnsi="Arial" w:cs="Arial"/>
          <w:b w:val="0"/>
          <w:snapToGrid w:val="0"/>
          <w:szCs w:val="22"/>
          <w:u w:val="none"/>
          <w:lang w:val="en-US"/>
        </w:rPr>
        <w:t xml:space="preserve"> </w:t>
      </w:r>
      <w:proofErr w:type="spellStart"/>
      <w:r w:rsidR="00CB0FC7" w:rsidRPr="00731FA7">
        <w:rPr>
          <w:rFonts w:ascii="Arial" w:hAnsi="Arial" w:cs="Arial"/>
          <w:b w:val="0"/>
          <w:snapToGrid w:val="0"/>
          <w:szCs w:val="22"/>
          <w:u w:val="none"/>
          <w:lang w:val="en-US"/>
        </w:rPr>
        <w:t>Stožec</w:t>
      </w:r>
      <w:proofErr w:type="spellEnd"/>
      <w:r w:rsidR="00CB0FC7" w:rsidRPr="00731FA7">
        <w:rPr>
          <w:rFonts w:ascii="Arial" w:hAnsi="Arial" w:cs="Arial"/>
          <w:b w:val="0"/>
          <w:snapToGrid w:val="0"/>
          <w:szCs w:val="22"/>
          <w:u w:val="none"/>
          <w:lang w:val="en-US"/>
        </w:rPr>
        <w:t xml:space="preserve">, </w:t>
      </w:r>
      <w:proofErr w:type="spellStart"/>
      <w:r w:rsidR="00CB0FC7" w:rsidRPr="00731FA7">
        <w:rPr>
          <w:rFonts w:ascii="Arial" w:hAnsi="Arial" w:cs="Arial"/>
          <w:b w:val="0"/>
          <w:snapToGrid w:val="0"/>
          <w:szCs w:val="22"/>
          <w:u w:val="none"/>
          <w:lang w:val="en-US"/>
        </w:rPr>
        <w:t>okres</w:t>
      </w:r>
      <w:proofErr w:type="spellEnd"/>
      <w:r w:rsidR="00CB0FC7" w:rsidRPr="00731FA7">
        <w:rPr>
          <w:rFonts w:ascii="Arial" w:hAnsi="Arial" w:cs="Arial"/>
          <w:b w:val="0"/>
          <w:snapToGrid w:val="0"/>
          <w:szCs w:val="22"/>
          <w:u w:val="none"/>
          <w:lang w:val="en-US"/>
        </w:rPr>
        <w:t xml:space="preserve"> Prachatice, kraj Jihočeský</w:t>
      </w:r>
      <w:r w:rsidR="000F5BF7" w:rsidRPr="00CB0FC7">
        <w:rPr>
          <w:rStyle w:val="l-L2Char"/>
          <w:rFonts w:cs="Arial"/>
          <w:b w:val="0"/>
          <w:szCs w:val="22"/>
          <w:u w:val="none"/>
        </w:rPr>
        <w:t xml:space="preserve"> </w:t>
      </w:r>
    </w:p>
    <w:p w14:paraId="317E76AE" w14:textId="4B80C10E" w:rsidR="00895620" w:rsidRDefault="00035F68" w:rsidP="00731FA7">
      <w:pPr>
        <w:pStyle w:val="l-L1"/>
        <w:numPr>
          <w:ilvl w:val="0"/>
          <w:numId w:val="0"/>
        </w:numPr>
        <w:spacing w:before="0" w:after="0" w:line="240" w:lineRule="auto"/>
        <w:ind w:left="737"/>
        <w:jc w:val="both"/>
        <w:rPr>
          <w:rStyle w:val="l-L2Char"/>
          <w:rFonts w:cs="Arial"/>
          <w:b w:val="0"/>
          <w:szCs w:val="22"/>
          <w:u w:val="none"/>
        </w:rPr>
      </w:pPr>
      <w:r w:rsidRPr="004D5F78">
        <w:rPr>
          <w:rStyle w:val="l-L2Char"/>
          <w:rFonts w:cs="Arial"/>
          <w:b w:val="0"/>
          <w:szCs w:val="22"/>
          <w:u w:val="none"/>
        </w:rPr>
        <w:t xml:space="preserve">Popis stavby: </w:t>
      </w:r>
      <w:r w:rsidR="00CB0FC7" w:rsidRPr="00CB0FC7">
        <w:rPr>
          <w:rStyle w:val="l-L2Char"/>
          <w:rFonts w:cs="Arial"/>
          <w:b w:val="0"/>
          <w:szCs w:val="22"/>
          <w:u w:val="none"/>
        </w:rPr>
        <w:t xml:space="preserve">jedná o </w:t>
      </w:r>
      <w:r w:rsidR="00CB0FC7">
        <w:rPr>
          <w:rStyle w:val="l-L2Char"/>
          <w:rFonts w:cs="Arial"/>
          <w:b w:val="0"/>
          <w:szCs w:val="22"/>
          <w:u w:val="none"/>
        </w:rPr>
        <w:t>r</w:t>
      </w:r>
      <w:r w:rsidR="00CB0FC7" w:rsidRPr="00CB0FC7">
        <w:rPr>
          <w:rStyle w:val="l-L2Char"/>
          <w:rFonts w:cs="Arial"/>
          <w:b w:val="0"/>
          <w:szCs w:val="22"/>
          <w:u w:val="none"/>
        </w:rPr>
        <w:t>ekonstrukc</w:t>
      </w:r>
      <w:r w:rsidR="00CB0FC7">
        <w:rPr>
          <w:rStyle w:val="l-L2Char"/>
          <w:rFonts w:cs="Arial"/>
          <w:b w:val="0"/>
          <w:szCs w:val="22"/>
          <w:u w:val="none"/>
        </w:rPr>
        <w:t>i</w:t>
      </w:r>
      <w:r w:rsidR="00CB0FC7" w:rsidRPr="00CB0FC7">
        <w:rPr>
          <w:rStyle w:val="l-L2Char"/>
          <w:rFonts w:cs="Arial"/>
          <w:b w:val="0"/>
          <w:szCs w:val="22"/>
          <w:u w:val="none"/>
        </w:rPr>
        <w:t xml:space="preserve"> obecního rybníka v sídle Stožec (VHO 1) a </w:t>
      </w:r>
      <w:r w:rsidR="00CB0FC7">
        <w:rPr>
          <w:rStyle w:val="l-L2Char"/>
          <w:rFonts w:cs="Arial"/>
          <w:b w:val="0"/>
          <w:szCs w:val="22"/>
          <w:u w:val="none"/>
        </w:rPr>
        <w:t>r</w:t>
      </w:r>
      <w:r w:rsidR="00CB0FC7" w:rsidRPr="00CB0FC7">
        <w:rPr>
          <w:rStyle w:val="l-L2Char"/>
          <w:rFonts w:cs="Arial"/>
          <w:b w:val="0"/>
          <w:szCs w:val="22"/>
          <w:u w:val="none"/>
        </w:rPr>
        <w:t>ekonstrukc</w:t>
      </w:r>
      <w:r w:rsidR="00CB0FC7">
        <w:rPr>
          <w:rStyle w:val="l-L2Char"/>
          <w:rFonts w:cs="Arial"/>
          <w:b w:val="0"/>
          <w:szCs w:val="22"/>
          <w:u w:val="none"/>
        </w:rPr>
        <w:t>i</w:t>
      </w:r>
      <w:r w:rsidR="00CB0FC7" w:rsidRPr="00CB0FC7">
        <w:rPr>
          <w:rStyle w:val="l-L2Char"/>
          <w:rFonts w:cs="Arial"/>
          <w:b w:val="0"/>
          <w:szCs w:val="22"/>
          <w:u w:val="none"/>
        </w:rPr>
        <w:t xml:space="preserve"> dvojice tůní severně od sídla Stožec (VHO 2).</w:t>
      </w:r>
      <w:r w:rsidR="00CB0FC7">
        <w:rPr>
          <w:rStyle w:val="l-L2Char"/>
          <w:rFonts w:cs="Arial"/>
          <w:b w:val="0"/>
          <w:szCs w:val="22"/>
          <w:u w:val="none"/>
        </w:rPr>
        <w:t xml:space="preserve"> </w:t>
      </w:r>
      <w:r w:rsidR="00CB0FC7" w:rsidRPr="00CB0FC7">
        <w:rPr>
          <w:rStyle w:val="l-L2Char"/>
          <w:rFonts w:cs="Arial"/>
          <w:b w:val="0"/>
          <w:szCs w:val="22"/>
          <w:u w:val="none"/>
        </w:rPr>
        <w:t>Rekonstrukce obecního rybníka v sídle Stožec (VHO1) je navržena na pozemku KN 1802 v katastrálním území Stožec, druh pozemku vodní plocha, způsob využití rybník o výměře 2 902 m</w:t>
      </w:r>
      <w:r w:rsidR="00CB0FC7" w:rsidRPr="00731FA7">
        <w:rPr>
          <w:rStyle w:val="l-L2Char"/>
          <w:rFonts w:cs="Arial"/>
          <w:b w:val="0"/>
          <w:szCs w:val="22"/>
          <w:u w:val="none"/>
          <w:vertAlign w:val="superscript"/>
        </w:rPr>
        <w:t>2</w:t>
      </w:r>
      <w:r w:rsidR="00CB0FC7" w:rsidRPr="00CB0FC7">
        <w:rPr>
          <w:rStyle w:val="l-L2Char"/>
          <w:rFonts w:cs="Arial"/>
          <w:b w:val="0"/>
          <w:szCs w:val="22"/>
          <w:u w:val="none"/>
        </w:rPr>
        <w:t xml:space="preserve">. Jedná se o celkovou rekonstrukci rybníka. Ve zdrži rybníka se navrhuje celoplošné odbahnění na původní dno. Na základě rozboru sedimentu a jeho výsledku bude možné rozhodnout o následném uložení sedimentu. Požerák a odpadní potrubí je navrženo k výměně. Stávající bezpečnostní přeliv bude rekonstruován a bude pročištěna stávající stoka okolo severního okraje rybníka navazující na bezpečností přeliv a odpadní potrubí, včetně zatrubnění této stoky (stoka je v předmětném úseku v majetku soukromého vlastníka (LV 123), bude potřeba jeho souhlas). Zatrubnění stoky je nutno zachovat, </w:t>
      </w:r>
      <w:proofErr w:type="gramStart"/>
      <w:r w:rsidR="00CB0FC7" w:rsidRPr="00CB0FC7">
        <w:rPr>
          <w:rStyle w:val="l-L2Char"/>
          <w:rFonts w:cs="Arial"/>
          <w:b w:val="0"/>
          <w:szCs w:val="22"/>
          <w:u w:val="none"/>
        </w:rPr>
        <w:t>tvoří</w:t>
      </w:r>
      <w:proofErr w:type="gramEnd"/>
      <w:r w:rsidR="00CB0FC7" w:rsidRPr="00CB0FC7">
        <w:rPr>
          <w:rStyle w:val="l-L2Char"/>
          <w:rFonts w:cs="Arial"/>
          <w:b w:val="0"/>
          <w:szCs w:val="22"/>
          <w:u w:val="none"/>
        </w:rPr>
        <w:t xml:space="preserve"> hospodářský sjezd na přilehlý zemědělský blok. Ne</w:t>
      </w:r>
      <w:r w:rsidR="00895620">
        <w:rPr>
          <w:rStyle w:val="l-L2Char"/>
          <w:rFonts w:cs="Arial"/>
          <w:b w:val="0"/>
          <w:szCs w:val="22"/>
          <w:u w:val="none"/>
        </w:rPr>
        <w:t>předpokládá</w:t>
      </w:r>
      <w:r w:rsidR="00CB0FC7" w:rsidRPr="00CB0FC7">
        <w:rPr>
          <w:rStyle w:val="l-L2Char"/>
          <w:rFonts w:cs="Arial"/>
          <w:b w:val="0"/>
          <w:szCs w:val="22"/>
          <w:u w:val="none"/>
        </w:rPr>
        <w:t xml:space="preserve"> se výraznější zkapacitnění této stoky, neboť níže po svahu pokračuje v zahradách u zástavby a zde se očekává ponechání ve stávajícím stavu. Očekává se ponechání rázu stávající pojezdné zemní hráze, dle potřeby může být dosypána. V okolí rybníka se navrhují citlivé krajinářské úpravy a případně výsadba zeleně z místně původních druhů. Rybník se nachází v zóně D Národního parku Šumava a veškeré navržené úpravy je nutno konzultovat se Správou Národního parku Šumava. Rekonstrukce dvojice tůní severně od sídla Stožec (VHO 2) je navržena na pozemku KN 1829 v katastrálním území Stožec, druh pozemku vodní plocha, způsob využití zamokřená plocha o výměře 1 864 m</w:t>
      </w:r>
      <w:r w:rsidR="00CB0FC7" w:rsidRPr="00731FA7">
        <w:rPr>
          <w:rStyle w:val="l-L2Char"/>
          <w:rFonts w:cs="Arial"/>
          <w:b w:val="0"/>
          <w:szCs w:val="22"/>
          <w:u w:val="none"/>
          <w:vertAlign w:val="superscript"/>
        </w:rPr>
        <w:t>2</w:t>
      </w:r>
      <w:r w:rsidR="00CB0FC7" w:rsidRPr="00CB0FC7">
        <w:rPr>
          <w:rStyle w:val="l-L2Char"/>
          <w:rFonts w:cs="Arial"/>
          <w:b w:val="0"/>
          <w:szCs w:val="22"/>
          <w:u w:val="none"/>
        </w:rPr>
        <w:t>. Jedná se o celkovou rekonstrukci dvojice tůní. Očekává se odbahnění obou tůní a rekonstrukce stávající hráze a výsadba doprovodné zeleně. Ne</w:t>
      </w:r>
      <w:r w:rsidR="00895620">
        <w:rPr>
          <w:rStyle w:val="l-L2Char"/>
          <w:rFonts w:cs="Arial"/>
          <w:b w:val="0"/>
          <w:szCs w:val="22"/>
          <w:u w:val="none"/>
        </w:rPr>
        <w:t>počítá se s</w:t>
      </w:r>
      <w:r w:rsidR="00CB0FC7" w:rsidRPr="00CB0FC7">
        <w:rPr>
          <w:rStyle w:val="l-L2Char"/>
          <w:rFonts w:cs="Arial"/>
          <w:b w:val="0"/>
          <w:szCs w:val="22"/>
          <w:u w:val="none"/>
        </w:rPr>
        <w:t xml:space="preserve"> dodatečn</w:t>
      </w:r>
      <w:r w:rsidR="00895620">
        <w:rPr>
          <w:rStyle w:val="l-L2Char"/>
          <w:rFonts w:cs="Arial"/>
          <w:b w:val="0"/>
          <w:szCs w:val="22"/>
          <w:u w:val="none"/>
        </w:rPr>
        <w:t>ým</w:t>
      </w:r>
      <w:r w:rsidR="00CB0FC7" w:rsidRPr="00CB0FC7">
        <w:rPr>
          <w:rStyle w:val="l-L2Char"/>
          <w:rFonts w:cs="Arial"/>
          <w:b w:val="0"/>
          <w:szCs w:val="22"/>
          <w:u w:val="none"/>
        </w:rPr>
        <w:t xml:space="preserve"> opevnění</w:t>
      </w:r>
      <w:r w:rsidR="00895620">
        <w:rPr>
          <w:rStyle w:val="l-L2Char"/>
          <w:rFonts w:cs="Arial"/>
          <w:b w:val="0"/>
          <w:szCs w:val="22"/>
          <w:u w:val="none"/>
        </w:rPr>
        <w:t>m</w:t>
      </w:r>
      <w:r w:rsidR="00CB0FC7" w:rsidRPr="00CB0FC7">
        <w:rPr>
          <w:rStyle w:val="l-L2Char"/>
          <w:rFonts w:cs="Arial"/>
          <w:b w:val="0"/>
          <w:szCs w:val="22"/>
          <w:u w:val="none"/>
        </w:rPr>
        <w:t xml:space="preserve"> hráze ani zřízení výpustního potrubí.  V okolí tůní budou provedeny citlivé krajinářské úpravy a případná výsadba zeleně z místně původních druhů. V současném době není případný přepad vody z tůní nijak vyřešen. Voda prosakuje volně půdním profilem či stéká po terénu severním směrem k drážnímu tělesu. Podél jižní strany vede mělký zarostlý příkop, svažující se východním směrem k propustku.  V rámci rekonstrukce tůní se úsek tohoto příkopu také navrhuje k rekonstrukci (pročištění od sedimentů). Dále se navrhuje rekonstruovat navazující propustky (pod drážním tělesem a pod cestou C1a), odstranit sedimenty a dále podle technického stavu provést dílčí či celkové rekonstrukce a technicky vyřešit zaústění do Studené Vltavy. Příkop je součástí tělesa a pozemku dráhy, jakýkoliv zásah musí být proveden v úzké součinnosti se správou železniční cesty. Veškeré navržené úpravy je nutno rovněž konzultovat se Správou Národního parku Šumava.</w:t>
      </w:r>
      <w:r w:rsidR="00895620">
        <w:rPr>
          <w:rStyle w:val="l-L2Char"/>
          <w:rFonts w:cs="Arial"/>
          <w:b w:val="0"/>
          <w:szCs w:val="22"/>
          <w:u w:val="none"/>
        </w:rPr>
        <w:t xml:space="preserve"> </w:t>
      </w:r>
      <w:r w:rsidR="00CB0FC7" w:rsidRPr="00CB0FC7">
        <w:rPr>
          <w:rStyle w:val="l-L2Char"/>
          <w:rFonts w:cs="Arial"/>
          <w:b w:val="0"/>
          <w:szCs w:val="22"/>
          <w:u w:val="none"/>
        </w:rPr>
        <w:t>Součástí díla je i geotechnický průzkum.</w:t>
      </w:r>
      <w:r w:rsidR="00895620">
        <w:rPr>
          <w:rStyle w:val="l-L2Char"/>
          <w:rFonts w:cs="Arial"/>
          <w:b w:val="0"/>
          <w:szCs w:val="22"/>
          <w:u w:val="none"/>
        </w:rPr>
        <w:t xml:space="preserve"> </w:t>
      </w:r>
    </w:p>
    <w:p w14:paraId="4881256A" w14:textId="11E24BB1" w:rsidR="00CB0FC7" w:rsidRDefault="00CB0FC7" w:rsidP="00B55351">
      <w:pPr>
        <w:pStyle w:val="l-L1"/>
        <w:numPr>
          <w:ilvl w:val="0"/>
          <w:numId w:val="0"/>
        </w:numPr>
        <w:spacing w:before="0" w:after="0" w:line="240" w:lineRule="auto"/>
        <w:ind w:left="737"/>
        <w:jc w:val="both"/>
        <w:rPr>
          <w:rStyle w:val="l-L2Char"/>
          <w:rFonts w:cs="Arial"/>
          <w:b w:val="0"/>
          <w:szCs w:val="22"/>
          <w:u w:val="none"/>
        </w:rPr>
      </w:pPr>
      <w:r w:rsidRPr="00CB0FC7">
        <w:rPr>
          <w:rStyle w:val="l-L2Char"/>
          <w:rFonts w:cs="Arial"/>
          <w:b w:val="0"/>
          <w:szCs w:val="22"/>
          <w:u w:val="none"/>
        </w:rPr>
        <w:t>Předmětem není autorský dozor projektant, který bude řešen se zpracovatelem projektové dokumentace následně v průběhu realizace stavby.</w:t>
      </w:r>
      <w:r w:rsidR="00035F68" w:rsidRPr="004D5F78">
        <w:rPr>
          <w:rStyle w:val="l-L2Char"/>
          <w:rFonts w:cs="Arial"/>
          <w:b w:val="0"/>
          <w:szCs w:val="22"/>
          <w:u w:val="none"/>
        </w:rPr>
        <w:t xml:space="preserve">   </w:t>
      </w:r>
    </w:p>
    <w:p w14:paraId="7782FD21" w14:textId="77777777" w:rsidR="000F5BF7" w:rsidRPr="004D5F78" w:rsidRDefault="000F5BF7" w:rsidP="00B55351">
      <w:pPr>
        <w:pStyle w:val="l-L1"/>
        <w:keepNext w:val="0"/>
        <w:numPr>
          <w:ilvl w:val="0"/>
          <w:numId w:val="0"/>
        </w:numPr>
        <w:spacing w:before="0" w:after="0" w:line="240" w:lineRule="auto"/>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3B6F95">
        <w:rPr>
          <w:rStyle w:val="l-L2Char"/>
          <w:rFonts w:cs="Arial"/>
          <w:b w:val="0"/>
          <w:szCs w:val="22"/>
          <w:u w:val="none"/>
        </w:rPr>
        <w:t>vypracovat pro objednatele projektovou dokumentaci</w:t>
      </w:r>
      <w:r w:rsidR="004177C2" w:rsidRPr="003B6F95">
        <w:rPr>
          <w:rStyle w:val="l-L2Char"/>
          <w:rFonts w:cs="Arial"/>
          <w:b w:val="0"/>
          <w:szCs w:val="22"/>
          <w:u w:val="none"/>
        </w:rPr>
        <w:t xml:space="preserve"> </w:t>
      </w:r>
      <w:r w:rsidR="004177C2" w:rsidRPr="004D5F78">
        <w:rPr>
          <w:rStyle w:val="l-L2Char"/>
          <w:rFonts w:cs="Arial"/>
          <w:b w:val="0"/>
          <w:szCs w:val="22"/>
          <w:u w:val="none"/>
        </w:rPr>
        <w:t xml:space="preserve">včetně </w:t>
      </w:r>
      <w:r w:rsidR="004177C2" w:rsidRPr="003B6F95">
        <w:rPr>
          <w:rStyle w:val="l-L2Char"/>
          <w:rFonts w:cs="Arial"/>
          <w:b w:val="0"/>
          <w:szCs w:val="22"/>
          <w:u w:val="none"/>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34976178" w14:textId="25FDEAC1" w:rsidR="00372F2C" w:rsidRPr="00372F2C" w:rsidRDefault="000038B8" w:rsidP="00372F2C">
      <w:pPr>
        <w:pStyle w:val="l-L1"/>
        <w:keepNext w:val="0"/>
        <w:numPr>
          <w:ilvl w:val="0"/>
          <w:numId w:val="0"/>
        </w:numPr>
        <w:spacing w:before="120" w:after="120"/>
        <w:ind w:left="737"/>
        <w:jc w:val="both"/>
        <w:rPr>
          <w:rStyle w:val="Odkaznakoment"/>
          <w:rFonts w:ascii="Arial" w:hAnsi="Arial"/>
          <w:b w:val="0"/>
          <w:sz w:val="22"/>
          <w:szCs w:val="22"/>
          <w:u w:val="none"/>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731FA7" w:rsidRDefault="00792016" w:rsidP="005202FA">
      <w:pPr>
        <w:pStyle w:val="l-L1"/>
        <w:keepNext w:val="0"/>
        <w:numPr>
          <w:ilvl w:val="1"/>
          <w:numId w:val="37"/>
        </w:numPr>
        <w:spacing w:before="120" w:after="120"/>
        <w:jc w:val="both"/>
        <w:rPr>
          <w:rStyle w:val="l-L2Char"/>
          <w:rFonts w:cs="Arial"/>
          <w:b w:val="0"/>
          <w:szCs w:val="22"/>
          <w:u w:val="none"/>
        </w:rPr>
      </w:pPr>
      <w:r w:rsidRPr="00731FA7">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731FA7">
        <w:rPr>
          <w:rStyle w:val="l-L2Char"/>
          <w:rFonts w:cs="Arial"/>
          <w:b w:val="0"/>
          <w:szCs w:val="22"/>
          <w:u w:val="none"/>
        </w:rPr>
        <w:t xml:space="preserve">je </w:t>
      </w:r>
      <w:r w:rsidRPr="00731FA7">
        <w:rPr>
          <w:rStyle w:val="l-L2Char"/>
          <w:rFonts w:cs="Arial"/>
          <w:b w:val="0"/>
          <w:szCs w:val="22"/>
          <w:u w:val="none"/>
        </w:rPr>
        <w:t>v rámci úkonů směřujícím k zajištění povolení stavebního úřadu na stavbu na základě plné moci (</w:t>
      </w:r>
      <w:r w:rsidR="008D5DB7" w:rsidRPr="00731FA7">
        <w:rPr>
          <w:rStyle w:val="l-L2Char"/>
          <w:rFonts w:cs="Arial"/>
          <w:b w:val="0"/>
          <w:szCs w:val="22"/>
          <w:u w:val="none"/>
        </w:rPr>
        <w:t>P</w:t>
      </w:r>
      <w:r w:rsidRPr="00731FA7">
        <w:rPr>
          <w:rStyle w:val="l-L2Char"/>
          <w:rFonts w:cs="Arial"/>
          <w:b w:val="0"/>
          <w:szCs w:val="22"/>
          <w:u w:val="none"/>
        </w:rPr>
        <w:t xml:space="preserve">říloha č. 3) oprávněn podat žádosti o vydání stavebního povolení, doplnění a opravy podání po výzvě stavebního úřadu, převzetí veškerých </w:t>
      </w:r>
      <w:r w:rsidRPr="00731FA7">
        <w:rPr>
          <w:rStyle w:val="l-L2Char"/>
          <w:rFonts w:cs="Arial"/>
          <w:b w:val="0"/>
          <w:szCs w:val="22"/>
          <w:u w:val="none"/>
        </w:rPr>
        <w:lastRenderedPageBreak/>
        <w:t xml:space="preserve">písemností a rozhodnutí </w:t>
      </w:r>
      <w:proofErr w:type="gramStart"/>
      <w:r w:rsidRPr="00731FA7">
        <w:rPr>
          <w:rStyle w:val="l-L2Char"/>
          <w:rFonts w:cs="Arial"/>
          <w:b w:val="0"/>
          <w:szCs w:val="22"/>
          <w:u w:val="none"/>
        </w:rPr>
        <w:t>stavebního  úřadu</w:t>
      </w:r>
      <w:proofErr w:type="gramEnd"/>
      <w:r w:rsidRPr="00731FA7">
        <w:rPr>
          <w:rStyle w:val="l-L2Char"/>
          <w:rFonts w:cs="Arial"/>
          <w:b w:val="0"/>
          <w:szCs w:val="22"/>
          <w:u w:val="none"/>
        </w:rPr>
        <w:t>, vzdání se práva na odvolání proti rozhodnutí stavebního úřadu</w:t>
      </w:r>
      <w:r w:rsidR="008D5DB7" w:rsidRPr="00731FA7">
        <w:rPr>
          <w:rStyle w:val="l-L2Char"/>
          <w:rFonts w:cs="Arial"/>
          <w:b w:val="0"/>
          <w:szCs w:val="22"/>
          <w:u w:val="none"/>
        </w:rPr>
        <w:t xml:space="preserve"> a činit</w:t>
      </w:r>
      <w:r w:rsidRPr="00731FA7">
        <w:rPr>
          <w:rStyle w:val="l-L2Char"/>
          <w:rFonts w:cs="Arial"/>
          <w:b w:val="0"/>
          <w:szCs w:val="22"/>
          <w:u w:val="none"/>
        </w:rPr>
        <w:t xml:space="preserve"> další právní </w:t>
      </w:r>
      <w:r w:rsidR="008D5DB7" w:rsidRPr="00731FA7">
        <w:rPr>
          <w:rStyle w:val="l-L2Char"/>
          <w:rFonts w:cs="Arial"/>
          <w:b w:val="0"/>
          <w:szCs w:val="22"/>
          <w:u w:val="none"/>
        </w:rPr>
        <w:t>jednání</w:t>
      </w:r>
      <w:r w:rsidRPr="00731FA7">
        <w:rPr>
          <w:rStyle w:val="l-L2Char"/>
          <w:rFonts w:cs="Arial"/>
          <w:b w:val="0"/>
          <w:szCs w:val="22"/>
          <w:u w:val="none"/>
        </w:rPr>
        <w:t xml:space="preserve">  směřující k dosažení vydání příslušného stavebního povolení.</w:t>
      </w:r>
    </w:p>
    <w:p w14:paraId="33834E0F" w14:textId="1923B3CD"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1"/>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69850262" w:rsidR="00536E8C" w:rsidRPr="004D5F78" w:rsidRDefault="00536E8C" w:rsidP="00B55351">
      <w:pPr>
        <w:pStyle w:val="l-L1"/>
        <w:keepNext w:val="0"/>
        <w:spacing w:before="240"/>
        <w:ind w:left="0"/>
        <w:rPr>
          <w:rFonts w:ascii="Arial" w:hAnsi="Arial" w:cs="Arial"/>
          <w:szCs w:val="22"/>
        </w:rPr>
      </w:pPr>
      <w:r w:rsidRPr="004D5F78">
        <w:rPr>
          <w:rFonts w:ascii="Arial" w:hAnsi="Arial" w:cs="Arial"/>
          <w:szCs w:val="22"/>
        </w:rPr>
        <w:br/>
      </w:r>
      <w:bookmarkStart w:id="2" w:name="_Ref376528450"/>
      <w:proofErr w:type="spellStart"/>
      <w:r w:rsidR="00B648B8">
        <w:rPr>
          <w:rFonts w:ascii="Arial" w:hAnsi="Arial" w:cs="Arial"/>
          <w:szCs w:val="22"/>
        </w:rPr>
        <w:t>Doba</w:t>
      </w:r>
      <w:r w:rsidR="008960AA" w:rsidRPr="004D5F78">
        <w:rPr>
          <w:rFonts w:ascii="Arial" w:hAnsi="Arial" w:cs="Arial"/>
          <w:szCs w:val="22"/>
        </w:rPr>
        <w:t>plnění</w:t>
      </w:r>
      <w:bookmarkEnd w:id="2"/>
      <w:proofErr w:type="spellEnd"/>
    </w:p>
    <w:p w14:paraId="6F839CDA" w14:textId="7E92210F" w:rsidR="008011A3" w:rsidRPr="004D5F78" w:rsidRDefault="008011A3" w:rsidP="00B55351">
      <w:pPr>
        <w:pStyle w:val="TSlneksmlouvy"/>
        <w:keepNext w:val="0"/>
        <w:numPr>
          <w:ilvl w:val="1"/>
          <w:numId w:val="37"/>
        </w:numPr>
        <w:spacing w:before="0" w:after="0" w:line="240" w:lineRule="auto"/>
        <w:jc w:val="left"/>
        <w:rPr>
          <w:rFonts w:cs="Arial"/>
          <w:b w:val="0"/>
          <w:szCs w:val="22"/>
          <w:u w:val="none"/>
        </w:rPr>
      </w:pPr>
      <w:bookmarkStart w:id="3" w:name="_Ref376374899"/>
      <w:bookmarkStart w:id="4"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3"/>
      <w:bookmarkEnd w:id="4"/>
    </w:p>
    <w:p w14:paraId="2725493D" w14:textId="4EC66359" w:rsidR="00A50845" w:rsidRDefault="00B648B8" w:rsidP="00B55351">
      <w:pPr>
        <w:pStyle w:val="l-L1"/>
        <w:keepNext w:val="0"/>
        <w:numPr>
          <w:ilvl w:val="2"/>
          <w:numId w:val="37"/>
        </w:numPr>
        <w:spacing w:before="0" w:after="0" w:line="240" w:lineRule="auto"/>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09B5701B" w:rsidR="00712A60" w:rsidRPr="00305ED3" w:rsidRDefault="00712A60" w:rsidP="00B55351">
      <w:pPr>
        <w:pStyle w:val="l-L1"/>
        <w:keepNext w:val="0"/>
        <w:numPr>
          <w:ilvl w:val="0"/>
          <w:numId w:val="0"/>
        </w:numPr>
        <w:spacing w:before="0" w:after="0" w:line="240" w:lineRule="auto"/>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 xml:space="preserve">Projektová dokumentace </w:t>
      </w:r>
      <w:r w:rsidR="00732438">
        <w:rPr>
          <w:rStyle w:val="l-L2Char"/>
          <w:rFonts w:cs="Arial"/>
          <w:b w:val="0"/>
          <w:szCs w:val="22"/>
          <w:u w:val="none"/>
        </w:rPr>
        <w:t>31. srpen 2026</w:t>
      </w:r>
      <w:r w:rsidRPr="00843160">
        <w:rPr>
          <w:rFonts w:ascii="Arial" w:hAnsi="Arial" w:cs="Arial"/>
          <w:bCs/>
          <w:snapToGrid w:val="0"/>
          <w:szCs w:val="22"/>
        </w:rPr>
        <w:t xml:space="preserve"> </w:t>
      </w:r>
    </w:p>
    <w:p w14:paraId="6CD00C5D" w14:textId="109A6ADE" w:rsidR="00712A60" w:rsidRPr="00843160" w:rsidRDefault="00712A60" w:rsidP="00B55351">
      <w:pPr>
        <w:pStyle w:val="l-L1"/>
        <w:keepNext w:val="0"/>
        <w:numPr>
          <w:ilvl w:val="0"/>
          <w:numId w:val="0"/>
        </w:numPr>
        <w:spacing w:before="0" w:after="0" w:line="240" w:lineRule="auto"/>
        <w:ind w:left="1304"/>
        <w:jc w:val="both"/>
        <w:rPr>
          <w:rFonts w:ascii="Arial" w:hAnsi="Arial" w:cs="Arial"/>
          <w:bCs/>
          <w:snapToGrid w:val="0"/>
          <w:szCs w:val="22"/>
        </w:rPr>
      </w:pPr>
      <w:r w:rsidRPr="00843160">
        <w:rPr>
          <w:rStyle w:val="l-L2Char"/>
          <w:rFonts w:cs="Arial"/>
          <w:b w:val="0"/>
          <w:szCs w:val="22"/>
          <w:u w:val="none"/>
        </w:rPr>
        <w:t>b) stavební povolení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 </w:t>
      </w:r>
      <w:r w:rsidR="00732438">
        <w:rPr>
          <w:rStyle w:val="l-L2Char"/>
          <w:rFonts w:cs="Arial"/>
          <w:b w:val="0"/>
          <w:szCs w:val="22"/>
          <w:u w:val="none"/>
        </w:rPr>
        <w:t>31. března 2027</w:t>
      </w:r>
    </w:p>
    <w:p w14:paraId="04773E0E" w14:textId="77777777" w:rsidR="00712A60" w:rsidRPr="004D5F78" w:rsidRDefault="00932E7A" w:rsidP="00B55351">
      <w:pPr>
        <w:pStyle w:val="l-L1"/>
        <w:keepNext w:val="0"/>
        <w:numPr>
          <w:ilvl w:val="0"/>
          <w:numId w:val="0"/>
        </w:numPr>
        <w:spacing w:before="0" w:after="0" w:line="240" w:lineRule="auto"/>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B55351">
      <w:pPr>
        <w:pStyle w:val="l-L1"/>
        <w:keepNext w:val="0"/>
        <w:spacing w:before="24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B55351" w:rsidRDefault="00932E7A" w:rsidP="00712A60">
      <w:pPr>
        <w:pStyle w:val="l-L1"/>
        <w:keepNext w:val="0"/>
        <w:numPr>
          <w:ilvl w:val="1"/>
          <w:numId w:val="37"/>
        </w:numPr>
        <w:spacing w:before="120" w:after="120"/>
        <w:jc w:val="both"/>
        <w:rPr>
          <w:rStyle w:val="l-L2Char"/>
          <w:rFonts w:cs="Arial"/>
          <w:b w:val="0"/>
          <w:szCs w:val="22"/>
          <w:u w:val="none"/>
        </w:rPr>
      </w:pPr>
      <w:r w:rsidRPr="003B5DCD">
        <w:rPr>
          <w:rStyle w:val="l-L2Char"/>
          <w:rFonts w:cs="Arial"/>
          <w:b w:val="0"/>
          <w:szCs w:val="22"/>
          <w:u w:val="none"/>
        </w:rPr>
        <w:t xml:space="preserve">Vyhotovení projektové dokumentace </w:t>
      </w:r>
      <w:r>
        <w:rPr>
          <w:rStyle w:val="l-L2Char"/>
          <w:rFonts w:cs="Arial"/>
          <w:b w:val="0"/>
          <w:szCs w:val="22"/>
          <w:u w:val="none"/>
        </w:rPr>
        <w:t>se skládá ze dvou etap:</w:t>
      </w:r>
      <w:r w:rsidR="00712A60" w:rsidRPr="003B5DCD">
        <w:rPr>
          <w:rStyle w:val="l-L2Char"/>
          <w:rFonts w:cs="Arial"/>
          <w:b w:val="0"/>
          <w:szCs w:val="22"/>
          <w:u w:val="none"/>
        </w:rPr>
        <w:t xml:space="preserve"> </w:t>
      </w:r>
    </w:p>
    <w:p w14:paraId="2DDBF8E5" w14:textId="77777777" w:rsidR="00712A60" w:rsidRPr="00B55351" w:rsidRDefault="00712A60" w:rsidP="00712A60">
      <w:pPr>
        <w:pStyle w:val="l-L1"/>
        <w:keepNext w:val="0"/>
        <w:numPr>
          <w:ilvl w:val="0"/>
          <w:numId w:val="0"/>
        </w:numPr>
        <w:spacing w:before="120" w:after="120"/>
        <w:ind w:left="737"/>
        <w:jc w:val="both"/>
        <w:rPr>
          <w:rStyle w:val="l-L2Char"/>
          <w:rFonts w:cs="Arial"/>
          <w:b w:val="0"/>
          <w:szCs w:val="22"/>
          <w:u w:val="none"/>
        </w:rPr>
      </w:pPr>
      <w:r w:rsidRPr="00B55351">
        <w:rPr>
          <w:rStyle w:val="l-L2Char"/>
          <w:rFonts w:cs="Arial"/>
          <w:b w:val="0"/>
          <w:szCs w:val="22"/>
          <w:u w:val="none"/>
        </w:rPr>
        <w:t>a) vypracování projektové dokumentace</w:t>
      </w:r>
    </w:p>
    <w:p w14:paraId="6AE834DE" w14:textId="05DF05A9"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B55351">
        <w:rPr>
          <w:rStyle w:val="l-L2Char"/>
          <w:rFonts w:cs="Arial"/>
          <w:b w:val="0"/>
          <w:szCs w:val="22"/>
          <w:u w:val="none"/>
        </w:rPr>
        <w:t>b) zajištění stavebního povolení (</w:t>
      </w:r>
      <w:r w:rsidR="00B648B8" w:rsidRPr="00B55351">
        <w:rPr>
          <w:rStyle w:val="l-L2Char"/>
          <w:rFonts w:cs="Arial"/>
          <w:b w:val="0"/>
          <w:szCs w:val="22"/>
          <w:u w:val="none"/>
        </w:rPr>
        <w:t>souhlas/rozhodnutí s doložením právní moci</w:t>
      </w:r>
      <w:r w:rsidRPr="00B55351">
        <w:rPr>
          <w:rStyle w:val="l-L2Char"/>
          <w:rFonts w:cs="Arial"/>
          <w:b w:val="0"/>
          <w:szCs w:val="22"/>
          <w:u w:val="none"/>
        </w:rPr>
        <w:t>– stavební povolení)</w:t>
      </w:r>
      <w:r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561CC4" w:rsidRDefault="0013772F" w:rsidP="001407A0">
      <w:pPr>
        <w:pStyle w:val="l-L1"/>
        <w:keepNext w:val="0"/>
        <w:numPr>
          <w:ilvl w:val="1"/>
          <w:numId w:val="37"/>
        </w:numPr>
        <w:spacing w:before="120" w:after="0"/>
        <w:jc w:val="both"/>
        <w:rPr>
          <w:rFonts w:ascii="Arial" w:hAnsi="Arial" w:cs="Arial"/>
          <w:b w:val="0"/>
          <w:szCs w:val="22"/>
          <w:u w:val="none"/>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w:t>
      </w:r>
      <w:r w:rsidRPr="004E7FB7">
        <w:rPr>
          <w:rFonts w:ascii="Arial" w:hAnsi="Arial" w:cs="Arial"/>
          <w:b w:val="0"/>
          <w:szCs w:val="22"/>
          <w:u w:val="none"/>
        </w:rPr>
        <w:lastRenderedPageBreak/>
        <w:t xml:space="preserve">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055485AD" w:rsidR="004E7FB7" w:rsidRPr="00561CC4" w:rsidRDefault="004E7FB7" w:rsidP="001407A0">
      <w:pPr>
        <w:pStyle w:val="l-L1"/>
        <w:keepNext w:val="0"/>
        <w:numPr>
          <w:ilvl w:val="0"/>
          <w:numId w:val="0"/>
        </w:numPr>
        <w:spacing w:before="120" w:after="0"/>
        <w:ind w:left="737"/>
        <w:jc w:val="both"/>
        <w:rPr>
          <w:rFonts w:ascii="Arial" w:hAnsi="Arial" w:cs="Arial"/>
          <w:b w:val="0"/>
          <w:szCs w:val="22"/>
          <w:u w:val="none"/>
        </w:rPr>
      </w:pPr>
      <w:proofErr w:type="gramStart"/>
      <w:r w:rsidRPr="00561CC4">
        <w:rPr>
          <w:rFonts w:ascii="Arial" w:hAnsi="Arial" w:cs="Arial"/>
          <w:b w:val="0"/>
          <w:szCs w:val="22"/>
          <w:u w:val="none"/>
        </w:rPr>
        <w:t>V  případě</w:t>
      </w:r>
      <w:proofErr w:type="gramEnd"/>
      <w:r w:rsidRPr="00561CC4">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38899C52" w14:textId="5F464A2E" w:rsidR="00B648B8" w:rsidRPr="00B648B8" w:rsidRDefault="00B648B8" w:rsidP="00BE7676">
      <w:pPr>
        <w:pStyle w:val="l-L1"/>
        <w:numPr>
          <w:ilvl w:val="0"/>
          <w:numId w:val="0"/>
        </w:numPr>
        <w:spacing w:before="120"/>
        <w:ind w:left="737"/>
        <w:jc w:val="both"/>
        <w:rPr>
          <w:rFonts w:ascii="Arial" w:hAnsi="Arial"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306A2519"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A83864">
        <w:rPr>
          <w:rStyle w:val="l-L2Char"/>
          <w:rFonts w:cs="Arial"/>
          <w:b w:val="0"/>
          <w:szCs w:val="22"/>
          <w:u w:val="none"/>
        </w:rPr>
        <w:t xml:space="preserve"> 1.7.2025</w:t>
      </w:r>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487FF6E1" w14:textId="583CCE9B" w:rsidR="00162B81" w:rsidRDefault="001D70C2" w:rsidP="00B5535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83864">
        <w:rPr>
          <w:rStyle w:val="l-L2Char"/>
          <w:rFonts w:cs="Arial"/>
          <w:b w:val="0"/>
          <w:szCs w:val="22"/>
          <w:u w:val="none"/>
        </w:rPr>
        <w:t xml:space="preserve"> </w:t>
      </w:r>
      <w:r w:rsidR="00A83864" w:rsidRPr="00A83864">
        <w:rPr>
          <w:rStyle w:val="l-L2Char"/>
          <w:rFonts w:cs="Arial"/>
          <w:bCs/>
          <w:szCs w:val="22"/>
          <w:u w:val="none"/>
        </w:rPr>
        <w:t>308 000</w:t>
      </w:r>
      <w:r w:rsidR="00DE5AF1" w:rsidRPr="00A83864">
        <w:rPr>
          <w:rStyle w:val="l-L2Char"/>
          <w:rFonts w:cs="Arial"/>
          <w:bCs/>
          <w:szCs w:val="22"/>
          <w:u w:val="none"/>
        </w:rPr>
        <w:t xml:space="preserve">,- Kč </w:t>
      </w:r>
      <w:r w:rsidR="00D021D9" w:rsidRPr="00A83864">
        <w:rPr>
          <w:rStyle w:val="l-L2Char"/>
          <w:rFonts w:cs="Arial"/>
          <w:bCs/>
          <w:szCs w:val="22"/>
          <w:u w:val="none"/>
        </w:rPr>
        <w:t>bez DPH, tj.</w:t>
      </w:r>
      <w:r w:rsidR="00A83864" w:rsidRPr="00A83864">
        <w:rPr>
          <w:rStyle w:val="l-L2Char"/>
          <w:rFonts w:cs="Arial"/>
          <w:bCs/>
          <w:szCs w:val="22"/>
          <w:u w:val="none"/>
        </w:rPr>
        <w:t xml:space="preserve"> 372 680</w:t>
      </w:r>
      <w:r w:rsidR="006F3CD0" w:rsidRPr="00A83864">
        <w:rPr>
          <w:rStyle w:val="l-L2Char"/>
          <w:rFonts w:cs="Arial"/>
          <w:bCs/>
          <w:szCs w:val="22"/>
          <w:u w:val="none"/>
        </w:rPr>
        <w:t xml:space="preserve">,- Kč </w:t>
      </w:r>
      <w:r w:rsidR="00AF3FF8" w:rsidRPr="00A83864">
        <w:rPr>
          <w:rStyle w:val="l-L2Char"/>
          <w:rFonts w:cs="Arial"/>
          <w:bCs/>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p>
    <w:p w14:paraId="1A605513" w14:textId="775EC2A0" w:rsidR="002015A0" w:rsidRDefault="005B3173" w:rsidP="00162B81">
      <w:pPr>
        <w:pStyle w:val="l-L1"/>
        <w:keepNext w:val="0"/>
        <w:numPr>
          <w:ilvl w:val="0"/>
          <w:numId w:val="0"/>
        </w:numPr>
        <w:spacing w:before="120" w:after="0"/>
        <w:ind w:left="737"/>
        <w:jc w:val="both"/>
        <w:rPr>
          <w:rStyle w:val="l-L2Char"/>
          <w:rFonts w:cs="Arial"/>
          <w:b w:val="0"/>
          <w:szCs w:val="22"/>
          <w:u w:val="none"/>
        </w:rPr>
      </w:pPr>
      <w:r w:rsidRPr="00B55351">
        <w:rPr>
          <w:rStyle w:val="l-L2Char"/>
          <w:rFonts w:cs="Arial"/>
          <w:b w:val="0"/>
          <w:szCs w:val="22"/>
          <w:u w:val="none"/>
        </w:rPr>
        <w:t>Z toho:</w:t>
      </w:r>
      <w:r w:rsidR="00162B81">
        <w:rPr>
          <w:rStyle w:val="l-L2Char"/>
          <w:rFonts w:cs="Arial"/>
          <w:b w:val="0"/>
          <w:szCs w:val="22"/>
          <w:u w:val="none"/>
        </w:rPr>
        <w:t xml:space="preserve"> </w:t>
      </w:r>
      <w:r w:rsidRPr="005B3173">
        <w:rPr>
          <w:rStyle w:val="l-L2Char"/>
          <w:rFonts w:cs="Arial"/>
          <w:b w:val="0"/>
          <w:szCs w:val="22"/>
          <w:u w:val="none"/>
        </w:rPr>
        <w:t>Cena za zpracování projektové dokumentace činí</w:t>
      </w:r>
      <w:r w:rsidR="00A83864">
        <w:rPr>
          <w:rStyle w:val="l-L2Char"/>
          <w:rFonts w:cs="Arial"/>
          <w:b w:val="0"/>
          <w:szCs w:val="22"/>
          <w:u w:val="none"/>
        </w:rPr>
        <w:t xml:space="preserve"> </w:t>
      </w:r>
      <w:r w:rsidR="00A83864" w:rsidRPr="00A83864">
        <w:rPr>
          <w:rStyle w:val="l-L2Char"/>
          <w:rFonts w:cs="Arial"/>
          <w:bCs/>
          <w:szCs w:val="22"/>
          <w:u w:val="none"/>
        </w:rPr>
        <w:t>263 000</w:t>
      </w:r>
      <w:r w:rsidRPr="00A83864">
        <w:rPr>
          <w:rStyle w:val="l-L2Char"/>
          <w:rFonts w:cs="Arial"/>
          <w:bCs/>
          <w:szCs w:val="22"/>
          <w:u w:val="none"/>
        </w:rPr>
        <w:t>,- Kč bez DPH, tj.</w:t>
      </w:r>
      <w:r w:rsidR="00A83864" w:rsidRPr="00A83864">
        <w:rPr>
          <w:rStyle w:val="l-L2Char"/>
          <w:rFonts w:cs="Arial"/>
          <w:bCs/>
          <w:szCs w:val="22"/>
          <w:u w:val="none"/>
        </w:rPr>
        <w:t xml:space="preserve"> 318 230</w:t>
      </w:r>
      <w:r w:rsidRPr="00A83864">
        <w:rPr>
          <w:rStyle w:val="l-L2Char"/>
          <w:rFonts w:cs="Arial"/>
          <w:bCs/>
          <w:szCs w:val="22"/>
          <w:u w:val="none"/>
        </w:rPr>
        <w:t>,-</w:t>
      </w:r>
      <w:r w:rsidRPr="005B3173">
        <w:rPr>
          <w:rStyle w:val="l-L2Char"/>
          <w:rFonts w:cs="Arial"/>
          <w:szCs w:val="22"/>
          <w:u w:val="none"/>
        </w:rPr>
        <w:t xml:space="preserve"> Kč s DPH)</w:t>
      </w:r>
      <w:r w:rsidRPr="005B3173">
        <w:rPr>
          <w:rStyle w:val="l-L2Char"/>
          <w:rFonts w:cs="Arial"/>
          <w:b w:val="0"/>
          <w:szCs w:val="22"/>
          <w:u w:val="none"/>
        </w:rPr>
        <w:t>. DPH bude účtována v příslušné výši stanovené zákonem.</w:t>
      </w:r>
      <w:r w:rsidR="00162B81">
        <w:rPr>
          <w:rStyle w:val="l-L2Char"/>
          <w:rFonts w:cs="Arial"/>
          <w:b w:val="0"/>
          <w:szCs w:val="22"/>
          <w:u w:val="none"/>
        </w:rPr>
        <w:t xml:space="preserve"> </w:t>
      </w:r>
      <w:r>
        <w:rPr>
          <w:rStyle w:val="l-L2Char"/>
          <w:rFonts w:cs="Arial"/>
          <w:b w:val="0"/>
          <w:szCs w:val="22"/>
          <w:u w:val="none"/>
        </w:rPr>
        <w:t>Cena za zajištění stavebního povolení činí</w:t>
      </w:r>
      <w:r w:rsidR="00A83864">
        <w:rPr>
          <w:rStyle w:val="l-L2Char"/>
          <w:rFonts w:cs="Arial"/>
          <w:b w:val="0"/>
          <w:szCs w:val="22"/>
          <w:u w:val="none"/>
        </w:rPr>
        <w:t xml:space="preserve"> </w:t>
      </w:r>
      <w:r w:rsidR="00A83864" w:rsidRPr="00A83864">
        <w:rPr>
          <w:rStyle w:val="l-L2Char"/>
          <w:rFonts w:cs="Arial"/>
          <w:bCs/>
          <w:szCs w:val="22"/>
          <w:u w:val="none"/>
        </w:rPr>
        <w:t>45 000</w:t>
      </w:r>
      <w:r w:rsidRPr="00A83864">
        <w:rPr>
          <w:rStyle w:val="l-L2Char"/>
          <w:rFonts w:cs="Arial"/>
          <w:bCs/>
          <w:szCs w:val="22"/>
          <w:u w:val="none"/>
        </w:rPr>
        <w:t>,- Kč bez DPH, tj.</w:t>
      </w:r>
      <w:r w:rsidR="00A83864" w:rsidRPr="00A83864">
        <w:rPr>
          <w:rStyle w:val="l-L2Char"/>
          <w:rFonts w:cs="Arial"/>
          <w:bCs/>
          <w:szCs w:val="22"/>
          <w:u w:val="none"/>
        </w:rPr>
        <w:t xml:space="preserve"> 54 450</w:t>
      </w:r>
      <w:r w:rsidRPr="00A83864">
        <w:rPr>
          <w:rStyle w:val="l-L2Char"/>
          <w:rFonts w:cs="Arial"/>
          <w:bCs/>
          <w:szCs w:val="22"/>
          <w:u w:val="none"/>
        </w:rPr>
        <w:t>,-</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5" w:name="_Hlk36122845"/>
      <w:bookmarkStart w:id="6" w:name="_Hlk36122353"/>
      <w:r>
        <w:rPr>
          <w:i/>
          <w:iCs/>
          <w:sz w:val="22"/>
          <w:szCs w:val="22"/>
        </w:rPr>
        <w:t>(Cena bude uváděna na haléře, tj. na 2 desetinná místa)</w:t>
      </w:r>
      <w:bookmarkEnd w:id="5"/>
      <w:bookmarkEnd w:id="6"/>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2AE6F24D" w:rsidR="00712A60" w:rsidRPr="00B55351"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B55351">
        <w:rPr>
          <w:rStyle w:val="l-L2Char"/>
          <w:rFonts w:cs="Arial"/>
          <w:b w:val="0"/>
          <w:szCs w:val="22"/>
          <w:u w:val="none"/>
        </w:rPr>
        <w:t xml:space="preserve">V případě zajištění stavebního povolení zhotovitelem dle čl. I. </w:t>
      </w:r>
      <w:proofErr w:type="spellStart"/>
      <w:r w:rsidRPr="00B55351">
        <w:rPr>
          <w:rStyle w:val="l-L2Char"/>
          <w:rFonts w:cs="Arial"/>
          <w:b w:val="0"/>
          <w:szCs w:val="22"/>
          <w:u w:val="none"/>
        </w:rPr>
        <w:t>odst</w:t>
      </w:r>
      <w:proofErr w:type="spellEnd"/>
      <w:r w:rsidRPr="00B55351">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B55351">
        <w:rPr>
          <w:rStyle w:val="l-L2Char"/>
          <w:rFonts w:cs="Arial"/>
          <w:b w:val="0"/>
          <w:szCs w:val="22"/>
          <w:u w:val="none"/>
        </w:rPr>
        <w:t xml:space="preserve">na základě souhlasu/rozhodnutí s doložením právní </w:t>
      </w:r>
      <w:proofErr w:type="gramStart"/>
      <w:r w:rsidR="004E7FB7" w:rsidRPr="00B55351">
        <w:rPr>
          <w:rStyle w:val="l-L2Char"/>
          <w:rFonts w:cs="Arial"/>
          <w:b w:val="0"/>
          <w:szCs w:val="22"/>
          <w:u w:val="none"/>
        </w:rPr>
        <w:t xml:space="preserve">moci </w:t>
      </w:r>
      <w:r w:rsidRPr="00B55351">
        <w:rPr>
          <w:rStyle w:val="l-L2Char"/>
          <w:rFonts w:cs="Arial"/>
          <w:b w:val="0"/>
          <w:szCs w:val="22"/>
          <w:u w:val="none"/>
        </w:rPr>
        <w:t>- stavební</w:t>
      </w:r>
      <w:proofErr w:type="gramEnd"/>
      <w:r w:rsidRPr="00B55351">
        <w:rPr>
          <w:rStyle w:val="l-L2Char"/>
          <w:rFonts w:cs="Arial"/>
          <w:b w:val="0"/>
          <w:szCs w:val="22"/>
          <w:u w:val="none"/>
        </w:rPr>
        <w:t xml:space="preserve"> povolení.</w:t>
      </w:r>
    </w:p>
    <w:p w14:paraId="430CAEE5" w14:textId="77777777" w:rsidR="008B55DF" w:rsidRPr="00162B81" w:rsidRDefault="00A50845" w:rsidP="00056754">
      <w:pPr>
        <w:pStyle w:val="l-L1"/>
        <w:keepNext w:val="0"/>
        <w:numPr>
          <w:ilvl w:val="1"/>
          <w:numId w:val="37"/>
        </w:numPr>
        <w:spacing w:before="120" w:after="120"/>
        <w:jc w:val="both"/>
        <w:rPr>
          <w:rStyle w:val="l-L2Char"/>
          <w:rFonts w:cs="Arial"/>
          <w:b w:val="0"/>
          <w:szCs w:val="22"/>
          <w:u w:val="none"/>
        </w:rPr>
      </w:pPr>
      <w:r w:rsidRPr="00162B81">
        <w:rPr>
          <w:rStyle w:val="l-L2Char"/>
          <w:rFonts w:cs="Arial"/>
          <w:b w:val="0"/>
          <w:szCs w:val="22"/>
          <w:u w:val="none"/>
        </w:rPr>
        <w:t xml:space="preserve">Cena </w:t>
      </w:r>
      <w:r w:rsidR="003D4D11" w:rsidRPr="00162B81">
        <w:rPr>
          <w:rStyle w:val="l-L2Char"/>
          <w:rFonts w:cs="Arial"/>
          <w:b w:val="0"/>
          <w:szCs w:val="22"/>
          <w:u w:val="none"/>
        </w:rPr>
        <w:t>Plnění</w:t>
      </w:r>
      <w:r w:rsidR="008B55DF" w:rsidRPr="00162B81">
        <w:rPr>
          <w:rStyle w:val="l-L2Char"/>
          <w:rFonts w:cs="Arial"/>
          <w:b w:val="0"/>
          <w:szCs w:val="22"/>
          <w:u w:val="none"/>
        </w:rPr>
        <w:t xml:space="preserve"> </w:t>
      </w:r>
      <w:r w:rsidRPr="00162B81">
        <w:rPr>
          <w:rStyle w:val="l-L2Char"/>
          <w:rFonts w:cs="Arial"/>
          <w:b w:val="0"/>
          <w:szCs w:val="22"/>
          <w:u w:val="none"/>
        </w:rPr>
        <w:t xml:space="preserve">je po dobu </w:t>
      </w:r>
      <w:r w:rsidR="003D4D11" w:rsidRPr="00162B81">
        <w:rPr>
          <w:rStyle w:val="l-L2Char"/>
          <w:rFonts w:cs="Arial"/>
          <w:b w:val="0"/>
          <w:szCs w:val="22"/>
          <w:u w:val="none"/>
        </w:rPr>
        <w:t>účinnosti smlouvy</w:t>
      </w:r>
      <w:r w:rsidRPr="00162B81">
        <w:rPr>
          <w:rStyle w:val="l-L2Char"/>
          <w:rFonts w:cs="Arial"/>
          <w:b w:val="0"/>
          <w:szCs w:val="22"/>
          <w:u w:val="none"/>
        </w:rPr>
        <w:t xml:space="preserve"> neměnná a závazná</w:t>
      </w:r>
      <w:r w:rsidR="008B55DF" w:rsidRPr="00162B81">
        <w:rPr>
          <w:rStyle w:val="l-L2Char"/>
          <w:rFonts w:cs="Arial"/>
          <w:b w:val="0"/>
          <w:szCs w:val="22"/>
          <w:u w:val="none"/>
        </w:rPr>
        <w:t>.</w:t>
      </w:r>
    </w:p>
    <w:p w14:paraId="1145A20C" w14:textId="4DE08B71" w:rsidR="004E7FB7" w:rsidRPr="00162B81" w:rsidRDefault="000708A3" w:rsidP="004E7FB7">
      <w:pPr>
        <w:pStyle w:val="l-L1"/>
        <w:keepNext w:val="0"/>
        <w:numPr>
          <w:ilvl w:val="1"/>
          <w:numId w:val="37"/>
        </w:numPr>
        <w:spacing w:before="120" w:after="120"/>
        <w:jc w:val="both"/>
        <w:rPr>
          <w:rStyle w:val="l-L2Char"/>
          <w:rFonts w:cs="Arial"/>
          <w:b w:val="0"/>
          <w:szCs w:val="22"/>
          <w:u w:val="none"/>
        </w:rPr>
      </w:pPr>
      <w:r w:rsidRPr="00162B81">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162B81">
        <w:rPr>
          <w:rStyle w:val="l-L2Char"/>
          <w:rFonts w:cs="Arial"/>
          <w:b w:val="0"/>
          <w:szCs w:val="22"/>
          <w:u w:val="none"/>
        </w:rPr>
        <w:t>datem</w:t>
      </w:r>
      <w:r w:rsidRPr="00162B81">
        <w:rPr>
          <w:rStyle w:val="l-L2Char"/>
          <w:rFonts w:cs="Arial"/>
          <w:b w:val="0"/>
          <w:szCs w:val="22"/>
          <w:u w:val="none"/>
        </w:rPr>
        <w:t>splatnosti</w:t>
      </w:r>
      <w:proofErr w:type="spellEnd"/>
      <w:r w:rsidRPr="00162B81">
        <w:rPr>
          <w:rStyle w:val="l-L2Char"/>
          <w:rFonts w:cs="Arial"/>
          <w:b w:val="0"/>
          <w:szCs w:val="22"/>
          <w:u w:val="none"/>
        </w:rPr>
        <w:t>. V takovém případě není objednatel v prodlení s</w:t>
      </w:r>
      <w:r w:rsidR="00A91766" w:rsidRPr="00162B81">
        <w:rPr>
          <w:rStyle w:val="l-L2Char"/>
          <w:rFonts w:cs="Arial"/>
          <w:b w:val="0"/>
          <w:szCs w:val="22"/>
          <w:u w:val="none"/>
        </w:rPr>
        <w:t xml:space="preserve"> její </w:t>
      </w:r>
      <w:r w:rsidRPr="00162B81">
        <w:rPr>
          <w:rStyle w:val="l-L2Char"/>
          <w:rFonts w:cs="Arial"/>
          <w:b w:val="0"/>
          <w:szCs w:val="22"/>
          <w:u w:val="none"/>
        </w:rPr>
        <w:t>úhradou.</w:t>
      </w:r>
      <w:r w:rsidR="00054689" w:rsidRPr="00162B81">
        <w:rPr>
          <w:rStyle w:val="l-L2Char"/>
          <w:rFonts w:cs="Arial"/>
          <w:b w:val="0"/>
          <w:szCs w:val="22"/>
          <w:u w:val="none"/>
        </w:rPr>
        <w:t xml:space="preserve"> </w:t>
      </w:r>
      <w:r w:rsidR="004E7FB7" w:rsidRPr="00162B81">
        <w:rPr>
          <w:rStyle w:val="l-L2Char"/>
          <w:rFonts w:cs="Arial"/>
          <w:b w:val="0"/>
          <w:szCs w:val="22"/>
          <w:u w:val="none"/>
        </w:rPr>
        <w:t xml:space="preserve"> </w:t>
      </w:r>
      <w:r w:rsidR="004E7FB7" w:rsidRPr="00162B81">
        <w:rPr>
          <w:rStyle w:val="l-L2Char"/>
          <w:b w:val="0"/>
          <w:szCs w:val="22"/>
          <w:u w:val="none"/>
        </w:rPr>
        <w:t xml:space="preserve">Přílohou faktury bude protokol o předání a převzetí díla, ze </w:t>
      </w:r>
      <w:proofErr w:type="spellStart"/>
      <w:r w:rsidR="004E7FB7" w:rsidRPr="00162B81">
        <w:rPr>
          <w:rStyle w:val="l-L2Char"/>
          <w:b w:val="0"/>
          <w:szCs w:val="22"/>
          <w:u w:val="none"/>
        </w:rPr>
        <w:t>ktrerého</w:t>
      </w:r>
      <w:proofErr w:type="spellEnd"/>
      <w:r w:rsidR="004E7FB7" w:rsidRPr="00162B81">
        <w:rPr>
          <w:rStyle w:val="l-L2Char"/>
          <w:b w:val="0"/>
          <w:szCs w:val="22"/>
          <w:u w:val="none"/>
        </w:rPr>
        <w:t xml:space="preserve"> bude vyplývat, že dílo nevykazuje žádné vady a nedostatky. Variantně: Přílohou druhé faktury bude protokol o předání a převzetí stavebního povolení (</w:t>
      </w:r>
      <w:bookmarkStart w:id="7" w:name="_Hlk137552575"/>
      <w:r w:rsidR="004E7FB7" w:rsidRPr="00162B81">
        <w:rPr>
          <w:rStyle w:val="l-L2Char"/>
          <w:b w:val="0"/>
          <w:szCs w:val="22"/>
          <w:u w:val="none"/>
        </w:rPr>
        <w:t xml:space="preserve">souhlas/rozhodnutí s </w:t>
      </w:r>
      <w:proofErr w:type="spellStart"/>
      <w:r w:rsidR="004E7FB7" w:rsidRPr="00162B81">
        <w:rPr>
          <w:rStyle w:val="l-L2Char"/>
          <w:b w:val="0"/>
          <w:szCs w:val="22"/>
          <w:u w:val="none"/>
        </w:rPr>
        <w:t>doložním</w:t>
      </w:r>
      <w:proofErr w:type="spellEnd"/>
      <w:r w:rsidR="004E7FB7" w:rsidRPr="00162B81">
        <w:rPr>
          <w:rStyle w:val="l-L2Char"/>
          <w:b w:val="0"/>
          <w:szCs w:val="22"/>
          <w:u w:val="none"/>
        </w:rPr>
        <w:t xml:space="preserve"> právní moci</w:t>
      </w:r>
      <w:bookmarkEnd w:id="7"/>
      <w:r w:rsidR="004E7FB7" w:rsidRPr="00162B81">
        <w:rPr>
          <w:rStyle w:val="l-L2Char"/>
          <w:b w:val="0"/>
          <w:szCs w:val="22"/>
          <w:u w:val="none"/>
        </w:rPr>
        <w:t>).</w:t>
      </w:r>
      <w:r w:rsidR="004E7FB7" w:rsidRPr="00162B81">
        <w:rPr>
          <w:rStyle w:val="l-L2Char"/>
          <w:rFonts w:cs="Arial"/>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lastRenderedPageBreak/>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46A1E8E4" w14:textId="653F2FCF" w:rsidR="00C75A45" w:rsidRDefault="00C75A45" w:rsidP="005D4E88">
      <w:pPr>
        <w:pStyle w:val="l-L1"/>
        <w:keepNext w:val="0"/>
        <w:numPr>
          <w:ilvl w:val="0"/>
          <w:numId w:val="0"/>
        </w:numPr>
        <w:spacing w:before="120" w:after="120"/>
        <w:ind w:left="708" w:firstLine="27"/>
        <w:jc w:val="both"/>
        <w:rPr>
          <w:rStyle w:val="l-L2Char"/>
          <w:rFonts w:cs="Arial"/>
          <w:b w:val="0"/>
          <w:szCs w:val="22"/>
          <w:u w:val="none"/>
        </w:rPr>
      </w:pPr>
      <w:r w:rsidRPr="004D5F78">
        <w:rPr>
          <w:rStyle w:val="l-L2Char"/>
          <w:rFonts w:cs="Arial"/>
          <w:b w:val="0"/>
          <w:szCs w:val="22"/>
          <w:u w:val="none"/>
        </w:rPr>
        <w:t>Konečný příjemce: Státní pozemkový úřad</w:t>
      </w:r>
      <w:r w:rsidR="005D4E88">
        <w:rPr>
          <w:rStyle w:val="l-L2Char"/>
          <w:rFonts w:cs="Arial"/>
          <w:b w:val="0"/>
          <w:szCs w:val="22"/>
          <w:u w:val="none"/>
        </w:rPr>
        <w:t>,</w:t>
      </w:r>
      <w:r w:rsidR="005D4E88" w:rsidRPr="005D4E88">
        <w:t xml:space="preserve"> </w:t>
      </w:r>
      <w:r w:rsidR="005D4E88" w:rsidRPr="005D4E88">
        <w:rPr>
          <w:rStyle w:val="l-L2Char"/>
          <w:rFonts w:cs="Arial"/>
          <w:b w:val="0"/>
          <w:szCs w:val="22"/>
          <w:u w:val="none"/>
        </w:rPr>
        <w:t>Krajský pozemkový úřad pro Jihočeský kraj</w:t>
      </w:r>
      <w:r w:rsidR="005D4E88">
        <w:rPr>
          <w:rStyle w:val="l-L2Char"/>
          <w:rFonts w:cs="Arial"/>
          <w:b w:val="0"/>
          <w:szCs w:val="22"/>
          <w:u w:val="none"/>
        </w:rPr>
        <w:t xml:space="preserve">, </w:t>
      </w:r>
      <w:r w:rsidR="005D4E88" w:rsidRPr="005D4E88">
        <w:rPr>
          <w:rStyle w:val="l-L2Char"/>
          <w:rFonts w:cs="Arial"/>
          <w:b w:val="0"/>
          <w:szCs w:val="22"/>
          <w:u w:val="none"/>
        </w:rPr>
        <w:t>Pobočka Prachatice</w:t>
      </w:r>
      <w:r w:rsidRPr="004D5F78">
        <w:rPr>
          <w:rStyle w:val="l-L2Char"/>
          <w:rFonts w:cs="Arial"/>
          <w:b w:val="0"/>
          <w:szCs w:val="22"/>
          <w:u w:val="none"/>
        </w:rPr>
        <w:t xml:space="preserve"> </w:t>
      </w:r>
      <w:r w:rsidR="005D4E88" w:rsidRPr="005D4E88">
        <w:rPr>
          <w:rStyle w:val="l-L2Char"/>
          <w:rFonts w:cs="Arial"/>
          <w:b w:val="0"/>
          <w:szCs w:val="22"/>
          <w:u w:val="none"/>
        </w:rPr>
        <w:t>Vodňanská 329, 383 01 Prachatice</w:t>
      </w:r>
      <w:r w:rsidR="005D4E88">
        <w:rPr>
          <w:rStyle w:val="l-L2Char"/>
          <w:rFonts w:cs="Arial"/>
          <w:b w:val="0"/>
          <w:szCs w:val="22"/>
          <w:u w:val="none"/>
        </w:rPr>
        <w:t>.</w:t>
      </w:r>
    </w:p>
    <w:p w14:paraId="7C69DA0E" w14:textId="77777777" w:rsidR="008E7C88" w:rsidRPr="004D5F78" w:rsidRDefault="008E7C88" w:rsidP="00A06413">
      <w:pPr>
        <w:pStyle w:val="l-L1"/>
        <w:keepNext w:val="0"/>
        <w:spacing w:before="24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A06413">
      <w:pPr>
        <w:pStyle w:val="l-L1"/>
        <w:keepNext w:val="0"/>
        <w:numPr>
          <w:ilvl w:val="1"/>
          <w:numId w:val="37"/>
        </w:numPr>
        <w:spacing w:before="0" w:after="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602643F2" w:rsidR="005844C4" w:rsidRPr="004D5F78" w:rsidRDefault="00863B50" w:rsidP="00A06413">
      <w:pPr>
        <w:pStyle w:val="l-L1"/>
        <w:keepNext w:val="0"/>
        <w:numPr>
          <w:ilvl w:val="1"/>
          <w:numId w:val="37"/>
        </w:numPr>
        <w:spacing w:before="0" w:after="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w:t>
      </w:r>
      <w:r w:rsidR="00051D3C">
        <w:rPr>
          <w:rStyle w:val="l-L2Char"/>
          <w:rFonts w:cs="Arial"/>
          <w:b w:val="0"/>
          <w:szCs w:val="22"/>
          <w:u w:val="none"/>
        </w:rPr>
        <w:t xml:space="preserve"> 24</w:t>
      </w:r>
      <w:r w:rsidR="00A06413" w:rsidRPr="00A06413">
        <w:rPr>
          <w:rStyle w:val="l-L2Char"/>
          <w:rFonts w:cs="Arial"/>
          <w:b w:val="0"/>
          <w:szCs w:val="22"/>
          <w:u w:val="none"/>
        </w:rPr>
        <w:t xml:space="preserve"> </w:t>
      </w:r>
      <w:r w:rsidR="001800BB" w:rsidRPr="004D5F78">
        <w:rPr>
          <w:rStyle w:val="l-L2Char"/>
          <w:rFonts w:cs="Arial"/>
          <w:b w:val="0"/>
          <w:szCs w:val="22"/>
          <w:u w:val="none"/>
        </w:rPr>
        <w:t>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w:t>
      </w:r>
      <w:r w:rsidR="005D4E88">
        <w:rPr>
          <w:rStyle w:val="l-L2Char"/>
          <w:rFonts w:cs="Arial"/>
          <w:b w:val="0"/>
          <w:szCs w:val="22"/>
          <w:u w:val="none"/>
        </w:rPr>
        <w:t xml:space="preserve"> díla</w:t>
      </w:r>
      <w:r w:rsidR="005A0043" w:rsidRPr="004D5F78">
        <w:rPr>
          <w:rStyle w:val="l-L2Char"/>
          <w:rFonts w:cs="Arial"/>
          <w:b w:val="0"/>
          <w:szCs w:val="22"/>
          <w:u w:val="none"/>
        </w:rPr>
        <w:t xml:space="preserve"> 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A06413">
      <w:pPr>
        <w:pStyle w:val="l-L1"/>
        <w:keepNext w:val="0"/>
        <w:numPr>
          <w:ilvl w:val="1"/>
          <w:numId w:val="37"/>
        </w:numPr>
        <w:spacing w:before="0" w:after="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A06413">
      <w:pPr>
        <w:pStyle w:val="l-L1"/>
        <w:keepNext w:val="0"/>
        <w:numPr>
          <w:ilvl w:val="1"/>
          <w:numId w:val="37"/>
        </w:numPr>
        <w:spacing w:before="0" w:after="0"/>
        <w:jc w:val="left"/>
        <w:rPr>
          <w:rStyle w:val="l-L2Char"/>
          <w:rFonts w:cs="Arial"/>
          <w:b w:val="0"/>
          <w:szCs w:val="22"/>
          <w:u w:val="none"/>
        </w:rPr>
      </w:pPr>
      <w:bookmarkStart w:id="8"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8"/>
      <w:r w:rsidR="00443C71" w:rsidRPr="004D5F78">
        <w:rPr>
          <w:rStyle w:val="l-L2Char"/>
          <w:rFonts w:cs="Arial"/>
          <w:b w:val="0"/>
          <w:szCs w:val="22"/>
          <w:u w:val="none"/>
        </w:rPr>
        <w:t xml:space="preserve"> </w:t>
      </w:r>
    </w:p>
    <w:p w14:paraId="14C5622E" w14:textId="77777777" w:rsidR="009F5452" w:rsidRPr="004D5F78" w:rsidRDefault="009F5452" w:rsidP="00A06413">
      <w:pPr>
        <w:pStyle w:val="l-L1"/>
        <w:keepNext w:val="0"/>
        <w:spacing w:before="240" w:after="12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3F3618C2"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r w:rsidR="00A06413">
        <w:rPr>
          <w:rStyle w:val="l-L2Char"/>
          <w:rFonts w:cs="Arial"/>
          <w:b w:val="0"/>
          <w:szCs w:val="22"/>
          <w:u w:val="none"/>
        </w:rPr>
        <w:t xml:space="preserve"> </w:t>
      </w:r>
      <w:r w:rsidR="00A06413" w:rsidRPr="00A06413">
        <w:rPr>
          <w:rStyle w:val="l-L2Char"/>
          <w:rFonts w:cs="Arial"/>
          <w:b w:val="0"/>
          <w:szCs w:val="22"/>
          <w:u w:val="none"/>
        </w:rPr>
        <w:t>Nabízená délka období pro bezplatnou aktualizaci PD v celých měsících činí</w:t>
      </w:r>
      <w:r w:rsidR="00051D3C">
        <w:rPr>
          <w:rStyle w:val="l-L2Char"/>
          <w:rFonts w:cs="Arial"/>
          <w:b w:val="0"/>
          <w:szCs w:val="22"/>
          <w:u w:val="none"/>
        </w:rPr>
        <w:t xml:space="preserve"> 60</w:t>
      </w:r>
      <w:r w:rsidR="00A06413" w:rsidRPr="00A06413">
        <w:rPr>
          <w:rStyle w:val="l-L2Char"/>
          <w:rFonts w:cs="Arial"/>
          <w:b w:val="0"/>
          <w:szCs w:val="22"/>
          <w:u w:val="none"/>
        </w:rPr>
        <w:t xml:space="preserve"> měsíců.</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A06413">
      <w:pPr>
        <w:pStyle w:val="l-L1"/>
        <w:keepNext w:val="0"/>
        <w:numPr>
          <w:ilvl w:val="1"/>
          <w:numId w:val="37"/>
        </w:numPr>
        <w:spacing w:before="240" w:after="120"/>
        <w:jc w:val="both"/>
        <w:rPr>
          <w:rStyle w:val="l-L2Char"/>
          <w:rFonts w:cs="Arial"/>
          <w:b w:val="0"/>
          <w:szCs w:val="22"/>
          <w:u w:val="none"/>
        </w:rPr>
      </w:pPr>
      <w:r w:rsidRPr="00674417">
        <w:rPr>
          <w:rFonts w:ascii="Arial" w:hAnsi="Arial" w:cs="Arial"/>
          <w:b w:val="0"/>
          <w:iCs/>
          <w:szCs w:val="22"/>
          <w:u w:val="none"/>
        </w:rPr>
        <w:lastRenderedPageBreak/>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A06413">
      <w:pPr>
        <w:pStyle w:val="l-L1"/>
        <w:spacing w:before="240" w:after="120"/>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4CFAE1F5" w:rsidR="00712A60" w:rsidRPr="00674417" w:rsidRDefault="00674417" w:rsidP="00A06413">
      <w:pPr>
        <w:spacing w:before="240" w:line="276" w:lineRule="auto"/>
        <w:ind w:left="705" w:hanging="705"/>
        <w:jc w:val="both"/>
        <w:rPr>
          <w:rFonts w:cs="Arial"/>
          <w:szCs w:val="22"/>
          <w:highlight w:val="green"/>
        </w:rPr>
      </w:pPr>
      <w:bookmarkStart w:id="9"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w:t>
      </w:r>
      <w:r w:rsidR="00712A60" w:rsidRPr="00A06413">
        <w:rPr>
          <w:rFonts w:cs="Arial"/>
          <w:szCs w:val="22"/>
        </w:rPr>
        <w:t>uzavřenou pojistnou</w:t>
      </w:r>
      <w:r w:rsidR="00712A60" w:rsidRPr="00674417">
        <w:rPr>
          <w:rFonts w:cs="Arial"/>
          <w:szCs w:val="22"/>
        </w:rPr>
        <w:t xml:space="preserve"> smlouvu, jejímž předmětem je pojištění odpovědnosti za škodu způsobenou zhotovitelem třetí osobě v souvislosti s výkonem jeho činnosti, ve výši nejméně </w:t>
      </w:r>
      <w:r w:rsidR="000615B4">
        <w:rPr>
          <w:rFonts w:cs="Arial"/>
          <w:szCs w:val="22"/>
        </w:rPr>
        <w:t xml:space="preserve">372 </w:t>
      </w:r>
      <w:r w:rsidR="000615B4" w:rsidRPr="000615B4">
        <w:rPr>
          <w:rFonts w:cs="Arial"/>
          <w:szCs w:val="22"/>
        </w:rPr>
        <w:t>680</w:t>
      </w:r>
      <w:r w:rsidR="00BB1545" w:rsidRPr="000615B4">
        <w:rPr>
          <w:rFonts w:cs="Arial"/>
        </w:rPr>
        <w:t xml:space="preserve"> </w:t>
      </w:r>
      <w:r w:rsidR="00BB1545" w:rsidRPr="000615B4">
        <w:rPr>
          <w:rFonts w:cs="Arial"/>
          <w:szCs w:val="22"/>
        </w:rPr>
        <w:t>Kč</w:t>
      </w:r>
      <w:r w:rsidR="00BB1545" w:rsidRPr="000615B4">
        <w:rPr>
          <w:rFonts w:cs="Arial"/>
        </w:rPr>
        <w:t>.</w:t>
      </w:r>
      <w:r w:rsidR="00712A60" w:rsidRPr="000615B4">
        <w:rPr>
          <w:rFonts w:cs="Arial"/>
          <w:szCs w:val="22"/>
        </w:rPr>
        <w:t xml:space="preserve"> Z</w:t>
      </w:r>
      <w:r w:rsidR="00712A60" w:rsidRPr="00674417">
        <w:rPr>
          <w:rFonts w:cs="Arial"/>
          <w:szCs w:val="22"/>
        </w:rPr>
        <w:t xml:space="preserve">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9"/>
    <w:p w14:paraId="405F720D" w14:textId="77777777" w:rsidR="009D39E8" w:rsidRPr="004D5F78" w:rsidRDefault="009D39E8" w:rsidP="00A06413">
      <w:pPr>
        <w:pStyle w:val="l-L1"/>
        <w:spacing w:before="240" w:after="120"/>
        <w:ind w:left="0"/>
        <w:rPr>
          <w:rFonts w:ascii="Arial" w:hAnsi="Arial" w:cs="Arial"/>
          <w:szCs w:val="22"/>
        </w:rPr>
      </w:pPr>
      <w:r w:rsidRPr="004D5F78">
        <w:rPr>
          <w:rFonts w:ascii="Arial" w:hAnsi="Arial" w:cs="Arial"/>
          <w:szCs w:val="22"/>
        </w:rPr>
        <w:br/>
      </w:r>
      <w:bookmarkStart w:id="10" w:name="_Ref376798291"/>
      <w:r w:rsidRPr="004D5F78">
        <w:rPr>
          <w:rFonts w:ascii="Arial" w:hAnsi="Arial" w:cs="Arial"/>
          <w:szCs w:val="22"/>
        </w:rPr>
        <w:t>Licenční ujednání</w:t>
      </w:r>
      <w:bookmarkEnd w:id="10"/>
    </w:p>
    <w:p w14:paraId="28A7233B" w14:textId="117B1BFF"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775209" w:rsidRPr="00775209">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2C7D5DCF" w14:textId="77777777" w:rsidR="00925E1B" w:rsidRPr="00925744" w:rsidRDefault="00925E1B" w:rsidP="00925744">
      <w:pPr>
        <w:rPr>
          <w:lang w:eastAsia="en-US"/>
        </w:rPr>
      </w:pPr>
    </w:p>
    <w:p w14:paraId="0E62B476" w14:textId="77777777" w:rsidR="003C6C55" w:rsidRPr="004D5F78" w:rsidRDefault="003C6C55" w:rsidP="00A06413">
      <w:pPr>
        <w:pStyle w:val="l-L1"/>
        <w:keepNext w:val="0"/>
        <w:spacing w:before="24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4EA6AAE7" w:rsidR="00806017" w:rsidRPr="00A06413" w:rsidRDefault="00806017" w:rsidP="00A06413">
      <w:pPr>
        <w:pStyle w:val="l-L1"/>
        <w:keepNext w:val="0"/>
        <w:numPr>
          <w:ilvl w:val="1"/>
          <w:numId w:val="37"/>
        </w:numPr>
        <w:spacing w:before="0" w:after="120" w:line="240" w:lineRule="auto"/>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sidRPr="00A06413">
        <w:rPr>
          <w:rStyle w:val="l-L2Char"/>
          <w:rFonts w:cs="Arial"/>
          <w:b w:val="0"/>
          <w:szCs w:val="22"/>
          <w:u w:val="none"/>
        </w:rPr>
        <w:t>Díla</w:t>
      </w:r>
      <w:r w:rsidR="00F15883" w:rsidRPr="00A06413">
        <w:rPr>
          <w:rStyle w:val="l-L2Char"/>
          <w:rFonts w:cs="Arial"/>
          <w:b w:val="0"/>
          <w:szCs w:val="22"/>
          <w:u w:val="none"/>
        </w:rPr>
        <w:t xml:space="preserve"> či jeho části v</w:t>
      </w:r>
      <w:r w:rsidR="004E7FB7" w:rsidRPr="00A06413">
        <w:rPr>
          <w:rStyle w:val="l-L2Char"/>
          <w:rFonts w:cs="Arial"/>
          <w:b w:val="0"/>
          <w:szCs w:val="22"/>
          <w:u w:val="none"/>
        </w:rPr>
        <w:t>e</w:t>
      </w:r>
      <w:r w:rsidR="004E7FB7">
        <w:rPr>
          <w:rStyle w:val="l-L2Char"/>
          <w:rFonts w:cs="Arial"/>
          <w:b w:val="0"/>
          <w:szCs w:val="22"/>
          <w:u w:val="none"/>
        </w:rPr>
        <w:t xml:space="preserv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rsidRPr="00A06413">
        <w:fldChar w:fldCharType="begin"/>
      </w:r>
      <w:r w:rsidR="00B24B4D" w:rsidRPr="00A06413">
        <w:instrText xml:space="preserve"> REF _Ref376528450 \r \h  \* MERGEFORMAT </w:instrText>
      </w:r>
      <w:r w:rsidR="00B24B4D" w:rsidRPr="00A06413">
        <w:fldChar w:fldCharType="separate"/>
      </w:r>
      <w:r w:rsidR="00775209" w:rsidRPr="00775209">
        <w:rPr>
          <w:rStyle w:val="l-L2Char"/>
          <w:rFonts w:cs="Arial"/>
          <w:b w:val="0"/>
          <w:szCs w:val="22"/>
          <w:u w:val="none"/>
        </w:rPr>
        <w:t>Čl. III</w:t>
      </w:r>
      <w:r w:rsidR="00B24B4D" w:rsidRPr="00A06413">
        <w:fldChar w:fldCharType="end"/>
      </w:r>
      <w:r w:rsidR="00F15883" w:rsidRPr="00A06413">
        <w:rPr>
          <w:rStyle w:val="l-L2Char"/>
          <w:rFonts w:cs="Arial"/>
          <w:b w:val="0"/>
          <w:szCs w:val="22"/>
          <w:u w:val="none"/>
        </w:rPr>
        <w:t xml:space="preserve"> této smlouvy, </w:t>
      </w:r>
      <w:r w:rsidRPr="00A06413">
        <w:rPr>
          <w:rStyle w:val="l-L2Char"/>
          <w:rFonts w:cs="Arial"/>
          <w:b w:val="0"/>
          <w:szCs w:val="22"/>
          <w:u w:val="none"/>
        </w:rPr>
        <w:t xml:space="preserve">uhradí objednateli smluvní pokutu ve výši </w:t>
      </w:r>
      <w:r w:rsidR="00B671FC" w:rsidRPr="00A06413">
        <w:rPr>
          <w:rStyle w:val="l-L2Char"/>
          <w:rFonts w:cs="Arial"/>
          <w:b w:val="0"/>
          <w:szCs w:val="22"/>
          <w:u w:val="none"/>
        </w:rPr>
        <w:t>0,</w:t>
      </w:r>
      <w:r w:rsidR="00835FCF" w:rsidRPr="00A06413">
        <w:rPr>
          <w:rStyle w:val="l-L2Char"/>
          <w:rFonts w:cs="Arial"/>
          <w:b w:val="0"/>
          <w:szCs w:val="22"/>
          <w:u w:val="none"/>
        </w:rPr>
        <w:t>0</w:t>
      </w:r>
      <w:r w:rsidR="00B671FC" w:rsidRPr="00A06413">
        <w:rPr>
          <w:rStyle w:val="l-L2Char"/>
          <w:rFonts w:cs="Arial"/>
          <w:b w:val="0"/>
          <w:szCs w:val="22"/>
          <w:u w:val="none"/>
        </w:rPr>
        <w:t xml:space="preserve">5% </w:t>
      </w:r>
      <w:r w:rsidR="00F15883" w:rsidRPr="00A06413">
        <w:rPr>
          <w:rStyle w:val="l-L2Char"/>
          <w:rFonts w:cs="Arial"/>
          <w:b w:val="0"/>
          <w:szCs w:val="22"/>
          <w:u w:val="none"/>
        </w:rPr>
        <w:t xml:space="preserve">z ceny Díla </w:t>
      </w:r>
      <w:r w:rsidR="00261C1F" w:rsidRPr="00A06413">
        <w:t xml:space="preserve"> </w:t>
      </w:r>
      <w:r w:rsidR="00261C1F" w:rsidRPr="00A06413">
        <w:rPr>
          <w:rStyle w:val="l-L2Char"/>
          <w:rFonts w:cs="Arial"/>
          <w:b w:val="0"/>
          <w:szCs w:val="22"/>
          <w:u w:val="none"/>
        </w:rPr>
        <w:t>bez DPH  dle čl. V odst. 5.2 z ceny dílčího plnění dle Smlouvy  za každý byť i jen započatý den prodlení.</w:t>
      </w:r>
    </w:p>
    <w:p w14:paraId="1E4F22FF" w14:textId="2A24B101" w:rsidR="004E7FB7" w:rsidRPr="00233783" w:rsidRDefault="00666E0D" w:rsidP="00A06413">
      <w:pPr>
        <w:pStyle w:val="l-L1"/>
        <w:keepNext w:val="0"/>
        <w:numPr>
          <w:ilvl w:val="1"/>
          <w:numId w:val="37"/>
        </w:numPr>
        <w:spacing w:before="0" w:after="120" w:line="240" w:lineRule="auto"/>
        <w:jc w:val="both"/>
        <w:rPr>
          <w:rStyle w:val="l-L2Char"/>
          <w:rFonts w:cs="Arial"/>
          <w:b w:val="0"/>
          <w:szCs w:val="22"/>
          <w:u w:val="none"/>
        </w:rPr>
      </w:pPr>
      <w:r w:rsidRPr="004D5F78">
        <w:rPr>
          <w:rStyle w:val="l-L2Char"/>
          <w:rFonts w:cs="Arial"/>
          <w:b w:val="0"/>
          <w:szCs w:val="22"/>
          <w:u w:val="none"/>
        </w:rPr>
        <w:lastRenderedPageBreak/>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775209">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A06413">
      <w:pPr>
        <w:pStyle w:val="l-L1"/>
        <w:keepNext w:val="0"/>
        <w:numPr>
          <w:ilvl w:val="1"/>
          <w:numId w:val="37"/>
        </w:numPr>
        <w:spacing w:before="0" w:after="120" w:line="240" w:lineRule="auto"/>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A06413">
      <w:pPr>
        <w:pStyle w:val="Odstavecseseznamem"/>
        <w:numPr>
          <w:ilvl w:val="1"/>
          <w:numId w:val="37"/>
        </w:numPr>
        <w:spacing w:line="240" w:lineRule="auto"/>
        <w:jc w:val="both"/>
        <w:rPr>
          <w:strike/>
          <w:szCs w:val="22"/>
          <w:lang w:eastAsia="en-US"/>
        </w:rPr>
      </w:pPr>
      <w:bookmarkStart w:id="11"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1"/>
    </w:p>
    <w:p w14:paraId="714D7D67" w14:textId="78E3CCA2" w:rsidR="000B713E" w:rsidRPr="004D5F78" w:rsidRDefault="000B713E" w:rsidP="00A06413">
      <w:pPr>
        <w:pStyle w:val="TSlneksmlouvy"/>
        <w:keepNext w:val="0"/>
        <w:numPr>
          <w:ilvl w:val="1"/>
          <w:numId w:val="37"/>
        </w:numPr>
        <w:spacing w:before="0" w:after="120" w:line="240"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A06413">
      <w:pPr>
        <w:pStyle w:val="l-L1"/>
        <w:keepNext w:val="0"/>
        <w:numPr>
          <w:ilvl w:val="1"/>
          <w:numId w:val="37"/>
        </w:numPr>
        <w:spacing w:before="0" w:after="120" w:line="240" w:lineRule="auto"/>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A06413">
      <w:pPr>
        <w:pStyle w:val="l-L1"/>
        <w:keepNext w:val="0"/>
        <w:numPr>
          <w:ilvl w:val="1"/>
          <w:numId w:val="37"/>
        </w:numPr>
        <w:spacing w:before="0" w:after="120" w:line="240" w:lineRule="auto"/>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A06413">
      <w:pPr>
        <w:pStyle w:val="l-L1"/>
        <w:keepNext w:val="0"/>
        <w:numPr>
          <w:ilvl w:val="1"/>
          <w:numId w:val="37"/>
        </w:numPr>
        <w:spacing w:before="0" w:after="120" w:line="240" w:lineRule="auto"/>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A06413">
      <w:pPr>
        <w:pStyle w:val="l-L1"/>
        <w:keepNext w:val="0"/>
        <w:numPr>
          <w:ilvl w:val="1"/>
          <w:numId w:val="37"/>
        </w:numPr>
        <w:spacing w:before="0" w:after="120" w:line="240" w:lineRule="auto"/>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A06413">
      <w:pPr>
        <w:pStyle w:val="l-L1"/>
        <w:keepNext w:val="0"/>
        <w:numPr>
          <w:ilvl w:val="1"/>
          <w:numId w:val="37"/>
        </w:numPr>
        <w:spacing w:before="0" w:after="120" w:line="240" w:lineRule="auto"/>
        <w:jc w:val="both"/>
        <w:rPr>
          <w:rStyle w:val="l-L2Char"/>
          <w:rFonts w:cs="Arial"/>
          <w:b w:val="0"/>
          <w:szCs w:val="22"/>
          <w:u w:val="none"/>
        </w:rPr>
      </w:pPr>
      <w:bookmarkStart w:id="12"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A06413">
      <w:pPr>
        <w:numPr>
          <w:ilvl w:val="1"/>
          <w:numId w:val="37"/>
        </w:numPr>
        <w:spacing w:line="240" w:lineRule="auto"/>
        <w:jc w:val="both"/>
        <w:rPr>
          <w:rStyle w:val="l-L2Char"/>
          <w:rFonts w:cs="Arial"/>
          <w:szCs w:val="22"/>
          <w:lang w:eastAsia="en-US"/>
        </w:rPr>
      </w:pPr>
      <w:bookmarkStart w:id="13" w:name="_Hlk72742281"/>
      <w:bookmarkEnd w:id="12"/>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A06413">
      <w:pPr>
        <w:numPr>
          <w:ilvl w:val="1"/>
          <w:numId w:val="37"/>
        </w:numPr>
        <w:spacing w:line="240" w:lineRule="auto"/>
        <w:jc w:val="both"/>
        <w:rPr>
          <w:rStyle w:val="l-L2Char"/>
          <w:rFonts w:cs="Arial"/>
          <w:szCs w:val="22"/>
          <w:lang w:eastAsia="en-US"/>
        </w:rPr>
      </w:pPr>
      <w:bookmarkStart w:id="14" w:name="_Hlk71720356"/>
      <w:r w:rsidRPr="00CD1317">
        <w:rPr>
          <w:rStyle w:val="l-L2Char"/>
          <w:rFonts w:cs="Arial"/>
          <w:szCs w:val="22"/>
          <w:lang w:eastAsia="en-US"/>
        </w:rPr>
        <w:t>Smlouva může být ukončena rovněž vzájemnou dohodou smluvních stran.</w:t>
      </w:r>
    </w:p>
    <w:bookmarkEnd w:id="14"/>
    <w:p w14:paraId="6BB66707" w14:textId="77777777" w:rsidR="00CD1317" w:rsidRDefault="00CD1317" w:rsidP="00A06413">
      <w:pPr>
        <w:numPr>
          <w:ilvl w:val="1"/>
          <w:numId w:val="37"/>
        </w:numPr>
        <w:spacing w:line="240" w:lineRule="auto"/>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5AB18108" w14:textId="77777777" w:rsidR="008953BC" w:rsidRPr="00CD1317" w:rsidRDefault="008953BC" w:rsidP="00925744">
      <w:pPr>
        <w:spacing w:line="240" w:lineRule="auto"/>
        <w:ind w:left="737"/>
        <w:jc w:val="both"/>
        <w:rPr>
          <w:rStyle w:val="l-L2Char"/>
          <w:rFonts w:cs="Arial"/>
          <w:szCs w:val="22"/>
          <w:lang w:eastAsia="en-US"/>
        </w:rPr>
      </w:pPr>
    </w:p>
    <w:p w14:paraId="6DAE4120" w14:textId="77777777" w:rsidR="009A6087" w:rsidRDefault="009A6087" w:rsidP="00A06413">
      <w:pPr>
        <w:pStyle w:val="l-L1"/>
        <w:keepNext w:val="0"/>
        <w:spacing w:before="240" w:line="120" w:lineRule="auto"/>
        <w:ind w:left="0"/>
        <w:rPr>
          <w:rFonts w:ascii="Arial" w:hAnsi="Arial" w:cs="Arial"/>
          <w:szCs w:val="22"/>
        </w:rPr>
      </w:pPr>
      <w:bookmarkStart w:id="15" w:name="_Hlk72140552"/>
      <w:bookmarkStart w:id="16" w:name="_Hlk71720533"/>
      <w:bookmarkEnd w:id="1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w:t>
      </w:r>
      <w:r w:rsidRPr="009B3CA0">
        <w:rPr>
          <w:rStyle w:val="l-L2Char"/>
          <w:rFonts w:cs="Arial"/>
          <w:szCs w:val="22"/>
        </w:rPr>
        <w:lastRenderedPageBreak/>
        <w:t xml:space="preserve">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B10340A" w14:textId="583BA83F" w:rsidR="003F0EEF" w:rsidRPr="00A06413" w:rsidRDefault="00B63BC9" w:rsidP="007E7248">
      <w:pPr>
        <w:pStyle w:val="Bezmezer"/>
        <w:numPr>
          <w:ilvl w:val="0"/>
          <w:numId w:val="81"/>
        </w:numPr>
        <w:ind w:left="709" w:firstLine="0"/>
        <w:jc w:val="both"/>
        <w:rPr>
          <w:rStyle w:val="l-L2Char"/>
          <w:rFonts w:cs="Arial"/>
          <w:szCs w:val="22"/>
        </w:rPr>
      </w:pPr>
      <w:r w:rsidRPr="00A06413">
        <w:rPr>
          <w:rStyle w:val="l-L2Char"/>
          <w:rFonts w:cs="Arial"/>
          <w:szCs w:val="22"/>
        </w:rPr>
        <w:t>Písemnosti správně adresované se považují za doručené:</w:t>
      </w:r>
      <w:r w:rsidR="00A06413" w:rsidRPr="00A06413">
        <w:rPr>
          <w:rStyle w:val="l-L2Char"/>
          <w:rFonts w:cs="Arial"/>
          <w:szCs w:val="22"/>
        </w:rPr>
        <w:t xml:space="preserve"> </w:t>
      </w:r>
      <w:r w:rsidRPr="00A06413">
        <w:rPr>
          <w:rStyle w:val="l-L2Char"/>
          <w:rFonts w:cs="Arial"/>
          <w:szCs w:val="22"/>
        </w:rPr>
        <w:t>dnem fyzického předání písemnosti, je-li doručována osobně; nebo dnem doručení potvrzeným na doručence, je-li písemnost zasílána doporučenou poštou; nebo</w:t>
      </w:r>
      <w:r w:rsidR="00D46D29" w:rsidRPr="00A06413">
        <w:rPr>
          <w:rStyle w:val="l-L2Char"/>
          <w:rFonts w:cs="Arial"/>
          <w:szCs w:val="22"/>
        </w:rPr>
        <w:t xml:space="preserve"> </w:t>
      </w:r>
      <w:r w:rsidRPr="00A06413">
        <w:rPr>
          <w:rStyle w:val="l-L2Char"/>
          <w:rFonts w:cs="Arial"/>
          <w:szCs w:val="22"/>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084411" w:rsidRDefault="00B63BC9" w:rsidP="007E7248">
      <w:pPr>
        <w:ind w:left="709" w:hanging="1"/>
        <w:jc w:val="both"/>
        <w:rPr>
          <w:rStyle w:val="l-L2Char"/>
          <w:szCs w:val="22"/>
        </w:rPr>
      </w:pPr>
      <w:r w:rsidRPr="00084411">
        <w:rPr>
          <w:rStyle w:val="l-L2Char"/>
          <w:szCs w:val="22"/>
        </w:rPr>
        <w:t>Za objednatele:</w:t>
      </w:r>
    </w:p>
    <w:p w14:paraId="34F5C4BB" w14:textId="242D8F3C" w:rsidR="00084411" w:rsidRPr="00084411" w:rsidRDefault="00B63BC9" w:rsidP="00084411">
      <w:pPr>
        <w:widowControl w:val="0"/>
        <w:tabs>
          <w:tab w:val="left" w:pos="4536"/>
        </w:tabs>
        <w:suppressAutoHyphens/>
        <w:spacing w:after="0" w:line="240" w:lineRule="auto"/>
        <w:ind w:left="425" w:firstLine="284"/>
        <w:rPr>
          <w:rStyle w:val="l-L2Char"/>
          <w:szCs w:val="22"/>
        </w:rPr>
      </w:pPr>
      <w:r w:rsidRPr="00084411">
        <w:rPr>
          <w:rStyle w:val="l-L2Char"/>
          <w:szCs w:val="22"/>
        </w:rPr>
        <w:t>Jméno/</w:t>
      </w:r>
      <w:proofErr w:type="gramStart"/>
      <w:r w:rsidRPr="00084411">
        <w:rPr>
          <w:rStyle w:val="l-L2Char"/>
          <w:szCs w:val="22"/>
        </w:rPr>
        <w:t xml:space="preserve">funkce: </w:t>
      </w:r>
      <w:r w:rsidR="00084411">
        <w:rPr>
          <w:rStyle w:val="l-L2Char"/>
          <w:szCs w:val="22"/>
        </w:rPr>
        <w:t xml:space="preserve"> </w:t>
      </w:r>
      <w:r w:rsidR="00084411" w:rsidRPr="00084411">
        <w:rPr>
          <w:rStyle w:val="l-L2Char"/>
          <w:szCs w:val="22"/>
        </w:rPr>
        <w:t>Ing.</w:t>
      </w:r>
      <w:proofErr w:type="gramEnd"/>
      <w:r w:rsidR="00084411" w:rsidRPr="00084411">
        <w:rPr>
          <w:rStyle w:val="l-L2Char"/>
          <w:szCs w:val="22"/>
        </w:rPr>
        <w:t xml:space="preserve"> Jaroslav Kučera, pracovník Pobočky Prachatice  </w:t>
      </w:r>
    </w:p>
    <w:p w14:paraId="53891AF7" w14:textId="4D132539" w:rsidR="00084411" w:rsidRPr="00084411" w:rsidRDefault="00084411" w:rsidP="00084411">
      <w:pPr>
        <w:tabs>
          <w:tab w:val="left" w:pos="4253"/>
        </w:tabs>
        <w:spacing w:after="0" w:line="240" w:lineRule="auto"/>
        <w:ind w:left="425" w:firstLine="284"/>
        <w:rPr>
          <w:rStyle w:val="l-L2Char"/>
          <w:rFonts w:cs="Arial"/>
          <w:szCs w:val="22"/>
        </w:rPr>
      </w:pPr>
      <w:r w:rsidRPr="00084411">
        <w:rPr>
          <w:rStyle w:val="l-L2Char"/>
          <w:rFonts w:cs="Arial"/>
          <w:szCs w:val="22"/>
        </w:rPr>
        <w:t xml:space="preserve">tel.:  </w:t>
      </w:r>
      <w:r>
        <w:rPr>
          <w:rStyle w:val="l-L2Char"/>
          <w:rFonts w:cs="Arial"/>
          <w:szCs w:val="22"/>
        </w:rPr>
        <w:t xml:space="preserve">                 </w:t>
      </w:r>
      <w:r w:rsidRPr="00084411">
        <w:rPr>
          <w:rStyle w:val="l-L2Char"/>
          <w:rFonts w:cs="Arial"/>
          <w:szCs w:val="22"/>
        </w:rPr>
        <w:t>702 126 656</w:t>
      </w:r>
    </w:p>
    <w:p w14:paraId="4DDC5830" w14:textId="3830D52D" w:rsidR="00084411" w:rsidRPr="00084411" w:rsidRDefault="00084411" w:rsidP="00084411">
      <w:pPr>
        <w:tabs>
          <w:tab w:val="left" w:pos="4253"/>
        </w:tabs>
        <w:spacing w:after="0" w:line="240" w:lineRule="auto"/>
        <w:ind w:left="425" w:firstLine="284"/>
        <w:rPr>
          <w:rStyle w:val="l-L2Char"/>
          <w:rFonts w:cs="Arial"/>
          <w:szCs w:val="22"/>
        </w:rPr>
      </w:pPr>
      <w:proofErr w:type="gramStart"/>
      <w:r w:rsidRPr="00084411">
        <w:rPr>
          <w:rStyle w:val="l-L2Char"/>
          <w:rFonts w:cs="Arial"/>
          <w:szCs w:val="22"/>
        </w:rPr>
        <w:t>e-mail:</w:t>
      </w:r>
      <w:r>
        <w:rPr>
          <w:rStyle w:val="l-L2Char"/>
          <w:rFonts w:cs="Arial"/>
          <w:szCs w:val="22"/>
        </w:rPr>
        <w:t xml:space="preserve">   </w:t>
      </w:r>
      <w:proofErr w:type="gramEnd"/>
      <w:r>
        <w:rPr>
          <w:rStyle w:val="l-L2Char"/>
          <w:rFonts w:cs="Arial"/>
          <w:szCs w:val="22"/>
        </w:rPr>
        <w:t xml:space="preserve">           </w:t>
      </w:r>
      <w:r w:rsidRPr="00084411">
        <w:rPr>
          <w:rStyle w:val="l-L2Char"/>
          <w:rFonts w:cs="Arial"/>
          <w:szCs w:val="22"/>
        </w:rPr>
        <w:t xml:space="preserve">jaroslav.kucera@spu.gov.cz                                                          </w:t>
      </w:r>
    </w:p>
    <w:p w14:paraId="3BD49D1A" w14:textId="192FF6D7" w:rsidR="00B63BC9" w:rsidRPr="00084411" w:rsidRDefault="00B63BC9" w:rsidP="00084411">
      <w:pPr>
        <w:ind w:left="425" w:firstLine="284"/>
        <w:jc w:val="both"/>
        <w:rPr>
          <w:rStyle w:val="l-L2Char"/>
          <w:szCs w:val="22"/>
        </w:rPr>
      </w:pPr>
      <w:r w:rsidRPr="00084411">
        <w:rPr>
          <w:rStyle w:val="l-L2Char"/>
          <w:szCs w:val="22"/>
        </w:rPr>
        <w:tab/>
      </w:r>
    </w:p>
    <w:p w14:paraId="67CDC24D" w14:textId="5BB1459E"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r w:rsidR="008953BC">
        <w:rPr>
          <w:rFonts w:cs="Arial"/>
          <w:szCs w:val="22"/>
        </w:rPr>
        <w:t xml:space="preserve"> </w:t>
      </w:r>
    </w:p>
    <w:p w14:paraId="5BA3E9CD" w14:textId="22C55A66" w:rsidR="00B63BC9" w:rsidRPr="008377B5" w:rsidRDefault="00B63BC9" w:rsidP="00234658">
      <w:pPr>
        <w:spacing w:after="0"/>
        <w:ind w:left="425" w:firstLine="284"/>
        <w:jc w:val="both"/>
        <w:rPr>
          <w:rFonts w:cs="Arial"/>
          <w:szCs w:val="22"/>
        </w:rPr>
      </w:pPr>
      <w:r w:rsidRPr="008377B5">
        <w:rPr>
          <w:rFonts w:cs="Arial"/>
          <w:szCs w:val="22"/>
        </w:rPr>
        <w:t>Jméno</w:t>
      </w:r>
      <w:r>
        <w:rPr>
          <w:rFonts w:cs="Arial"/>
          <w:szCs w:val="22"/>
        </w:rPr>
        <w:t>/</w:t>
      </w:r>
      <w:proofErr w:type="gramStart"/>
      <w:r>
        <w:rPr>
          <w:rFonts w:cs="Arial"/>
          <w:szCs w:val="22"/>
        </w:rPr>
        <w:t>funkce</w:t>
      </w:r>
      <w:r w:rsidRPr="008377B5">
        <w:rPr>
          <w:rFonts w:cs="Arial"/>
          <w:szCs w:val="22"/>
        </w:rPr>
        <w:t>:</w:t>
      </w:r>
      <w:r w:rsidR="008953BC">
        <w:rPr>
          <w:rFonts w:cs="Arial"/>
          <w:szCs w:val="22"/>
        </w:rPr>
        <w:t xml:space="preserve">  </w:t>
      </w:r>
      <w:proofErr w:type="spellStart"/>
      <w:r w:rsidR="00672FD1">
        <w:rPr>
          <w:rFonts w:cs="Arial"/>
          <w:szCs w:val="22"/>
        </w:rPr>
        <w:t>xxxxxxxxxxxx</w:t>
      </w:r>
      <w:proofErr w:type="spellEnd"/>
      <w:proofErr w:type="gramEnd"/>
    </w:p>
    <w:p w14:paraId="3A4D488C" w14:textId="2942D77F" w:rsidR="00B63BC9" w:rsidRPr="008377B5" w:rsidRDefault="00B63BC9" w:rsidP="00234658">
      <w:pPr>
        <w:spacing w:after="0"/>
        <w:ind w:left="425" w:firstLine="284"/>
        <w:jc w:val="both"/>
        <w:rPr>
          <w:rFonts w:cs="Arial"/>
          <w:szCs w:val="22"/>
        </w:rPr>
      </w:pPr>
      <w:r w:rsidRPr="008377B5">
        <w:rPr>
          <w:rFonts w:cs="Arial"/>
          <w:szCs w:val="22"/>
        </w:rPr>
        <w:t>Tel.:</w:t>
      </w:r>
      <w:r w:rsidRPr="008377B5">
        <w:rPr>
          <w:rFonts w:cs="Arial"/>
          <w:szCs w:val="22"/>
        </w:rPr>
        <w:tab/>
      </w:r>
      <w:r w:rsidR="005D7FCB">
        <w:rPr>
          <w:rFonts w:cs="Arial"/>
          <w:szCs w:val="22"/>
        </w:rPr>
        <w:tab/>
      </w:r>
      <w:r w:rsidR="005D7FCB" w:rsidRPr="005D7FCB">
        <w:rPr>
          <w:rFonts w:cs="Arial"/>
          <w:szCs w:val="22"/>
        </w:rPr>
        <w:t>+</w:t>
      </w:r>
      <w:proofErr w:type="spellStart"/>
      <w:r w:rsidR="00672FD1">
        <w:rPr>
          <w:rFonts w:cs="Arial"/>
          <w:szCs w:val="22"/>
        </w:rPr>
        <w:t>xxxxxxxxxxxxxxxxxx</w:t>
      </w:r>
      <w:proofErr w:type="spellEnd"/>
    </w:p>
    <w:p w14:paraId="063E2D8B" w14:textId="12BF44D6" w:rsidR="003F0EEF" w:rsidRDefault="00B63BC9" w:rsidP="00234658">
      <w:pPr>
        <w:spacing w:after="0"/>
        <w:ind w:left="425" w:firstLine="284"/>
        <w:jc w:val="both"/>
      </w:pPr>
      <w:r w:rsidRPr="008377B5">
        <w:rPr>
          <w:rFonts w:cs="Arial"/>
          <w:szCs w:val="22"/>
        </w:rPr>
        <w:t>E-mail:</w:t>
      </w:r>
      <w:r w:rsidRPr="008377B5">
        <w:rPr>
          <w:rFonts w:cs="Arial"/>
          <w:szCs w:val="22"/>
        </w:rPr>
        <w:tab/>
      </w:r>
      <w:bookmarkEnd w:id="15"/>
      <w:proofErr w:type="gramStart"/>
      <w:r w:rsidR="005D7FCB">
        <w:rPr>
          <w:rFonts w:cs="Arial"/>
          <w:szCs w:val="22"/>
        </w:rPr>
        <w:tab/>
      </w:r>
      <w:r w:rsidR="00672FD1">
        <w:rPr>
          <w:rFonts w:cs="Arial"/>
          <w:szCs w:val="22"/>
        </w:rPr>
        <w:t xml:space="preserve">  </w:t>
      </w:r>
      <w:proofErr w:type="spellStart"/>
      <w:r w:rsidR="00672FD1">
        <w:rPr>
          <w:rFonts w:cs="Arial"/>
          <w:szCs w:val="22"/>
        </w:rPr>
        <w:t>xxxxxxxxxxxxxxxxxx</w:t>
      </w:r>
      <w:proofErr w:type="spellEnd"/>
      <w:proofErr w:type="gram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6"/>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w:t>
      </w:r>
      <w:r w:rsidRPr="00A06413">
        <w:rPr>
          <w:rStyle w:val="l-L2Char"/>
          <w:rFonts w:cs="Arial"/>
          <w:b w:val="0"/>
          <w:szCs w:val="22"/>
          <w:u w:val="none"/>
        </w:rPr>
        <w:t>smlouvy je 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17A5EE91" w:rsidR="00CB55C3" w:rsidRPr="004D5F78" w:rsidRDefault="00CB55C3" w:rsidP="00D04D78">
            <w:pPr>
              <w:spacing w:line="288" w:lineRule="auto"/>
              <w:rPr>
                <w:rFonts w:cs="Arial"/>
                <w:szCs w:val="22"/>
              </w:rPr>
            </w:pPr>
            <w:r w:rsidRPr="004D5F78">
              <w:rPr>
                <w:rFonts w:cs="Arial"/>
                <w:szCs w:val="22"/>
              </w:rPr>
              <w:t>V</w:t>
            </w:r>
            <w:r w:rsidR="00D04D78">
              <w:rPr>
                <w:rFonts w:cs="Arial"/>
                <w:szCs w:val="22"/>
              </w:rPr>
              <w:t xml:space="preserve"> P</w:t>
            </w:r>
            <w:r w:rsidR="00D04D78">
              <w:t>rachaticích</w:t>
            </w:r>
            <w:r w:rsidRPr="004D5F78">
              <w:rPr>
                <w:rFonts w:cs="Arial"/>
                <w:szCs w:val="22"/>
              </w:rPr>
              <w:t xml:space="preserve"> dne</w:t>
            </w:r>
            <w:r w:rsidR="00E40AA4">
              <w:rPr>
                <w:rFonts w:cs="Arial"/>
                <w:szCs w:val="22"/>
              </w:rPr>
              <w:t xml:space="preserve"> </w:t>
            </w:r>
            <w:r w:rsidR="00672FD1">
              <w:rPr>
                <w:rFonts w:cs="Arial"/>
                <w:szCs w:val="22"/>
              </w:rPr>
              <w:t>14</w:t>
            </w:r>
            <w:r w:rsidR="00E40AA4">
              <w:rPr>
                <w:rFonts w:cs="Arial"/>
                <w:szCs w:val="22"/>
              </w:rPr>
              <w:t>.</w:t>
            </w:r>
            <w:r w:rsidR="00672FD1">
              <w:rPr>
                <w:rFonts w:cs="Arial"/>
                <w:szCs w:val="22"/>
              </w:rPr>
              <w:t>7</w:t>
            </w:r>
            <w:r w:rsidR="00E40AA4">
              <w:rPr>
                <w:rFonts w:cs="Arial"/>
                <w:szCs w:val="22"/>
              </w:rPr>
              <w:t>.2025</w:t>
            </w:r>
          </w:p>
        </w:tc>
        <w:tc>
          <w:tcPr>
            <w:tcW w:w="4606" w:type="dxa"/>
            <w:shd w:val="clear" w:color="auto" w:fill="auto"/>
          </w:tcPr>
          <w:p w14:paraId="0C4852A3" w14:textId="30875E95" w:rsidR="00CB55C3" w:rsidRPr="004D5F78" w:rsidRDefault="00CB55C3" w:rsidP="00D04D78">
            <w:pPr>
              <w:spacing w:line="288" w:lineRule="auto"/>
              <w:rPr>
                <w:rFonts w:cs="Arial"/>
                <w:szCs w:val="22"/>
              </w:rPr>
            </w:pPr>
            <w:r w:rsidRPr="004D5F78">
              <w:rPr>
                <w:rFonts w:cs="Arial"/>
                <w:szCs w:val="22"/>
              </w:rPr>
              <w:t>V</w:t>
            </w:r>
            <w:r w:rsidR="00D04D78">
              <w:rPr>
                <w:rFonts w:cs="Arial"/>
                <w:szCs w:val="22"/>
              </w:rPr>
              <w:t xml:space="preserve"> P</w:t>
            </w:r>
            <w:r w:rsidR="00D04D78">
              <w:t>raze</w:t>
            </w:r>
            <w:r w:rsidRPr="004D5F78">
              <w:rPr>
                <w:rFonts w:cs="Arial"/>
                <w:szCs w:val="22"/>
              </w:rPr>
              <w:t xml:space="preserve"> </w:t>
            </w:r>
            <w:r w:rsidR="00672FD1" w:rsidRPr="00672FD1">
              <w:rPr>
                <w:rFonts w:cs="Arial"/>
                <w:szCs w:val="22"/>
              </w:rPr>
              <w:t>14.7.2025</w:t>
            </w:r>
          </w:p>
        </w:tc>
      </w:tr>
      <w:tr w:rsidR="00CB55C3" w:rsidRPr="004D5F78" w14:paraId="5EE2D6A9" w14:textId="77777777" w:rsidTr="0077220E">
        <w:tc>
          <w:tcPr>
            <w:tcW w:w="4606" w:type="dxa"/>
            <w:shd w:val="clear" w:color="auto" w:fill="auto"/>
          </w:tcPr>
          <w:p w14:paraId="212A6534" w14:textId="77777777" w:rsidR="00CB55C3" w:rsidRDefault="00CB55C3" w:rsidP="00AE2DC5">
            <w:pPr>
              <w:spacing w:line="288" w:lineRule="auto"/>
              <w:jc w:val="center"/>
              <w:rPr>
                <w:rFonts w:cs="Arial"/>
                <w:szCs w:val="22"/>
              </w:rPr>
            </w:pPr>
          </w:p>
          <w:p w14:paraId="2FD2C709" w14:textId="77777777" w:rsidR="00A06413" w:rsidRDefault="00A06413" w:rsidP="00AE2DC5">
            <w:pPr>
              <w:spacing w:line="288" w:lineRule="auto"/>
              <w:jc w:val="center"/>
              <w:rPr>
                <w:rFonts w:cs="Arial"/>
                <w:szCs w:val="22"/>
              </w:rPr>
            </w:pPr>
          </w:p>
          <w:p w14:paraId="2AA56755" w14:textId="77777777" w:rsidR="00A06413" w:rsidRDefault="00A06413" w:rsidP="00AE2DC5">
            <w:pPr>
              <w:spacing w:line="288" w:lineRule="auto"/>
              <w:jc w:val="center"/>
              <w:rPr>
                <w:rFonts w:cs="Arial"/>
                <w:szCs w:val="22"/>
              </w:rPr>
            </w:pPr>
          </w:p>
          <w:p w14:paraId="335A0718" w14:textId="7A1852CA" w:rsidR="00A06413" w:rsidRPr="004D5F78" w:rsidRDefault="00E40AA4" w:rsidP="00AE2DC5">
            <w:pPr>
              <w:spacing w:line="288" w:lineRule="auto"/>
              <w:jc w:val="center"/>
              <w:rPr>
                <w:rFonts w:cs="Arial"/>
                <w:szCs w:val="22"/>
              </w:rPr>
            </w:pPr>
            <w:r w:rsidRPr="00E40AA4">
              <w:rPr>
                <w:rFonts w:cs="Arial"/>
                <w:szCs w:val="22"/>
              </w:rPr>
              <w:t>„elektronicky podepsáno“</w:t>
            </w:r>
            <w:r w:rsidR="00672FD1">
              <w:rPr>
                <w:rFonts w:cs="Arial"/>
                <w:szCs w:val="22"/>
              </w:rPr>
              <w:t xml:space="preserve">                                </w:t>
            </w:r>
          </w:p>
        </w:tc>
        <w:tc>
          <w:tcPr>
            <w:tcW w:w="4606" w:type="dxa"/>
            <w:shd w:val="clear" w:color="auto" w:fill="auto"/>
          </w:tcPr>
          <w:p w14:paraId="2E26630F" w14:textId="77777777" w:rsidR="00672FD1" w:rsidRDefault="00672FD1" w:rsidP="00672FD1">
            <w:pPr>
              <w:spacing w:after="0" w:line="240" w:lineRule="auto"/>
              <w:jc w:val="center"/>
              <w:rPr>
                <w:rFonts w:cs="Arial"/>
                <w:szCs w:val="22"/>
              </w:rPr>
            </w:pPr>
          </w:p>
          <w:p w14:paraId="1ACA37FC" w14:textId="77777777" w:rsidR="00672FD1" w:rsidRDefault="00672FD1" w:rsidP="00672FD1">
            <w:pPr>
              <w:spacing w:after="0" w:line="240" w:lineRule="auto"/>
              <w:jc w:val="center"/>
              <w:rPr>
                <w:rFonts w:cs="Arial"/>
                <w:szCs w:val="22"/>
              </w:rPr>
            </w:pPr>
          </w:p>
          <w:p w14:paraId="56F43BC6" w14:textId="77777777" w:rsidR="00672FD1" w:rsidRDefault="00672FD1" w:rsidP="00672FD1">
            <w:pPr>
              <w:spacing w:after="0" w:line="240" w:lineRule="auto"/>
              <w:jc w:val="center"/>
              <w:rPr>
                <w:rFonts w:cs="Arial"/>
                <w:szCs w:val="22"/>
              </w:rPr>
            </w:pPr>
          </w:p>
          <w:p w14:paraId="6352DF3F" w14:textId="77777777" w:rsidR="00672FD1" w:rsidRDefault="00672FD1" w:rsidP="00672FD1">
            <w:pPr>
              <w:spacing w:after="0" w:line="240" w:lineRule="auto"/>
              <w:jc w:val="center"/>
              <w:rPr>
                <w:rFonts w:cs="Arial"/>
                <w:szCs w:val="22"/>
              </w:rPr>
            </w:pPr>
          </w:p>
          <w:p w14:paraId="4EC91508" w14:textId="77777777" w:rsidR="00672FD1" w:rsidRDefault="00672FD1" w:rsidP="00672FD1">
            <w:pPr>
              <w:spacing w:after="0" w:line="240" w:lineRule="auto"/>
              <w:jc w:val="center"/>
              <w:rPr>
                <w:rFonts w:cs="Arial"/>
                <w:szCs w:val="22"/>
              </w:rPr>
            </w:pPr>
          </w:p>
          <w:p w14:paraId="1FCEE2E3" w14:textId="7D4B5A03" w:rsidR="00CB55C3" w:rsidRPr="004D5F78" w:rsidRDefault="00672FD1" w:rsidP="00672FD1">
            <w:pPr>
              <w:spacing w:after="0" w:line="240" w:lineRule="auto"/>
              <w:jc w:val="center"/>
              <w:rPr>
                <w:rFonts w:cs="Arial"/>
                <w:szCs w:val="22"/>
              </w:rPr>
            </w:pPr>
            <w:r w:rsidRPr="00E40AA4">
              <w:rPr>
                <w:rFonts w:cs="Arial"/>
                <w:szCs w:val="22"/>
              </w:rPr>
              <w:t>„elektronicky podepsáno“</w:t>
            </w:r>
          </w:p>
        </w:tc>
      </w:tr>
      <w:tr w:rsidR="00A06413" w:rsidRPr="004D5F78" w14:paraId="7C1FBEE2" w14:textId="77777777" w:rsidTr="00A06413">
        <w:tc>
          <w:tcPr>
            <w:tcW w:w="4606" w:type="dxa"/>
            <w:shd w:val="clear" w:color="auto" w:fill="auto"/>
          </w:tcPr>
          <w:p w14:paraId="1A39AE34" w14:textId="77777777" w:rsidR="00A06413" w:rsidRPr="004D5F78" w:rsidRDefault="00A06413" w:rsidP="005324F6">
            <w:pPr>
              <w:spacing w:line="288" w:lineRule="auto"/>
              <w:jc w:val="center"/>
              <w:rPr>
                <w:rFonts w:cs="Arial"/>
                <w:szCs w:val="22"/>
              </w:rPr>
            </w:pPr>
            <w:r w:rsidRPr="004D5F78">
              <w:rPr>
                <w:rFonts w:cs="Arial"/>
                <w:szCs w:val="22"/>
              </w:rPr>
              <w:t>……………………………………</w:t>
            </w:r>
          </w:p>
        </w:tc>
        <w:tc>
          <w:tcPr>
            <w:tcW w:w="4606" w:type="dxa"/>
            <w:shd w:val="clear" w:color="auto" w:fill="auto"/>
          </w:tcPr>
          <w:p w14:paraId="31DCBBDC" w14:textId="77777777" w:rsidR="00A06413" w:rsidRPr="004D5F78" w:rsidRDefault="00A06413" w:rsidP="005324F6">
            <w:pPr>
              <w:spacing w:line="288" w:lineRule="auto"/>
              <w:jc w:val="center"/>
              <w:rPr>
                <w:rFonts w:cs="Arial"/>
                <w:szCs w:val="22"/>
              </w:rPr>
            </w:pPr>
            <w:r w:rsidRPr="004D5F78">
              <w:rPr>
                <w:rFonts w:cs="Arial"/>
                <w:szCs w:val="22"/>
              </w:rPr>
              <w:t>……………………………………</w:t>
            </w:r>
          </w:p>
        </w:tc>
      </w:tr>
      <w:tr w:rsidR="00A06413" w:rsidRPr="004D5F78" w14:paraId="0374D646" w14:textId="77777777" w:rsidTr="00A06413">
        <w:tc>
          <w:tcPr>
            <w:tcW w:w="4606" w:type="dxa"/>
            <w:shd w:val="clear" w:color="auto" w:fill="auto"/>
          </w:tcPr>
          <w:p w14:paraId="68EAEDBE" w14:textId="77777777" w:rsidR="00A06413" w:rsidRPr="00A06413" w:rsidRDefault="00A06413" w:rsidP="00A06413">
            <w:pPr>
              <w:spacing w:after="0" w:line="240" w:lineRule="auto"/>
              <w:jc w:val="center"/>
              <w:rPr>
                <w:rFonts w:cs="Arial"/>
                <w:szCs w:val="22"/>
              </w:rPr>
            </w:pPr>
            <w:bookmarkStart w:id="17" w:name="_Hlk53039761"/>
            <w:r w:rsidRPr="00A06413">
              <w:rPr>
                <w:rFonts w:cs="Arial"/>
                <w:szCs w:val="22"/>
              </w:rPr>
              <w:t>Ing. František Šebesta</w:t>
            </w:r>
          </w:p>
          <w:p w14:paraId="17AF85CA" w14:textId="77777777" w:rsidR="00A06413" w:rsidRPr="00A06413" w:rsidRDefault="00A06413" w:rsidP="00A06413">
            <w:pPr>
              <w:spacing w:after="0" w:line="240" w:lineRule="auto"/>
              <w:jc w:val="center"/>
              <w:rPr>
                <w:rFonts w:cs="Arial"/>
                <w:szCs w:val="22"/>
              </w:rPr>
            </w:pPr>
            <w:r w:rsidRPr="00A06413">
              <w:rPr>
                <w:rFonts w:cs="Arial"/>
                <w:szCs w:val="22"/>
              </w:rPr>
              <w:t>vedoucí Pobočky Prachatice</w:t>
            </w:r>
          </w:p>
          <w:p w14:paraId="43AC6236" w14:textId="77777777" w:rsidR="00A06413" w:rsidRPr="00A06413" w:rsidRDefault="00A06413" w:rsidP="00A06413">
            <w:pPr>
              <w:spacing w:after="0" w:line="240" w:lineRule="auto"/>
              <w:jc w:val="center"/>
              <w:rPr>
                <w:rFonts w:cs="Arial"/>
                <w:szCs w:val="22"/>
              </w:rPr>
            </w:pPr>
            <w:r w:rsidRPr="00A06413">
              <w:rPr>
                <w:rFonts w:cs="Arial"/>
                <w:szCs w:val="22"/>
              </w:rPr>
              <w:t>Státní pozemkový úřad</w:t>
            </w:r>
          </w:p>
          <w:bookmarkEnd w:id="17"/>
          <w:p w14:paraId="47408490" w14:textId="77777777" w:rsidR="00A06413" w:rsidRPr="00A06413" w:rsidRDefault="00A06413" w:rsidP="00A06413">
            <w:pPr>
              <w:spacing w:after="0" w:line="240" w:lineRule="auto"/>
              <w:jc w:val="center"/>
              <w:rPr>
                <w:rFonts w:cs="Arial"/>
                <w:szCs w:val="22"/>
              </w:rPr>
            </w:pPr>
            <w:r w:rsidRPr="00A06413">
              <w:rPr>
                <w:rFonts w:cs="Arial"/>
                <w:szCs w:val="22"/>
              </w:rPr>
              <w:t>objednatel</w:t>
            </w:r>
          </w:p>
        </w:tc>
        <w:tc>
          <w:tcPr>
            <w:tcW w:w="4606" w:type="dxa"/>
            <w:shd w:val="clear" w:color="auto" w:fill="auto"/>
          </w:tcPr>
          <w:p w14:paraId="7278E460" w14:textId="77777777" w:rsidR="00C61647" w:rsidRPr="00C61647" w:rsidRDefault="00C61647" w:rsidP="00C61647">
            <w:pPr>
              <w:spacing w:after="0" w:line="240" w:lineRule="auto"/>
              <w:jc w:val="center"/>
              <w:rPr>
                <w:rFonts w:cs="Arial"/>
                <w:szCs w:val="22"/>
              </w:rPr>
            </w:pPr>
            <w:r w:rsidRPr="00C61647">
              <w:rPr>
                <w:rFonts w:cs="Arial"/>
                <w:szCs w:val="22"/>
              </w:rPr>
              <w:t xml:space="preserve">Ing. Pavel </w:t>
            </w:r>
            <w:proofErr w:type="spellStart"/>
            <w:r w:rsidRPr="00C61647">
              <w:rPr>
                <w:rFonts w:cs="Arial"/>
                <w:szCs w:val="22"/>
              </w:rPr>
              <w:t>Menhard</w:t>
            </w:r>
            <w:proofErr w:type="spellEnd"/>
            <w:r w:rsidRPr="00C61647">
              <w:rPr>
                <w:rFonts w:cs="Arial"/>
                <w:szCs w:val="22"/>
              </w:rPr>
              <w:t xml:space="preserve"> </w:t>
            </w:r>
          </w:p>
          <w:p w14:paraId="22DE1F8D" w14:textId="77777777" w:rsidR="00C61647" w:rsidRPr="00C61647" w:rsidRDefault="00C61647" w:rsidP="00C61647">
            <w:pPr>
              <w:spacing w:after="0" w:line="240" w:lineRule="auto"/>
              <w:jc w:val="center"/>
              <w:rPr>
                <w:rFonts w:cs="Arial"/>
                <w:szCs w:val="22"/>
              </w:rPr>
            </w:pPr>
            <w:r w:rsidRPr="00C61647">
              <w:rPr>
                <w:rFonts w:cs="Arial"/>
                <w:szCs w:val="22"/>
              </w:rPr>
              <w:t xml:space="preserve">ředitel divize 06 </w:t>
            </w:r>
          </w:p>
          <w:p w14:paraId="22745ECC" w14:textId="3E6D349F" w:rsidR="00A06413" w:rsidRPr="00A06413" w:rsidRDefault="00C61647" w:rsidP="00C61647">
            <w:pPr>
              <w:spacing w:after="0" w:line="240" w:lineRule="auto"/>
              <w:jc w:val="center"/>
              <w:rPr>
                <w:rFonts w:cs="Arial"/>
                <w:szCs w:val="22"/>
              </w:rPr>
            </w:pPr>
            <w:r w:rsidRPr="00C61647">
              <w:rPr>
                <w:rFonts w:cs="Arial"/>
                <w:szCs w:val="22"/>
              </w:rPr>
              <w:t xml:space="preserve">Vodohospodářský rozvoj a výstavba a.s. </w:t>
            </w:r>
          </w:p>
          <w:p w14:paraId="65658A3B" w14:textId="77777777" w:rsidR="00A06413" w:rsidRPr="00A06413" w:rsidRDefault="00A06413" w:rsidP="00A06413">
            <w:pPr>
              <w:spacing w:after="0" w:line="240" w:lineRule="auto"/>
              <w:jc w:val="center"/>
              <w:rPr>
                <w:rFonts w:cs="Arial"/>
                <w:szCs w:val="22"/>
              </w:rPr>
            </w:pPr>
            <w:r w:rsidRPr="00A06413">
              <w:rPr>
                <w:rFonts w:cs="Arial"/>
                <w:szCs w:val="22"/>
              </w:rPr>
              <w:t>zhotovitel</w:t>
            </w:r>
          </w:p>
        </w:tc>
      </w:tr>
    </w:tbl>
    <w:p w14:paraId="2679B241" w14:textId="77777777" w:rsidR="00152458" w:rsidRPr="004D5F78" w:rsidRDefault="00152458" w:rsidP="003C2212">
      <w:pPr>
        <w:jc w:val="center"/>
        <w:rPr>
          <w:rFonts w:cs="Arial"/>
          <w:szCs w:val="22"/>
        </w:rPr>
        <w:sectPr w:rsidR="00152458" w:rsidRPr="004D5F78" w:rsidSect="000C264A">
          <w:footerReference w:type="even" r:id="rId16"/>
          <w:footerReference w:type="default" r:id="rId17"/>
          <w:headerReference w:type="first" r:id="rId18"/>
          <w:footerReference w:type="first" r:id="rId19"/>
          <w:pgSz w:w="11906" w:h="16838" w:code="9"/>
          <w:pgMar w:top="851" w:right="851" w:bottom="1259" w:left="964"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w:t>
      </w:r>
      <w:r w:rsidRPr="004D5F78">
        <w:rPr>
          <w:rStyle w:val="l-L2Char"/>
          <w:rFonts w:cs="Arial"/>
          <w:b w:val="0"/>
          <w:szCs w:val="22"/>
          <w:u w:val="none"/>
        </w:rPr>
        <w:lastRenderedPageBreak/>
        <w:t>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D5F78"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0B5E5FF8" w:rsidR="00F829EA" w:rsidRPr="00C3715B" w:rsidRDefault="00C3715B" w:rsidP="00B70B1E">
      <w:pPr>
        <w:pStyle w:val="l-L1"/>
        <w:keepNext w:val="0"/>
        <w:numPr>
          <w:ilvl w:val="0"/>
          <w:numId w:val="0"/>
        </w:numPr>
        <w:spacing w:before="120" w:after="120"/>
        <w:ind w:left="1212"/>
        <w:jc w:val="left"/>
        <w:rPr>
          <w:rStyle w:val="l-L2Char"/>
          <w:rFonts w:cs="Arial"/>
          <w:b w:val="0"/>
          <w:bCs/>
          <w:szCs w:val="22"/>
          <w:u w:val="none"/>
        </w:rPr>
      </w:pPr>
      <w:proofErr w:type="spellStart"/>
      <w:r w:rsidRPr="00C3715B">
        <w:rPr>
          <w:rFonts w:ascii="Arial" w:hAnsi="Arial" w:cs="Arial"/>
          <w:b w:val="0"/>
          <w:bCs/>
          <w:szCs w:val="22"/>
          <w:u w:val="none"/>
          <w:lang w:val="en-US"/>
        </w:rPr>
        <w:t>Informace</w:t>
      </w:r>
      <w:proofErr w:type="spellEnd"/>
      <w:r w:rsidRPr="00C3715B">
        <w:rPr>
          <w:rFonts w:ascii="Arial" w:hAnsi="Arial" w:cs="Arial"/>
          <w:b w:val="0"/>
          <w:bCs/>
          <w:szCs w:val="22"/>
          <w:u w:val="none"/>
          <w:lang w:val="en-US"/>
        </w:rPr>
        <w:t xml:space="preserve"> </w:t>
      </w:r>
      <w:proofErr w:type="spellStart"/>
      <w:r w:rsidRPr="00C3715B">
        <w:rPr>
          <w:rFonts w:ascii="Arial" w:hAnsi="Arial" w:cs="Arial"/>
          <w:b w:val="0"/>
          <w:bCs/>
          <w:szCs w:val="22"/>
          <w:u w:val="none"/>
          <w:lang w:val="en-US"/>
        </w:rPr>
        <w:t>katastru</w:t>
      </w:r>
      <w:proofErr w:type="spellEnd"/>
      <w:r w:rsidRPr="00C3715B">
        <w:rPr>
          <w:rFonts w:ascii="Arial" w:hAnsi="Arial" w:cs="Arial"/>
          <w:b w:val="0"/>
          <w:bCs/>
          <w:szCs w:val="22"/>
          <w:u w:val="none"/>
          <w:lang w:val="en-US"/>
        </w:rPr>
        <w:t xml:space="preserve"> </w:t>
      </w:r>
      <w:proofErr w:type="spellStart"/>
      <w:r w:rsidRPr="00C3715B">
        <w:rPr>
          <w:rFonts w:ascii="Arial" w:hAnsi="Arial" w:cs="Arial"/>
          <w:b w:val="0"/>
          <w:bCs/>
          <w:szCs w:val="22"/>
          <w:u w:val="none"/>
          <w:lang w:val="en-US"/>
        </w:rPr>
        <w:t>nemovitostí</w:t>
      </w:r>
      <w:proofErr w:type="spellEnd"/>
      <w:r w:rsidRPr="00C3715B">
        <w:rPr>
          <w:rFonts w:ascii="Arial" w:hAnsi="Arial" w:cs="Arial"/>
          <w:b w:val="0"/>
          <w:bCs/>
          <w:szCs w:val="22"/>
          <w:u w:val="none"/>
          <w:lang w:val="en-US"/>
        </w:rPr>
        <w:t xml:space="preserve"> a DKM v </w:t>
      </w:r>
      <w:proofErr w:type="spellStart"/>
      <w:r w:rsidRPr="00C3715B">
        <w:rPr>
          <w:rFonts w:ascii="Arial" w:hAnsi="Arial" w:cs="Arial"/>
          <w:b w:val="0"/>
          <w:bCs/>
          <w:szCs w:val="22"/>
          <w:u w:val="none"/>
          <w:lang w:val="en-US"/>
        </w:rPr>
        <w:t>katastrálníh</w:t>
      </w:r>
      <w:r>
        <w:rPr>
          <w:rFonts w:ascii="Arial" w:hAnsi="Arial" w:cs="Arial"/>
          <w:b w:val="0"/>
          <w:bCs/>
          <w:szCs w:val="22"/>
          <w:u w:val="none"/>
          <w:lang w:val="en-US"/>
        </w:rPr>
        <w:t>o</w:t>
      </w:r>
      <w:proofErr w:type="spellEnd"/>
      <w:r w:rsidRPr="00C3715B">
        <w:rPr>
          <w:rFonts w:ascii="Arial" w:hAnsi="Arial" w:cs="Arial"/>
          <w:b w:val="0"/>
          <w:bCs/>
          <w:szCs w:val="22"/>
          <w:u w:val="none"/>
          <w:lang w:val="en-US"/>
        </w:rPr>
        <w:t xml:space="preserve"> </w:t>
      </w:r>
      <w:proofErr w:type="spellStart"/>
      <w:r w:rsidRPr="00C3715B">
        <w:rPr>
          <w:rFonts w:ascii="Arial" w:hAnsi="Arial" w:cs="Arial"/>
          <w:b w:val="0"/>
          <w:bCs/>
          <w:szCs w:val="22"/>
          <w:u w:val="none"/>
          <w:lang w:val="en-US"/>
        </w:rPr>
        <w:t>území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Stožec</w:t>
      </w:r>
      <w:proofErr w:type="spellEnd"/>
    </w:p>
    <w:p w14:paraId="030869A4" w14:textId="704AAE44" w:rsidR="00C3715B" w:rsidRDefault="00C3715B" w:rsidP="00B70B1E">
      <w:pPr>
        <w:pStyle w:val="l-L1"/>
        <w:keepNext w:val="0"/>
        <w:numPr>
          <w:ilvl w:val="2"/>
          <w:numId w:val="60"/>
        </w:numPr>
        <w:spacing w:before="120" w:after="120"/>
        <w:jc w:val="left"/>
        <w:rPr>
          <w:rStyle w:val="l-L2Char"/>
          <w:rFonts w:cs="Arial"/>
          <w:szCs w:val="22"/>
          <w:u w:val="none"/>
        </w:rPr>
      </w:pPr>
      <w:r>
        <w:rPr>
          <w:rStyle w:val="l-L2Char"/>
          <w:rFonts w:cs="Arial"/>
          <w:szCs w:val="22"/>
          <w:u w:val="none"/>
        </w:rPr>
        <w:t>DTR VHO Stožec</w:t>
      </w:r>
    </w:p>
    <w:p w14:paraId="5275FA29" w14:textId="558C50E6"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2149EA38" w14:textId="777730C8" w:rsidR="002E0D1A" w:rsidRDefault="00C3715B" w:rsidP="00E172A7">
      <w:pPr>
        <w:pStyle w:val="l-L1"/>
        <w:keepNext w:val="0"/>
        <w:numPr>
          <w:ilvl w:val="0"/>
          <w:numId w:val="0"/>
        </w:numPr>
        <w:spacing w:before="120" w:after="120"/>
        <w:ind w:left="1212"/>
        <w:jc w:val="left"/>
        <w:rPr>
          <w:rStyle w:val="l-L2Char"/>
          <w:rFonts w:cs="Arial"/>
          <w:b w:val="0"/>
          <w:bCs/>
          <w:szCs w:val="22"/>
          <w:u w:val="none"/>
        </w:rPr>
      </w:pPr>
      <w:r w:rsidRPr="008B2B75">
        <w:rPr>
          <w:rStyle w:val="l-L2Char"/>
          <w:rFonts w:cs="Arial"/>
          <w:b w:val="0"/>
          <w:bCs/>
          <w:szCs w:val="22"/>
          <w:u w:val="none"/>
        </w:rPr>
        <w:t>Plán společných zařízení komplexních pozemkových úprav v katastrálním území</w:t>
      </w:r>
      <w:r>
        <w:rPr>
          <w:rStyle w:val="l-L2Char"/>
          <w:rFonts w:cs="Arial"/>
          <w:b w:val="0"/>
          <w:bCs/>
          <w:szCs w:val="22"/>
          <w:u w:val="none"/>
        </w:rPr>
        <w:t xml:space="preserve"> Stožec včetně studie odtokových poměrů</w:t>
      </w:r>
    </w:p>
    <w:p w14:paraId="7445A12F" w14:textId="77777777" w:rsidR="00C3715B" w:rsidRDefault="00C3715B" w:rsidP="00E172A7">
      <w:pPr>
        <w:pStyle w:val="l-L1"/>
        <w:keepNext w:val="0"/>
        <w:numPr>
          <w:ilvl w:val="0"/>
          <w:numId w:val="0"/>
        </w:numPr>
        <w:spacing w:before="120" w:after="120"/>
        <w:ind w:left="1212"/>
        <w:jc w:val="left"/>
        <w:rPr>
          <w:rStyle w:val="l-L2Char"/>
          <w:rFonts w:cs="Arial"/>
          <w:szCs w:val="22"/>
          <w:highlight w:val="yellow"/>
          <w:u w:val="none"/>
        </w:rPr>
      </w:pPr>
    </w:p>
    <w:p w14:paraId="54413234" w14:textId="77777777" w:rsidR="003B6F95" w:rsidRDefault="003B6F95" w:rsidP="00E172A7">
      <w:pPr>
        <w:pStyle w:val="l-L1"/>
        <w:keepNext w:val="0"/>
        <w:numPr>
          <w:ilvl w:val="0"/>
          <w:numId w:val="0"/>
        </w:numPr>
        <w:spacing w:before="120" w:after="120"/>
        <w:ind w:left="1212"/>
        <w:jc w:val="left"/>
        <w:rPr>
          <w:rStyle w:val="l-L2Char"/>
          <w:rFonts w:cs="Arial"/>
          <w:szCs w:val="22"/>
          <w:highlight w:val="yellow"/>
          <w:u w:val="none"/>
        </w:rPr>
      </w:pPr>
    </w:p>
    <w:p w14:paraId="1C56885D" w14:textId="77777777" w:rsidR="003B6F95" w:rsidRDefault="003B6F95" w:rsidP="00E172A7">
      <w:pPr>
        <w:pStyle w:val="l-L1"/>
        <w:keepNext w:val="0"/>
        <w:numPr>
          <w:ilvl w:val="0"/>
          <w:numId w:val="0"/>
        </w:numPr>
        <w:spacing w:before="120" w:after="120"/>
        <w:ind w:left="1212"/>
        <w:jc w:val="left"/>
        <w:rPr>
          <w:rStyle w:val="l-L2Char"/>
          <w:rFonts w:cs="Arial"/>
          <w:szCs w:val="22"/>
          <w:highlight w:val="yellow"/>
          <w:u w:val="none"/>
        </w:rPr>
      </w:pPr>
    </w:p>
    <w:p w14:paraId="029997A7" w14:textId="77777777" w:rsidR="003B6F95" w:rsidRPr="004D5F78" w:rsidRDefault="003B6F95" w:rsidP="00E172A7">
      <w:pPr>
        <w:pStyle w:val="l-L1"/>
        <w:keepNext w:val="0"/>
        <w:numPr>
          <w:ilvl w:val="0"/>
          <w:numId w:val="0"/>
        </w:numPr>
        <w:spacing w:before="120" w:after="120"/>
        <w:ind w:left="1212"/>
        <w:jc w:val="left"/>
        <w:rPr>
          <w:rStyle w:val="l-L2Char"/>
          <w:rFonts w:cs="Arial"/>
          <w:szCs w:val="22"/>
          <w:highlight w:val="yellow"/>
          <w:u w:val="none"/>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6F1F73E1" w14:textId="7CBD21E0" w:rsidR="001A027C" w:rsidRPr="004D5F78" w:rsidRDefault="001A027C" w:rsidP="00C3715B">
      <w:pPr>
        <w:spacing w:after="0" w:line="240" w:lineRule="auto"/>
        <w:rPr>
          <w:rFonts w:cs="Arial"/>
          <w:b/>
          <w:spacing w:val="-1"/>
          <w:szCs w:val="22"/>
          <w:u w:val="single" w:color="000000"/>
        </w:rPr>
      </w:pPr>
      <w:r w:rsidRPr="004D5F78">
        <w:rPr>
          <w:rFonts w:cs="Arial"/>
          <w:b/>
          <w:spacing w:val="-1"/>
          <w:szCs w:val="22"/>
          <w:u w:val="single" w:color="000000"/>
        </w:rPr>
        <w:t>1.3.Zadání</w:t>
      </w:r>
      <w:r w:rsidRPr="004D5F78">
        <w:rPr>
          <w:rFonts w:cs="Arial"/>
          <w:b/>
          <w:spacing w:val="1"/>
          <w:szCs w:val="22"/>
          <w:u w:val="single" w:color="000000"/>
        </w:rPr>
        <w:t xml:space="preserve"> </w:t>
      </w:r>
      <w:r w:rsidRPr="004D5F78">
        <w:rPr>
          <w:rFonts w:cs="Arial"/>
          <w:b/>
          <w:szCs w:val="22"/>
          <w:u w:val="single" w:color="000000"/>
        </w:rPr>
        <w:t xml:space="preserve">a </w:t>
      </w:r>
      <w:r w:rsidRPr="004D5F78">
        <w:rPr>
          <w:rFonts w:cs="Arial"/>
          <w:b/>
          <w:spacing w:val="-1"/>
          <w:szCs w:val="22"/>
          <w:u w:val="single" w:color="000000"/>
        </w:rPr>
        <w:t>požadavky</w:t>
      </w:r>
      <w:r w:rsidRPr="004D5F78">
        <w:rPr>
          <w:rFonts w:cs="Arial"/>
          <w:b/>
          <w:szCs w:val="22"/>
          <w:u w:val="single" w:color="000000"/>
        </w:rPr>
        <w:t xml:space="preserve"> na podrobný geotechnický</w:t>
      </w:r>
      <w:r w:rsidRPr="004D5F78">
        <w:rPr>
          <w:rFonts w:cs="Arial"/>
          <w:b/>
          <w:spacing w:val="-3"/>
          <w:szCs w:val="22"/>
          <w:u w:val="single" w:color="000000"/>
        </w:rPr>
        <w:t xml:space="preserve"> </w:t>
      </w:r>
      <w:r w:rsidRPr="004D5F78">
        <w:rPr>
          <w:rFonts w:cs="Arial"/>
          <w:b/>
          <w:spacing w:val="-1"/>
          <w:szCs w:val="22"/>
          <w:u w:val="single" w:color="000000"/>
        </w:rPr>
        <w:t>průzkum pro</w:t>
      </w:r>
      <w:r w:rsidRPr="004D5F78">
        <w:rPr>
          <w:rFonts w:cs="Arial"/>
          <w:b/>
          <w:spacing w:val="1"/>
          <w:szCs w:val="22"/>
          <w:u w:val="single" w:color="000000"/>
        </w:rPr>
        <w:t xml:space="preserve"> </w:t>
      </w:r>
      <w:r w:rsidRPr="004D5F78">
        <w:rPr>
          <w:rFonts w:cs="Arial"/>
          <w:b/>
          <w:spacing w:val="-1"/>
          <w:szCs w:val="22"/>
          <w:u w:val="single" w:color="000000"/>
        </w:rPr>
        <w:t>vodní</w:t>
      </w:r>
      <w:r w:rsidRPr="004D5F78">
        <w:rPr>
          <w:rFonts w:cs="Arial"/>
          <w:b/>
          <w:spacing w:val="-2"/>
          <w:szCs w:val="22"/>
          <w:u w:val="single" w:color="000000"/>
        </w:rPr>
        <w:t xml:space="preserve"> </w:t>
      </w:r>
      <w:r w:rsidRPr="004D5F78">
        <w:rPr>
          <w:rFonts w:cs="Arial"/>
          <w:b/>
          <w:spacing w:val="-1"/>
          <w:szCs w:val="22"/>
          <w:u w:val="single" w:color="000000"/>
        </w:rPr>
        <w:t xml:space="preserve">nádrže </w:t>
      </w:r>
      <w:r w:rsidRPr="004D5F78">
        <w:rPr>
          <w:rFonts w:cs="Arial"/>
          <w:b/>
          <w:szCs w:val="22"/>
          <w:u w:val="single" w:color="000000"/>
        </w:rPr>
        <w:t xml:space="preserve">a </w:t>
      </w:r>
      <w:r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proofErr w:type="spellStart"/>
            <w:r w:rsidRPr="004D5F78">
              <w:rPr>
                <w:rFonts w:cs="Arial"/>
                <w:spacing w:val="-1"/>
              </w:rPr>
              <w:lastRenderedPageBreak/>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458F3A7A" w14:textId="77777777" w:rsidR="00C3715B" w:rsidRDefault="00C3715B" w:rsidP="00500D7A">
      <w:pPr>
        <w:widowControl w:val="0"/>
        <w:suppressAutoHyphens/>
        <w:spacing w:before="120" w:line="276" w:lineRule="auto"/>
        <w:rPr>
          <w:rFonts w:eastAsia="Lucida Sans Unicode" w:cs="Arial"/>
          <w:bCs/>
          <w:szCs w:val="22"/>
        </w:rPr>
      </w:pPr>
    </w:p>
    <w:p w14:paraId="378C455C" w14:textId="77777777" w:rsidR="00C3715B" w:rsidRDefault="00C3715B" w:rsidP="00500D7A">
      <w:pPr>
        <w:widowControl w:val="0"/>
        <w:suppressAutoHyphens/>
        <w:spacing w:before="120" w:line="276" w:lineRule="auto"/>
        <w:rPr>
          <w:rFonts w:eastAsia="Lucida Sans Unicode" w:cs="Arial"/>
          <w:bCs/>
          <w:szCs w:val="22"/>
        </w:rPr>
      </w:pPr>
    </w:p>
    <w:p w14:paraId="0B6BA9A8" w14:textId="77777777" w:rsidR="00C3715B" w:rsidRDefault="00C3715B" w:rsidP="00500D7A">
      <w:pPr>
        <w:widowControl w:val="0"/>
        <w:suppressAutoHyphens/>
        <w:spacing w:before="120" w:line="276" w:lineRule="auto"/>
        <w:rPr>
          <w:rFonts w:eastAsia="Lucida Sans Unicode" w:cs="Arial"/>
          <w:bCs/>
          <w:szCs w:val="22"/>
        </w:rPr>
      </w:pPr>
    </w:p>
    <w:p w14:paraId="24C2379F" w14:textId="77777777" w:rsidR="00C3715B" w:rsidRDefault="00C3715B" w:rsidP="00500D7A">
      <w:pPr>
        <w:widowControl w:val="0"/>
        <w:suppressAutoHyphens/>
        <w:spacing w:before="120" w:line="276" w:lineRule="auto"/>
        <w:rPr>
          <w:rFonts w:eastAsia="Lucida Sans Unicode" w:cs="Arial"/>
          <w:bCs/>
          <w:szCs w:val="22"/>
        </w:rPr>
      </w:pPr>
    </w:p>
    <w:p w14:paraId="2C96E329" w14:textId="77777777" w:rsidR="00C3715B" w:rsidRDefault="00C3715B" w:rsidP="00500D7A">
      <w:pPr>
        <w:widowControl w:val="0"/>
        <w:suppressAutoHyphens/>
        <w:spacing w:before="120" w:line="276" w:lineRule="auto"/>
        <w:rPr>
          <w:rFonts w:eastAsia="Lucida Sans Unicode" w:cs="Arial"/>
          <w:bCs/>
          <w:szCs w:val="22"/>
        </w:rPr>
      </w:pPr>
    </w:p>
    <w:p w14:paraId="04B922AB" w14:textId="77777777" w:rsidR="00C3715B" w:rsidRDefault="00C3715B" w:rsidP="00500D7A">
      <w:pPr>
        <w:widowControl w:val="0"/>
        <w:suppressAutoHyphens/>
        <w:spacing w:before="120" w:line="276" w:lineRule="auto"/>
        <w:rPr>
          <w:rFonts w:eastAsia="Lucida Sans Unicode" w:cs="Arial"/>
          <w:bCs/>
          <w:szCs w:val="22"/>
        </w:rPr>
      </w:pPr>
    </w:p>
    <w:p w14:paraId="67C0F04E" w14:textId="77777777" w:rsidR="00C3715B" w:rsidRDefault="00C3715B" w:rsidP="00500D7A">
      <w:pPr>
        <w:widowControl w:val="0"/>
        <w:suppressAutoHyphens/>
        <w:spacing w:before="120" w:line="276" w:lineRule="auto"/>
        <w:rPr>
          <w:rFonts w:eastAsia="Lucida Sans Unicode" w:cs="Arial"/>
          <w:bCs/>
          <w:szCs w:val="22"/>
        </w:rPr>
      </w:pPr>
    </w:p>
    <w:p w14:paraId="14B7E1E0" w14:textId="77777777" w:rsidR="00C3715B" w:rsidRDefault="00C3715B" w:rsidP="00500D7A">
      <w:pPr>
        <w:widowControl w:val="0"/>
        <w:suppressAutoHyphens/>
        <w:spacing w:before="120" w:line="276" w:lineRule="auto"/>
        <w:rPr>
          <w:rFonts w:eastAsia="Lucida Sans Unicode" w:cs="Arial"/>
          <w:bCs/>
          <w:szCs w:val="22"/>
        </w:rPr>
      </w:pPr>
    </w:p>
    <w:p w14:paraId="41A72ACB" w14:textId="77777777" w:rsidR="00C3715B" w:rsidRDefault="00C3715B" w:rsidP="00500D7A">
      <w:pPr>
        <w:widowControl w:val="0"/>
        <w:suppressAutoHyphens/>
        <w:spacing w:before="120" w:line="276" w:lineRule="auto"/>
        <w:rPr>
          <w:rFonts w:eastAsia="Lucida Sans Unicode" w:cs="Arial"/>
          <w:bCs/>
          <w:szCs w:val="22"/>
        </w:rPr>
      </w:pPr>
    </w:p>
    <w:p w14:paraId="31BA5E68" w14:textId="77777777" w:rsidR="00C3715B" w:rsidRDefault="00C3715B" w:rsidP="00500D7A">
      <w:pPr>
        <w:widowControl w:val="0"/>
        <w:suppressAutoHyphens/>
        <w:spacing w:before="120" w:line="276" w:lineRule="auto"/>
        <w:rPr>
          <w:rFonts w:eastAsia="Lucida Sans Unicode" w:cs="Arial"/>
          <w:bCs/>
          <w:szCs w:val="22"/>
        </w:rPr>
      </w:pPr>
    </w:p>
    <w:p w14:paraId="71B2862C" w14:textId="77777777" w:rsidR="00C3715B" w:rsidRDefault="00C3715B" w:rsidP="00500D7A">
      <w:pPr>
        <w:widowControl w:val="0"/>
        <w:suppressAutoHyphens/>
        <w:spacing w:before="120" w:line="276" w:lineRule="auto"/>
        <w:rPr>
          <w:rFonts w:eastAsia="Lucida Sans Unicode" w:cs="Arial"/>
          <w:bCs/>
          <w:szCs w:val="22"/>
        </w:rPr>
      </w:pPr>
    </w:p>
    <w:p w14:paraId="648E002F" w14:textId="77777777" w:rsidR="00C3715B" w:rsidRDefault="00C3715B" w:rsidP="00500D7A">
      <w:pPr>
        <w:widowControl w:val="0"/>
        <w:suppressAutoHyphens/>
        <w:spacing w:before="120" w:line="276" w:lineRule="auto"/>
        <w:rPr>
          <w:rFonts w:eastAsia="Lucida Sans Unicode" w:cs="Arial"/>
          <w:bCs/>
          <w:szCs w:val="22"/>
        </w:rPr>
      </w:pPr>
    </w:p>
    <w:p w14:paraId="32602CE9" w14:textId="77777777" w:rsidR="00C3715B" w:rsidRDefault="00C3715B" w:rsidP="00500D7A">
      <w:pPr>
        <w:widowControl w:val="0"/>
        <w:suppressAutoHyphens/>
        <w:spacing w:before="120" w:line="276" w:lineRule="auto"/>
        <w:rPr>
          <w:rFonts w:eastAsia="Lucida Sans Unicode" w:cs="Arial"/>
          <w:bCs/>
          <w:szCs w:val="22"/>
        </w:rPr>
      </w:pPr>
    </w:p>
    <w:p w14:paraId="707CB5A9" w14:textId="77777777" w:rsidR="00C3715B" w:rsidRDefault="00C3715B" w:rsidP="00500D7A">
      <w:pPr>
        <w:widowControl w:val="0"/>
        <w:suppressAutoHyphens/>
        <w:spacing w:before="120" w:line="276" w:lineRule="auto"/>
        <w:rPr>
          <w:rFonts w:eastAsia="Lucida Sans Unicode" w:cs="Arial"/>
          <w:bCs/>
          <w:szCs w:val="22"/>
        </w:rPr>
      </w:pPr>
    </w:p>
    <w:p w14:paraId="16D32492" w14:textId="77777777" w:rsidR="00C3715B" w:rsidRDefault="00C3715B" w:rsidP="00500D7A">
      <w:pPr>
        <w:widowControl w:val="0"/>
        <w:suppressAutoHyphens/>
        <w:spacing w:before="120" w:line="276" w:lineRule="auto"/>
        <w:rPr>
          <w:rFonts w:eastAsia="Lucida Sans Unicode" w:cs="Arial"/>
          <w:bCs/>
          <w:szCs w:val="22"/>
        </w:rPr>
      </w:pPr>
    </w:p>
    <w:p w14:paraId="43DB0C6A" w14:textId="77777777" w:rsidR="00C3715B" w:rsidRDefault="00C3715B" w:rsidP="00500D7A">
      <w:pPr>
        <w:widowControl w:val="0"/>
        <w:suppressAutoHyphens/>
        <w:spacing w:before="120" w:line="276" w:lineRule="auto"/>
        <w:rPr>
          <w:rFonts w:eastAsia="Lucida Sans Unicode" w:cs="Arial"/>
          <w:bCs/>
          <w:szCs w:val="22"/>
        </w:rPr>
      </w:pPr>
    </w:p>
    <w:p w14:paraId="2D6D076F" w14:textId="77777777" w:rsidR="00C3715B" w:rsidRDefault="00C3715B" w:rsidP="00500D7A">
      <w:pPr>
        <w:widowControl w:val="0"/>
        <w:suppressAutoHyphens/>
        <w:spacing w:before="120" w:line="276" w:lineRule="auto"/>
        <w:rPr>
          <w:rFonts w:eastAsia="Lucida Sans Unicode" w:cs="Arial"/>
          <w:bCs/>
          <w:szCs w:val="22"/>
        </w:rPr>
      </w:pPr>
    </w:p>
    <w:p w14:paraId="3489C3DD" w14:textId="77777777" w:rsidR="00C3715B" w:rsidRDefault="00C3715B" w:rsidP="00500D7A">
      <w:pPr>
        <w:widowControl w:val="0"/>
        <w:suppressAutoHyphens/>
        <w:spacing w:before="120" w:line="276" w:lineRule="auto"/>
        <w:rPr>
          <w:rFonts w:eastAsia="Lucida Sans Unicode" w:cs="Arial"/>
          <w:bCs/>
          <w:szCs w:val="22"/>
        </w:rPr>
      </w:pPr>
    </w:p>
    <w:p w14:paraId="0F554B11" w14:textId="77777777" w:rsidR="00E40AA4" w:rsidRDefault="00E40AA4" w:rsidP="00500D7A">
      <w:pPr>
        <w:widowControl w:val="0"/>
        <w:suppressAutoHyphens/>
        <w:spacing w:before="120" w:line="276" w:lineRule="auto"/>
        <w:rPr>
          <w:rFonts w:eastAsia="Lucida Sans Unicode" w:cs="Arial"/>
          <w:bCs/>
          <w:szCs w:val="22"/>
        </w:rPr>
      </w:pPr>
    </w:p>
    <w:p w14:paraId="40CF83A0" w14:textId="77777777" w:rsidR="00C3715B" w:rsidRDefault="00C3715B" w:rsidP="00500D7A">
      <w:pPr>
        <w:widowControl w:val="0"/>
        <w:suppressAutoHyphens/>
        <w:spacing w:before="120" w:line="276" w:lineRule="auto"/>
        <w:rPr>
          <w:rFonts w:eastAsia="Lucida Sans Unicode" w:cs="Arial"/>
          <w:bCs/>
          <w:szCs w:val="22"/>
        </w:rPr>
      </w:pPr>
    </w:p>
    <w:p w14:paraId="3F6FFB19" w14:textId="77777777" w:rsidR="00C3715B" w:rsidRDefault="00C3715B" w:rsidP="00500D7A">
      <w:pPr>
        <w:widowControl w:val="0"/>
        <w:suppressAutoHyphens/>
        <w:spacing w:before="120" w:line="276" w:lineRule="auto"/>
        <w:rPr>
          <w:rFonts w:eastAsia="Lucida Sans Unicode" w:cs="Arial"/>
          <w:bCs/>
          <w:szCs w:val="22"/>
        </w:rPr>
      </w:pPr>
    </w:p>
    <w:p w14:paraId="24F19234" w14:textId="77777777" w:rsidR="00C3715B" w:rsidRDefault="00C3715B" w:rsidP="00500D7A">
      <w:pPr>
        <w:widowControl w:val="0"/>
        <w:suppressAutoHyphens/>
        <w:spacing w:before="120" w:line="276" w:lineRule="auto"/>
        <w:rPr>
          <w:rFonts w:eastAsia="Lucida Sans Unicode" w:cs="Arial"/>
          <w:bCs/>
          <w:szCs w:val="22"/>
        </w:rPr>
      </w:pPr>
    </w:p>
    <w:p w14:paraId="490BDDE6" w14:textId="77777777" w:rsidR="00C3715B" w:rsidRDefault="00C3715B" w:rsidP="00500D7A">
      <w:pPr>
        <w:widowControl w:val="0"/>
        <w:suppressAutoHyphens/>
        <w:spacing w:before="120" w:line="276" w:lineRule="auto"/>
        <w:rPr>
          <w:rFonts w:eastAsia="Lucida Sans Unicode" w:cs="Arial"/>
          <w:bCs/>
          <w:szCs w:val="22"/>
        </w:rPr>
      </w:pPr>
    </w:p>
    <w:p w14:paraId="03CE43B5" w14:textId="77777777" w:rsidR="00C3715B" w:rsidRDefault="00C3715B" w:rsidP="00500D7A">
      <w:pPr>
        <w:widowControl w:val="0"/>
        <w:suppressAutoHyphens/>
        <w:spacing w:before="120" w:line="276" w:lineRule="auto"/>
        <w:rPr>
          <w:rFonts w:eastAsia="Lucida Sans Unicode" w:cs="Arial"/>
          <w:bCs/>
          <w:szCs w:val="22"/>
        </w:rPr>
      </w:pPr>
    </w:p>
    <w:p w14:paraId="69061599" w14:textId="77777777" w:rsidR="004D687E" w:rsidRPr="005F25BE" w:rsidRDefault="004D687E" w:rsidP="004D687E">
      <w:pPr>
        <w:widowControl w:val="0"/>
        <w:suppressAutoHyphens/>
        <w:spacing w:after="0" w:line="276" w:lineRule="auto"/>
        <w:ind w:left="3600"/>
        <w:jc w:val="both"/>
        <w:rPr>
          <w:rFonts w:eastAsia="Lucida Sans Unicode" w:cs="Arial"/>
          <w:b/>
          <w:bCs/>
          <w:szCs w:val="22"/>
        </w:rPr>
      </w:pPr>
      <w:r w:rsidRPr="00395E92">
        <w:rPr>
          <w:rFonts w:eastAsia="Lucida Sans Unicode" w:cs="Arial"/>
          <w:b/>
          <w:bCs/>
          <w:szCs w:val="22"/>
        </w:rPr>
        <w:lastRenderedPageBreak/>
        <w:t>Příloha 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Default="004D687E" w:rsidP="004D687E">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5E8FBD35" w14:textId="77777777" w:rsidR="0092015A" w:rsidRDefault="00C3715B" w:rsidP="004D687E">
      <w:pPr>
        <w:rPr>
          <w:rFonts w:cs="Arial"/>
          <w:szCs w:val="22"/>
        </w:rPr>
      </w:pPr>
      <w:r w:rsidRPr="00C3715B">
        <w:rPr>
          <w:rFonts w:cs="Arial"/>
          <w:szCs w:val="22"/>
        </w:rPr>
        <w:t>Krajský pozemkový úřad pro Jihočeský kraj, Pobočka Prachatice</w:t>
      </w:r>
      <w:r>
        <w:rPr>
          <w:rFonts w:cs="Arial"/>
          <w:szCs w:val="22"/>
        </w:rPr>
        <w:t xml:space="preserve">, </w:t>
      </w:r>
      <w:r w:rsidRPr="00C3715B">
        <w:rPr>
          <w:rFonts w:cs="Arial"/>
          <w:szCs w:val="22"/>
        </w:rPr>
        <w:t>Vodňanská 329, 383 01 Prachatice</w:t>
      </w:r>
    </w:p>
    <w:p w14:paraId="27A0599A" w14:textId="3DA42E44" w:rsidR="004D687E" w:rsidRPr="001C16F7" w:rsidRDefault="004D687E" w:rsidP="0092015A">
      <w:pPr>
        <w:spacing w:after="0" w:line="240" w:lineRule="auto"/>
        <w:rPr>
          <w:rFonts w:cs="Arial"/>
          <w:b/>
          <w:szCs w:val="22"/>
        </w:rPr>
      </w:pPr>
      <w:r w:rsidRPr="001C16F7">
        <w:rPr>
          <w:rFonts w:cs="Arial"/>
          <w:b/>
          <w:szCs w:val="22"/>
        </w:rPr>
        <w:t>-----------------------------------------------------------------------------------------------------------------</w:t>
      </w:r>
    </w:p>
    <w:p w14:paraId="315FF1EF" w14:textId="77777777" w:rsidR="004D687E" w:rsidRPr="001C16F7" w:rsidRDefault="004D687E" w:rsidP="004D687E">
      <w:pPr>
        <w:jc w:val="center"/>
        <w:rPr>
          <w:rFonts w:cs="Arial"/>
          <w:b/>
          <w:szCs w:val="22"/>
        </w:rPr>
      </w:pPr>
      <w:r w:rsidRPr="001C16F7">
        <w:rPr>
          <w:rFonts w:cs="Arial"/>
          <w:b/>
          <w:szCs w:val="22"/>
        </w:rPr>
        <w:t>P L N Á    M O C</w:t>
      </w:r>
    </w:p>
    <w:p w14:paraId="1D57062C" w14:textId="77777777" w:rsidR="004D687E" w:rsidRPr="001C16F7" w:rsidRDefault="004D687E" w:rsidP="00395E92">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1576C254" w14:textId="7CA66FDB" w:rsidR="004D687E" w:rsidRPr="001C16F7" w:rsidRDefault="004D687E" w:rsidP="00395E92">
      <w:pPr>
        <w:spacing w:after="0"/>
        <w:jc w:val="both"/>
        <w:rPr>
          <w:rFonts w:cs="Arial"/>
          <w:szCs w:val="22"/>
        </w:rPr>
      </w:pPr>
      <w:proofErr w:type="gramStart"/>
      <w:r w:rsidRPr="001C16F7">
        <w:rPr>
          <w:rFonts w:cs="Arial"/>
          <w:szCs w:val="22"/>
        </w:rPr>
        <w:t>IČO:  01312774</w:t>
      </w:r>
      <w:proofErr w:type="gramEnd"/>
      <w:r w:rsidRPr="001C16F7">
        <w:rPr>
          <w:rFonts w:cs="Arial"/>
          <w:szCs w:val="22"/>
        </w:rPr>
        <w:t>, DIČ: CZ01312774</w:t>
      </w:r>
      <w:r w:rsidR="00C3715B">
        <w:rPr>
          <w:rFonts w:cs="Arial"/>
          <w:szCs w:val="22"/>
        </w:rPr>
        <w:t xml:space="preserve">, </w:t>
      </w:r>
      <w:r w:rsidR="00C3715B" w:rsidRPr="00C3715B">
        <w:rPr>
          <w:rFonts w:eastAsiaTheme="minorHAnsi" w:cs="Arial"/>
          <w:color w:val="000000"/>
          <w:szCs w:val="22"/>
          <w:lang w:eastAsia="en-US"/>
        </w:rPr>
        <w:t>Krajský pozemkový úřad pro Jihočeský kraj,</w:t>
      </w:r>
      <w:r w:rsidR="00C3715B" w:rsidRPr="00C3715B">
        <w:t xml:space="preserve"> </w:t>
      </w:r>
      <w:r w:rsidR="00C3715B" w:rsidRPr="00C3715B">
        <w:rPr>
          <w:rFonts w:eastAsiaTheme="minorHAnsi" w:cs="Arial"/>
          <w:color w:val="000000"/>
          <w:szCs w:val="22"/>
          <w:lang w:eastAsia="en-US"/>
        </w:rPr>
        <w:t>Pobočka Prachatice</w:t>
      </w:r>
    </w:p>
    <w:p w14:paraId="0809D53B" w14:textId="620A5AE0" w:rsidR="004D687E" w:rsidRPr="001C16F7" w:rsidRDefault="004D687E" w:rsidP="00395E92">
      <w:pPr>
        <w:spacing w:after="0"/>
        <w:jc w:val="both"/>
        <w:rPr>
          <w:rFonts w:cs="Arial"/>
          <w:szCs w:val="22"/>
        </w:rPr>
      </w:pPr>
      <w:r w:rsidRPr="001C16F7">
        <w:rPr>
          <w:rFonts w:cs="Arial"/>
          <w:szCs w:val="22"/>
        </w:rPr>
        <w:t xml:space="preserve">Adresa: </w:t>
      </w:r>
      <w:r w:rsidR="00C3715B" w:rsidRPr="00C3715B">
        <w:rPr>
          <w:rFonts w:cs="Arial"/>
          <w:szCs w:val="22"/>
        </w:rPr>
        <w:t>Vodňanská 329, 383 01 Prachatice</w:t>
      </w:r>
    </w:p>
    <w:p w14:paraId="7C45DB32" w14:textId="6A60AF1E" w:rsidR="004D687E" w:rsidRPr="001C16F7" w:rsidRDefault="004D687E" w:rsidP="00395E92">
      <w:pPr>
        <w:spacing w:after="0"/>
        <w:ind w:right="566"/>
        <w:jc w:val="both"/>
        <w:rPr>
          <w:rFonts w:cs="Arial"/>
          <w:szCs w:val="22"/>
        </w:rPr>
      </w:pPr>
      <w:r w:rsidRPr="001C16F7">
        <w:rPr>
          <w:rFonts w:cs="Arial"/>
          <w:szCs w:val="22"/>
        </w:rPr>
        <w:t>Zastoupen</w:t>
      </w:r>
      <w:r w:rsidR="00C3715B">
        <w:rPr>
          <w:rFonts w:cs="Arial"/>
          <w:szCs w:val="22"/>
        </w:rPr>
        <w:t>á</w:t>
      </w:r>
      <w:r w:rsidRPr="001C16F7">
        <w:rPr>
          <w:rFonts w:cs="Arial"/>
          <w:szCs w:val="22"/>
        </w:rPr>
        <w:t xml:space="preserve">: </w:t>
      </w:r>
      <w:r w:rsidR="00C3715B" w:rsidRPr="00C3715B">
        <w:rPr>
          <w:rFonts w:cs="Arial"/>
          <w:szCs w:val="22"/>
        </w:rPr>
        <w:t>Ing. Františkem Šebestou, vedoucím Pobočky Prachatice</w:t>
      </w:r>
    </w:p>
    <w:p w14:paraId="08668E47" w14:textId="4504F8CD" w:rsidR="004D687E" w:rsidRPr="001C16F7" w:rsidRDefault="004D687E" w:rsidP="00C3715B">
      <w:pPr>
        <w:ind w:right="566"/>
        <w:jc w:val="both"/>
        <w:rPr>
          <w:rFonts w:cs="Arial"/>
          <w:b/>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r w:rsidRPr="001C16F7">
        <w:rPr>
          <w:rFonts w:cs="Arial"/>
          <w:b/>
          <w:szCs w:val="22"/>
        </w:rPr>
        <w:t xml:space="preserve">z m o c ň u j e    </w:t>
      </w:r>
    </w:p>
    <w:p w14:paraId="3EEF228A" w14:textId="76F7DF59" w:rsidR="00323DC4" w:rsidRPr="00323DC4" w:rsidRDefault="00323DC4" w:rsidP="00323DC4">
      <w:pPr>
        <w:spacing w:after="0"/>
        <w:ind w:right="70"/>
        <w:jc w:val="both"/>
        <w:rPr>
          <w:rFonts w:cs="Arial"/>
          <w:szCs w:val="22"/>
        </w:rPr>
      </w:pPr>
      <w:proofErr w:type="gramStart"/>
      <w:r w:rsidRPr="00323DC4">
        <w:rPr>
          <w:rFonts w:cs="Arial"/>
          <w:szCs w:val="22"/>
        </w:rPr>
        <w:t>společnost :</w:t>
      </w:r>
      <w:proofErr w:type="gramEnd"/>
      <w:r w:rsidRPr="00323DC4">
        <w:rPr>
          <w:rFonts w:cs="Arial"/>
          <w:szCs w:val="22"/>
        </w:rPr>
        <w:t xml:space="preserve"> </w:t>
      </w:r>
      <w:r>
        <w:rPr>
          <w:rFonts w:cs="Arial"/>
          <w:szCs w:val="22"/>
        </w:rPr>
        <w:tab/>
      </w:r>
      <w:r w:rsidRPr="00323DC4">
        <w:rPr>
          <w:rFonts w:cs="Arial"/>
          <w:b/>
          <w:bCs/>
          <w:szCs w:val="22"/>
        </w:rPr>
        <w:t>Vodohospodářský rozvoj a výstavba a.s</w:t>
      </w:r>
      <w:r w:rsidRPr="00323DC4">
        <w:rPr>
          <w:rFonts w:cs="Arial"/>
          <w:szCs w:val="22"/>
        </w:rPr>
        <w:t xml:space="preserve">. </w:t>
      </w:r>
    </w:p>
    <w:p w14:paraId="770CE7D0" w14:textId="1E404049" w:rsidR="00323DC4" w:rsidRPr="00323DC4" w:rsidRDefault="00323DC4" w:rsidP="00323DC4">
      <w:pPr>
        <w:spacing w:after="0"/>
        <w:ind w:right="68"/>
        <w:jc w:val="both"/>
        <w:rPr>
          <w:rFonts w:cs="Arial"/>
          <w:szCs w:val="22"/>
        </w:rPr>
      </w:pPr>
      <w:r w:rsidRPr="00323DC4">
        <w:rPr>
          <w:rFonts w:cs="Arial"/>
          <w:szCs w:val="22"/>
        </w:rPr>
        <w:t xml:space="preserve">se </w:t>
      </w:r>
      <w:proofErr w:type="gramStart"/>
      <w:r w:rsidRPr="00323DC4">
        <w:rPr>
          <w:rFonts w:cs="Arial"/>
          <w:szCs w:val="22"/>
        </w:rPr>
        <w:t>sídlem :</w:t>
      </w:r>
      <w:proofErr w:type="gramEnd"/>
      <w:r w:rsidRPr="00323DC4">
        <w:rPr>
          <w:rFonts w:cs="Arial"/>
          <w:szCs w:val="22"/>
        </w:rPr>
        <w:t xml:space="preserve"> </w:t>
      </w:r>
      <w:r>
        <w:rPr>
          <w:rFonts w:cs="Arial"/>
          <w:szCs w:val="22"/>
        </w:rPr>
        <w:tab/>
      </w:r>
      <w:r w:rsidRPr="00323DC4">
        <w:rPr>
          <w:rFonts w:cs="Arial"/>
          <w:szCs w:val="22"/>
        </w:rPr>
        <w:t xml:space="preserve">Nábřežní 90/4, 150 00 Praha 5 </w:t>
      </w:r>
    </w:p>
    <w:p w14:paraId="4526150B" w14:textId="68005907" w:rsidR="00323DC4" w:rsidRPr="00323DC4" w:rsidRDefault="00323DC4" w:rsidP="00323DC4">
      <w:pPr>
        <w:spacing w:after="0"/>
        <w:ind w:right="68"/>
        <w:jc w:val="both"/>
        <w:rPr>
          <w:rFonts w:cs="Arial"/>
          <w:szCs w:val="22"/>
        </w:rPr>
      </w:pPr>
      <w:proofErr w:type="gramStart"/>
      <w:r w:rsidRPr="00323DC4">
        <w:rPr>
          <w:rFonts w:cs="Arial"/>
          <w:szCs w:val="22"/>
        </w:rPr>
        <w:t>IČO :</w:t>
      </w:r>
      <w:proofErr w:type="gramEnd"/>
      <w:r w:rsidRPr="00323DC4">
        <w:rPr>
          <w:rFonts w:cs="Arial"/>
          <w:szCs w:val="22"/>
        </w:rPr>
        <w:t xml:space="preserve"> </w:t>
      </w:r>
      <w:r>
        <w:rPr>
          <w:rFonts w:cs="Arial"/>
          <w:szCs w:val="22"/>
        </w:rPr>
        <w:tab/>
      </w:r>
      <w:r>
        <w:rPr>
          <w:rFonts w:cs="Arial"/>
          <w:szCs w:val="22"/>
        </w:rPr>
        <w:tab/>
      </w:r>
      <w:r w:rsidRPr="00323DC4">
        <w:rPr>
          <w:rFonts w:cs="Arial"/>
          <w:szCs w:val="22"/>
        </w:rPr>
        <w:t xml:space="preserve">47116901 </w:t>
      </w:r>
    </w:p>
    <w:p w14:paraId="76FD3A5F" w14:textId="706442B9" w:rsidR="004D687E" w:rsidRDefault="00323DC4" w:rsidP="00323DC4">
      <w:pPr>
        <w:spacing w:after="0"/>
        <w:ind w:right="68"/>
        <w:jc w:val="both"/>
        <w:rPr>
          <w:rFonts w:cs="Arial"/>
          <w:szCs w:val="22"/>
        </w:rPr>
      </w:pPr>
      <w:proofErr w:type="gramStart"/>
      <w:r w:rsidRPr="00323DC4">
        <w:rPr>
          <w:rFonts w:cs="Arial"/>
          <w:szCs w:val="22"/>
        </w:rPr>
        <w:t>Zastoupená :</w:t>
      </w:r>
      <w:proofErr w:type="gramEnd"/>
      <w:r w:rsidRPr="00323DC4">
        <w:rPr>
          <w:rFonts w:cs="Arial"/>
          <w:szCs w:val="22"/>
        </w:rPr>
        <w:t xml:space="preserve"> </w:t>
      </w:r>
      <w:r>
        <w:rPr>
          <w:rFonts w:cs="Arial"/>
          <w:szCs w:val="22"/>
        </w:rPr>
        <w:tab/>
      </w:r>
      <w:r w:rsidRPr="00323DC4">
        <w:rPr>
          <w:rFonts w:cs="Arial"/>
          <w:szCs w:val="22"/>
        </w:rPr>
        <w:t xml:space="preserve">Ing. Pavlem </w:t>
      </w:r>
      <w:proofErr w:type="spellStart"/>
      <w:r w:rsidRPr="00323DC4">
        <w:rPr>
          <w:rFonts w:cs="Arial"/>
          <w:szCs w:val="22"/>
        </w:rPr>
        <w:t>Menhardem</w:t>
      </w:r>
      <w:proofErr w:type="spellEnd"/>
      <w:r w:rsidRPr="00323DC4">
        <w:rPr>
          <w:rFonts w:cs="Arial"/>
          <w:szCs w:val="22"/>
        </w:rPr>
        <w:t xml:space="preserve">, ředitelem divize 06 </w:t>
      </w:r>
      <w:r w:rsidR="004D687E" w:rsidRPr="001C16F7">
        <w:rPr>
          <w:rFonts w:cs="Arial"/>
          <w:szCs w:val="22"/>
        </w:rPr>
        <w:t xml:space="preserve">  </w:t>
      </w:r>
    </w:p>
    <w:p w14:paraId="1957E19B" w14:textId="77777777" w:rsidR="00323DC4" w:rsidRPr="001C16F7" w:rsidRDefault="00323DC4" w:rsidP="00323DC4">
      <w:pPr>
        <w:spacing w:after="0"/>
        <w:ind w:right="68"/>
        <w:jc w:val="both"/>
        <w:rPr>
          <w:rFonts w:cs="Arial"/>
          <w:szCs w:val="22"/>
        </w:rPr>
      </w:pPr>
    </w:p>
    <w:p w14:paraId="6BB54F50" w14:textId="7E1218BF" w:rsidR="004D687E" w:rsidRPr="001C16F7" w:rsidRDefault="004D687E" w:rsidP="004D687E">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w:t>
      </w:r>
      <w:r w:rsidR="00C3715B" w:rsidRPr="00C3715B">
        <w:t xml:space="preserve"> </w:t>
      </w:r>
      <w:r w:rsidR="00C3715B" w:rsidRPr="00C3715B">
        <w:rPr>
          <w:rFonts w:cs="Arial"/>
          <w:szCs w:val="22"/>
        </w:rPr>
        <w:t>Krajsk</w:t>
      </w:r>
      <w:r w:rsidR="00C3715B">
        <w:rPr>
          <w:rFonts w:cs="Arial"/>
          <w:szCs w:val="22"/>
        </w:rPr>
        <w:t>ého</w:t>
      </w:r>
      <w:r w:rsidR="00C3715B" w:rsidRPr="00C3715B">
        <w:rPr>
          <w:rFonts w:cs="Arial"/>
          <w:szCs w:val="22"/>
        </w:rPr>
        <w:t xml:space="preserve"> pozemkov</w:t>
      </w:r>
      <w:r w:rsidR="00C3715B">
        <w:rPr>
          <w:rFonts w:cs="Arial"/>
          <w:szCs w:val="22"/>
        </w:rPr>
        <w:t>ého</w:t>
      </w:r>
      <w:r w:rsidR="00C3715B" w:rsidRPr="00C3715B">
        <w:rPr>
          <w:rFonts w:cs="Arial"/>
          <w:szCs w:val="22"/>
        </w:rPr>
        <w:t xml:space="preserve"> úřad</w:t>
      </w:r>
      <w:r w:rsidR="00C3715B">
        <w:rPr>
          <w:rFonts w:cs="Arial"/>
          <w:szCs w:val="22"/>
        </w:rPr>
        <w:t>u</w:t>
      </w:r>
      <w:r w:rsidR="00C3715B" w:rsidRPr="00C3715B">
        <w:rPr>
          <w:rFonts w:cs="Arial"/>
          <w:szCs w:val="22"/>
        </w:rPr>
        <w:t xml:space="preserve"> pro Jihočeský kraj, Pobočka Prachatice</w:t>
      </w:r>
      <w:r w:rsidRPr="001C16F7">
        <w:rPr>
          <w:rFonts w:cs="Arial"/>
          <w:szCs w:val="22"/>
        </w:rPr>
        <w:t xml:space="preserve"> tj. k veškerým právním úkonům směřujícím k získání povolení stavebního úřadu na stavbu </w:t>
      </w:r>
      <w:r w:rsidR="00C3715B" w:rsidRPr="00C3715B">
        <w:rPr>
          <w:rFonts w:cs="Arial"/>
          <w:szCs w:val="22"/>
        </w:rPr>
        <w:t xml:space="preserve">Vodohospodářská opatření </w:t>
      </w:r>
      <w:proofErr w:type="spellStart"/>
      <w:r w:rsidR="00C3715B" w:rsidRPr="00C3715B">
        <w:rPr>
          <w:rFonts w:cs="Arial"/>
          <w:szCs w:val="22"/>
        </w:rPr>
        <w:t>KoPÚ</w:t>
      </w:r>
      <w:proofErr w:type="spellEnd"/>
      <w:r w:rsidR="00C3715B" w:rsidRPr="00C3715B">
        <w:rPr>
          <w:rFonts w:cs="Arial"/>
          <w:szCs w:val="22"/>
        </w:rPr>
        <w:t xml:space="preserve"> Stožec</w:t>
      </w:r>
      <w:r w:rsidRPr="001C16F7">
        <w:rPr>
          <w:rFonts w:cs="Arial"/>
          <w:szCs w:val="22"/>
        </w:rPr>
        <w:t xml:space="preserve"> dle smlouvy o dílo uzavřené dne </w:t>
      </w:r>
      <w:r w:rsidR="00672FD1">
        <w:rPr>
          <w:rFonts w:cs="Arial"/>
          <w:szCs w:val="22"/>
        </w:rPr>
        <w:t>14.7.2025</w:t>
      </w:r>
      <w:r w:rsidRPr="001C16F7">
        <w:rPr>
          <w:rFonts w:cs="Arial"/>
          <w:szCs w:val="22"/>
        </w:rPr>
        <w:t xml:space="preserve"> mezi </w:t>
      </w:r>
      <w:r w:rsidR="00CD1317">
        <w:rPr>
          <w:rFonts w:cs="Arial"/>
          <w:szCs w:val="22"/>
        </w:rPr>
        <w:t xml:space="preserve">Českou republikou - </w:t>
      </w:r>
      <w:r w:rsidRPr="001C16F7">
        <w:rPr>
          <w:rFonts w:cs="Arial"/>
          <w:szCs w:val="22"/>
        </w:rPr>
        <w:t>Státním pozemkovým úřadem</w:t>
      </w:r>
      <w:r w:rsidR="00C3715B">
        <w:rPr>
          <w:rFonts w:cs="Arial"/>
          <w:szCs w:val="22"/>
        </w:rPr>
        <w:t>,</w:t>
      </w:r>
      <w:r w:rsidR="00C3715B" w:rsidRPr="00C3715B">
        <w:t xml:space="preserve"> </w:t>
      </w:r>
      <w:r w:rsidR="00C3715B" w:rsidRPr="00C3715B">
        <w:rPr>
          <w:rFonts w:cs="Arial"/>
          <w:szCs w:val="22"/>
        </w:rPr>
        <w:t>Krajský</w:t>
      </w:r>
      <w:r w:rsidR="00C3715B">
        <w:rPr>
          <w:rFonts w:cs="Arial"/>
          <w:szCs w:val="22"/>
        </w:rPr>
        <w:t>m</w:t>
      </w:r>
      <w:r w:rsidR="00C3715B" w:rsidRPr="00C3715B">
        <w:rPr>
          <w:rFonts w:cs="Arial"/>
          <w:szCs w:val="22"/>
        </w:rPr>
        <w:t xml:space="preserve"> pozemkový</w:t>
      </w:r>
      <w:r w:rsidR="00C3715B">
        <w:rPr>
          <w:rFonts w:cs="Arial"/>
          <w:szCs w:val="22"/>
        </w:rPr>
        <w:t>m</w:t>
      </w:r>
      <w:r w:rsidR="00C3715B" w:rsidRPr="00C3715B">
        <w:rPr>
          <w:rFonts w:cs="Arial"/>
          <w:szCs w:val="22"/>
        </w:rPr>
        <w:t xml:space="preserve"> úřad</w:t>
      </w:r>
      <w:r w:rsidR="00C3715B">
        <w:rPr>
          <w:rFonts w:cs="Arial"/>
          <w:szCs w:val="22"/>
        </w:rPr>
        <w:t>em</w:t>
      </w:r>
      <w:r w:rsidR="00C3715B" w:rsidRPr="00C3715B">
        <w:rPr>
          <w:rFonts w:cs="Arial"/>
          <w:szCs w:val="22"/>
        </w:rPr>
        <w:t xml:space="preserve"> pro Jihočeský kraj, Pobočk</w:t>
      </w:r>
      <w:r w:rsidR="00C3715B">
        <w:rPr>
          <w:rFonts w:cs="Arial"/>
          <w:szCs w:val="22"/>
        </w:rPr>
        <w:t>ou</w:t>
      </w:r>
      <w:r w:rsidR="00C3715B" w:rsidRPr="00C3715B">
        <w:rPr>
          <w:rFonts w:cs="Arial"/>
          <w:szCs w:val="22"/>
        </w:rPr>
        <w:t xml:space="preserve"> Prachatice</w:t>
      </w:r>
      <w:r w:rsidR="00C3715B">
        <w:rPr>
          <w:rFonts w:cs="Arial"/>
          <w:szCs w:val="22"/>
        </w:rPr>
        <w:t xml:space="preserve"> </w:t>
      </w:r>
      <w:r w:rsidRPr="001C16F7">
        <w:rPr>
          <w:rFonts w:cs="Arial"/>
          <w:szCs w:val="22"/>
        </w:rPr>
        <w:t xml:space="preserve"> jako zmocnitelem a společností </w:t>
      </w:r>
      <w:r w:rsidR="00323DC4" w:rsidRPr="00323DC4">
        <w:rPr>
          <w:rFonts w:cs="Arial"/>
          <w:szCs w:val="22"/>
        </w:rPr>
        <w:t>Vodohospodářský rozvoj a výstavba a.s.</w:t>
      </w:r>
      <w:r w:rsidR="00323DC4">
        <w:rPr>
          <w:rFonts w:cs="Arial"/>
          <w:szCs w:val="22"/>
        </w:rPr>
        <w:t xml:space="preserve"> </w:t>
      </w:r>
      <w:r w:rsidRPr="001C16F7">
        <w:rPr>
          <w:rFonts w:cs="Arial"/>
          <w:szCs w:val="22"/>
        </w:rPr>
        <w:t xml:space="preserve">jako zmocněncem v rozsahu čl. </w:t>
      </w:r>
      <w:r w:rsidR="00395E92">
        <w:rPr>
          <w:rFonts w:cs="Arial"/>
          <w:szCs w:val="22"/>
        </w:rPr>
        <w:t>I</w:t>
      </w:r>
      <w:r w:rsidR="001D0AEF">
        <w:rPr>
          <w:rFonts w:cs="Arial"/>
          <w:szCs w:val="22"/>
        </w:rPr>
        <w:t xml:space="preserve"> </w:t>
      </w:r>
      <w:r w:rsidRPr="001C16F7">
        <w:rPr>
          <w:rFonts w:cs="Arial"/>
          <w:szCs w:val="22"/>
        </w:rPr>
        <w:t xml:space="preserve"> této smlouvy.</w:t>
      </w:r>
    </w:p>
    <w:p w14:paraId="020BA4A2" w14:textId="77777777" w:rsidR="004D687E" w:rsidRPr="001C16F7" w:rsidRDefault="004D687E" w:rsidP="004D687E">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sidR="00CD1317">
        <w:rPr>
          <w:rFonts w:cs="Arial"/>
          <w:szCs w:val="22"/>
        </w:rPr>
        <w:t xml:space="preserve"> k těmto právním jednáním:</w:t>
      </w:r>
    </w:p>
    <w:p w14:paraId="02FEA827"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5ECE7565" w:rsidR="004D687E" w:rsidRPr="00441313" w:rsidRDefault="004D687E" w:rsidP="004D687E">
      <w:pPr>
        <w:pStyle w:val="Odstavecseseznamem"/>
        <w:numPr>
          <w:ilvl w:val="0"/>
          <w:numId w:val="80"/>
        </w:numPr>
        <w:tabs>
          <w:tab w:val="left" w:pos="360"/>
        </w:tabs>
        <w:spacing w:after="0" w:line="240" w:lineRule="auto"/>
        <w:ind w:right="70"/>
        <w:jc w:val="both"/>
        <w:rPr>
          <w:rFonts w:cs="Arial"/>
          <w:szCs w:val="22"/>
        </w:rPr>
      </w:pPr>
      <w:r w:rsidRPr="00441313">
        <w:rPr>
          <w:rFonts w:cs="Arial"/>
          <w:szCs w:val="22"/>
        </w:rPr>
        <w:t xml:space="preserve">doplnění a opravy podání po výzvě stavebního úřadu </w:t>
      </w:r>
    </w:p>
    <w:p w14:paraId="64AEFBED"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28039960"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2D1FCF65"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sidR="00CD1317">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sidR="00CD1317">
        <w:rPr>
          <w:rFonts w:cs="Arial"/>
          <w:szCs w:val="22"/>
        </w:rPr>
        <w:t xml:space="preserve"> včetně jednání s dotčenými orgány</w:t>
      </w:r>
    </w:p>
    <w:p w14:paraId="1B3A95E4" w14:textId="77777777" w:rsidR="004D687E" w:rsidRPr="001C16F7" w:rsidRDefault="004D687E" w:rsidP="004D687E">
      <w:pPr>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bookmarkStart w:id="18" w:name="_Hlk19542743"/>
      <w:r w:rsidRPr="001C16F7">
        <w:rPr>
          <w:rFonts w:cs="Arial"/>
          <w:szCs w:val="22"/>
        </w:rPr>
        <w:t>;</w:t>
      </w:r>
      <w:bookmarkEnd w:id="18"/>
      <w:r w:rsidRPr="001C16F7">
        <w:rPr>
          <w:rFonts w:cs="Arial"/>
          <w:szCs w:val="22"/>
        </w:rPr>
        <w:t xml:space="preserve"> je vyhotovena ve třech stejnopisech, z nichž jeden je založen u zmocnitele.</w:t>
      </w:r>
    </w:p>
    <w:p w14:paraId="3D295838" w14:textId="6F545F07" w:rsidR="004D687E" w:rsidRPr="001C16F7" w:rsidRDefault="004D687E" w:rsidP="004D687E">
      <w:pPr>
        <w:ind w:right="70"/>
        <w:jc w:val="both"/>
        <w:rPr>
          <w:rFonts w:cs="Arial"/>
          <w:szCs w:val="22"/>
        </w:rPr>
      </w:pPr>
      <w:r w:rsidRPr="001C16F7">
        <w:rPr>
          <w:rFonts w:cs="Arial"/>
          <w:szCs w:val="22"/>
        </w:rPr>
        <w:t>V</w:t>
      </w:r>
      <w:r w:rsidR="00C3715B">
        <w:rPr>
          <w:rFonts w:cs="Arial"/>
          <w:szCs w:val="22"/>
        </w:rPr>
        <w:t xml:space="preserve"> Prachaticích </w:t>
      </w:r>
      <w:r w:rsidRPr="001C16F7">
        <w:rPr>
          <w:rFonts w:cs="Arial"/>
          <w:szCs w:val="22"/>
        </w:rPr>
        <w:t xml:space="preserve">dne </w:t>
      </w:r>
      <w:r w:rsidR="00672FD1">
        <w:rPr>
          <w:rFonts w:cs="Arial"/>
          <w:szCs w:val="22"/>
        </w:rPr>
        <w:t>14.7.2025</w:t>
      </w:r>
      <w:r w:rsidRPr="001C16F7">
        <w:rPr>
          <w:rFonts w:cs="Arial"/>
          <w:szCs w:val="22"/>
        </w:rPr>
        <w:t xml:space="preserve">      </w:t>
      </w:r>
    </w:p>
    <w:p w14:paraId="762A3A00" w14:textId="7CD48D0F" w:rsidR="004D687E" w:rsidRPr="001C16F7" w:rsidRDefault="00672FD1" w:rsidP="004D687E">
      <w:pPr>
        <w:ind w:right="70"/>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sidRPr="00E40AA4">
        <w:rPr>
          <w:rFonts w:cs="Arial"/>
          <w:szCs w:val="22"/>
        </w:rPr>
        <w:t>„elektronicky podepsáno“</w:t>
      </w:r>
    </w:p>
    <w:p w14:paraId="642324F4" w14:textId="77777777" w:rsidR="00C3715B" w:rsidRPr="00A06413" w:rsidRDefault="004D687E" w:rsidP="00C3715B">
      <w:pPr>
        <w:spacing w:after="0" w:line="240" w:lineRule="auto"/>
        <w:jc w:val="center"/>
        <w:rPr>
          <w:rFonts w:cs="Arial"/>
          <w:szCs w:val="22"/>
        </w:rPr>
      </w:pPr>
      <w:bookmarkStart w:id="19" w:name="Text16"/>
      <w:r w:rsidRPr="001C16F7">
        <w:rPr>
          <w:rFonts w:cs="Arial"/>
          <w:szCs w:val="22"/>
        </w:rPr>
        <w:t>…………………………………</w:t>
      </w:r>
      <w:proofErr w:type="gramStart"/>
      <w:r w:rsidRPr="001C16F7">
        <w:rPr>
          <w:rFonts w:cs="Arial"/>
          <w:szCs w:val="22"/>
        </w:rPr>
        <w:t>…….</w:t>
      </w:r>
      <w:proofErr w:type="gramEnd"/>
      <w:r w:rsidRPr="001C16F7">
        <w:rPr>
          <w:rFonts w:cs="Arial"/>
          <w:szCs w:val="22"/>
        </w:rPr>
        <w:br/>
      </w:r>
      <w:bookmarkEnd w:id="19"/>
      <w:r w:rsidR="00C3715B" w:rsidRPr="00A06413">
        <w:rPr>
          <w:rFonts w:cs="Arial"/>
          <w:szCs w:val="22"/>
        </w:rPr>
        <w:t>Ing. František Šebesta</w:t>
      </w:r>
    </w:p>
    <w:p w14:paraId="334D9E07" w14:textId="77777777" w:rsidR="00C3715B" w:rsidRPr="00A06413" w:rsidRDefault="00C3715B" w:rsidP="00C3715B">
      <w:pPr>
        <w:spacing w:after="0" w:line="240" w:lineRule="auto"/>
        <w:jc w:val="center"/>
        <w:rPr>
          <w:rFonts w:cs="Arial"/>
          <w:szCs w:val="22"/>
        </w:rPr>
      </w:pPr>
      <w:r w:rsidRPr="00A06413">
        <w:rPr>
          <w:rFonts w:cs="Arial"/>
          <w:szCs w:val="22"/>
        </w:rPr>
        <w:t>vedoucí Pobočky Prachatice</w:t>
      </w:r>
    </w:p>
    <w:p w14:paraId="43B42FE9" w14:textId="77777777" w:rsidR="00C3715B" w:rsidRPr="00A06413" w:rsidRDefault="00C3715B" w:rsidP="00C3715B">
      <w:pPr>
        <w:spacing w:after="0" w:line="240" w:lineRule="auto"/>
        <w:jc w:val="center"/>
        <w:rPr>
          <w:rFonts w:cs="Arial"/>
          <w:szCs w:val="22"/>
        </w:rPr>
      </w:pPr>
      <w:r w:rsidRPr="00A06413">
        <w:rPr>
          <w:rFonts w:cs="Arial"/>
          <w:szCs w:val="22"/>
        </w:rPr>
        <w:t>Státní pozemkový úřad</w:t>
      </w:r>
    </w:p>
    <w:p w14:paraId="66B68701" w14:textId="77777777" w:rsidR="00C3715B" w:rsidRPr="00A2166E" w:rsidRDefault="00C3715B" w:rsidP="00C3715B">
      <w:pPr>
        <w:spacing w:line="276" w:lineRule="auto"/>
        <w:ind w:left="5103"/>
        <w:rPr>
          <w:rFonts w:cs="Arial"/>
          <w:sz w:val="20"/>
        </w:rPr>
      </w:pPr>
    </w:p>
    <w:p w14:paraId="11B5A47D" w14:textId="77777777" w:rsidR="00672FD1" w:rsidRPr="001C16F7" w:rsidRDefault="00672FD1" w:rsidP="00672FD1">
      <w:pPr>
        <w:ind w:right="70"/>
        <w:jc w:val="both"/>
        <w:rPr>
          <w:rFonts w:cs="Arial"/>
          <w:szCs w:val="22"/>
        </w:rPr>
      </w:pPr>
      <w:r>
        <w:rPr>
          <w:rFonts w:cs="Arial"/>
          <w:sz w:val="20"/>
        </w:rPr>
        <w:tab/>
      </w:r>
      <w:r>
        <w:rPr>
          <w:rFonts w:cs="Arial"/>
          <w:sz w:val="20"/>
        </w:rPr>
        <w:tab/>
      </w:r>
      <w:r>
        <w:rPr>
          <w:rFonts w:cs="Arial"/>
          <w:sz w:val="20"/>
        </w:rPr>
        <w:tab/>
      </w:r>
      <w:r w:rsidRPr="00E40AA4">
        <w:rPr>
          <w:rFonts w:cs="Arial"/>
          <w:szCs w:val="22"/>
        </w:rPr>
        <w:t>„elektronicky podepsáno“</w:t>
      </w:r>
    </w:p>
    <w:p w14:paraId="3D4B84AF" w14:textId="43BA368A" w:rsidR="004D687E" w:rsidRPr="00672FD1" w:rsidRDefault="004D687E" w:rsidP="00395E92">
      <w:pPr>
        <w:pStyle w:val="Zkladntext31"/>
        <w:rPr>
          <w:rFonts w:ascii="Arial" w:hAnsi="Arial" w:cs="Arial"/>
          <w:sz w:val="22"/>
          <w:szCs w:val="22"/>
          <w:lang w:eastAsia="cs-CZ"/>
        </w:rPr>
      </w:pPr>
      <w:r w:rsidRPr="00672FD1">
        <w:rPr>
          <w:rFonts w:ascii="Arial" w:hAnsi="Arial" w:cs="Arial"/>
          <w:sz w:val="22"/>
          <w:szCs w:val="22"/>
          <w:lang w:eastAsia="cs-CZ"/>
        </w:rPr>
        <w:t>Plnou moc přijímá: …………………………</w:t>
      </w:r>
    </w:p>
    <w:p w14:paraId="69255178" w14:textId="158ADBA6" w:rsidR="00672FD1" w:rsidRPr="00672FD1" w:rsidRDefault="00FF5896" w:rsidP="00672FD1">
      <w:pPr>
        <w:pStyle w:val="Zkladntext31"/>
        <w:ind w:left="1416" w:firstLine="708"/>
        <w:rPr>
          <w:rFonts w:ascii="Arial" w:hAnsi="Arial" w:cs="Arial"/>
          <w:sz w:val="22"/>
          <w:szCs w:val="22"/>
          <w:lang w:eastAsia="cs-CZ"/>
        </w:rPr>
      </w:pPr>
      <w:proofErr w:type="spellStart"/>
      <w:r>
        <w:rPr>
          <w:rFonts w:ascii="Arial" w:hAnsi="Arial" w:cs="Arial"/>
          <w:sz w:val="22"/>
          <w:szCs w:val="22"/>
          <w:lang w:eastAsia="cs-CZ"/>
        </w:rPr>
        <w:t>xxxxxxxxxxxxxxxxxxxx</w:t>
      </w:r>
      <w:proofErr w:type="spellEnd"/>
    </w:p>
    <w:p w14:paraId="57B34607" w14:textId="77777777" w:rsidR="00672FD1" w:rsidRPr="00672FD1" w:rsidRDefault="00672FD1" w:rsidP="00672FD1">
      <w:pPr>
        <w:pStyle w:val="Zkladntext31"/>
        <w:ind w:left="1416" w:firstLine="708"/>
        <w:rPr>
          <w:rFonts w:ascii="Arial" w:hAnsi="Arial" w:cs="Arial"/>
          <w:sz w:val="22"/>
          <w:szCs w:val="22"/>
          <w:lang w:eastAsia="cs-CZ"/>
        </w:rPr>
      </w:pPr>
      <w:r w:rsidRPr="00672FD1">
        <w:rPr>
          <w:rFonts w:ascii="Arial" w:hAnsi="Arial" w:cs="Arial"/>
          <w:sz w:val="22"/>
          <w:szCs w:val="22"/>
          <w:lang w:eastAsia="cs-CZ"/>
        </w:rPr>
        <w:t>ředitel divize 06</w:t>
      </w:r>
    </w:p>
    <w:p w14:paraId="10A62339" w14:textId="139267CB" w:rsidR="00672FD1" w:rsidRPr="00672FD1" w:rsidRDefault="00672FD1" w:rsidP="00672FD1">
      <w:pPr>
        <w:pStyle w:val="Zkladntext31"/>
        <w:ind w:left="708" w:firstLine="708"/>
        <w:rPr>
          <w:rFonts w:ascii="Arial" w:hAnsi="Arial" w:cs="Arial"/>
          <w:sz w:val="22"/>
          <w:szCs w:val="22"/>
          <w:lang w:eastAsia="cs-CZ"/>
        </w:rPr>
      </w:pPr>
      <w:r w:rsidRPr="00672FD1">
        <w:rPr>
          <w:rFonts w:ascii="Arial" w:hAnsi="Arial" w:cs="Arial"/>
          <w:sz w:val="22"/>
          <w:szCs w:val="22"/>
          <w:lang w:eastAsia="cs-CZ"/>
        </w:rPr>
        <w:t>Vodohospodářský rozvoj a výstavba</w:t>
      </w:r>
    </w:p>
    <w:sectPr w:rsidR="00672FD1" w:rsidRPr="00672FD1" w:rsidSect="000C264A">
      <w:footerReference w:type="default" r:id="rId20"/>
      <w:footerReference w:type="first" r:id="rId21"/>
      <w:pgSz w:w="11906" w:h="16838" w:code="9"/>
      <w:pgMar w:top="851" w:right="1134" w:bottom="125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4643" w14:textId="77777777" w:rsidR="003C1A51" w:rsidRDefault="003C1A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089534F6" w14:textId="77777777" w:rsidR="003C1A51" w:rsidRDefault="003C1A51">
    <w:r>
      <w:rPr>
        <w:snapToGrid w:val="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59461"/>
      <w:docPartObj>
        <w:docPartGallery w:val="Page Numbers (Bottom of Page)"/>
        <w:docPartUnique/>
      </w:docPartObj>
    </w:sdtPr>
    <w:sdtEndPr/>
    <w:sdtContent>
      <w:p w14:paraId="43D8D3A7" w14:textId="637E46C4" w:rsidR="0041085F" w:rsidRDefault="0041085F">
        <w:pPr>
          <w:pStyle w:val="Zpat"/>
          <w:jc w:val="center"/>
        </w:pPr>
        <w:r>
          <w:fldChar w:fldCharType="begin"/>
        </w:r>
        <w:r>
          <w:instrText>PAGE   \* MERGEFORMAT</w:instrText>
        </w:r>
        <w:r>
          <w:fldChar w:fldCharType="separate"/>
        </w:r>
        <w:r>
          <w:t>2</w:t>
        </w:r>
        <w:r>
          <w:fldChar w:fldCharType="end"/>
        </w:r>
      </w:p>
    </w:sdtContent>
  </w:sdt>
  <w:p w14:paraId="06F3976C" w14:textId="0532D52E" w:rsidR="003C1A51" w:rsidRPr="000C264A" w:rsidRDefault="003C1A51" w:rsidP="000C26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D00E" w14:textId="582CB98E" w:rsidR="00E44E13" w:rsidRDefault="003B6F95" w:rsidP="003B6F95">
    <w:pPr>
      <w:pStyle w:val="Zhlav"/>
      <w:pBdr>
        <w:bottom w:val="single" w:sz="6" w:space="2" w:color="auto"/>
      </w:pBdr>
      <w:tabs>
        <w:tab w:val="left" w:pos="4536"/>
      </w:tabs>
      <w:spacing w:after="0" w:line="240" w:lineRule="auto"/>
      <w:jc w:val="center"/>
      <w:rPr>
        <w:rFonts w:cs="Arial"/>
        <w:szCs w:val="16"/>
        <w:lang w:val="fr-FR"/>
      </w:rPr>
    </w:pPr>
    <w:r>
      <w:rPr>
        <w:rFonts w:cs="Arial"/>
        <w:szCs w:val="16"/>
        <w:lang w:val="fr-FR"/>
      </w:rPr>
      <w:t xml:space="preserve">                                                                               </w:t>
    </w:r>
    <w:r w:rsidR="00ED3AC8" w:rsidRPr="001D4BED">
      <w:rPr>
        <w:rFonts w:cs="Arial"/>
        <w:szCs w:val="16"/>
        <w:lang w:val="fr-FR"/>
      </w:rPr>
      <w:t>Číslo Smlouvy Objednatele</w:t>
    </w:r>
    <w:r w:rsidR="00ED3AC8" w:rsidRPr="00116B93">
      <w:rPr>
        <w:rFonts w:cs="Arial"/>
        <w:szCs w:val="16"/>
        <w:lang w:val="fr-FR"/>
      </w:rPr>
      <w:t xml:space="preserve">: </w:t>
    </w:r>
    <w:r w:rsidR="00E44E13" w:rsidRPr="00E44E13">
      <w:rPr>
        <w:rFonts w:cs="Arial"/>
        <w:szCs w:val="16"/>
        <w:lang w:val="fr-FR"/>
      </w:rPr>
      <w:t>611-2025-505205</w:t>
    </w:r>
  </w:p>
  <w:p w14:paraId="017599E0" w14:textId="1633FEB1" w:rsidR="00E44E13" w:rsidRDefault="00E44E13" w:rsidP="00E44E13">
    <w:pPr>
      <w:pStyle w:val="Zhlav"/>
      <w:pBdr>
        <w:bottom w:val="single" w:sz="6" w:space="2" w:color="auto"/>
      </w:pBdr>
      <w:tabs>
        <w:tab w:val="left" w:pos="4536"/>
      </w:tabs>
      <w:spacing w:after="0" w:line="240" w:lineRule="auto"/>
      <w:jc w:val="center"/>
      <w:rPr>
        <w:rFonts w:cs="Arial"/>
        <w:szCs w:val="16"/>
        <w:lang w:val="fr-FR"/>
      </w:rPr>
    </w:pPr>
    <w:r>
      <w:rPr>
        <w:rFonts w:cs="Arial"/>
        <w:szCs w:val="16"/>
        <w:lang w:val="fr-FR"/>
      </w:rPr>
      <w:tab/>
      <w:t xml:space="preserve">    </w:t>
    </w:r>
    <w:r w:rsidR="00ED3AC8">
      <w:rPr>
        <w:rFonts w:cs="Arial"/>
        <w:szCs w:val="16"/>
        <w:lang w:val="fr-FR"/>
      </w:rPr>
      <w:t>UID :</w:t>
    </w:r>
    <w:r w:rsidR="00E40AA4">
      <w:rPr>
        <w:rFonts w:cs="Arial"/>
        <w:szCs w:val="16"/>
        <w:lang w:val="fr-FR"/>
      </w:rPr>
      <w:t xml:space="preserve"> </w:t>
    </w:r>
    <w:r w:rsidR="00E40AA4" w:rsidRPr="00E40AA4">
      <w:rPr>
        <w:rFonts w:cs="Arial"/>
        <w:szCs w:val="16"/>
        <w:lang w:val="fr-FR"/>
      </w:rPr>
      <w:t>spudms00000015732319</w:t>
    </w:r>
    <w:r w:rsidR="00ED3AC8" w:rsidRPr="001D4BED">
      <w:rPr>
        <w:rFonts w:cs="Arial"/>
        <w:szCs w:val="16"/>
        <w:lang w:val="fr-FR"/>
      </w:rPr>
      <w:tab/>
    </w:r>
    <w:r w:rsidR="00ED3AC8">
      <w:rPr>
        <w:rFonts w:cs="Arial"/>
        <w:szCs w:val="16"/>
        <w:lang w:val="fr-FR"/>
      </w:rPr>
      <w:tab/>
    </w:r>
    <w:r w:rsidR="00ED3AC8" w:rsidRPr="00ED3AC8">
      <w:rPr>
        <w:rFonts w:cs="Arial"/>
        <w:szCs w:val="16"/>
        <w:lang w:val="fr-FR"/>
      </w:rPr>
      <w:t xml:space="preserve">   </w:t>
    </w:r>
  </w:p>
  <w:p w14:paraId="417F57A2" w14:textId="63BE80AC" w:rsidR="00ED3AC8" w:rsidRDefault="00E44E13" w:rsidP="00731FA7">
    <w:pPr>
      <w:pStyle w:val="Zhlav"/>
      <w:pBdr>
        <w:bottom w:val="single" w:sz="6" w:space="2" w:color="auto"/>
      </w:pBdr>
      <w:tabs>
        <w:tab w:val="left" w:pos="4536"/>
      </w:tabs>
      <w:spacing w:after="0" w:line="240" w:lineRule="auto"/>
      <w:jc w:val="center"/>
      <w:rPr>
        <w:rFonts w:cs="Arial"/>
        <w:szCs w:val="16"/>
        <w:lang w:val="fr-FR"/>
      </w:rPr>
    </w:pPr>
    <w:r>
      <w:rPr>
        <w:rFonts w:cs="Arial"/>
        <w:szCs w:val="16"/>
        <w:lang w:val="fr-FR"/>
      </w:rPr>
      <w:t xml:space="preserve">                                               </w:t>
    </w:r>
    <w:r w:rsidR="001E6A94">
      <w:rPr>
        <w:rFonts w:cs="Arial"/>
        <w:szCs w:val="16"/>
        <w:lang w:val="fr-FR"/>
      </w:rPr>
      <w:t xml:space="preserve"> </w:t>
    </w:r>
    <w:r w:rsidR="00731FA7">
      <w:rPr>
        <w:rFonts w:cs="Arial"/>
        <w:szCs w:val="16"/>
        <w:lang w:val="fr-FR"/>
      </w:rPr>
      <w:t xml:space="preserve"> </w:t>
    </w:r>
    <w:r w:rsidR="00ED3AC8" w:rsidRPr="00ED3AC8">
      <w:rPr>
        <w:rFonts w:cs="Arial"/>
        <w:szCs w:val="16"/>
        <w:lang w:val="fr-FR"/>
      </w:rPr>
      <w:t>Číslo Smlouvy Zhotovitele</w:t>
    </w:r>
    <w:r>
      <w:rPr>
        <w:rFonts w:cs="Arial"/>
        <w:szCs w:val="16"/>
        <w:lang w:val="fr-FR"/>
      </w:rPr>
      <w:t> :</w:t>
    </w:r>
    <w:r w:rsidR="00E40AA4">
      <w:rPr>
        <w:rFonts w:cs="Arial"/>
        <w:szCs w:val="16"/>
        <w:lang w:val="fr-FR"/>
      </w:rPr>
      <w:t xml:space="preserve"> </w:t>
    </w:r>
  </w:p>
  <w:p w14:paraId="05F9CEAC" w14:textId="77777777" w:rsidR="00ED3AC8" w:rsidRDefault="00ED3AC8" w:rsidP="00731FA7">
    <w:pPr>
      <w:pStyle w:val="Zhlav"/>
      <w:pBdr>
        <w:bottom w:val="single" w:sz="6" w:space="2" w:color="auto"/>
      </w:pBdr>
      <w:tabs>
        <w:tab w:val="left" w:pos="4536"/>
      </w:tabs>
      <w:spacing w:after="0" w:line="240" w:lineRule="auto"/>
      <w:jc w:val="both"/>
      <w:rPr>
        <w:rFonts w:cs="Arial"/>
        <w:szCs w:val="16"/>
        <w:lang w:val="fr-FR"/>
      </w:rPr>
    </w:pPr>
  </w:p>
  <w:p w14:paraId="7DDCB2C7" w14:textId="1E8D0811" w:rsidR="0053219E" w:rsidRPr="0047679A" w:rsidRDefault="00ED3AC8">
    <w:pPr>
      <w:pStyle w:val="Zhlav"/>
      <w:rPr>
        <w:sz w:val="16"/>
        <w:szCs w:val="16"/>
      </w:rPr>
    </w:pPr>
    <w:r>
      <w:rPr>
        <w:rFonts w:cs="Arial"/>
        <w:szCs w:val="16"/>
        <w:lang w:val="fr-FR"/>
      </w:rPr>
      <w:tab/>
    </w:r>
    <w:r>
      <w:rPr>
        <w:rFonts w:cs="Arial"/>
        <w:szCs w:val="16"/>
        <w:lang w:val="fr-FR"/>
      </w:rPr>
      <w:tab/>
    </w:r>
    <w:r w:rsidR="0053219E">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1806"/>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1D3C"/>
    <w:rsid w:val="000524D5"/>
    <w:rsid w:val="00054689"/>
    <w:rsid w:val="0005524A"/>
    <w:rsid w:val="0005626A"/>
    <w:rsid w:val="00056754"/>
    <w:rsid w:val="00056A38"/>
    <w:rsid w:val="000612AA"/>
    <w:rsid w:val="000615B4"/>
    <w:rsid w:val="0006284B"/>
    <w:rsid w:val="000634B8"/>
    <w:rsid w:val="000651E8"/>
    <w:rsid w:val="0006681A"/>
    <w:rsid w:val="00070319"/>
    <w:rsid w:val="000708A3"/>
    <w:rsid w:val="00070B97"/>
    <w:rsid w:val="0007141B"/>
    <w:rsid w:val="00071BFC"/>
    <w:rsid w:val="00072E4A"/>
    <w:rsid w:val="0007515F"/>
    <w:rsid w:val="000827FC"/>
    <w:rsid w:val="00084411"/>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264A"/>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CCC"/>
    <w:rsid w:val="00146F73"/>
    <w:rsid w:val="00152458"/>
    <w:rsid w:val="00152C73"/>
    <w:rsid w:val="001533E5"/>
    <w:rsid w:val="0015467D"/>
    <w:rsid w:val="00155DAE"/>
    <w:rsid w:val="00157A2A"/>
    <w:rsid w:val="00162B81"/>
    <w:rsid w:val="001638C9"/>
    <w:rsid w:val="00163B98"/>
    <w:rsid w:val="001640AC"/>
    <w:rsid w:val="001651AF"/>
    <w:rsid w:val="001653D3"/>
    <w:rsid w:val="00167172"/>
    <w:rsid w:val="00170A3E"/>
    <w:rsid w:val="001710E6"/>
    <w:rsid w:val="00172048"/>
    <w:rsid w:val="00173AE3"/>
    <w:rsid w:val="001800BB"/>
    <w:rsid w:val="0018278F"/>
    <w:rsid w:val="00183E17"/>
    <w:rsid w:val="00184040"/>
    <w:rsid w:val="0019040B"/>
    <w:rsid w:val="001A027C"/>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6A94"/>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3F12"/>
    <w:rsid w:val="00234261"/>
    <w:rsid w:val="00234658"/>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0E61"/>
    <w:rsid w:val="002742B7"/>
    <w:rsid w:val="00275FDD"/>
    <w:rsid w:val="00277B16"/>
    <w:rsid w:val="002803B4"/>
    <w:rsid w:val="00281157"/>
    <w:rsid w:val="00285FFE"/>
    <w:rsid w:val="002921CB"/>
    <w:rsid w:val="002954A2"/>
    <w:rsid w:val="002954D1"/>
    <w:rsid w:val="002B0CFD"/>
    <w:rsid w:val="002B6870"/>
    <w:rsid w:val="002C0E34"/>
    <w:rsid w:val="002C113C"/>
    <w:rsid w:val="002C6FAE"/>
    <w:rsid w:val="002D10A3"/>
    <w:rsid w:val="002D245C"/>
    <w:rsid w:val="002D35D2"/>
    <w:rsid w:val="002D4167"/>
    <w:rsid w:val="002D4547"/>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3DC4"/>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5E92"/>
    <w:rsid w:val="00397AB8"/>
    <w:rsid w:val="003A0D94"/>
    <w:rsid w:val="003A222E"/>
    <w:rsid w:val="003A3EEB"/>
    <w:rsid w:val="003A65CB"/>
    <w:rsid w:val="003A7EF3"/>
    <w:rsid w:val="003B2A34"/>
    <w:rsid w:val="003B5CE7"/>
    <w:rsid w:val="003B5DCD"/>
    <w:rsid w:val="003B6F95"/>
    <w:rsid w:val="003B7031"/>
    <w:rsid w:val="003C1A5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085F"/>
    <w:rsid w:val="0041143F"/>
    <w:rsid w:val="00416555"/>
    <w:rsid w:val="004177C2"/>
    <w:rsid w:val="00426FA0"/>
    <w:rsid w:val="00430580"/>
    <w:rsid w:val="004358C9"/>
    <w:rsid w:val="00436873"/>
    <w:rsid w:val="00436878"/>
    <w:rsid w:val="00437BA6"/>
    <w:rsid w:val="00441313"/>
    <w:rsid w:val="00443C71"/>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38"/>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51E3"/>
    <w:rsid w:val="00546BA7"/>
    <w:rsid w:val="00547B20"/>
    <w:rsid w:val="00552932"/>
    <w:rsid w:val="00552E97"/>
    <w:rsid w:val="005533C8"/>
    <w:rsid w:val="00553C44"/>
    <w:rsid w:val="0055443D"/>
    <w:rsid w:val="005553AE"/>
    <w:rsid w:val="00561172"/>
    <w:rsid w:val="00561CC4"/>
    <w:rsid w:val="005626BD"/>
    <w:rsid w:val="0056457F"/>
    <w:rsid w:val="00570232"/>
    <w:rsid w:val="00570C3C"/>
    <w:rsid w:val="00577966"/>
    <w:rsid w:val="00581454"/>
    <w:rsid w:val="005844C4"/>
    <w:rsid w:val="00587E17"/>
    <w:rsid w:val="005949CF"/>
    <w:rsid w:val="00594E8D"/>
    <w:rsid w:val="00597BDF"/>
    <w:rsid w:val="005A0043"/>
    <w:rsid w:val="005A1830"/>
    <w:rsid w:val="005A2CD0"/>
    <w:rsid w:val="005A32C1"/>
    <w:rsid w:val="005A39AC"/>
    <w:rsid w:val="005A7706"/>
    <w:rsid w:val="005B3173"/>
    <w:rsid w:val="005B3785"/>
    <w:rsid w:val="005B4AD0"/>
    <w:rsid w:val="005B692A"/>
    <w:rsid w:val="005C4E34"/>
    <w:rsid w:val="005C66B1"/>
    <w:rsid w:val="005D4D93"/>
    <w:rsid w:val="005D4E88"/>
    <w:rsid w:val="005D5020"/>
    <w:rsid w:val="005D6EED"/>
    <w:rsid w:val="005D72B2"/>
    <w:rsid w:val="005D7FCB"/>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57C09"/>
    <w:rsid w:val="00660690"/>
    <w:rsid w:val="00660870"/>
    <w:rsid w:val="00660B9F"/>
    <w:rsid w:val="00661208"/>
    <w:rsid w:val="0066162B"/>
    <w:rsid w:val="00661B1A"/>
    <w:rsid w:val="00661CD2"/>
    <w:rsid w:val="00662182"/>
    <w:rsid w:val="00663C13"/>
    <w:rsid w:val="00666E0D"/>
    <w:rsid w:val="00670F32"/>
    <w:rsid w:val="00672FD1"/>
    <w:rsid w:val="00673F30"/>
    <w:rsid w:val="00674417"/>
    <w:rsid w:val="00674E35"/>
    <w:rsid w:val="006867E4"/>
    <w:rsid w:val="00687EC8"/>
    <w:rsid w:val="00690BC3"/>
    <w:rsid w:val="00690C9D"/>
    <w:rsid w:val="00692028"/>
    <w:rsid w:val="0069418B"/>
    <w:rsid w:val="0069509A"/>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31FA7"/>
    <w:rsid w:val="00732438"/>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5209"/>
    <w:rsid w:val="00776074"/>
    <w:rsid w:val="007771CC"/>
    <w:rsid w:val="007835F3"/>
    <w:rsid w:val="00785055"/>
    <w:rsid w:val="0078723B"/>
    <w:rsid w:val="00790CC9"/>
    <w:rsid w:val="0079106B"/>
    <w:rsid w:val="00792016"/>
    <w:rsid w:val="007A7E6A"/>
    <w:rsid w:val="007B467E"/>
    <w:rsid w:val="007B4FE3"/>
    <w:rsid w:val="007B5B8F"/>
    <w:rsid w:val="007B5D2C"/>
    <w:rsid w:val="007B7046"/>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1BE4"/>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53BC"/>
    <w:rsid w:val="00895620"/>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70"/>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015A"/>
    <w:rsid w:val="00925744"/>
    <w:rsid w:val="00925E1B"/>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56A60"/>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3EFE"/>
    <w:rsid w:val="00A04035"/>
    <w:rsid w:val="00A05F9D"/>
    <w:rsid w:val="00A06413"/>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3864"/>
    <w:rsid w:val="00A850AC"/>
    <w:rsid w:val="00A85DC6"/>
    <w:rsid w:val="00A86DD5"/>
    <w:rsid w:val="00A87167"/>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5351"/>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3393"/>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17A"/>
    <w:rsid w:val="00BE7676"/>
    <w:rsid w:val="00BF3694"/>
    <w:rsid w:val="00BF7EAF"/>
    <w:rsid w:val="00C00631"/>
    <w:rsid w:val="00C0340E"/>
    <w:rsid w:val="00C0493E"/>
    <w:rsid w:val="00C058C6"/>
    <w:rsid w:val="00C05F45"/>
    <w:rsid w:val="00C15A1C"/>
    <w:rsid w:val="00C1681E"/>
    <w:rsid w:val="00C20D32"/>
    <w:rsid w:val="00C2206F"/>
    <w:rsid w:val="00C226B0"/>
    <w:rsid w:val="00C25044"/>
    <w:rsid w:val="00C25139"/>
    <w:rsid w:val="00C2661A"/>
    <w:rsid w:val="00C26A5E"/>
    <w:rsid w:val="00C30DBF"/>
    <w:rsid w:val="00C321F7"/>
    <w:rsid w:val="00C32521"/>
    <w:rsid w:val="00C3261C"/>
    <w:rsid w:val="00C354FE"/>
    <w:rsid w:val="00C3715B"/>
    <w:rsid w:val="00C3789A"/>
    <w:rsid w:val="00C3793D"/>
    <w:rsid w:val="00C467FD"/>
    <w:rsid w:val="00C47A1B"/>
    <w:rsid w:val="00C47F79"/>
    <w:rsid w:val="00C50D61"/>
    <w:rsid w:val="00C517C5"/>
    <w:rsid w:val="00C52BAE"/>
    <w:rsid w:val="00C53C54"/>
    <w:rsid w:val="00C541C0"/>
    <w:rsid w:val="00C567B2"/>
    <w:rsid w:val="00C60B4E"/>
    <w:rsid w:val="00C61647"/>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16F6"/>
    <w:rsid w:val="00CA7DF3"/>
    <w:rsid w:val="00CB0FC7"/>
    <w:rsid w:val="00CB2E12"/>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4D78"/>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0AA4"/>
    <w:rsid w:val="00E449B9"/>
    <w:rsid w:val="00E44E13"/>
    <w:rsid w:val="00E44EC3"/>
    <w:rsid w:val="00E46FD4"/>
    <w:rsid w:val="00E539D4"/>
    <w:rsid w:val="00E612CB"/>
    <w:rsid w:val="00E62EE1"/>
    <w:rsid w:val="00E64D8D"/>
    <w:rsid w:val="00E71176"/>
    <w:rsid w:val="00E71981"/>
    <w:rsid w:val="00E72C64"/>
    <w:rsid w:val="00E7355F"/>
    <w:rsid w:val="00E76B8E"/>
    <w:rsid w:val="00E80B1A"/>
    <w:rsid w:val="00E8360B"/>
    <w:rsid w:val="00E839E9"/>
    <w:rsid w:val="00E83E7F"/>
    <w:rsid w:val="00E84827"/>
    <w:rsid w:val="00E85681"/>
    <w:rsid w:val="00E865F6"/>
    <w:rsid w:val="00E90083"/>
    <w:rsid w:val="00E924F7"/>
    <w:rsid w:val="00E93004"/>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3AC8"/>
    <w:rsid w:val="00ED562F"/>
    <w:rsid w:val="00EE12FA"/>
    <w:rsid w:val="00EE230D"/>
    <w:rsid w:val="00EE2607"/>
    <w:rsid w:val="00EE35A9"/>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5896"/>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FD1"/>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aliases w:val="HH 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hlavChar">
    <w:name w:val="Záhlaví Char"/>
    <w:aliases w:val="HH Header Char"/>
    <w:basedOn w:val="Standardnpsmoodstavce"/>
    <w:link w:val="Zhlav"/>
    <w:uiPriority w:val="99"/>
    <w:rsid w:val="00ED3AC8"/>
    <w:rPr>
      <w:rFonts w:ascii="Arial" w:hAnsi="Arial"/>
      <w:sz w:val="22"/>
      <w:szCs w:val="24"/>
    </w:rPr>
  </w:style>
  <w:style w:type="character" w:customStyle="1" w:styleId="ZpatChar">
    <w:name w:val="Zápatí Char"/>
    <w:basedOn w:val="Standardnpsmoodstavce"/>
    <w:link w:val="Zpat"/>
    <w:uiPriority w:val="99"/>
    <w:rsid w:val="0041085F"/>
    <w:rPr>
      <w:rFonts w:ascii="Arial" w:hAnsi="Arial"/>
    </w:rPr>
  </w:style>
  <w:style w:type="character" w:styleId="Hypertextovodkaz">
    <w:name w:val="Hyperlink"/>
    <w:basedOn w:val="Standardnpsmoodstavce"/>
    <w:uiPriority w:val="99"/>
    <w:unhideWhenUsed/>
    <w:rsid w:val="00416555"/>
    <w:rPr>
      <w:color w:val="0000FF" w:themeColor="hyperlink"/>
      <w:u w:val="single"/>
    </w:rPr>
  </w:style>
  <w:style w:type="character" w:styleId="Nevyeenzmnka">
    <w:name w:val="Unresolved Mention"/>
    <w:basedOn w:val="Standardnpsmoodstavce"/>
    <w:uiPriority w:val="99"/>
    <w:semiHidden/>
    <w:unhideWhenUsed/>
    <w:rsid w:val="00416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vrv@vrv.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ada3fa48-c231-4f9d-a491-19361e04fcb4"/>
    <ds:schemaRef ds:uri="http://purl.org/dc/terms/"/>
    <ds:schemaRef ds:uri="2046fdb6-fa60-49a6-a635-1115ab0d2074"/>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85f4b5cc-4033-44c7-b405-f5eed34c8154"/>
    <ds:schemaRef ds:uri="http://www.w3.org/XML/1998/namespace"/>
    <ds:schemaRef ds:uri="http://purl.org/dc/dcmitype/"/>
  </ds:schemaRefs>
</ds:datastoreItem>
</file>

<file path=customXml/itemProps3.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6073</Words>
  <Characters>36400</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Šebesta František Ing.</cp:lastModifiedBy>
  <cp:revision>5</cp:revision>
  <cp:lastPrinted>2025-07-07T09:03:00Z</cp:lastPrinted>
  <dcterms:created xsi:type="dcterms:W3CDTF">2025-07-15T04:10:00Z</dcterms:created>
  <dcterms:modified xsi:type="dcterms:W3CDTF">2025-07-15T04:19:00Z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