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04FC2D79" w14:textId="77777777" w:rsidR="00021761" w:rsidRPr="00021761" w:rsidRDefault="00021761" w:rsidP="00021761">
      <w:pPr>
        <w:spacing w:after="0"/>
        <w:jc w:val="both"/>
        <w:rPr>
          <w:rFonts w:cs="Arial"/>
          <w:b/>
        </w:rPr>
      </w:pPr>
      <w:r w:rsidRPr="00021761">
        <w:rPr>
          <w:rFonts w:cs="Arial"/>
          <w:b/>
        </w:rPr>
        <w:t>Česká republika – Státní pozemkový úřad</w:t>
      </w:r>
    </w:p>
    <w:p w14:paraId="5969327A" w14:textId="77777777" w:rsidR="00021761" w:rsidRPr="0075108A" w:rsidRDefault="00021761" w:rsidP="00021761">
      <w:pPr>
        <w:spacing w:after="0"/>
        <w:jc w:val="both"/>
        <w:rPr>
          <w:rFonts w:cs="Arial"/>
          <w:b/>
        </w:rPr>
      </w:pPr>
      <w:r w:rsidRPr="0075108A">
        <w:rPr>
          <w:rFonts w:cs="Arial"/>
          <w:b/>
        </w:rPr>
        <w:t xml:space="preserve">Sídlo: </w:t>
      </w:r>
      <w:bookmarkStart w:id="0" w:name="_Hlk16772519"/>
      <w:r w:rsidRPr="0075108A">
        <w:rPr>
          <w:rFonts w:cs="Arial"/>
          <w:b/>
        </w:rPr>
        <w:t>Husinecká 1024/</w:t>
      </w:r>
      <w:proofErr w:type="gramStart"/>
      <w:r w:rsidRPr="0075108A">
        <w:rPr>
          <w:rFonts w:cs="Arial"/>
          <w:b/>
        </w:rPr>
        <w:t>11a</w:t>
      </w:r>
      <w:proofErr w:type="gramEnd"/>
      <w:r w:rsidRPr="0075108A">
        <w:rPr>
          <w:rFonts w:cs="Arial"/>
          <w:b/>
        </w:rPr>
        <w:t>, 130 00 Praha 3</w:t>
      </w:r>
      <w:bookmarkEnd w:id="0"/>
    </w:p>
    <w:p w14:paraId="33C26303" w14:textId="318AB101" w:rsidR="00021761" w:rsidRPr="00CF3806" w:rsidRDefault="00021761" w:rsidP="00021761">
      <w:pPr>
        <w:overflowPunct w:val="0"/>
        <w:autoSpaceDE w:val="0"/>
        <w:autoSpaceDN w:val="0"/>
        <w:adjustRightInd w:val="0"/>
        <w:spacing w:after="0"/>
        <w:jc w:val="both"/>
        <w:textAlignment w:val="baseline"/>
        <w:rPr>
          <w:rFonts w:cs="Arial"/>
          <w:b/>
          <w:snapToGrid w:val="0"/>
        </w:rPr>
      </w:pPr>
      <w:r w:rsidRPr="00021761">
        <w:rPr>
          <w:rFonts w:cs="Arial"/>
          <w:b/>
        </w:rPr>
        <w:t xml:space="preserve">Krajský pozemkový úřad </w:t>
      </w:r>
      <w:r w:rsidR="00CF3806" w:rsidRPr="00CF3806">
        <w:rPr>
          <w:rFonts w:cs="Arial"/>
          <w:b/>
          <w:bCs/>
          <w:snapToGrid w:val="0"/>
        </w:rPr>
        <w:t>pro Jihočeský kraj</w:t>
      </w:r>
    </w:p>
    <w:p w14:paraId="435D4B1F" w14:textId="7BACBF6C" w:rsidR="00021761" w:rsidRPr="00021761" w:rsidRDefault="00021761" w:rsidP="00555521">
      <w:pPr>
        <w:tabs>
          <w:tab w:val="left" w:pos="6465"/>
        </w:tabs>
        <w:overflowPunct w:val="0"/>
        <w:autoSpaceDE w:val="0"/>
        <w:autoSpaceDN w:val="0"/>
        <w:adjustRightInd w:val="0"/>
        <w:spacing w:after="0"/>
        <w:jc w:val="both"/>
        <w:textAlignment w:val="baseline"/>
        <w:rPr>
          <w:rFonts w:cs="Arial"/>
          <w:b/>
        </w:rPr>
      </w:pPr>
      <w:r w:rsidRPr="00021761">
        <w:rPr>
          <w:rFonts w:cs="Arial"/>
          <w:b/>
        </w:rPr>
        <w:t>Adresa:</w:t>
      </w:r>
      <w:r w:rsidR="00CF3806">
        <w:rPr>
          <w:rFonts w:cs="Arial"/>
          <w:b/>
        </w:rPr>
        <w:t xml:space="preserve"> </w:t>
      </w:r>
      <w:r w:rsidR="0064567E" w:rsidRPr="0064567E">
        <w:rPr>
          <w:rFonts w:cs="Arial"/>
          <w:b/>
        </w:rPr>
        <w:t>Rudolfovská 493/80, 370 01 České Budějovice</w:t>
      </w:r>
      <w:r w:rsidR="00555521">
        <w:rPr>
          <w:rFonts w:cs="Arial"/>
          <w:b/>
        </w:rPr>
        <w:tab/>
      </w:r>
    </w:p>
    <w:p w14:paraId="6D17C6B7" w14:textId="2F382696" w:rsidR="00021761" w:rsidRPr="00021761" w:rsidRDefault="00021761" w:rsidP="00021761">
      <w:pPr>
        <w:overflowPunct w:val="0"/>
        <w:autoSpaceDE w:val="0"/>
        <w:autoSpaceDN w:val="0"/>
        <w:adjustRightInd w:val="0"/>
        <w:spacing w:after="0"/>
        <w:jc w:val="both"/>
        <w:textAlignment w:val="baseline"/>
        <w:rPr>
          <w:rFonts w:cs="Arial"/>
          <w:b/>
          <w:snapToGrid w:val="0"/>
          <w:highlight w:val="yellow"/>
        </w:rPr>
      </w:pPr>
    </w:p>
    <w:p w14:paraId="5C29C160" w14:textId="77777777" w:rsidR="0075108A" w:rsidRDefault="0075108A" w:rsidP="0075108A">
      <w:pPr>
        <w:widowControl w:val="0"/>
        <w:tabs>
          <w:tab w:val="left" w:pos="4536"/>
        </w:tabs>
        <w:suppressAutoHyphens/>
        <w:spacing w:after="0" w:line="240" w:lineRule="auto"/>
        <w:ind w:left="4536" w:hanging="4536"/>
        <w:rPr>
          <w:rFonts w:eastAsia="Lucida Sans Unicode" w:cs="Arial"/>
          <w:szCs w:val="22"/>
        </w:rPr>
      </w:pPr>
      <w:r w:rsidRPr="00584922">
        <w:rPr>
          <w:rFonts w:eastAsia="Lucida Sans Unicode" w:cs="Arial"/>
          <w:szCs w:val="22"/>
        </w:rPr>
        <w:t>zastoupený:</w:t>
      </w:r>
      <w:r w:rsidRPr="00584922">
        <w:rPr>
          <w:rFonts w:eastAsia="Lucida Sans Unicode" w:cs="Arial"/>
          <w:szCs w:val="22"/>
        </w:rPr>
        <w:tab/>
      </w:r>
      <w:r>
        <w:rPr>
          <w:rFonts w:eastAsia="Lucida Sans Unicode" w:cs="Arial"/>
          <w:szCs w:val="22"/>
        </w:rPr>
        <w:tab/>
        <w:t xml:space="preserve">Ing. Evou Schmidtmajerovou, CSc. </w:t>
      </w:r>
    </w:p>
    <w:p w14:paraId="48EC6447" w14:textId="77777777" w:rsidR="0075108A" w:rsidRPr="00584922" w:rsidRDefault="0075108A" w:rsidP="0075108A">
      <w:pPr>
        <w:widowControl w:val="0"/>
        <w:tabs>
          <w:tab w:val="left" w:pos="4536"/>
        </w:tabs>
        <w:suppressAutoHyphens/>
        <w:spacing w:after="0" w:line="240" w:lineRule="auto"/>
        <w:ind w:left="4536" w:hanging="4536"/>
        <w:rPr>
          <w:rFonts w:eastAsia="Lucida Sans Unicode" w:cs="Arial"/>
          <w:color w:val="FF0000"/>
          <w:szCs w:val="22"/>
        </w:rPr>
      </w:pPr>
      <w:r>
        <w:rPr>
          <w:rFonts w:eastAsia="Lucida Sans Unicode" w:cs="Arial"/>
          <w:szCs w:val="22"/>
        </w:rPr>
        <w:tab/>
      </w:r>
      <w:r>
        <w:rPr>
          <w:rFonts w:eastAsia="Lucida Sans Unicode" w:cs="Arial"/>
          <w:szCs w:val="22"/>
        </w:rPr>
        <w:tab/>
        <w:t>ředitelkou KPÚ pro Jihočeský kraj</w:t>
      </w:r>
    </w:p>
    <w:p w14:paraId="2FCFE0EB" w14:textId="77777777" w:rsidR="0075108A" w:rsidRPr="00584922" w:rsidRDefault="0075108A" w:rsidP="0075108A">
      <w:pPr>
        <w:widowControl w:val="0"/>
        <w:tabs>
          <w:tab w:val="left" w:pos="4536"/>
        </w:tabs>
        <w:suppressAutoHyphens/>
        <w:spacing w:after="0" w:line="240" w:lineRule="auto"/>
        <w:ind w:left="4536" w:hanging="4536"/>
        <w:rPr>
          <w:rFonts w:eastAsia="Lucida Sans Unicode" w:cs="Arial"/>
          <w:szCs w:val="22"/>
        </w:rPr>
      </w:pPr>
      <w:r w:rsidRPr="00584922">
        <w:rPr>
          <w:rFonts w:eastAsia="Lucida Sans Unicode" w:cs="Arial"/>
          <w:szCs w:val="22"/>
        </w:rPr>
        <w:t xml:space="preserve">  ve smluvních záležitostech oprávněn</w:t>
      </w:r>
      <w:r>
        <w:rPr>
          <w:rFonts w:eastAsia="Lucida Sans Unicode" w:cs="Arial"/>
          <w:szCs w:val="22"/>
        </w:rPr>
        <w:t>a</w:t>
      </w:r>
      <w:r w:rsidRPr="00584922">
        <w:rPr>
          <w:rFonts w:eastAsia="Lucida Sans Unicode" w:cs="Arial"/>
          <w:szCs w:val="22"/>
        </w:rPr>
        <w:t xml:space="preserve"> jednat</w:t>
      </w:r>
      <w:r>
        <w:rPr>
          <w:rFonts w:eastAsia="Lucida Sans Unicode" w:cs="Arial"/>
          <w:szCs w:val="22"/>
        </w:rPr>
        <w:t xml:space="preserve">: </w:t>
      </w:r>
      <w:r>
        <w:rPr>
          <w:rFonts w:eastAsia="Lucida Sans Unicode" w:cs="Arial"/>
          <w:szCs w:val="22"/>
        </w:rPr>
        <w:tab/>
        <w:t>Ing. Eva Schmidtmajerová, CSc.</w:t>
      </w:r>
    </w:p>
    <w:p w14:paraId="54F46B24" w14:textId="77777777" w:rsidR="0075108A" w:rsidRDefault="0075108A" w:rsidP="0075108A">
      <w:pPr>
        <w:widowControl w:val="0"/>
        <w:tabs>
          <w:tab w:val="left" w:pos="4536"/>
        </w:tabs>
        <w:suppressAutoHyphens/>
        <w:spacing w:after="0" w:line="240" w:lineRule="auto"/>
        <w:ind w:left="4536" w:hanging="4536"/>
        <w:rPr>
          <w:rFonts w:eastAsia="Lucida Sans Unicode" w:cs="Arial"/>
          <w:snapToGrid w:val="0"/>
          <w:szCs w:val="22"/>
        </w:rPr>
      </w:pPr>
      <w:r w:rsidRPr="00584922">
        <w:rPr>
          <w:rFonts w:eastAsia="Lucida Sans Unicode" w:cs="Arial"/>
          <w:szCs w:val="22"/>
        </w:rPr>
        <w:t xml:space="preserve">  v </w:t>
      </w:r>
      <w:r w:rsidRPr="00584922">
        <w:rPr>
          <w:rFonts w:eastAsia="Lucida Sans Unicode" w:cs="Arial"/>
          <w:snapToGrid w:val="0"/>
          <w:szCs w:val="22"/>
        </w:rPr>
        <w:t>technických záležitostech oprávněn</w:t>
      </w:r>
      <w:r>
        <w:rPr>
          <w:rFonts w:eastAsia="Lucida Sans Unicode" w:cs="Arial"/>
          <w:snapToGrid w:val="0"/>
          <w:szCs w:val="22"/>
        </w:rPr>
        <w:t>i</w:t>
      </w:r>
      <w:r w:rsidRPr="00584922">
        <w:rPr>
          <w:rFonts w:eastAsia="Lucida Sans Unicode" w:cs="Arial"/>
          <w:snapToGrid w:val="0"/>
          <w:szCs w:val="22"/>
        </w:rPr>
        <w:t xml:space="preserve"> jednat:</w:t>
      </w:r>
      <w:r>
        <w:rPr>
          <w:rFonts w:eastAsia="Lucida Sans Unicode" w:cs="Arial"/>
          <w:snapToGrid w:val="0"/>
          <w:szCs w:val="22"/>
        </w:rPr>
        <w:t xml:space="preserve"> </w:t>
      </w:r>
      <w:r>
        <w:rPr>
          <w:rFonts w:eastAsia="Lucida Sans Unicode" w:cs="Arial"/>
          <w:snapToGrid w:val="0"/>
          <w:szCs w:val="22"/>
        </w:rPr>
        <w:tab/>
        <w:t xml:space="preserve">Ing. Pavel Sedlecký, Ing. Michal Pultr </w:t>
      </w:r>
    </w:p>
    <w:p w14:paraId="3FBF20C4" w14:textId="77777777" w:rsidR="0075108A" w:rsidRDefault="0075108A" w:rsidP="0075108A">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napToGrid w:val="0"/>
          <w:szCs w:val="22"/>
        </w:rPr>
        <w:tab/>
      </w:r>
      <w:r>
        <w:rPr>
          <w:rFonts w:eastAsia="Lucida Sans Unicode" w:cs="Arial"/>
          <w:snapToGrid w:val="0"/>
          <w:szCs w:val="22"/>
        </w:rPr>
        <w:tab/>
        <w:t>Pobočka České Budějovice</w:t>
      </w:r>
      <w:r w:rsidRPr="00584922">
        <w:rPr>
          <w:rFonts w:eastAsia="Lucida Sans Unicode" w:cs="Arial"/>
          <w:szCs w:val="22"/>
        </w:rPr>
        <w:t xml:space="preserve">  </w:t>
      </w:r>
      <w:r w:rsidRPr="00584922">
        <w:rPr>
          <w:rFonts w:eastAsia="Lucida Sans Unicode" w:cs="Arial"/>
          <w:szCs w:val="22"/>
        </w:rPr>
        <w:tab/>
      </w:r>
      <w:r>
        <w:rPr>
          <w:rFonts w:eastAsia="Lucida Sans Unicode" w:cs="Arial"/>
          <w:szCs w:val="22"/>
        </w:rPr>
        <w:tab/>
      </w:r>
    </w:p>
    <w:p w14:paraId="2258CD21" w14:textId="77777777" w:rsidR="0075108A" w:rsidRPr="00584922" w:rsidRDefault="0075108A" w:rsidP="0075108A">
      <w:pPr>
        <w:widowControl w:val="0"/>
        <w:tabs>
          <w:tab w:val="left" w:pos="4536"/>
        </w:tabs>
        <w:suppressAutoHyphens/>
        <w:spacing w:after="0" w:line="240" w:lineRule="auto"/>
        <w:ind w:left="4536" w:hanging="4536"/>
        <w:rPr>
          <w:rFonts w:eastAsia="Lucida Sans Unicode" w:cs="Arial"/>
          <w:szCs w:val="22"/>
        </w:rPr>
      </w:pPr>
      <w:r>
        <w:rPr>
          <w:rFonts w:eastAsia="Lucida Sans Unicode" w:cs="Arial"/>
          <w:szCs w:val="22"/>
        </w:rPr>
        <w:t xml:space="preserve">  </w:t>
      </w:r>
      <w:r w:rsidRPr="00584922">
        <w:rPr>
          <w:rFonts w:eastAsia="Lucida Sans Unicode" w:cs="Arial"/>
          <w:szCs w:val="22"/>
        </w:rPr>
        <w:t>Tel</w:t>
      </w:r>
      <w:r>
        <w:rPr>
          <w:rFonts w:eastAsia="Lucida Sans Unicode" w:cs="Arial"/>
          <w:szCs w:val="22"/>
        </w:rPr>
        <w:t>efon</w:t>
      </w:r>
      <w:r w:rsidRPr="00584922">
        <w:rPr>
          <w:rFonts w:eastAsia="Lucida Sans Unicode" w:cs="Arial"/>
          <w:szCs w:val="22"/>
        </w:rPr>
        <w:t>:</w:t>
      </w:r>
      <w:r w:rsidRPr="00584922">
        <w:rPr>
          <w:rFonts w:eastAsia="Lucida Sans Unicode" w:cs="Arial"/>
          <w:szCs w:val="22"/>
        </w:rPr>
        <w:tab/>
      </w:r>
      <w:r>
        <w:rPr>
          <w:rFonts w:eastAsia="Lucida Sans Unicode" w:cs="Arial"/>
          <w:szCs w:val="22"/>
        </w:rPr>
        <w:tab/>
      </w:r>
      <w:r w:rsidRPr="00584922">
        <w:rPr>
          <w:rFonts w:eastAsia="Lucida Sans Unicode" w:cs="Arial"/>
          <w:szCs w:val="22"/>
        </w:rPr>
        <w:t>+420</w:t>
      </w:r>
      <w:r>
        <w:rPr>
          <w:rFonts w:eastAsia="Lucida Sans Unicode" w:cs="Arial"/>
          <w:szCs w:val="22"/>
        </w:rPr>
        <w:t> </w:t>
      </w:r>
      <w:r w:rsidRPr="005B2DCF">
        <w:rPr>
          <w:rFonts w:eastAsia="Lucida Sans Unicode" w:cs="Arial"/>
          <w:szCs w:val="22"/>
        </w:rPr>
        <w:t>702</w:t>
      </w:r>
      <w:r>
        <w:rPr>
          <w:rFonts w:eastAsia="Lucida Sans Unicode" w:cs="Arial"/>
          <w:szCs w:val="22"/>
        </w:rPr>
        <w:t> </w:t>
      </w:r>
      <w:r w:rsidRPr="005B2DCF">
        <w:rPr>
          <w:rFonts w:eastAsia="Lucida Sans Unicode" w:cs="Arial"/>
          <w:szCs w:val="22"/>
        </w:rPr>
        <w:t>126</w:t>
      </w:r>
      <w:r>
        <w:rPr>
          <w:rFonts w:eastAsia="Lucida Sans Unicode" w:cs="Arial"/>
          <w:szCs w:val="22"/>
        </w:rPr>
        <w:t> </w:t>
      </w:r>
      <w:r w:rsidRPr="005B2DCF">
        <w:rPr>
          <w:rFonts w:eastAsia="Lucida Sans Unicode" w:cs="Arial"/>
          <w:szCs w:val="22"/>
        </w:rPr>
        <w:t>661</w:t>
      </w:r>
      <w:r>
        <w:rPr>
          <w:rFonts w:eastAsia="Lucida Sans Unicode" w:cs="Arial"/>
          <w:szCs w:val="22"/>
        </w:rPr>
        <w:t>, +420 </w:t>
      </w:r>
      <w:r w:rsidRPr="005B2DCF">
        <w:rPr>
          <w:rFonts w:eastAsia="Lucida Sans Unicode" w:cs="Arial"/>
          <w:szCs w:val="22"/>
        </w:rPr>
        <w:t>601</w:t>
      </w:r>
      <w:r>
        <w:rPr>
          <w:rFonts w:eastAsia="Lucida Sans Unicode" w:cs="Arial"/>
          <w:szCs w:val="22"/>
        </w:rPr>
        <w:t> </w:t>
      </w:r>
      <w:r w:rsidRPr="005B2DCF">
        <w:rPr>
          <w:rFonts w:eastAsia="Lucida Sans Unicode" w:cs="Arial"/>
          <w:szCs w:val="22"/>
        </w:rPr>
        <w:t>584</w:t>
      </w:r>
      <w:r>
        <w:rPr>
          <w:rFonts w:eastAsia="Lucida Sans Unicode" w:cs="Arial"/>
          <w:szCs w:val="22"/>
        </w:rPr>
        <w:t xml:space="preserve"> </w:t>
      </w:r>
      <w:r w:rsidRPr="005B2DCF">
        <w:rPr>
          <w:rFonts w:eastAsia="Lucida Sans Unicode" w:cs="Arial"/>
          <w:szCs w:val="22"/>
        </w:rPr>
        <w:t>085</w:t>
      </w:r>
      <w:r w:rsidRPr="00584922">
        <w:rPr>
          <w:rFonts w:eastAsia="Lucida Sans Unicode" w:cs="Arial"/>
          <w:szCs w:val="22"/>
        </w:rPr>
        <w:tab/>
        <w:t xml:space="preserve"> </w:t>
      </w:r>
    </w:p>
    <w:p w14:paraId="43C2413B" w14:textId="77777777" w:rsidR="0075108A" w:rsidRPr="00584922" w:rsidRDefault="0075108A" w:rsidP="0075108A">
      <w:pPr>
        <w:widowControl w:val="0"/>
        <w:tabs>
          <w:tab w:val="left" w:pos="4536"/>
        </w:tabs>
        <w:suppressAutoHyphens/>
        <w:spacing w:after="0" w:line="240" w:lineRule="auto"/>
        <w:ind w:left="4963" w:hanging="4963"/>
        <w:rPr>
          <w:rFonts w:eastAsia="Lucida Sans Unicode" w:cs="Arial"/>
          <w:szCs w:val="22"/>
        </w:rPr>
      </w:pPr>
      <w:r w:rsidRPr="00584922">
        <w:rPr>
          <w:rFonts w:eastAsia="Lucida Sans Unicode" w:cs="Arial"/>
          <w:szCs w:val="22"/>
        </w:rPr>
        <w:t xml:space="preserve">  E-mail:</w:t>
      </w:r>
      <w:r w:rsidRPr="00584922">
        <w:rPr>
          <w:rFonts w:eastAsia="Lucida Sans Unicode" w:cs="Arial"/>
          <w:szCs w:val="22"/>
        </w:rPr>
        <w:tab/>
      </w:r>
      <w:r>
        <w:rPr>
          <w:rFonts w:eastAsia="Lucida Sans Unicode" w:cs="Arial"/>
          <w:szCs w:val="22"/>
        </w:rPr>
        <w:tab/>
      </w:r>
      <w:r w:rsidRPr="00E430CC">
        <w:rPr>
          <w:rFonts w:eastAsia="Lucida Sans Unicode" w:cs="Arial"/>
          <w:szCs w:val="22"/>
        </w:rPr>
        <w:t>pavel.sedlecky@spu.gov.cz</w:t>
      </w:r>
      <w:r w:rsidRPr="005B2DCF">
        <w:rPr>
          <w:rFonts w:eastAsia="Lucida Sans Unicode" w:cs="Arial"/>
          <w:szCs w:val="22"/>
        </w:rPr>
        <w:t xml:space="preserve"> </w:t>
      </w:r>
      <w:r w:rsidRPr="00E430CC">
        <w:rPr>
          <w:rFonts w:eastAsia="Lucida Sans Unicode" w:cs="Arial"/>
          <w:szCs w:val="22"/>
        </w:rPr>
        <w:t>michal.pultr@spu.gov.cz</w:t>
      </w:r>
    </w:p>
    <w:p w14:paraId="0E4D50E6" w14:textId="77777777" w:rsidR="0075108A" w:rsidRPr="00584922" w:rsidRDefault="0075108A" w:rsidP="0075108A">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ID DS:</w:t>
      </w:r>
      <w:r w:rsidRPr="00584922">
        <w:rPr>
          <w:rFonts w:eastAsia="Lucida Sans Unicode" w:cs="Arial"/>
          <w:szCs w:val="22"/>
        </w:rPr>
        <w:tab/>
      </w:r>
      <w:r>
        <w:rPr>
          <w:rFonts w:eastAsia="Lucida Sans Unicode" w:cs="Arial"/>
          <w:szCs w:val="22"/>
        </w:rPr>
        <w:tab/>
      </w:r>
      <w:r w:rsidRPr="00584922">
        <w:rPr>
          <w:rFonts w:eastAsia="Lucida Sans Unicode" w:cs="Arial"/>
          <w:szCs w:val="22"/>
        </w:rPr>
        <w:t>z49per3</w:t>
      </w:r>
    </w:p>
    <w:p w14:paraId="47254093" w14:textId="77777777" w:rsidR="0075108A" w:rsidRPr="00584922" w:rsidRDefault="0075108A" w:rsidP="0075108A">
      <w:pPr>
        <w:widowControl w:val="0"/>
        <w:tabs>
          <w:tab w:val="left" w:pos="4536"/>
        </w:tabs>
        <w:suppressAutoHyphens/>
        <w:spacing w:after="0" w:line="240" w:lineRule="auto"/>
        <w:rPr>
          <w:rFonts w:eastAsia="Lucida Sans Unicode" w:cs="Arial"/>
          <w:szCs w:val="22"/>
        </w:rPr>
      </w:pPr>
      <w:r w:rsidRPr="00584922">
        <w:rPr>
          <w:rFonts w:eastAsia="Lucida Sans Unicode" w:cs="Arial"/>
          <w:szCs w:val="22"/>
        </w:rPr>
        <w:t xml:space="preserve">  Bankovní spojení:</w:t>
      </w:r>
      <w:r w:rsidRPr="00584922">
        <w:rPr>
          <w:rFonts w:eastAsia="Lucida Sans Unicode" w:cs="Arial"/>
          <w:szCs w:val="22"/>
        </w:rPr>
        <w:tab/>
      </w:r>
      <w:r>
        <w:rPr>
          <w:rFonts w:eastAsia="Lucida Sans Unicode" w:cs="Arial"/>
          <w:szCs w:val="22"/>
        </w:rPr>
        <w:tab/>
      </w:r>
      <w:r w:rsidRPr="00584922">
        <w:rPr>
          <w:rFonts w:eastAsia="Lucida Sans Unicode" w:cs="Arial"/>
          <w:szCs w:val="22"/>
        </w:rPr>
        <w:t xml:space="preserve">ČNB </w:t>
      </w:r>
      <w:r w:rsidRPr="00584922">
        <w:rPr>
          <w:rFonts w:eastAsia="Lucida Sans Unicode" w:cs="Arial"/>
          <w:szCs w:val="22"/>
        </w:rPr>
        <w:tab/>
      </w:r>
    </w:p>
    <w:p w14:paraId="7B2B2A01" w14:textId="77777777" w:rsidR="0075108A" w:rsidRPr="00584922" w:rsidRDefault="0075108A" w:rsidP="0075108A">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Číslo účtu:</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3723001/0710</w:t>
      </w:r>
    </w:p>
    <w:p w14:paraId="41F76A10" w14:textId="77777777" w:rsidR="0075108A" w:rsidRPr="00584922" w:rsidRDefault="0075108A" w:rsidP="0075108A">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w:t>
      </w:r>
      <w:r>
        <w:rPr>
          <w:rFonts w:eastAsia="Lucida Sans Unicode" w:cs="Arial"/>
          <w:bCs/>
          <w:szCs w:val="22"/>
        </w:rPr>
        <w:t xml:space="preserve"> </w:t>
      </w:r>
      <w:r w:rsidRPr="00584922">
        <w:rPr>
          <w:rFonts w:eastAsia="Lucida Sans Unicode" w:cs="Arial"/>
          <w:bCs/>
          <w:szCs w:val="22"/>
        </w:rPr>
        <w:t>IČ</w:t>
      </w:r>
      <w:r>
        <w:rPr>
          <w:rFonts w:eastAsia="Lucida Sans Unicode" w:cs="Arial"/>
          <w:bCs/>
          <w:szCs w:val="22"/>
        </w:rPr>
        <w:t>O</w:t>
      </w:r>
      <w:r w:rsidRPr="00584922">
        <w:rPr>
          <w:rFonts w:eastAsia="Lucida Sans Unicode" w:cs="Arial"/>
          <w:bCs/>
          <w:szCs w:val="22"/>
        </w:rPr>
        <w:t>:</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 xml:space="preserve">01312774                                                                 </w:t>
      </w:r>
    </w:p>
    <w:p w14:paraId="4BACD1D6" w14:textId="77777777" w:rsidR="0075108A" w:rsidRPr="00584922" w:rsidRDefault="0075108A" w:rsidP="0075108A">
      <w:pPr>
        <w:widowControl w:val="0"/>
        <w:tabs>
          <w:tab w:val="left" w:pos="4536"/>
        </w:tabs>
        <w:suppressAutoHyphens/>
        <w:spacing w:after="0" w:line="240" w:lineRule="auto"/>
        <w:rPr>
          <w:rFonts w:eastAsia="Lucida Sans Unicode" w:cs="Arial"/>
          <w:bCs/>
          <w:szCs w:val="22"/>
        </w:rPr>
      </w:pPr>
      <w:r w:rsidRPr="00584922">
        <w:rPr>
          <w:rFonts w:eastAsia="Lucida Sans Unicode" w:cs="Arial"/>
          <w:bCs/>
          <w:szCs w:val="22"/>
        </w:rPr>
        <w:t xml:space="preserve">  DIČ:</w:t>
      </w:r>
      <w:r w:rsidRPr="00584922">
        <w:rPr>
          <w:rFonts w:eastAsia="Lucida Sans Unicode" w:cs="Arial"/>
          <w:bCs/>
          <w:szCs w:val="22"/>
        </w:rPr>
        <w:tab/>
      </w:r>
      <w:r>
        <w:rPr>
          <w:rFonts w:eastAsia="Lucida Sans Unicode" w:cs="Arial"/>
          <w:bCs/>
          <w:szCs w:val="22"/>
        </w:rPr>
        <w:tab/>
      </w:r>
      <w:r w:rsidRPr="00584922">
        <w:rPr>
          <w:rFonts w:eastAsia="Lucida Sans Unicode" w:cs="Arial"/>
          <w:bCs/>
          <w:szCs w:val="22"/>
        </w:rPr>
        <w:t xml:space="preserve">není plátcem DPH </w:t>
      </w:r>
    </w:p>
    <w:p w14:paraId="1F9AF9DB" w14:textId="0E54B971" w:rsidR="00021761" w:rsidRPr="00021761" w:rsidRDefault="00021761" w:rsidP="006679C4">
      <w:pPr>
        <w:widowControl w:val="0"/>
        <w:tabs>
          <w:tab w:val="left" w:pos="4678"/>
        </w:tabs>
        <w:suppressAutoHyphens/>
        <w:spacing w:after="0"/>
        <w:ind w:left="4678" w:hanging="4678"/>
        <w:jc w:val="both"/>
        <w:rPr>
          <w:rFonts w:eastAsia="Lucida Sans Unicode" w:cs="Arial"/>
          <w:bCs/>
        </w:rPr>
      </w:pPr>
    </w:p>
    <w:p w14:paraId="1770111D" w14:textId="10F50433" w:rsidR="00021761" w:rsidRPr="00021761" w:rsidRDefault="00021761" w:rsidP="00021761">
      <w:pPr>
        <w:overflowPunct w:val="0"/>
        <w:autoSpaceDE w:val="0"/>
        <w:autoSpaceDN w:val="0"/>
        <w:adjustRightInd w:val="0"/>
        <w:spacing w:after="0"/>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77777777" w:rsidR="00021761" w:rsidRPr="00021761" w:rsidRDefault="00021761" w:rsidP="00021761">
      <w:pPr>
        <w:spacing w:after="0"/>
        <w:rPr>
          <w:rFonts w:cs="Arial"/>
          <w:b/>
        </w:rPr>
      </w:pPr>
      <w:r w:rsidRPr="00021761">
        <w:rPr>
          <w:rFonts w:cs="Arial"/>
          <w:b/>
        </w:rPr>
        <w:t>a</w:t>
      </w:r>
    </w:p>
    <w:p w14:paraId="31F5598D" w14:textId="77777777" w:rsidR="00D82DD2" w:rsidRDefault="00D82DD2" w:rsidP="00021761">
      <w:pPr>
        <w:tabs>
          <w:tab w:val="left" w:pos="4253"/>
        </w:tabs>
        <w:spacing w:after="0"/>
        <w:jc w:val="both"/>
        <w:rPr>
          <w:rFonts w:cs="Arial"/>
          <w:b/>
        </w:rPr>
      </w:pPr>
    </w:p>
    <w:p w14:paraId="3FEFA43A" w14:textId="14E50B76" w:rsidR="00021761" w:rsidRDefault="000F4128" w:rsidP="00021761">
      <w:pPr>
        <w:tabs>
          <w:tab w:val="left" w:pos="4253"/>
        </w:tabs>
        <w:spacing w:after="0"/>
        <w:jc w:val="both"/>
        <w:rPr>
          <w:rFonts w:cs="Arial"/>
          <w:b/>
        </w:rPr>
      </w:pPr>
      <w:r>
        <w:rPr>
          <w:rFonts w:cs="Arial"/>
          <w:b/>
        </w:rPr>
        <w:t>Příkazník</w:t>
      </w:r>
      <w:r w:rsidR="00021761" w:rsidRPr="00021761">
        <w:rPr>
          <w:rFonts w:cs="Arial"/>
          <w:b/>
        </w:rPr>
        <w:t>:</w:t>
      </w:r>
    </w:p>
    <w:p w14:paraId="677C2CB2" w14:textId="08DF77CF" w:rsidR="00021761" w:rsidRPr="00021761" w:rsidRDefault="00021761" w:rsidP="00021761">
      <w:pPr>
        <w:tabs>
          <w:tab w:val="left" w:pos="4253"/>
        </w:tabs>
        <w:spacing w:after="0"/>
        <w:jc w:val="both"/>
        <w:rPr>
          <w:rFonts w:cs="Arial"/>
          <w:b/>
        </w:rPr>
      </w:pPr>
      <w:r w:rsidRPr="00021761">
        <w:rPr>
          <w:rFonts w:cs="Arial"/>
          <w:b/>
        </w:rPr>
        <w:t xml:space="preserve">Jméno: </w:t>
      </w:r>
      <w:r w:rsidR="00240677" w:rsidRPr="00240677">
        <w:rPr>
          <w:rFonts w:cs="Arial"/>
          <w:b/>
        </w:rPr>
        <w:t>ESLAB, spol. s r.o.</w:t>
      </w:r>
    </w:p>
    <w:p w14:paraId="21CB8A86" w14:textId="5130CA50" w:rsidR="00021761" w:rsidRPr="00021761" w:rsidRDefault="00021761" w:rsidP="00021761">
      <w:pPr>
        <w:tabs>
          <w:tab w:val="left" w:pos="4253"/>
        </w:tabs>
        <w:spacing w:after="0"/>
        <w:jc w:val="both"/>
        <w:rPr>
          <w:rFonts w:cs="Arial"/>
          <w:b/>
        </w:rPr>
      </w:pPr>
      <w:r w:rsidRPr="00021761">
        <w:rPr>
          <w:rFonts w:cs="Arial"/>
          <w:b/>
        </w:rPr>
        <w:t>Sídlo:</w:t>
      </w:r>
      <w:r w:rsidRPr="00021761">
        <w:rPr>
          <w:rFonts w:cs="Arial"/>
          <w:bCs/>
        </w:rPr>
        <w:t xml:space="preserve"> </w:t>
      </w:r>
      <w:r w:rsidR="00240677" w:rsidRPr="00240677">
        <w:rPr>
          <w:rFonts w:cs="Arial"/>
          <w:b/>
        </w:rPr>
        <w:t>Běluňská 2913/11, Horní Počernice, 193 00 Praha 9</w:t>
      </w:r>
    </w:p>
    <w:p w14:paraId="188DF2B3" w14:textId="2FA34508" w:rsidR="00021761" w:rsidRPr="00400CB9" w:rsidRDefault="00021761" w:rsidP="00021761">
      <w:pPr>
        <w:tabs>
          <w:tab w:val="left" w:pos="4253"/>
        </w:tabs>
        <w:spacing w:after="0"/>
        <w:jc w:val="both"/>
        <w:rPr>
          <w:rFonts w:cs="Arial"/>
          <w:i/>
        </w:rPr>
      </w:pPr>
      <w:r w:rsidRPr="00400CB9">
        <w:rPr>
          <w:rFonts w:cs="Arial"/>
        </w:rPr>
        <w:t xml:space="preserve">zastoupený: </w:t>
      </w:r>
      <w:r w:rsidR="000731BE" w:rsidRPr="00400CB9">
        <w:rPr>
          <w:rFonts w:cs="Arial"/>
        </w:rPr>
        <w:tab/>
      </w:r>
      <w:r w:rsidR="000731BE" w:rsidRPr="00400CB9">
        <w:rPr>
          <w:rFonts w:cs="Arial"/>
        </w:rPr>
        <w:tab/>
      </w:r>
      <w:r w:rsidR="00D71558" w:rsidRPr="00400CB9">
        <w:rPr>
          <w:rFonts w:cs="Arial"/>
        </w:rPr>
        <w:t xml:space="preserve">       </w:t>
      </w:r>
      <w:r w:rsidR="003268C4" w:rsidRPr="00400CB9">
        <w:rPr>
          <w:rFonts w:cs="Arial"/>
          <w:snapToGrid w:val="0"/>
        </w:rPr>
        <w:t>Ing. Lukášem Babkou</w:t>
      </w:r>
    </w:p>
    <w:p w14:paraId="18A48376" w14:textId="4AA68A84" w:rsidR="00021761" w:rsidRPr="00400CB9" w:rsidRDefault="00021761" w:rsidP="00021761">
      <w:pPr>
        <w:tabs>
          <w:tab w:val="left" w:pos="284"/>
          <w:tab w:val="left" w:pos="4678"/>
        </w:tabs>
        <w:spacing w:after="0"/>
        <w:jc w:val="both"/>
        <w:rPr>
          <w:rFonts w:cs="Arial"/>
        </w:rPr>
      </w:pPr>
      <w:r w:rsidRPr="00400CB9">
        <w:rPr>
          <w:rFonts w:cs="Arial"/>
        </w:rPr>
        <w:t>Tel.:</w:t>
      </w:r>
      <w:r w:rsidRPr="00400CB9">
        <w:rPr>
          <w:rFonts w:cs="Arial"/>
        </w:rPr>
        <w:tab/>
      </w:r>
      <w:r w:rsidR="001C6C1C" w:rsidRPr="00400CB9">
        <w:rPr>
          <w:rFonts w:cs="Arial"/>
        </w:rPr>
        <w:t xml:space="preserve">+420 </w:t>
      </w:r>
      <w:r w:rsidR="00DF601C" w:rsidRPr="00400CB9">
        <w:rPr>
          <w:rFonts w:cs="Arial"/>
        </w:rPr>
        <w:t>724</w:t>
      </w:r>
      <w:r w:rsidR="001C6C1C" w:rsidRPr="00400CB9">
        <w:rPr>
          <w:rFonts w:cs="Arial"/>
        </w:rPr>
        <w:t> </w:t>
      </w:r>
      <w:r w:rsidR="00DF601C" w:rsidRPr="00400CB9">
        <w:rPr>
          <w:rFonts w:cs="Arial"/>
        </w:rPr>
        <w:t>369</w:t>
      </w:r>
      <w:r w:rsidR="001C6C1C" w:rsidRPr="00400CB9">
        <w:rPr>
          <w:rFonts w:cs="Arial"/>
        </w:rPr>
        <w:t xml:space="preserve"> </w:t>
      </w:r>
      <w:r w:rsidR="00DF601C" w:rsidRPr="00400CB9">
        <w:rPr>
          <w:rFonts w:cs="Arial"/>
        </w:rPr>
        <w:t>790</w:t>
      </w:r>
    </w:p>
    <w:p w14:paraId="7A5415D0" w14:textId="6AAE198E" w:rsidR="00021761" w:rsidRPr="00400CB9" w:rsidRDefault="00021761" w:rsidP="00283DA2">
      <w:pPr>
        <w:tabs>
          <w:tab w:val="left" w:pos="284"/>
          <w:tab w:val="left" w:pos="4678"/>
          <w:tab w:val="left" w:pos="8535"/>
        </w:tabs>
        <w:spacing w:after="0"/>
        <w:ind w:right="-110"/>
        <w:jc w:val="both"/>
        <w:rPr>
          <w:rFonts w:cs="Arial"/>
          <w:snapToGrid w:val="0"/>
        </w:rPr>
      </w:pPr>
      <w:r w:rsidRPr="00400CB9">
        <w:rPr>
          <w:rFonts w:cs="Arial"/>
        </w:rPr>
        <w:t>E-mail:</w:t>
      </w:r>
      <w:r w:rsidRPr="00400CB9">
        <w:rPr>
          <w:rFonts w:cs="Arial"/>
        </w:rPr>
        <w:tab/>
      </w:r>
      <w:r w:rsidR="00937957" w:rsidRPr="00400CB9">
        <w:rPr>
          <w:rFonts w:cs="Arial"/>
        </w:rPr>
        <w:t>lukas.babka@post.cz</w:t>
      </w:r>
      <w:r w:rsidR="00283DA2">
        <w:rPr>
          <w:rFonts w:cs="Arial"/>
        </w:rPr>
        <w:tab/>
      </w:r>
    </w:p>
    <w:p w14:paraId="06D5C580" w14:textId="573675E5" w:rsidR="00021761" w:rsidRPr="00400CB9" w:rsidRDefault="00021761" w:rsidP="00021761">
      <w:pPr>
        <w:tabs>
          <w:tab w:val="left" w:pos="284"/>
          <w:tab w:val="left" w:pos="4678"/>
        </w:tabs>
        <w:spacing w:after="0"/>
        <w:ind w:right="-110"/>
        <w:jc w:val="both"/>
        <w:rPr>
          <w:rFonts w:cs="Arial"/>
          <w:snapToGrid w:val="0"/>
        </w:rPr>
      </w:pPr>
      <w:r w:rsidRPr="00400CB9">
        <w:rPr>
          <w:rFonts w:cs="Arial"/>
          <w:snapToGrid w:val="0"/>
        </w:rPr>
        <w:t>ID DS:</w:t>
      </w:r>
      <w:r w:rsidRPr="00400CB9">
        <w:rPr>
          <w:rFonts w:cs="Arial"/>
          <w:snapToGrid w:val="0"/>
        </w:rPr>
        <w:tab/>
      </w:r>
      <w:r w:rsidR="00334655" w:rsidRPr="00400CB9">
        <w:rPr>
          <w:rFonts w:cs="Arial"/>
          <w:snapToGrid w:val="0"/>
        </w:rPr>
        <w:t>ry4sy48</w:t>
      </w:r>
    </w:p>
    <w:p w14:paraId="52067992" w14:textId="3E4E33F4" w:rsidR="00021761" w:rsidRPr="00400CB9" w:rsidRDefault="00021761" w:rsidP="00021761">
      <w:pPr>
        <w:tabs>
          <w:tab w:val="left" w:pos="284"/>
          <w:tab w:val="left" w:pos="4678"/>
        </w:tabs>
        <w:spacing w:after="0"/>
        <w:ind w:right="-284"/>
        <w:rPr>
          <w:rFonts w:cs="Arial"/>
          <w:snapToGrid w:val="0"/>
        </w:rPr>
      </w:pPr>
      <w:r w:rsidRPr="00400CB9">
        <w:rPr>
          <w:rFonts w:cs="Arial"/>
        </w:rPr>
        <w:t>v technických záležitostech je oprávněn jednat:</w:t>
      </w:r>
      <w:r w:rsidRPr="00400CB9">
        <w:rPr>
          <w:rFonts w:cs="Arial"/>
        </w:rPr>
        <w:tab/>
      </w:r>
      <w:r w:rsidR="000B5A72" w:rsidRPr="00400CB9">
        <w:rPr>
          <w:rFonts w:cs="Arial"/>
          <w:snapToGrid w:val="0"/>
        </w:rPr>
        <w:t>Ing. Lukáš Babka</w:t>
      </w:r>
    </w:p>
    <w:p w14:paraId="186A5C54" w14:textId="5F55C49B" w:rsidR="00021761" w:rsidRPr="00400CB9" w:rsidRDefault="00021761" w:rsidP="00021761">
      <w:pPr>
        <w:tabs>
          <w:tab w:val="left" w:pos="284"/>
          <w:tab w:val="left" w:pos="4678"/>
        </w:tabs>
        <w:spacing w:after="0"/>
        <w:ind w:right="-284"/>
        <w:rPr>
          <w:rFonts w:cs="Arial"/>
        </w:rPr>
      </w:pPr>
      <w:r w:rsidRPr="00400CB9">
        <w:rPr>
          <w:rFonts w:cs="Arial"/>
        </w:rPr>
        <w:t>Bankovní spojení:</w:t>
      </w:r>
      <w:r w:rsidRPr="00400CB9">
        <w:rPr>
          <w:rFonts w:cs="Arial"/>
        </w:rPr>
        <w:tab/>
      </w:r>
      <w:proofErr w:type="spellStart"/>
      <w:r w:rsidR="000B5A72" w:rsidRPr="00400CB9">
        <w:rPr>
          <w:rFonts w:cs="Arial"/>
        </w:rPr>
        <w:t>UniCredit</w:t>
      </w:r>
      <w:proofErr w:type="spellEnd"/>
      <w:r w:rsidR="000B5A72" w:rsidRPr="00400CB9">
        <w:rPr>
          <w:rFonts w:cs="Arial"/>
        </w:rPr>
        <w:t xml:space="preserve"> Bank, ČR a SK a.s.</w:t>
      </w:r>
    </w:p>
    <w:p w14:paraId="4364CB45" w14:textId="6CFC19C4" w:rsidR="00021761" w:rsidRPr="00400CB9" w:rsidRDefault="00021761" w:rsidP="00021761">
      <w:pPr>
        <w:tabs>
          <w:tab w:val="left" w:pos="284"/>
          <w:tab w:val="left" w:pos="4678"/>
        </w:tabs>
        <w:spacing w:after="0"/>
        <w:jc w:val="both"/>
        <w:rPr>
          <w:rFonts w:cs="Arial"/>
        </w:rPr>
      </w:pPr>
      <w:r w:rsidRPr="00400CB9">
        <w:rPr>
          <w:rFonts w:cs="Arial"/>
        </w:rPr>
        <w:t>Číslo účtu:</w:t>
      </w:r>
      <w:r w:rsidRPr="00400CB9">
        <w:rPr>
          <w:rFonts w:cs="Arial"/>
        </w:rPr>
        <w:tab/>
      </w:r>
      <w:r w:rsidR="001D73CA" w:rsidRPr="00400CB9">
        <w:rPr>
          <w:rFonts w:cs="Arial"/>
        </w:rPr>
        <w:t>2110754099/2700</w:t>
      </w:r>
    </w:p>
    <w:p w14:paraId="0CD6FE38" w14:textId="3C4A334B" w:rsidR="00021761" w:rsidRPr="00400CB9" w:rsidRDefault="00021761" w:rsidP="00021761">
      <w:pPr>
        <w:tabs>
          <w:tab w:val="left" w:pos="284"/>
          <w:tab w:val="left" w:pos="4678"/>
        </w:tabs>
        <w:spacing w:after="0"/>
        <w:jc w:val="both"/>
        <w:rPr>
          <w:rFonts w:cs="Arial"/>
        </w:rPr>
      </w:pPr>
      <w:r w:rsidRPr="00400CB9">
        <w:rPr>
          <w:rFonts w:cs="Arial"/>
        </w:rPr>
        <w:t>IČO:</w:t>
      </w:r>
      <w:r w:rsidRPr="00400CB9">
        <w:rPr>
          <w:rFonts w:cs="Arial"/>
        </w:rPr>
        <w:tab/>
      </w:r>
      <w:r w:rsidR="005E4CAF" w:rsidRPr="00400CB9">
        <w:rPr>
          <w:rFonts w:cs="Arial"/>
          <w:snapToGrid w:val="0"/>
        </w:rPr>
        <w:t>03598292</w:t>
      </w:r>
    </w:p>
    <w:p w14:paraId="2EE37041" w14:textId="059E9A58" w:rsidR="00021761" w:rsidRPr="00400CB9" w:rsidRDefault="00021761" w:rsidP="00021761">
      <w:pPr>
        <w:tabs>
          <w:tab w:val="left" w:pos="284"/>
          <w:tab w:val="left" w:pos="4678"/>
        </w:tabs>
        <w:spacing w:after="0"/>
        <w:jc w:val="both"/>
        <w:rPr>
          <w:rFonts w:cs="Arial"/>
        </w:rPr>
      </w:pPr>
      <w:r w:rsidRPr="00400CB9">
        <w:rPr>
          <w:rFonts w:cs="Arial"/>
        </w:rPr>
        <w:t>DIČ:</w:t>
      </w:r>
      <w:r w:rsidRPr="00400CB9">
        <w:rPr>
          <w:rFonts w:cs="Arial"/>
        </w:rPr>
        <w:tab/>
      </w:r>
      <w:r w:rsidR="00574917" w:rsidRPr="00400CB9">
        <w:rPr>
          <w:rFonts w:cs="Arial"/>
        </w:rPr>
        <w:t>CZ03598292</w:t>
      </w:r>
    </w:p>
    <w:p w14:paraId="66563325" w14:textId="0A1FEFB0" w:rsidR="00021761" w:rsidRDefault="00021761" w:rsidP="00021761">
      <w:pPr>
        <w:spacing w:after="0"/>
        <w:jc w:val="both"/>
        <w:rPr>
          <w:rFonts w:cs="Arial"/>
          <w:snapToGrid w:val="0"/>
        </w:rPr>
      </w:pPr>
      <w:r w:rsidRPr="00400CB9">
        <w:rPr>
          <w:rFonts w:cs="Arial"/>
        </w:rPr>
        <w:lastRenderedPageBreak/>
        <w:t xml:space="preserve">Společnost je zapsaná v obchodním rejstříku vedeném u </w:t>
      </w:r>
      <w:r w:rsidR="00C869B3" w:rsidRPr="00400CB9">
        <w:rPr>
          <w:rFonts w:cs="Arial"/>
        </w:rPr>
        <w:t>Městského soudu v Praze</w:t>
      </w:r>
      <w:r w:rsidRPr="00400CB9">
        <w:rPr>
          <w:rFonts w:cs="Arial"/>
        </w:rPr>
        <w:t xml:space="preserve">, oddíl </w:t>
      </w:r>
      <w:r w:rsidR="00DF7316" w:rsidRPr="00400CB9">
        <w:rPr>
          <w:rFonts w:cs="Arial"/>
        </w:rPr>
        <w:t>C</w:t>
      </w:r>
      <w:r w:rsidRPr="00400CB9">
        <w:rPr>
          <w:rFonts w:cs="Arial"/>
        </w:rPr>
        <w:t xml:space="preserve">, vložka </w:t>
      </w:r>
      <w:r w:rsidR="00C869B3" w:rsidRPr="00400CB9">
        <w:rPr>
          <w:rFonts w:cs="Arial"/>
          <w:snapToGrid w:val="0"/>
        </w:rPr>
        <w:t>231870</w:t>
      </w:r>
      <w:r w:rsidR="00DF7316" w:rsidRPr="00400CB9">
        <w:rPr>
          <w:rFonts w:cs="Arial"/>
          <w:snapToGrid w:val="0"/>
        </w:rPr>
        <w:t>.</w:t>
      </w:r>
    </w:p>
    <w:p w14:paraId="1EABAAE7" w14:textId="77777777" w:rsidR="00DF7316" w:rsidRPr="00021761" w:rsidRDefault="00DF7316" w:rsidP="00021761">
      <w:pPr>
        <w:spacing w:after="0"/>
        <w:jc w:val="both"/>
        <w:rPr>
          <w:rFonts w:cs="Arial"/>
        </w:rPr>
      </w:pP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724330B1" w:rsidR="00AD52F8" w:rsidRPr="00825FD1" w:rsidRDefault="00AD52F8" w:rsidP="00AD52F8">
      <w:pPr>
        <w:jc w:val="both"/>
        <w:rPr>
          <w:rFonts w:cs="Arial"/>
          <w:b/>
          <w:i/>
          <w:szCs w:val="22"/>
        </w:rPr>
      </w:pPr>
      <w:r w:rsidRPr="00825FD1">
        <w:rPr>
          <w:rFonts w:cs="Arial"/>
          <w:szCs w:val="22"/>
        </w:rPr>
        <w:t>Na základě výsledku výběrového řízení provedené</w:t>
      </w:r>
      <w:r w:rsidR="00993A8C">
        <w:rPr>
          <w:rFonts w:cs="Arial"/>
          <w:szCs w:val="22"/>
        </w:rPr>
        <w:t>ho</w:t>
      </w:r>
      <w:r w:rsidRPr="00825FD1">
        <w:rPr>
          <w:rFonts w:cs="Arial"/>
          <w:szCs w:val="22"/>
        </w:rPr>
        <w:t xml:space="preserve">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1"/>
    <w:p w14:paraId="00471CFD" w14:textId="21762D08" w:rsidR="006B399C" w:rsidRDefault="006B399C" w:rsidP="006B399C">
      <w:pPr>
        <w:pStyle w:val="l-L2"/>
        <w:tabs>
          <w:tab w:val="left" w:pos="2268"/>
        </w:tabs>
        <w:ind w:left="357"/>
        <w:rPr>
          <w:rStyle w:val="l-L2Char"/>
        </w:rPr>
      </w:pPr>
      <w:r>
        <w:rPr>
          <w:rStyle w:val="l-L2Char"/>
          <w:rFonts w:cs="Arial"/>
          <w:szCs w:val="22"/>
        </w:rPr>
        <w:tab/>
      </w:r>
      <w:r w:rsidRPr="00397219">
        <w:rPr>
          <w:rStyle w:val="l-L2Char"/>
          <w:rFonts w:cs="Arial"/>
          <w:szCs w:val="22"/>
        </w:rPr>
        <w:t>Název stavby:</w:t>
      </w:r>
      <w:r w:rsidRPr="00397219">
        <w:rPr>
          <w:rStyle w:val="l-L2Char"/>
          <w:rFonts w:cs="Arial"/>
          <w:szCs w:val="22"/>
        </w:rPr>
        <w:tab/>
      </w:r>
      <w:r w:rsidR="00FB6C57" w:rsidRPr="00AC19E0">
        <w:rPr>
          <w:rFonts w:cs="Arial"/>
          <w:b/>
          <w:bCs/>
        </w:rPr>
        <w:t>Realizace polní cesty VC15 v k.ú. Borovnice u Českých Budějovic</w:t>
      </w:r>
    </w:p>
    <w:p w14:paraId="432FB6CE" w14:textId="222BF9AF" w:rsidR="006B399C" w:rsidRDefault="006B399C" w:rsidP="0001690F">
      <w:pPr>
        <w:pStyle w:val="l-L2"/>
        <w:tabs>
          <w:tab w:val="left" w:pos="2268"/>
        </w:tabs>
        <w:ind w:left="709" w:hanging="352"/>
        <w:rPr>
          <w:rStyle w:val="l-L2Char"/>
        </w:rPr>
      </w:pPr>
      <w:r>
        <w:rPr>
          <w:rStyle w:val="l-L2Char"/>
          <w:rFonts w:cs="Arial"/>
          <w:szCs w:val="22"/>
        </w:rPr>
        <w:tab/>
      </w:r>
      <w:r w:rsidRPr="005C59DC">
        <w:rPr>
          <w:rStyle w:val="l-L2Char"/>
          <w:rFonts w:cs="Arial"/>
          <w:szCs w:val="22"/>
        </w:rPr>
        <w:t>Místo stavby:</w:t>
      </w:r>
      <w:r w:rsidRPr="005C59DC">
        <w:rPr>
          <w:rStyle w:val="l-L2Char"/>
          <w:rFonts w:cs="Arial"/>
          <w:szCs w:val="22"/>
        </w:rPr>
        <w:tab/>
      </w:r>
      <w:r w:rsidR="0001690F" w:rsidRPr="0001690F">
        <w:rPr>
          <w:rStyle w:val="l-L2Char"/>
          <w:rFonts w:cs="Arial"/>
          <w:szCs w:val="22"/>
        </w:rPr>
        <w:t>katastrální území Borovnice u Českých Budějovic, obec Borovnice, okres České Budějovice, Jihočeský kraj</w:t>
      </w:r>
    </w:p>
    <w:p w14:paraId="3E1754A0" w14:textId="2AA0A446" w:rsidR="007148FB" w:rsidRPr="00DB4F1D" w:rsidRDefault="006B399C" w:rsidP="00AC19E0">
      <w:pPr>
        <w:pStyle w:val="l-L2"/>
        <w:tabs>
          <w:tab w:val="left" w:pos="2268"/>
        </w:tabs>
        <w:ind w:left="709" w:hanging="352"/>
        <w:rPr>
          <w:b/>
          <w:bCs/>
        </w:rPr>
      </w:pPr>
      <w:r>
        <w:rPr>
          <w:rStyle w:val="l-L2Char"/>
          <w:rFonts w:cs="Arial"/>
          <w:szCs w:val="22"/>
        </w:rPr>
        <w:tab/>
      </w:r>
      <w:r w:rsidRPr="005C59DC">
        <w:rPr>
          <w:rStyle w:val="l-L2Char"/>
          <w:rFonts w:cs="Arial"/>
          <w:szCs w:val="22"/>
        </w:rPr>
        <w:t>Popis stavby:</w:t>
      </w:r>
      <w:r w:rsidRPr="005C59DC">
        <w:rPr>
          <w:rStyle w:val="l-L2Char"/>
          <w:rFonts w:cs="Arial"/>
          <w:szCs w:val="22"/>
        </w:rPr>
        <w:tab/>
      </w:r>
      <w:r w:rsidR="00AC19E0" w:rsidRPr="00AC19E0">
        <w:t xml:space="preserve">Jedná se o </w:t>
      </w:r>
      <w:r w:rsidR="007148FB" w:rsidRPr="00AC19E0">
        <w:t>výstavb</w:t>
      </w:r>
      <w:r w:rsidR="00AC19E0" w:rsidRPr="00AC19E0">
        <w:t>u</w:t>
      </w:r>
      <w:r w:rsidR="007148FB" w:rsidRPr="00F74DD6">
        <w:t xml:space="preserve"> nové polní cesty VC15 v k.ú. Borovnice u Českých Budějovic v délce 698,30 m, v kategorii P 4,0/20, s asfaltovým krytem, která bude sloužit pro obsluhu přilehlých zemědělsky obdělávaných pozemků a jako propojení stávajících komunikací. Polní cesta byla navržena v rámci Komplexních pozemkových úprav a je v souladu se schváleným plánem společných zařízení KoPÚ Borovnice u Českých Budějovic.</w:t>
      </w:r>
    </w:p>
    <w:p w14:paraId="01437042" w14:textId="4A2FE9F3" w:rsidR="00366AC3" w:rsidRPr="00366AC3" w:rsidRDefault="00366AC3" w:rsidP="00366AC3">
      <w:pPr>
        <w:pStyle w:val="l-L2"/>
        <w:tabs>
          <w:tab w:val="left" w:pos="2268"/>
        </w:tabs>
        <w:ind w:left="357"/>
        <w:rPr>
          <w:rStyle w:val="l-L2Char"/>
        </w:rPr>
      </w:pPr>
      <w:r w:rsidRPr="005C59DC">
        <w:rPr>
          <w:rStyle w:val="l-L2Char"/>
          <w:rFonts w:cs="Arial"/>
          <w:szCs w:val="22"/>
        </w:rPr>
        <w:t>(dále jen „</w:t>
      </w:r>
      <w:r w:rsidRPr="00AC19E0">
        <w:rPr>
          <w:rStyle w:val="l-L2Char"/>
          <w:rFonts w:cs="Arial"/>
          <w:b/>
          <w:bCs/>
          <w:szCs w:val="22"/>
        </w:rPr>
        <w:t>stavba</w:t>
      </w:r>
      <w:r w:rsidRPr="005C59DC">
        <w:rPr>
          <w:rStyle w:val="l-L2Char"/>
          <w:rFonts w:cs="Arial"/>
          <w:szCs w:val="22"/>
        </w:rPr>
        <w:t>“).</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024D100E" w14:textId="1DFC3D38"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k</w:t>
      </w:r>
      <w:r w:rsidR="003B2FA1" w:rsidRPr="00AB5E77">
        <w:rPr>
          <w:bCs/>
          <w:lang w:val="cs-CZ"/>
        </w:rPr>
        <w:t xml:space="preserve"> </w:t>
      </w:r>
      <w:r w:rsidRPr="00AB5E77">
        <w:rPr>
          <w:bCs/>
          <w:lang w:val="cs-CZ"/>
        </w:rPr>
        <w:t xml:space="preserve">datu podpisu této smlouvy </w:t>
      </w:r>
      <w:r w:rsidR="00EA04EB">
        <w:rPr>
          <w:bCs/>
          <w:lang w:val="cs-CZ"/>
        </w:rPr>
        <w:t xml:space="preserve">je </w:t>
      </w:r>
      <w:proofErr w:type="spellStart"/>
      <w:r w:rsidR="00EA04EB" w:rsidRPr="00EA04EB">
        <w:rPr>
          <w:bCs/>
          <w:lang w:val="cs-CZ"/>
        </w:rPr>
        <w:t>lng</w:t>
      </w:r>
      <w:proofErr w:type="spellEnd"/>
      <w:r w:rsidR="00EA04EB" w:rsidRPr="00EA04EB">
        <w:rPr>
          <w:bCs/>
          <w:lang w:val="cs-CZ"/>
        </w:rPr>
        <w:t>. Jaroslav Litvan</w:t>
      </w:r>
      <w:r w:rsidR="00346659">
        <w:rPr>
          <w:bCs/>
          <w:lang w:val="cs-CZ"/>
        </w:rPr>
        <w:t xml:space="preserve"> (poddodavatel </w:t>
      </w:r>
      <w:r w:rsidR="008F3B06">
        <w:rPr>
          <w:bCs/>
          <w:lang w:val="cs-CZ"/>
        </w:rPr>
        <w:t xml:space="preserve">příkazníka) </w:t>
      </w:r>
      <w:r w:rsidRPr="00AB5E77">
        <w:rPr>
          <w:bCs/>
          <w:lang w:val="cs-CZ"/>
        </w:rPr>
        <w:t>odborně způsobilý pro výkon činností koordinátora BOZP na staveništi na zák</w:t>
      </w:r>
      <w:r w:rsidR="00172F6A" w:rsidRPr="00AB5E77">
        <w:rPr>
          <w:bCs/>
          <w:lang w:val="cs-CZ"/>
        </w:rPr>
        <w:t xml:space="preserve">ladě osvědčení vydaného </w:t>
      </w:r>
      <w:r w:rsidR="00A224F7">
        <w:rPr>
          <w:bCs/>
          <w:lang w:val="cs-CZ"/>
        </w:rPr>
        <w:t>0</w:t>
      </w:r>
      <w:r w:rsidR="00A224F7" w:rsidRPr="00A224F7">
        <w:rPr>
          <w:bCs/>
          <w:lang w:val="cs-CZ"/>
        </w:rPr>
        <w:t>2.</w:t>
      </w:r>
      <w:r w:rsidR="00A224F7">
        <w:rPr>
          <w:bCs/>
          <w:lang w:val="cs-CZ"/>
        </w:rPr>
        <w:t>1</w:t>
      </w:r>
      <w:r w:rsidR="00A224F7" w:rsidRPr="00A224F7">
        <w:rPr>
          <w:bCs/>
          <w:lang w:val="cs-CZ"/>
        </w:rPr>
        <w:t>0.2024 v Českých Budějovicích</w:t>
      </w:r>
      <w:r w:rsidR="00A224F7">
        <w:rPr>
          <w:bCs/>
          <w:lang w:val="cs-CZ"/>
        </w:rPr>
        <w:t>,</w:t>
      </w:r>
      <w:r w:rsidR="00172F6A" w:rsidRPr="00AB5E77">
        <w:rPr>
          <w:bCs/>
          <w:lang w:val="cs-CZ"/>
        </w:rPr>
        <w:t xml:space="preserve"> číslo osvědčení </w:t>
      </w:r>
      <w:bookmarkStart w:id="3" w:name="_Ref376517531"/>
      <w:bookmarkStart w:id="4" w:name="_Ref376500168"/>
      <w:r w:rsidR="00706705" w:rsidRPr="00706705">
        <w:rPr>
          <w:bCs/>
          <w:lang w:val="cs-CZ"/>
        </w:rPr>
        <w:t xml:space="preserve">ROVS/3 </w:t>
      </w:r>
      <w:r w:rsidR="00DE0BC8">
        <w:rPr>
          <w:bCs/>
          <w:lang w:val="cs-CZ"/>
        </w:rPr>
        <w:t>1</w:t>
      </w:r>
      <w:r w:rsidR="00706705" w:rsidRPr="00706705">
        <w:rPr>
          <w:bCs/>
          <w:lang w:val="cs-CZ"/>
        </w:rPr>
        <w:t>4</w:t>
      </w:r>
      <w:r w:rsidR="00412B5A">
        <w:rPr>
          <w:bCs/>
          <w:lang w:val="cs-CZ"/>
        </w:rPr>
        <w:t>/K</w:t>
      </w:r>
      <w:r w:rsidR="00706705" w:rsidRPr="00706705">
        <w:rPr>
          <w:bCs/>
          <w:lang w:val="cs-CZ"/>
        </w:rPr>
        <w:t>OO</w:t>
      </w:r>
      <w:r w:rsidR="00357DC5">
        <w:rPr>
          <w:bCs/>
          <w:lang w:val="cs-CZ"/>
        </w:rPr>
        <w:t>/</w:t>
      </w:r>
      <w:r w:rsidR="00706705" w:rsidRPr="00706705">
        <w:rPr>
          <w:bCs/>
          <w:lang w:val="cs-CZ"/>
        </w:rPr>
        <w:t>2</w:t>
      </w:r>
      <w:r w:rsidR="00357DC5">
        <w:rPr>
          <w:bCs/>
          <w:lang w:val="cs-CZ"/>
        </w:rPr>
        <w:t>0</w:t>
      </w:r>
      <w:r w:rsidR="00706705" w:rsidRPr="00706705">
        <w:rPr>
          <w:bCs/>
          <w:lang w:val="cs-CZ"/>
        </w:rPr>
        <w:t>24</w:t>
      </w:r>
      <w:r w:rsidR="00592C21">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lastRenderedPageBreak/>
        <w:t>Rozsah a obsah předmětu plnění</w:t>
      </w:r>
      <w:bookmarkEnd w:id="3"/>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0F342ACD" w:rsidR="00486ACE" w:rsidRPr="00AB5E77" w:rsidRDefault="00486ACE" w:rsidP="00486ACE">
      <w:pPr>
        <w:pStyle w:val="l-L2"/>
        <w:numPr>
          <w:ilvl w:val="0"/>
          <w:numId w:val="21"/>
        </w:numPr>
        <w:rPr>
          <w:color w:val="000000"/>
        </w:rPr>
      </w:pPr>
      <w:r w:rsidRPr="00AB5E77">
        <w:t xml:space="preserve">zpracovat plán bezpečnosti práce na stavbu </w:t>
      </w:r>
      <w:r w:rsidR="00DC3A9A" w:rsidRPr="005932A5">
        <w:rPr>
          <w:rFonts w:cs="Arial"/>
        </w:rPr>
        <w:t>Realizace polní cesty VC15 v k.ú. Borovnice u Českých Budějovic</w:t>
      </w:r>
      <w:r w:rsidRPr="00AB5E77">
        <w:t>, v případě, že tato povinnost vzniká,</w:t>
      </w:r>
    </w:p>
    <w:p w14:paraId="293FB5D3" w14:textId="2284FF4B" w:rsidR="00691542" w:rsidRPr="000B4F4C" w:rsidRDefault="00831E97" w:rsidP="004E709A">
      <w:pPr>
        <w:pStyle w:val="l-L2"/>
        <w:numPr>
          <w:ilvl w:val="0"/>
          <w:numId w:val="21"/>
        </w:numPr>
        <w:rPr>
          <w:color w:val="000000"/>
        </w:rPr>
      </w:pPr>
      <w:r w:rsidRPr="000B4F4C">
        <w:t xml:space="preserve">aktualizovat </w:t>
      </w:r>
      <w:r w:rsidR="00691542" w:rsidRPr="000B4F4C">
        <w:t>plán</w:t>
      </w:r>
      <w:r w:rsidR="003B2FA1" w:rsidRPr="000B4F4C">
        <w:t xml:space="preserve"> </w:t>
      </w:r>
      <w:r w:rsidR="00691542" w:rsidRPr="000B4F4C">
        <w:t>bezpečnosti práce na staveništi</w:t>
      </w:r>
      <w:r w:rsidRPr="000B4F4C">
        <w:t xml:space="preserve"> zpracovaný v roce </w:t>
      </w:r>
      <w:r w:rsidR="000134F5" w:rsidRPr="000B4F4C">
        <w:t>2024</w:t>
      </w:r>
      <w:r w:rsidRPr="000B4F4C">
        <w:t xml:space="preserve">, který je součástí projektové dokumentace na stavbu </w:t>
      </w:r>
      <w:r w:rsidR="00DF4AA3" w:rsidRPr="000B4F4C">
        <w:rPr>
          <w:rFonts w:cs="Arial"/>
        </w:rPr>
        <w:t>Realizace polní cesty VC15 v k.ú. Borovnice u Českých Budějovic.</w:t>
      </w:r>
      <w:r w:rsidRPr="000B4F4C">
        <w:t xml:space="preserve"> Aktualizovaný plán BOZP na</w:t>
      </w:r>
      <w:r w:rsidRPr="000B4F4C">
        <w:rPr>
          <w:lang w:val="cs-CZ"/>
        </w:rPr>
        <w:t> </w:t>
      </w:r>
      <w:r w:rsidRPr="000B4F4C">
        <w:t xml:space="preserve">stavbu </w:t>
      </w:r>
      <w:r w:rsidR="00470ABA" w:rsidRPr="000B4F4C">
        <w:rPr>
          <w:rFonts w:cs="Arial"/>
        </w:rPr>
        <w:t>Realizace polní cesty VC15 v k.ú. Borovnice u Českých Budějovic</w:t>
      </w:r>
      <w:r w:rsidRPr="000B4F4C">
        <w:t xml:space="preserve"> bude </w:t>
      </w:r>
      <w:r w:rsidRPr="000B4F4C">
        <w:rPr>
          <w:color w:val="000000"/>
        </w:rPr>
        <w:t>obsahovat údaje, informace a postupy zpracované v</w:t>
      </w:r>
      <w:r w:rsidRPr="000B4F4C">
        <w:rPr>
          <w:color w:val="000000"/>
          <w:lang w:val="cs-CZ"/>
        </w:rPr>
        <w:t> </w:t>
      </w:r>
      <w:r w:rsidRPr="000B4F4C">
        <w:rPr>
          <w:color w:val="000000"/>
        </w:rPr>
        <w:t>podrobnostech nezbytných pro zajištění bezpečné a zdraví neohrožující práce, a bude odsouhlasen a podepsán všemi zhotoviteli stavby.</w:t>
      </w:r>
      <w:r w:rsidRPr="000B4F4C">
        <w:rPr>
          <w:color w:val="FF0000"/>
        </w:rPr>
        <w:t xml:space="preserve"> </w:t>
      </w:r>
      <w:r w:rsidRPr="000B4F4C">
        <w:t>Plán bude předán příkazci nejpozději při předání staveniště zhotoviteli.</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lastRenderedPageBreak/>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777883D9"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1668D4">
        <w:rPr>
          <w:bCs/>
        </w:rPr>
        <w:t>od 15.</w:t>
      </w:r>
      <w:r w:rsidR="00444267">
        <w:rPr>
          <w:bCs/>
        </w:rPr>
        <w:t>0</w:t>
      </w:r>
      <w:r w:rsidR="001668D4">
        <w:rPr>
          <w:bCs/>
        </w:rPr>
        <w:t xml:space="preserve">8.2025 do </w:t>
      </w:r>
      <w:r w:rsidR="00444267">
        <w:rPr>
          <w:bCs/>
        </w:rPr>
        <w:t>0</w:t>
      </w:r>
      <w:r w:rsidR="001668D4">
        <w:rPr>
          <w:bCs/>
        </w:rPr>
        <w:t>3.10.2025</w:t>
      </w:r>
      <w:r w:rsidR="00140E04" w:rsidRPr="009B5FBA">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63D7C572" w:rsidR="008B2E13" w:rsidRDefault="007E394E" w:rsidP="008B2E13">
      <w:pPr>
        <w:pStyle w:val="l-L2"/>
        <w:numPr>
          <w:ilvl w:val="0"/>
          <w:numId w:val="25"/>
        </w:numPr>
        <w:ind w:left="357" w:hanging="357"/>
        <w:rPr>
          <w:bCs/>
        </w:rPr>
      </w:pPr>
      <w:r w:rsidRPr="008B2E13">
        <w:rPr>
          <w:bCs/>
        </w:rPr>
        <w:t>Kontaktní</w:t>
      </w:r>
      <w:r w:rsidR="00255238">
        <w:rPr>
          <w:bCs/>
        </w:rPr>
        <w:t>mi</w:t>
      </w:r>
      <w:r w:rsidRPr="008B2E13">
        <w:rPr>
          <w:bCs/>
        </w:rPr>
        <w:t xml:space="preserve"> osob</w:t>
      </w:r>
      <w:r w:rsidR="00255238">
        <w:rPr>
          <w:bCs/>
        </w:rPr>
        <w:t>ami</w:t>
      </w:r>
      <w:r w:rsidRPr="008B2E13">
        <w:rPr>
          <w:bCs/>
        </w:rPr>
        <w:t xml:space="preserve"> příkazce</w:t>
      </w:r>
      <w:r w:rsidR="0096683C" w:rsidRPr="008B2E13">
        <w:rPr>
          <w:bCs/>
        </w:rPr>
        <w:t>, jež j</w:t>
      </w:r>
      <w:r w:rsidR="00533DA7">
        <w:rPr>
          <w:bCs/>
        </w:rPr>
        <w:t>sou</w:t>
      </w:r>
      <w:r w:rsidRPr="008B2E13">
        <w:rPr>
          <w:bCs/>
        </w:rPr>
        <w:t xml:space="preserve"> současně pracovník</w:t>
      </w:r>
      <w:r w:rsidR="00533DA7">
        <w:rPr>
          <w:bCs/>
        </w:rPr>
        <w:t>y</w:t>
      </w:r>
      <w:r w:rsidRPr="008B2E13">
        <w:rPr>
          <w:bCs/>
        </w:rPr>
        <w:t xml:space="preserve"> příkazce</w:t>
      </w:r>
      <w:r w:rsidR="00557B4E" w:rsidRPr="008B2E13">
        <w:rPr>
          <w:bCs/>
        </w:rPr>
        <w:t xml:space="preserve"> </w:t>
      </w:r>
      <w:r w:rsidR="00E953AF" w:rsidRPr="008B2E13">
        <w:rPr>
          <w:bCs/>
        </w:rPr>
        <w:t>určeným</w:t>
      </w:r>
      <w:r w:rsidR="00533DA7">
        <w:rPr>
          <w:bCs/>
        </w:rPr>
        <w:t>i</w:t>
      </w:r>
      <w:r w:rsidR="00E953AF" w:rsidRPr="008B2E13">
        <w:rPr>
          <w:bCs/>
        </w:rPr>
        <w:t xml:space="preserve">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w:t>
      </w:r>
      <w:r w:rsidR="00743FC5">
        <w:rPr>
          <w:bCs/>
        </w:rPr>
        <w:t>j</w:t>
      </w:r>
      <w:r w:rsidR="00533DA7">
        <w:rPr>
          <w:bCs/>
        </w:rPr>
        <w:t>sou</w:t>
      </w:r>
      <w:r w:rsidR="00BE4048" w:rsidRPr="008B2E13">
        <w:rPr>
          <w:bCs/>
        </w:rPr>
        <w:t>:</w:t>
      </w:r>
    </w:p>
    <w:p w14:paraId="60C0F3B2" w14:textId="61F16E32" w:rsidR="00255238" w:rsidRDefault="008B2E13" w:rsidP="008B2E13">
      <w:pPr>
        <w:pStyle w:val="l-L2"/>
        <w:tabs>
          <w:tab w:val="clear" w:pos="737"/>
          <w:tab w:val="left" w:pos="851"/>
          <w:tab w:val="left" w:pos="2268"/>
        </w:tabs>
        <w:ind w:left="357"/>
        <w:rPr>
          <w:bCs/>
        </w:rPr>
      </w:pPr>
      <w:r>
        <w:rPr>
          <w:rFonts w:cs="Arial"/>
          <w:szCs w:val="22"/>
        </w:rPr>
        <w:tab/>
      </w:r>
    </w:p>
    <w:p w14:paraId="68BCE7A6" w14:textId="77777777" w:rsidR="00255238" w:rsidRPr="00255238" w:rsidRDefault="00255238" w:rsidP="00255238">
      <w:pPr>
        <w:spacing w:before="0" w:after="0" w:line="240" w:lineRule="auto"/>
        <w:ind w:left="851"/>
        <w:contextualSpacing w:val="0"/>
        <w:jc w:val="both"/>
        <w:rPr>
          <w:rFonts w:cs="Arial"/>
          <w:szCs w:val="22"/>
          <w:lang w:eastAsia="x-none"/>
        </w:rPr>
      </w:pPr>
      <w:r w:rsidRPr="00255238">
        <w:rPr>
          <w:rFonts w:cs="Arial"/>
          <w:szCs w:val="22"/>
          <w:lang w:val="x-none" w:eastAsia="x-none"/>
        </w:rPr>
        <w:t>Jméno:</w:t>
      </w:r>
      <w:r w:rsidRPr="00255238">
        <w:rPr>
          <w:rFonts w:cs="Arial"/>
          <w:szCs w:val="22"/>
          <w:lang w:val="x-none" w:eastAsia="x-none"/>
        </w:rPr>
        <w:tab/>
      </w:r>
      <w:r w:rsidRPr="00255238">
        <w:rPr>
          <w:rFonts w:cs="Arial"/>
          <w:szCs w:val="22"/>
          <w:lang w:eastAsia="x-none"/>
        </w:rPr>
        <w:t>Ing. Pavel Sedlecký</w:t>
      </w:r>
    </w:p>
    <w:p w14:paraId="320FBD32" w14:textId="77777777" w:rsidR="00255238" w:rsidRPr="00255238" w:rsidRDefault="00255238" w:rsidP="00255238">
      <w:pPr>
        <w:spacing w:before="0" w:after="0" w:line="240" w:lineRule="auto"/>
        <w:ind w:left="851"/>
        <w:contextualSpacing w:val="0"/>
        <w:jc w:val="both"/>
        <w:rPr>
          <w:rFonts w:cs="Arial"/>
          <w:szCs w:val="22"/>
          <w:lang w:eastAsia="x-none"/>
        </w:rPr>
      </w:pPr>
      <w:r w:rsidRPr="00255238">
        <w:rPr>
          <w:rFonts w:cs="Arial"/>
          <w:szCs w:val="22"/>
          <w:lang w:val="x-none" w:eastAsia="x-none"/>
        </w:rPr>
        <w:t>Telefon:</w:t>
      </w:r>
      <w:r w:rsidRPr="00255238">
        <w:rPr>
          <w:rFonts w:cs="Arial"/>
          <w:szCs w:val="22"/>
          <w:lang w:val="x-none" w:eastAsia="x-none"/>
        </w:rPr>
        <w:tab/>
      </w:r>
      <w:r w:rsidRPr="00255238">
        <w:rPr>
          <w:rFonts w:cs="Arial"/>
          <w:szCs w:val="22"/>
          <w:lang w:eastAsia="x-none"/>
        </w:rPr>
        <w:t xml:space="preserve"> </w:t>
      </w:r>
      <w:r w:rsidRPr="00255238">
        <w:rPr>
          <w:rFonts w:eastAsia="Lucida Sans Unicode" w:cs="Arial"/>
          <w:szCs w:val="22"/>
          <w:lang w:val="x-none" w:eastAsia="x-none"/>
        </w:rPr>
        <w:t>+420 702 126 661</w:t>
      </w:r>
    </w:p>
    <w:p w14:paraId="20DA049A" w14:textId="77777777" w:rsidR="00255238" w:rsidRPr="00255238" w:rsidRDefault="00255238" w:rsidP="00255238">
      <w:pPr>
        <w:spacing w:before="0" w:after="0" w:line="240" w:lineRule="auto"/>
        <w:ind w:left="851"/>
        <w:contextualSpacing w:val="0"/>
        <w:jc w:val="both"/>
        <w:rPr>
          <w:rFonts w:cs="Arial"/>
          <w:szCs w:val="22"/>
          <w:lang w:eastAsia="x-none"/>
        </w:rPr>
      </w:pPr>
      <w:r w:rsidRPr="00255238">
        <w:rPr>
          <w:rFonts w:cs="Arial"/>
          <w:szCs w:val="22"/>
          <w:lang w:val="x-none" w:eastAsia="x-none"/>
        </w:rPr>
        <w:t>E-mail:</w:t>
      </w:r>
      <w:r w:rsidRPr="00255238">
        <w:rPr>
          <w:rFonts w:cs="Arial"/>
          <w:szCs w:val="22"/>
          <w:lang w:val="x-none" w:eastAsia="x-none"/>
        </w:rPr>
        <w:tab/>
        <w:t>pavel.sedlecky@spu.gov.cz</w:t>
      </w:r>
    </w:p>
    <w:p w14:paraId="66EF4ED3" w14:textId="77777777" w:rsidR="00255238" w:rsidRPr="00255238" w:rsidRDefault="00255238" w:rsidP="00255238">
      <w:pPr>
        <w:spacing w:before="0" w:after="0" w:line="240" w:lineRule="auto"/>
        <w:ind w:left="851" w:hanging="567"/>
        <w:contextualSpacing w:val="0"/>
        <w:jc w:val="both"/>
        <w:rPr>
          <w:rFonts w:cs="Arial"/>
          <w:bCs/>
          <w:szCs w:val="22"/>
          <w:lang w:eastAsia="x-none"/>
        </w:rPr>
      </w:pPr>
    </w:p>
    <w:p w14:paraId="05AFEE6A" w14:textId="77777777" w:rsidR="00255238" w:rsidRPr="00255238" w:rsidRDefault="00255238" w:rsidP="00255238">
      <w:pPr>
        <w:spacing w:before="0" w:after="0" w:line="240" w:lineRule="auto"/>
        <w:ind w:left="851"/>
        <w:contextualSpacing w:val="0"/>
        <w:jc w:val="both"/>
        <w:rPr>
          <w:rFonts w:cs="Arial"/>
          <w:szCs w:val="22"/>
          <w:lang w:eastAsia="x-none"/>
        </w:rPr>
      </w:pPr>
      <w:r w:rsidRPr="00255238">
        <w:rPr>
          <w:rFonts w:cs="Arial"/>
          <w:szCs w:val="22"/>
          <w:lang w:val="x-none" w:eastAsia="x-none"/>
        </w:rPr>
        <w:t>Jméno:</w:t>
      </w:r>
      <w:r w:rsidRPr="00255238">
        <w:rPr>
          <w:rFonts w:cs="Arial"/>
          <w:szCs w:val="22"/>
          <w:lang w:val="x-none" w:eastAsia="x-none"/>
        </w:rPr>
        <w:tab/>
        <w:t>Ing. Michal Pultr</w:t>
      </w:r>
    </w:p>
    <w:p w14:paraId="495A125A" w14:textId="77777777" w:rsidR="00255238" w:rsidRPr="00255238" w:rsidRDefault="00255238" w:rsidP="00255238">
      <w:pPr>
        <w:spacing w:before="0" w:after="0" w:line="240" w:lineRule="auto"/>
        <w:ind w:left="851"/>
        <w:contextualSpacing w:val="0"/>
        <w:jc w:val="both"/>
        <w:rPr>
          <w:rFonts w:cs="Arial"/>
          <w:szCs w:val="22"/>
          <w:lang w:val="x-none" w:eastAsia="x-none"/>
        </w:rPr>
      </w:pPr>
      <w:r w:rsidRPr="00255238">
        <w:rPr>
          <w:rFonts w:cs="Arial"/>
          <w:szCs w:val="22"/>
          <w:lang w:val="x-none" w:eastAsia="x-none"/>
        </w:rPr>
        <w:t>Telefon:</w:t>
      </w:r>
      <w:r w:rsidRPr="00255238">
        <w:rPr>
          <w:rFonts w:cs="Arial"/>
          <w:szCs w:val="22"/>
          <w:lang w:val="x-none" w:eastAsia="x-none"/>
        </w:rPr>
        <w:tab/>
      </w:r>
      <w:r w:rsidRPr="00255238">
        <w:rPr>
          <w:rFonts w:cs="Arial"/>
          <w:bCs/>
          <w:szCs w:val="22"/>
          <w:lang w:val="x-none" w:eastAsia="x-none"/>
        </w:rPr>
        <w:t>+420 792 303 149</w:t>
      </w:r>
    </w:p>
    <w:p w14:paraId="1F7EE93A" w14:textId="77777777" w:rsidR="00255238" w:rsidRPr="00255238" w:rsidRDefault="00255238" w:rsidP="00255238">
      <w:pPr>
        <w:spacing w:before="0" w:after="0" w:line="240" w:lineRule="auto"/>
        <w:ind w:left="851"/>
        <w:contextualSpacing w:val="0"/>
        <w:jc w:val="both"/>
        <w:rPr>
          <w:rFonts w:cs="Arial"/>
          <w:szCs w:val="22"/>
          <w:lang w:val="x-none" w:eastAsia="x-none"/>
        </w:rPr>
      </w:pPr>
      <w:r w:rsidRPr="00255238">
        <w:rPr>
          <w:rFonts w:cs="Arial"/>
          <w:szCs w:val="22"/>
          <w:lang w:val="x-none" w:eastAsia="x-none"/>
        </w:rPr>
        <w:t>E-mail:</w:t>
      </w:r>
      <w:r w:rsidRPr="00255238">
        <w:rPr>
          <w:rFonts w:cs="Arial"/>
          <w:szCs w:val="22"/>
          <w:lang w:val="x-none" w:eastAsia="x-none"/>
        </w:rPr>
        <w:tab/>
        <w:t>michal.pultr@spu.gov.cz</w:t>
      </w:r>
    </w:p>
    <w:p w14:paraId="10EC24D7" w14:textId="44516BCB" w:rsidR="008B2E13" w:rsidRPr="00B32D8E" w:rsidRDefault="00C16D8B" w:rsidP="008B2E13">
      <w:pPr>
        <w:pStyle w:val="l-L2"/>
        <w:tabs>
          <w:tab w:val="clear" w:pos="737"/>
        </w:tabs>
        <w:ind w:left="357"/>
      </w:pPr>
      <w:r w:rsidRPr="00B32D8E">
        <w:t>Kontaktní</w:t>
      </w:r>
      <w:r w:rsidR="002E09BF" w:rsidRPr="00B32D8E">
        <w:t>mi</w:t>
      </w:r>
      <w:r w:rsidR="00A75A3C" w:rsidRPr="00B32D8E">
        <w:t xml:space="preserve"> o</w:t>
      </w:r>
      <w:r w:rsidRPr="00B32D8E">
        <w:t>sob</w:t>
      </w:r>
      <w:r w:rsidR="002E09BF" w:rsidRPr="00B32D8E">
        <w:t>ami</w:t>
      </w:r>
      <w:r w:rsidRPr="00B32D8E">
        <w:t xml:space="preserve"> příkazníka j</w:t>
      </w:r>
      <w:r w:rsidR="002E09BF" w:rsidRPr="00B32D8E">
        <w:t>sou</w:t>
      </w:r>
      <w:r w:rsidRPr="00B32D8E">
        <w:t>:</w:t>
      </w:r>
    </w:p>
    <w:p w14:paraId="316DDD67" w14:textId="77777777" w:rsidR="00A72B69" w:rsidRPr="00B32D8E" w:rsidRDefault="00A72B69" w:rsidP="008B2E13">
      <w:pPr>
        <w:pStyle w:val="l-L2"/>
        <w:tabs>
          <w:tab w:val="clear" w:pos="737"/>
        </w:tabs>
        <w:ind w:left="357"/>
        <w:rPr>
          <w:bCs/>
        </w:rPr>
      </w:pPr>
    </w:p>
    <w:p w14:paraId="64E279A9" w14:textId="653BC859" w:rsidR="008B2E13" w:rsidRPr="00B32D8E" w:rsidRDefault="008B2E13" w:rsidP="008B2E13">
      <w:pPr>
        <w:pStyle w:val="l-L2"/>
        <w:tabs>
          <w:tab w:val="clear" w:pos="737"/>
          <w:tab w:val="left" w:pos="851"/>
          <w:tab w:val="left" w:pos="2268"/>
        </w:tabs>
        <w:ind w:left="357"/>
        <w:rPr>
          <w:bCs/>
        </w:rPr>
      </w:pPr>
      <w:r w:rsidRPr="00B32D8E">
        <w:rPr>
          <w:rFonts w:cs="Arial"/>
          <w:szCs w:val="22"/>
        </w:rPr>
        <w:tab/>
      </w:r>
      <w:r w:rsidR="00C03EF2" w:rsidRPr="00B32D8E">
        <w:rPr>
          <w:rFonts w:cs="Arial"/>
          <w:szCs w:val="22"/>
        </w:rPr>
        <w:t>Jméno:</w:t>
      </w:r>
      <w:r w:rsidR="00C03EF2" w:rsidRPr="00B32D8E">
        <w:rPr>
          <w:rFonts w:cs="Arial"/>
          <w:szCs w:val="22"/>
        </w:rPr>
        <w:tab/>
      </w:r>
      <w:r w:rsidR="00553369" w:rsidRPr="00B32D8E">
        <w:rPr>
          <w:rFonts w:cs="Arial"/>
          <w:bCs/>
          <w:szCs w:val="22"/>
          <w:lang w:val="en-US"/>
        </w:rPr>
        <w:t>Ing. Lukáš Babka</w:t>
      </w:r>
    </w:p>
    <w:p w14:paraId="4A833D8B" w14:textId="0796DDB3" w:rsidR="008B2E13" w:rsidRPr="00B32D8E" w:rsidRDefault="008B2E13" w:rsidP="008B2E13">
      <w:pPr>
        <w:pStyle w:val="l-L2"/>
        <w:tabs>
          <w:tab w:val="clear" w:pos="737"/>
          <w:tab w:val="left" w:pos="851"/>
          <w:tab w:val="left" w:pos="2268"/>
        </w:tabs>
        <w:ind w:left="357"/>
        <w:rPr>
          <w:bCs/>
        </w:rPr>
      </w:pPr>
      <w:r w:rsidRPr="00B32D8E">
        <w:rPr>
          <w:rFonts w:cs="Arial"/>
          <w:szCs w:val="22"/>
        </w:rPr>
        <w:tab/>
      </w:r>
      <w:r w:rsidR="00C03EF2" w:rsidRPr="00B32D8E">
        <w:rPr>
          <w:rFonts w:cs="Arial"/>
          <w:szCs w:val="22"/>
        </w:rPr>
        <w:t>Telefon:</w:t>
      </w:r>
      <w:r w:rsidR="00115E79" w:rsidRPr="00B32D8E">
        <w:rPr>
          <w:rFonts w:cs="Arial"/>
          <w:szCs w:val="22"/>
        </w:rPr>
        <w:tab/>
      </w:r>
      <w:r w:rsidR="004C18C1" w:rsidRPr="00B32D8E">
        <w:rPr>
          <w:rFonts w:cs="Arial"/>
          <w:bCs/>
          <w:szCs w:val="22"/>
          <w:lang w:val="en-US"/>
        </w:rPr>
        <w:t>+420 724 369 790</w:t>
      </w:r>
    </w:p>
    <w:p w14:paraId="50EBA1BD" w14:textId="4441B60E" w:rsidR="00C16D8B" w:rsidRPr="00B32D8E" w:rsidRDefault="008B2E13" w:rsidP="008B2E13">
      <w:pPr>
        <w:pStyle w:val="l-L2"/>
        <w:tabs>
          <w:tab w:val="clear" w:pos="737"/>
          <w:tab w:val="left" w:pos="851"/>
          <w:tab w:val="left" w:pos="2268"/>
        </w:tabs>
        <w:ind w:left="357"/>
        <w:rPr>
          <w:rFonts w:cs="Arial"/>
        </w:rPr>
      </w:pPr>
      <w:r w:rsidRPr="00B32D8E">
        <w:rPr>
          <w:rFonts w:cs="Arial"/>
          <w:szCs w:val="22"/>
        </w:rPr>
        <w:tab/>
      </w:r>
      <w:r w:rsidR="00C03EF2" w:rsidRPr="00B32D8E">
        <w:rPr>
          <w:rFonts w:cs="Arial"/>
          <w:szCs w:val="22"/>
        </w:rPr>
        <w:t>E-mail:</w:t>
      </w:r>
      <w:r w:rsidR="00C03EF2" w:rsidRPr="00B32D8E">
        <w:rPr>
          <w:rFonts w:cs="Arial"/>
          <w:szCs w:val="22"/>
        </w:rPr>
        <w:tab/>
      </w:r>
      <w:r w:rsidR="00ED16A8" w:rsidRPr="00B32D8E">
        <w:rPr>
          <w:rFonts w:cs="Arial"/>
        </w:rPr>
        <w:t>lukas.babka@post.cz</w:t>
      </w:r>
    </w:p>
    <w:p w14:paraId="0F829C6A" w14:textId="77777777" w:rsidR="00ED16A8" w:rsidRPr="00B32D8E" w:rsidRDefault="00ED16A8" w:rsidP="008B2E13">
      <w:pPr>
        <w:pStyle w:val="l-L2"/>
        <w:tabs>
          <w:tab w:val="clear" w:pos="737"/>
          <w:tab w:val="left" w:pos="851"/>
          <w:tab w:val="left" w:pos="2268"/>
        </w:tabs>
        <w:ind w:left="357"/>
        <w:rPr>
          <w:rFonts w:cs="Arial"/>
        </w:rPr>
      </w:pPr>
    </w:p>
    <w:p w14:paraId="6CC39D3D" w14:textId="792FF104" w:rsidR="002E09BF" w:rsidRPr="002E09BF" w:rsidRDefault="002E09BF" w:rsidP="002E09BF">
      <w:pPr>
        <w:pStyle w:val="l-L2"/>
        <w:rPr>
          <w:rFonts w:cs="Arial"/>
          <w:bCs/>
        </w:rPr>
      </w:pPr>
      <w:r w:rsidRPr="00B32D8E">
        <w:rPr>
          <w:rFonts w:cs="Arial"/>
        </w:rPr>
        <w:tab/>
      </w:r>
      <w:r w:rsidR="008B6A53" w:rsidRPr="00B32D8E">
        <w:rPr>
          <w:rFonts w:cs="Arial"/>
        </w:rPr>
        <w:t xml:space="preserve"> </w:t>
      </w:r>
      <w:r w:rsidRPr="002E09BF">
        <w:rPr>
          <w:rFonts w:cs="Arial"/>
        </w:rPr>
        <w:t>Jméno:</w:t>
      </w:r>
      <w:r w:rsidRPr="002E09BF">
        <w:rPr>
          <w:rFonts w:cs="Arial"/>
        </w:rPr>
        <w:tab/>
      </w:r>
      <w:r w:rsidR="00B32D8E">
        <w:rPr>
          <w:rFonts w:cs="Arial"/>
        </w:rPr>
        <w:t xml:space="preserve">  </w:t>
      </w:r>
      <w:r w:rsidRPr="002E09BF">
        <w:rPr>
          <w:rFonts w:cs="Arial"/>
          <w:bCs/>
          <w:lang w:val="en-US"/>
        </w:rPr>
        <w:t xml:space="preserve">Ing. Jaroslav </w:t>
      </w:r>
      <w:proofErr w:type="spellStart"/>
      <w:r w:rsidRPr="002E09BF">
        <w:rPr>
          <w:rFonts w:cs="Arial"/>
          <w:bCs/>
          <w:lang w:val="en-US"/>
        </w:rPr>
        <w:t>Litvan</w:t>
      </w:r>
      <w:proofErr w:type="spellEnd"/>
    </w:p>
    <w:p w14:paraId="27741071" w14:textId="4FF3318C" w:rsidR="002E09BF" w:rsidRPr="002E09BF" w:rsidRDefault="002E09BF" w:rsidP="002E09BF">
      <w:pPr>
        <w:pStyle w:val="l-L2"/>
        <w:rPr>
          <w:rFonts w:cs="Arial"/>
          <w:bCs/>
        </w:rPr>
      </w:pPr>
      <w:r w:rsidRPr="002E09BF">
        <w:rPr>
          <w:rFonts w:cs="Arial"/>
        </w:rPr>
        <w:tab/>
      </w:r>
      <w:r w:rsidR="008B6A53" w:rsidRPr="00B32D8E">
        <w:rPr>
          <w:rFonts w:cs="Arial"/>
        </w:rPr>
        <w:t xml:space="preserve"> </w:t>
      </w:r>
      <w:r w:rsidRPr="002E09BF">
        <w:rPr>
          <w:rFonts w:cs="Arial"/>
        </w:rPr>
        <w:t>Telefon:</w:t>
      </w:r>
      <w:r w:rsidRPr="002E09BF">
        <w:rPr>
          <w:rFonts w:cs="Arial"/>
        </w:rPr>
        <w:tab/>
      </w:r>
      <w:r w:rsidR="00B32D8E">
        <w:rPr>
          <w:rFonts w:cs="Arial"/>
        </w:rPr>
        <w:t xml:space="preserve">  </w:t>
      </w:r>
      <w:r w:rsidRPr="002E09BF">
        <w:rPr>
          <w:rFonts w:cs="Arial"/>
        </w:rPr>
        <w:t>+420 727 884 728</w:t>
      </w:r>
    </w:p>
    <w:p w14:paraId="2AA78C74" w14:textId="2E74F025" w:rsidR="002E09BF" w:rsidRPr="002E09BF" w:rsidRDefault="002E09BF" w:rsidP="00C656F1">
      <w:pPr>
        <w:pStyle w:val="l-L2"/>
        <w:tabs>
          <w:tab w:val="clear" w:pos="737"/>
          <w:tab w:val="num" w:pos="851"/>
          <w:tab w:val="left" w:pos="2127"/>
        </w:tabs>
        <w:rPr>
          <w:rFonts w:cs="Arial"/>
        </w:rPr>
      </w:pPr>
      <w:r w:rsidRPr="00B32D8E">
        <w:rPr>
          <w:rFonts w:cs="Arial"/>
        </w:rPr>
        <w:t xml:space="preserve"> </w:t>
      </w:r>
      <w:r w:rsidRPr="002E09BF">
        <w:rPr>
          <w:rFonts w:cs="Arial"/>
        </w:rPr>
        <w:tab/>
      </w:r>
      <w:r w:rsidR="008B6A53" w:rsidRPr="00B32D8E">
        <w:rPr>
          <w:rFonts w:cs="Arial"/>
        </w:rPr>
        <w:t>E</w:t>
      </w:r>
      <w:r w:rsidRPr="002E09BF">
        <w:rPr>
          <w:rFonts w:cs="Arial"/>
        </w:rPr>
        <w:t>-mail:</w:t>
      </w:r>
      <w:r w:rsidRPr="002E09BF">
        <w:rPr>
          <w:rFonts w:cs="Arial"/>
        </w:rPr>
        <w:tab/>
      </w:r>
      <w:r w:rsidR="00B32D8E">
        <w:rPr>
          <w:rFonts w:cs="Arial"/>
        </w:rPr>
        <w:t xml:space="preserve"> </w:t>
      </w:r>
      <w:r w:rsidR="00C656F1">
        <w:rPr>
          <w:rFonts w:cs="Arial"/>
        </w:rPr>
        <w:t xml:space="preserve"> </w:t>
      </w:r>
      <w:r w:rsidR="00B32D8E">
        <w:rPr>
          <w:rFonts w:cs="Arial"/>
        </w:rPr>
        <w:t xml:space="preserve"> </w:t>
      </w:r>
      <w:r w:rsidRPr="002E09BF">
        <w:rPr>
          <w:rFonts w:cs="Arial"/>
        </w:rPr>
        <w:t>litvan.koobozp@seznam.cz</w:t>
      </w:r>
    </w:p>
    <w:p w14:paraId="338A79C7" w14:textId="77777777" w:rsidR="00ED16A8" w:rsidRDefault="00ED16A8" w:rsidP="008B2E13">
      <w:pPr>
        <w:pStyle w:val="l-L2"/>
        <w:tabs>
          <w:tab w:val="clear" w:pos="737"/>
          <w:tab w:val="left" w:pos="851"/>
          <w:tab w:val="left" w:pos="2268"/>
        </w:tabs>
        <w:ind w:left="357"/>
        <w:rPr>
          <w:rFonts w:cs="Arial"/>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40BD845" w14:textId="1024EFD7" w:rsidR="00BF6C7F" w:rsidRDefault="00BF6C7F" w:rsidP="00BF6C7F">
      <w:pPr>
        <w:pStyle w:val="l-L2"/>
        <w:numPr>
          <w:ilvl w:val="0"/>
          <w:numId w:val="26"/>
        </w:numPr>
        <w:ind w:left="357" w:hanging="357"/>
        <w:rPr>
          <w:bCs/>
        </w:rPr>
      </w:pPr>
      <w:bookmarkStart w:id="7" w:name="_Ref376455280"/>
      <w:r w:rsidRPr="00607C29">
        <w:rPr>
          <w:bCs/>
        </w:rPr>
        <w:t>Odměna za provedení činnost</w:t>
      </w:r>
      <w:r w:rsidR="00F57F74" w:rsidRPr="00607C29">
        <w:rPr>
          <w:bCs/>
          <w:lang w:val="cs-CZ"/>
        </w:rPr>
        <w:t>i koordinátora BOZP</w:t>
      </w:r>
      <w:r w:rsidRPr="00607C29">
        <w:rPr>
          <w:bCs/>
        </w:rPr>
        <w:t xml:space="preserve"> </w:t>
      </w:r>
      <w:r w:rsidR="00F57F74" w:rsidRPr="00607C29">
        <w:rPr>
          <w:bCs/>
          <w:lang w:val="cs-CZ"/>
        </w:rPr>
        <w:t>je stanovena dohodou smluvních stran a </w:t>
      </w:r>
      <w:r w:rsidRPr="00607C29">
        <w:rPr>
          <w:bCs/>
        </w:rPr>
        <w:t xml:space="preserve">činí </w:t>
      </w:r>
      <w:r w:rsidR="002113AD" w:rsidRPr="00607C29">
        <w:rPr>
          <w:b/>
        </w:rPr>
        <w:t>20 000</w:t>
      </w:r>
      <w:r w:rsidRPr="00607C29">
        <w:rPr>
          <w:b/>
        </w:rPr>
        <w:t> Kč bez DPH</w:t>
      </w:r>
      <w:r w:rsidRPr="00607C29">
        <w:rPr>
          <w:bCs/>
        </w:rPr>
        <w:t xml:space="preserve"> (slovy: </w:t>
      </w:r>
      <w:r w:rsidR="00907B86" w:rsidRPr="00607C29">
        <w:rPr>
          <w:bCs/>
        </w:rPr>
        <w:t>dvacet tisíc</w:t>
      </w:r>
      <w:r w:rsidRPr="00607C29">
        <w:rPr>
          <w:bCs/>
          <w:lang w:val="cs-CZ"/>
        </w:rPr>
        <w:t xml:space="preserve"> </w:t>
      </w:r>
      <w:r w:rsidRPr="00607C29">
        <w:rPr>
          <w:bCs/>
        </w:rPr>
        <w:t>korun českých).</w:t>
      </w:r>
      <w:r w:rsidR="00B617E8" w:rsidRPr="00607C29">
        <w:rPr>
          <w:bCs/>
        </w:rPr>
        <w:t xml:space="preserve"> Tato odměna zahrnuje veškeré náklady spojené s provedením</w:t>
      </w:r>
      <w:r w:rsidR="00851494" w:rsidRPr="00607C29">
        <w:rPr>
          <w:bCs/>
          <w:lang w:val="cs-CZ"/>
        </w:rPr>
        <w:t xml:space="preserve"> </w:t>
      </w:r>
      <w:r w:rsidR="00B617E8" w:rsidRPr="00607C29">
        <w:rPr>
          <w:bCs/>
        </w:rPr>
        <w:t>jeho činností, a to i hotové výdaje účelně vynaložené.</w:t>
      </w:r>
    </w:p>
    <w:tbl>
      <w:tblPr>
        <w:tblW w:w="0" w:type="auto"/>
        <w:tblInd w:w="4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330"/>
        <w:gridCol w:w="1872"/>
        <w:gridCol w:w="1865"/>
        <w:gridCol w:w="1846"/>
      </w:tblGrid>
      <w:tr w:rsidR="000E5AA4" w:rsidRPr="00AB5E77" w14:paraId="585B3F17" w14:textId="77777777" w:rsidTr="00E854B7">
        <w:tc>
          <w:tcPr>
            <w:tcW w:w="3330" w:type="dxa"/>
            <w:tcBorders>
              <w:top w:val="double" w:sz="4" w:space="0" w:color="auto"/>
              <w:bottom w:val="double" w:sz="4" w:space="0" w:color="auto"/>
              <w:right w:val="double" w:sz="4" w:space="0" w:color="auto"/>
            </w:tcBorders>
          </w:tcPr>
          <w:p w14:paraId="4EBB5966" w14:textId="77777777" w:rsidR="000E5AA4" w:rsidRPr="00AB5E77" w:rsidRDefault="000E5AA4" w:rsidP="00B94766">
            <w:pPr>
              <w:pStyle w:val="TSTextlnkuslovan"/>
              <w:jc w:val="both"/>
              <w:rPr>
                <w:rFonts w:cs="Arial"/>
                <w:szCs w:val="22"/>
                <w:lang w:val="cs-CZ"/>
              </w:rPr>
            </w:pPr>
          </w:p>
        </w:tc>
        <w:tc>
          <w:tcPr>
            <w:tcW w:w="1872" w:type="dxa"/>
            <w:tcBorders>
              <w:top w:val="double" w:sz="4" w:space="0" w:color="auto"/>
              <w:left w:val="double" w:sz="4" w:space="0" w:color="auto"/>
              <w:bottom w:val="double" w:sz="4" w:space="0" w:color="auto"/>
            </w:tcBorders>
            <w:vAlign w:val="center"/>
          </w:tcPr>
          <w:p w14:paraId="04616D8F" w14:textId="77777777" w:rsidR="000E5AA4" w:rsidRPr="00AB5E77" w:rsidRDefault="000E5AA4" w:rsidP="00B94766">
            <w:pPr>
              <w:pStyle w:val="TSTextlnkuslovan"/>
              <w:jc w:val="center"/>
              <w:rPr>
                <w:rFonts w:cs="Arial"/>
                <w:szCs w:val="22"/>
                <w:lang w:val="cs-CZ"/>
              </w:rPr>
            </w:pPr>
            <w:r w:rsidRPr="00AB5E77">
              <w:rPr>
                <w:rFonts w:cs="Arial"/>
                <w:szCs w:val="22"/>
                <w:lang w:val="cs-CZ"/>
              </w:rPr>
              <w:t>Cena bez DPH</w:t>
            </w:r>
          </w:p>
        </w:tc>
        <w:tc>
          <w:tcPr>
            <w:tcW w:w="1865" w:type="dxa"/>
            <w:tcBorders>
              <w:top w:val="double" w:sz="4" w:space="0" w:color="auto"/>
              <w:bottom w:val="double" w:sz="4" w:space="0" w:color="auto"/>
            </w:tcBorders>
            <w:vAlign w:val="center"/>
          </w:tcPr>
          <w:p w14:paraId="28B4AFB6" w14:textId="77777777" w:rsidR="000E5AA4" w:rsidRPr="00AB5E77" w:rsidRDefault="000E5AA4" w:rsidP="00B94766">
            <w:pPr>
              <w:pStyle w:val="TSTextlnkuslovan"/>
              <w:jc w:val="center"/>
              <w:rPr>
                <w:rFonts w:cs="Arial"/>
                <w:szCs w:val="22"/>
                <w:lang w:val="cs-CZ"/>
              </w:rPr>
            </w:pPr>
            <w:r w:rsidRPr="00AB5E77">
              <w:rPr>
                <w:rFonts w:cs="Arial"/>
                <w:szCs w:val="22"/>
                <w:lang w:val="cs-CZ"/>
              </w:rPr>
              <w:t xml:space="preserve">DPH </w:t>
            </w:r>
            <w:proofErr w:type="gramStart"/>
            <w:r w:rsidRPr="00AB5E77">
              <w:rPr>
                <w:rFonts w:cs="Arial"/>
                <w:szCs w:val="22"/>
                <w:lang w:val="cs-CZ"/>
              </w:rPr>
              <w:t>21%</w:t>
            </w:r>
            <w:proofErr w:type="gramEnd"/>
          </w:p>
        </w:tc>
        <w:tc>
          <w:tcPr>
            <w:tcW w:w="1846" w:type="dxa"/>
            <w:tcBorders>
              <w:top w:val="double" w:sz="4" w:space="0" w:color="auto"/>
              <w:bottom w:val="double" w:sz="4" w:space="0" w:color="auto"/>
            </w:tcBorders>
            <w:vAlign w:val="center"/>
          </w:tcPr>
          <w:p w14:paraId="36C5ABC4" w14:textId="77777777" w:rsidR="000E5AA4" w:rsidRPr="00AB5E77" w:rsidRDefault="000E5AA4" w:rsidP="00B94766">
            <w:pPr>
              <w:pStyle w:val="TSTextlnkuslovan"/>
              <w:jc w:val="center"/>
              <w:rPr>
                <w:rFonts w:cs="Arial"/>
                <w:szCs w:val="22"/>
                <w:lang w:val="cs-CZ"/>
              </w:rPr>
            </w:pPr>
            <w:r w:rsidRPr="00AB5E77">
              <w:rPr>
                <w:rFonts w:cs="Arial"/>
                <w:szCs w:val="22"/>
                <w:lang w:val="cs-CZ"/>
              </w:rPr>
              <w:t>Cena včetně DPH</w:t>
            </w:r>
          </w:p>
        </w:tc>
      </w:tr>
      <w:tr w:rsidR="000E5AA4" w:rsidRPr="00AB5E77" w14:paraId="34098358" w14:textId="77777777" w:rsidTr="008732C5">
        <w:trPr>
          <w:trHeight w:val="567"/>
        </w:trPr>
        <w:tc>
          <w:tcPr>
            <w:tcW w:w="3330" w:type="dxa"/>
            <w:tcBorders>
              <w:top w:val="double" w:sz="4" w:space="0" w:color="auto"/>
              <w:bottom w:val="double" w:sz="4" w:space="0" w:color="auto"/>
              <w:right w:val="double" w:sz="4" w:space="0" w:color="auto"/>
            </w:tcBorders>
            <w:vAlign w:val="center"/>
          </w:tcPr>
          <w:p w14:paraId="3C42DA01" w14:textId="77777777" w:rsidR="000E5AA4" w:rsidRDefault="000E5AA4" w:rsidP="00B94766">
            <w:pPr>
              <w:pStyle w:val="TSTextlnkuslovan"/>
              <w:spacing w:after="0" w:line="240" w:lineRule="auto"/>
              <w:rPr>
                <w:rFonts w:cs="Arial"/>
                <w:b/>
                <w:szCs w:val="22"/>
                <w:lang w:val="cs-CZ"/>
              </w:rPr>
            </w:pPr>
            <w:r w:rsidRPr="00AB5E77">
              <w:rPr>
                <w:rFonts w:cs="Arial"/>
                <w:b/>
                <w:szCs w:val="22"/>
                <w:lang w:val="cs-CZ"/>
              </w:rPr>
              <w:t>Celková cena</w:t>
            </w:r>
          </w:p>
          <w:p w14:paraId="3F903ABC" w14:textId="77777777" w:rsidR="00E854B7" w:rsidRPr="00AB5E77" w:rsidRDefault="00E854B7" w:rsidP="00B94766">
            <w:pPr>
              <w:pStyle w:val="TSTextlnkuslovan"/>
              <w:spacing w:after="0" w:line="240" w:lineRule="auto"/>
              <w:rPr>
                <w:rFonts w:cs="Arial"/>
                <w:szCs w:val="22"/>
                <w:lang w:val="cs-CZ"/>
              </w:rPr>
            </w:pPr>
          </w:p>
        </w:tc>
        <w:tc>
          <w:tcPr>
            <w:tcW w:w="1872" w:type="dxa"/>
            <w:tcBorders>
              <w:top w:val="double" w:sz="4" w:space="0" w:color="auto"/>
              <w:left w:val="double" w:sz="4" w:space="0" w:color="auto"/>
              <w:bottom w:val="double" w:sz="4" w:space="0" w:color="auto"/>
              <w:right w:val="double" w:sz="4" w:space="0" w:color="auto"/>
            </w:tcBorders>
            <w:vAlign w:val="center"/>
          </w:tcPr>
          <w:p w14:paraId="1B2A0EEC" w14:textId="2CBCDE92" w:rsidR="000E5AA4" w:rsidRPr="00AB5E77" w:rsidRDefault="000E5AA4" w:rsidP="00B94766">
            <w:pPr>
              <w:pStyle w:val="TSTextlnkuslovan"/>
              <w:rPr>
                <w:rFonts w:cs="Arial"/>
                <w:szCs w:val="22"/>
                <w:lang w:val="cs-CZ"/>
              </w:rPr>
            </w:pPr>
            <w:r>
              <w:rPr>
                <w:rFonts w:cs="Arial"/>
                <w:szCs w:val="22"/>
                <w:lang w:val="cs-CZ"/>
              </w:rPr>
              <w:t xml:space="preserve">    20 000 Kč</w:t>
            </w:r>
          </w:p>
        </w:tc>
        <w:tc>
          <w:tcPr>
            <w:tcW w:w="1865" w:type="dxa"/>
            <w:tcBorders>
              <w:top w:val="double" w:sz="4" w:space="0" w:color="auto"/>
              <w:left w:val="double" w:sz="4" w:space="0" w:color="auto"/>
              <w:bottom w:val="double" w:sz="4" w:space="0" w:color="auto"/>
              <w:right w:val="double" w:sz="4" w:space="0" w:color="auto"/>
            </w:tcBorders>
            <w:vAlign w:val="center"/>
          </w:tcPr>
          <w:p w14:paraId="378B384B" w14:textId="70C8DD87" w:rsidR="000E5AA4" w:rsidRPr="00AB5E77" w:rsidRDefault="000E5AA4" w:rsidP="00B94766">
            <w:pPr>
              <w:pStyle w:val="TSTextlnkuslovan"/>
              <w:jc w:val="both"/>
              <w:rPr>
                <w:rFonts w:cs="Arial"/>
                <w:szCs w:val="22"/>
                <w:lang w:val="cs-CZ"/>
              </w:rPr>
            </w:pPr>
            <w:r>
              <w:rPr>
                <w:rFonts w:cs="Arial"/>
                <w:szCs w:val="22"/>
                <w:lang w:val="cs-CZ"/>
              </w:rPr>
              <w:t xml:space="preserve">       </w:t>
            </w:r>
            <w:r w:rsidR="006667CD">
              <w:rPr>
                <w:rFonts w:cs="Arial"/>
                <w:szCs w:val="22"/>
                <w:lang w:val="cs-CZ"/>
              </w:rPr>
              <w:t xml:space="preserve">4 200 </w:t>
            </w:r>
            <w:r>
              <w:rPr>
                <w:rFonts w:cs="Arial"/>
                <w:szCs w:val="22"/>
                <w:lang w:val="cs-CZ"/>
              </w:rPr>
              <w:t>Kč</w:t>
            </w:r>
          </w:p>
        </w:tc>
        <w:tc>
          <w:tcPr>
            <w:tcW w:w="1846" w:type="dxa"/>
            <w:tcBorders>
              <w:top w:val="double" w:sz="4" w:space="0" w:color="auto"/>
              <w:left w:val="double" w:sz="4" w:space="0" w:color="auto"/>
              <w:bottom w:val="double" w:sz="4" w:space="0" w:color="auto"/>
            </w:tcBorders>
            <w:vAlign w:val="center"/>
          </w:tcPr>
          <w:p w14:paraId="72FB76CD" w14:textId="28D299CD" w:rsidR="000E5AA4" w:rsidRPr="00AB5E77" w:rsidRDefault="000E5AA4" w:rsidP="00B94766">
            <w:pPr>
              <w:pStyle w:val="TSTextlnkuslovan"/>
              <w:jc w:val="both"/>
              <w:rPr>
                <w:rFonts w:cs="Arial"/>
                <w:szCs w:val="22"/>
                <w:lang w:val="cs-CZ"/>
              </w:rPr>
            </w:pPr>
            <w:r>
              <w:rPr>
                <w:rFonts w:cs="Arial"/>
                <w:szCs w:val="22"/>
                <w:lang w:val="cs-CZ"/>
              </w:rPr>
              <w:t xml:space="preserve">     </w:t>
            </w:r>
            <w:r w:rsidR="003964F3">
              <w:rPr>
                <w:rFonts w:cs="Arial"/>
                <w:szCs w:val="22"/>
                <w:lang w:val="cs-CZ"/>
              </w:rPr>
              <w:t xml:space="preserve">24 200 </w:t>
            </w:r>
            <w:r>
              <w:rPr>
                <w:rFonts w:cs="Arial"/>
                <w:szCs w:val="22"/>
                <w:lang w:val="cs-CZ"/>
              </w:rPr>
              <w:t>Kč</w:t>
            </w:r>
          </w:p>
        </w:tc>
      </w:tr>
    </w:tbl>
    <w:p w14:paraId="75749592" w14:textId="567A4EB2" w:rsidR="00BF6C7F" w:rsidRPr="00607C29" w:rsidRDefault="00BF6C7F" w:rsidP="00BF6C7F">
      <w:pPr>
        <w:pStyle w:val="l-L2"/>
        <w:numPr>
          <w:ilvl w:val="0"/>
          <w:numId w:val="26"/>
        </w:numPr>
        <w:ind w:left="357" w:hanging="357"/>
        <w:rPr>
          <w:bCs/>
        </w:rPr>
      </w:pPr>
      <w:r w:rsidRPr="00607C29">
        <w:rPr>
          <w:bCs/>
        </w:rPr>
        <w:t>Výše odměny byla stanovena dohodou smluvních stran</w:t>
      </w:r>
      <w:r w:rsidR="00067F49" w:rsidRPr="00607C29">
        <w:rPr>
          <w:bCs/>
        </w:rPr>
        <w:t>.</w:t>
      </w:r>
      <w:r w:rsidRPr="00607C29">
        <w:rPr>
          <w:bCs/>
        </w:rPr>
        <w:t xml:space="preserve"> Tato odměna je konečná, nejvýše přípustná a nepřekročitelná.</w:t>
      </w:r>
      <w:r w:rsidR="0027304F" w:rsidRPr="00607C29">
        <w:rPr>
          <w:bCs/>
          <w:lang w:val="cs-CZ"/>
        </w:rPr>
        <w:t xml:space="preserve"> Přičemž je příkazník povinen se sám ujistit o správnosti o dostatečnosti své nabídky.</w:t>
      </w:r>
    </w:p>
    <w:bookmarkEnd w:id="7"/>
    <w:p w14:paraId="04449BF5" w14:textId="77777777" w:rsidR="00C5474B" w:rsidRPr="00C5474B" w:rsidRDefault="00C5474B" w:rsidP="00F236F9">
      <w:pPr>
        <w:pStyle w:val="l-L2"/>
        <w:numPr>
          <w:ilvl w:val="0"/>
          <w:numId w:val="41"/>
        </w:numPr>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F236F9">
      <w:pPr>
        <w:pStyle w:val="l-L2"/>
        <w:numPr>
          <w:ilvl w:val="0"/>
          <w:numId w:val="41"/>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221925">
      <w:pPr>
        <w:pStyle w:val="l-L2"/>
        <w:numPr>
          <w:ilvl w:val="0"/>
          <w:numId w:val="41"/>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544D5C5D" w14:textId="07877C64" w:rsidR="0035634C" w:rsidRPr="00221925" w:rsidRDefault="0035634C" w:rsidP="00221925">
      <w:pPr>
        <w:pStyle w:val="l-L2"/>
        <w:numPr>
          <w:ilvl w:val="0"/>
          <w:numId w:val="41"/>
        </w:numPr>
        <w:ind w:left="357" w:hanging="357"/>
        <w:rPr>
          <w:bCs/>
          <w:i/>
          <w:iCs/>
        </w:rPr>
      </w:pPr>
      <w:r w:rsidRPr="00221925">
        <w:rPr>
          <w:rFonts w:cs="Arial"/>
          <w:szCs w:val="22"/>
          <w:lang w:val="cs-CZ"/>
        </w:rPr>
        <w:t>Na faktuře pro příkazce bude příkazník uvádět:</w:t>
      </w:r>
    </w:p>
    <w:p w14:paraId="36DD406A" w14:textId="77777777" w:rsidR="0035634C" w:rsidRPr="00584922" w:rsidRDefault="0035634C" w:rsidP="00221925">
      <w:pPr>
        <w:pStyle w:val="TSTextlnkuslovan"/>
        <w:spacing w:before="0" w:after="0"/>
        <w:ind w:firstLine="357"/>
        <w:jc w:val="both"/>
        <w:rPr>
          <w:rFonts w:cs="Arial"/>
          <w:szCs w:val="22"/>
          <w:lang w:val="cs-CZ"/>
        </w:rPr>
      </w:pPr>
      <w:r w:rsidRPr="00584922">
        <w:rPr>
          <w:rFonts w:cs="Arial"/>
          <w:szCs w:val="22"/>
          <w:lang w:val="cs-CZ"/>
        </w:rPr>
        <w:t>Odběratel: Státní pozemkový úřad, Praha 3, Husinecká 1024/</w:t>
      </w:r>
      <w:proofErr w:type="gramStart"/>
      <w:r w:rsidRPr="00584922">
        <w:rPr>
          <w:rFonts w:cs="Arial"/>
          <w:szCs w:val="22"/>
          <w:lang w:val="cs-CZ"/>
        </w:rPr>
        <w:t>11a</w:t>
      </w:r>
      <w:proofErr w:type="gramEnd"/>
      <w:r w:rsidRPr="00584922">
        <w:rPr>
          <w:rFonts w:cs="Arial"/>
          <w:szCs w:val="22"/>
          <w:lang w:val="cs-CZ"/>
        </w:rPr>
        <w:t>, PSČ 130 00</w:t>
      </w:r>
    </w:p>
    <w:p w14:paraId="60FCFA2C" w14:textId="2C15DF29" w:rsidR="0035634C" w:rsidRPr="00911EB5" w:rsidRDefault="0035634C" w:rsidP="00AF5ECA">
      <w:pPr>
        <w:pStyle w:val="TSTextlnkuslovan"/>
        <w:spacing w:before="0" w:after="0"/>
        <w:ind w:left="357"/>
        <w:jc w:val="both"/>
        <w:rPr>
          <w:rFonts w:cs="Arial"/>
          <w:bCs/>
          <w:szCs w:val="22"/>
          <w:highlight w:val="yellow"/>
          <w:lang w:val="cs-CZ"/>
        </w:rPr>
      </w:pPr>
      <w:r w:rsidRPr="00584922">
        <w:rPr>
          <w:rFonts w:cs="Arial"/>
          <w:szCs w:val="22"/>
          <w:lang w:val="cs-CZ"/>
        </w:rPr>
        <w:t xml:space="preserve">Konečný příjemce: Státní pozemkový úřad, </w:t>
      </w:r>
      <w:r>
        <w:rPr>
          <w:rFonts w:cs="Arial"/>
          <w:szCs w:val="22"/>
          <w:lang w:val="cs-CZ"/>
        </w:rPr>
        <w:t xml:space="preserve">KPÚ pro Jihočeský kraj, </w:t>
      </w:r>
      <w:r w:rsidRPr="00584922">
        <w:rPr>
          <w:rFonts w:cs="Arial"/>
          <w:szCs w:val="22"/>
          <w:lang w:val="cs-CZ"/>
        </w:rPr>
        <w:t xml:space="preserve">Pobočka </w:t>
      </w:r>
      <w:r>
        <w:rPr>
          <w:rFonts w:cs="Arial"/>
          <w:szCs w:val="22"/>
          <w:lang w:val="cs-CZ"/>
        </w:rPr>
        <w:t>České Budějovice, Rudolfovská 493/80, 370 01 České Budějovice</w:t>
      </w:r>
    </w:p>
    <w:p w14:paraId="3E9A442D" w14:textId="35816A4E" w:rsidR="00BF62E1" w:rsidRPr="00CB2299" w:rsidRDefault="69A708B7" w:rsidP="00EE2765">
      <w:pPr>
        <w:pStyle w:val="l-L2"/>
        <w:tabs>
          <w:tab w:val="clear" w:pos="737"/>
        </w:tabs>
        <w:ind w:left="357"/>
        <w:rPr>
          <w:lang w:val="cs-CZ"/>
        </w:rPr>
      </w:pPr>
      <w:r w:rsidRPr="00CB2299">
        <w:rPr>
          <w:rFonts w:eastAsia="Arial" w:cs="Arial"/>
          <w:szCs w:val="22"/>
          <w:lang w:val="cs-CZ"/>
        </w:rPr>
        <w:t xml:space="preserve">Elektronická faktura bude doručena do datové schránky objednatele nebo na e-mailovou adresu: </w:t>
      </w:r>
      <w:hyperlink r:id="rId15"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AF5ECA">
      <w:pPr>
        <w:pStyle w:val="l-L2"/>
        <w:numPr>
          <w:ilvl w:val="0"/>
          <w:numId w:val="41"/>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AF5ECA">
      <w:pPr>
        <w:pStyle w:val="l-L2"/>
        <w:numPr>
          <w:ilvl w:val="0"/>
          <w:numId w:val="41"/>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AF5ECA">
      <w:pPr>
        <w:pStyle w:val="l-L2"/>
        <w:numPr>
          <w:ilvl w:val="0"/>
          <w:numId w:val="41"/>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52A961C9"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8B1DD8">
        <w:rPr>
          <w:bCs/>
        </w:rPr>
        <w:t>30.10.2025</w:t>
      </w:r>
      <w:r w:rsidRPr="00F07A10">
        <w:rPr>
          <w:bCs/>
        </w:rPr>
        <w:t>.</w:t>
      </w:r>
    </w:p>
    <w:p w14:paraId="6FCDF4ED" w14:textId="0FA37D10" w:rsidR="000F78C4" w:rsidRPr="00F07A10" w:rsidRDefault="000F78C4" w:rsidP="00171D5F">
      <w:pPr>
        <w:pStyle w:val="l-L2"/>
        <w:numPr>
          <w:ilvl w:val="0"/>
          <w:numId w:val="31"/>
        </w:numPr>
        <w:ind w:left="357" w:hanging="357"/>
        <w:rPr>
          <w:bCs/>
        </w:rPr>
      </w:pPr>
      <w:bookmarkStart w:id="8"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8"/>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9" w:name="_Ref376452732"/>
      <w:r w:rsidRPr="00AB5E77">
        <w:t>Ujednání všeobecná a závěrečná</w:t>
      </w:r>
      <w:bookmarkEnd w:id="9"/>
    </w:p>
    <w:p w14:paraId="10E86D64" w14:textId="072DDCD0"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říkazce příkazníkovi plnou moc 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08F9F8A4" w14:textId="4E89CEC8"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 xml:space="preserve">obchodní tajemství ani neobsahuje jeho důvěrné informace a </w:t>
      </w:r>
      <w:r w:rsidR="00667EF0">
        <w:rPr>
          <w:bCs/>
        </w:rPr>
        <w:t xml:space="preserve">případně </w:t>
      </w:r>
      <w:r w:rsidRPr="00F07A10">
        <w:rPr>
          <w:bCs/>
        </w:rPr>
        <w:t>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2E660A">
      <w:pPr>
        <w:pStyle w:val="l-L2"/>
        <w:numPr>
          <w:ilvl w:val="0"/>
          <w:numId w:val="32"/>
        </w:numPr>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171D5F">
      <w:pPr>
        <w:pStyle w:val="l-L2"/>
        <w:numPr>
          <w:ilvl w:val="0"/>
          <w:numId w:val="32"/>
        </w:numPr>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5DD0D253" w:rsidR="00CD5542" w:rsidRPr="00F07A10" w:rsidRDefault="00CD5542" w:rsidP="00171D5F">
      <w:pPr>
        <w:pStyle w:val="l-L2"/>
        <w:numPr>
          <w:ilvl w:val="0"/>
          <w:numId w:val="32"/>
        </w:numPr>
        <w:ind w:left="357" w:hanging="357"/>
        <w:rPr>
          <w:bCs/>
        </w:rPr>
      </w:pPr>
      <w:r w:rsidRPr="00F07A10">
        <w:rPr>
          <w:bCs/>
        </w:rPr>
        <w:t xml:space="preserve">Smlouva nabývá platnosti </w:t>
      </w:r>
      <w:r w:rsidR="004650FA">
        <w:rPr>
          <w:bCs/>
        </w:rPr>
        <w:t xml:space="preserve">a účinnosti </w:t>
      </w:r>
      <w:r w:rsidRPr="00F07A10">
        <w:rPr>
          <w:bCs/>
        </w:rPr>
        <w:t>dnem podpisu smluvních stran</w:t>
      </w:r>
      <w:r w:rsidR="001508DB">
        <w:rPr>
          <w:bCs/>
        </w:rPr>
        <w:t>.</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73F6F42C" w14:textId="42EA84FD" w:rsidR="00A918C1" w:rsidRDefault="00F07A10" w:rsidP="00A918C1">
      <w:pPr>
        <w:tabs>
          <w:tab w:val="left" w:pos="142"/>
          <w:tab w:val="left" w:pos="4678"/>
        </w:tabs>
        <w:spacing w:line="280" w:lineRule="exact"/>
        <w:jc w:val="both"/>
        <w:rPr>
          <w:rFonts w:cs="Arial"/>
        </w:rPr>
      </w:pPr>
      <w:r>
        <w:rPr>
          <w:rFonts w:cs="Arial"/>
        </w:rPr>
        <w:tab/>
      </w:r>
      <w:r w:rsidR="00A918C1" w:rsidRPr="00654BF5">
        <w:rPr>
          <w:rFonts w:cs="Arial"/>
        </w:rPr>
        <w:t>V</w:t>
      </w:r>
      <w:r w:rsidR="00227721">
        <w:rPr>
          <w:rFonts w:cs="Arial"/>
        </w:rPr>
        <w:t> Českých Budějovicích</w:t>
      </w:r>
      <w:r w:rsidR="00A918C1" w:rsidRPr="00654BF5">
        <w:rPr>
          <w:rFonts w:cs="Arial"/>
        </w:rPr>
        <w:t xml:space="preserve"> dne</w:t>
      </w:r>
      <w:r w:rsidR="002834E7">
        <w:rPr>
          <w:rFonts w:cs="Arial"/>
        </w:rPr>
        <w:t xml:space="preserve"> dle el. podpisu</w:t>
      </w:r>
      <w:r w:rsidR="00A918C1" w:rsidRPr="00654BF5">
        <w:rPr>
          <w:rFonts w:cs="Arial"/>
        </w:rPr>
        <w:tab/>
      </w:r>
    </w:p>
    <w:p w14:paraId="18DC6127" w14:textId="77777777" w:rsidR="002834E7" w:rsidRDefault="002834E7" w:rsidP="00A918C1">
      <w:pPr>
        <w:tabs>
          <w:tab w:val="left" w:pos="142"/>
          <w:tab w:val="left" w:pos="4678"/>
        </w:tabs>
        <w:spacing w:line="280" w:lineRule="exact"/>
        <w:jc w:val="both"/>
        <w:rPr>
          <w:rFonts w:cs="Arial"/>
        </w:rPr>
      </w:pPr>
    </w:p>
    <w:p w14:paraId="1DB0C621" w14:textId="77777777" w:rsidR="008B148F" w:rsidRDefault="008B148F" w:rsidP="00A918C1">
      <w:pPr>
        <w:tabs>
          <w:tab w:val="left" w:pos="142"/>
          <w:tab w:val="left" w:pos="4678"/>
        </w:tabs>
        <w:spacing w:line="280" w:lineRule="exact"/>
        <w:jc w:val="both"/>
        <w:rPr>
          <w:rFonts w:cs="Arial"/>
        </w:rPr>
      </w:pPr>
    </w:p>
    <w:p w14:paraId="4CB86A9E" w14:textId="77777777" w:rsidR="002834E7" w:rsidRDefault="002834E7" w:rsidP="00A918C1">
      <w:pPr>
        <w:tabs>
          <w:tab w:val="left" w:pos="142"/>
          <w:tab w:val="left" w:pos="4678"/>
        </w:tabs>
        <w:spacing w:line="280" w:lineRule="exact"/>
        <w:jc w:val="both"/>
        <w:rPr>
          <w:rFonts w:cs="Arial"/>
        </w:rPr>
      </w:pPr>
    </w:p>
    <w:p w14:paraId="5C135F19" w14:textId="0731984C" w:rsidR="002834E7" w:rsidRPr="002834E7" w:rsidRDefault="002834E7" w:rsidP="00C32273">
      <w:pPr>
        <w:tabs>
          <w:tab w:val="left" w:pos="142"/>
          <w:tab w:val="left" w:pos="4678"/>
        </w:tabs>
        <w:spacing w:line="280" w:lineRule="exact"/>
        <w:ind w:left="4678" w:hanging="4678"/>
        <w:jc w:val="both"/>
        <w:rPr>
          <w:rFonts w:cs="Arial"/>
          <w:i/>
          <w:iCs/>
        </w:rPr>
      </w:pPr>
      <w:r>
        <w:rPr>
          <w:rFonts w:cs="Arial"/>
        </w:rPr>
        <w:tab/>
      </w:r>
      <w:r w:rsidRPr="002834E7">
        <w:rPr>
          <w:rFonts w:cs="Arial"/>
          <w:i/>
          <w:iCs/>
        </w:rPr>
        <w:t>„elektronicky podepsáno“</w:t>
      </w:r>
      <w:r w:rsidRPr="002834E7">
        <w:rPr>
          <w:rFonts w:cs="Arial"/>
          <w:i/>
          <w:iCs/>
        </w:rPr>
        <w:tab/>
      </w:r>
    </w:p>
    <w:p w14:paraId="64023DC2" w14:textId="77777777" w:rsidR="00A918C1" w:rsidRPr="00654BF5" w:rsidRDefault="00A918C1" w:rsidP="00A918C1">
      <w:pPr>
        <w:tabs>
          <w:tab w:val="left" w:pos="142"/>
          <w:tab w:val="left" w:pos="4678"/>
        </w:tabs>
        <w:spacing w:line="280" w:lineRule="exact"/>
        <w:jc w:val="both"/>
        <w:rPr>
          <w:rFonts w:cs="Arial"/>
        </w:rPr>
      </w:pPr>
    </w:p>
    <w:p w14:paraId="45082C65" w14:textId="14AC5216" w:rsidR="00A918C1" w:rsidRPr="00654BF5" w:rsidRDefault="00A918C1" w:rsidP="00A918C1">
      <w:pPr>
        <w:tabs>
          <w:tab w:val="left" w:pos="142"/>
          <w:tab w:val="left" w:pos="4678"/>
        </w:tabs>
        <w:spacing w:line="280" w:lineRule="exact"/>
        <w:jc w:val="both"/>
        <w:rPr>
          <w:rFonts w:cs="Arial"/>
        </w:rPr>
      </w:pPr>
      <w:r w:rsidRPr="00654BF5">
        <w:rPr>
          <w:rFonts w:cs="Arial"/>
        </w:rPr>
        <w:tab/>
        <w:t>...................................................</w:t>
      </w:r>
      <w:r w:rsidRPr="00654BF5">
        <w:rPr>
          <w:rFonts w:cs="Arial"/>
        </w:rPr>
        <w:tab/>
        <w:t>...................................................</w:t>
      </w:r>
      <w:r w:rsidR="005C216D">
        <w:rPr>
          <w:rFonts w:cs="Arial"/>
        </w:rPr>
        <w:t>.</w:t>
      </w:r>
    </w:p>
    <w:p w14:paraId="659BEE43" w14:textId="5667E90F" w:rsidR="00A918C1" w:rsidRPr="00654BF5" w:rsidRDefault="00A918C1" w:rsidP="00A918C1">
      <w:pPr>
        <w:tabs>
          <w:tab w:val="left" w:pos="142"/>
          <w:tab w:val="left" w:pos="4678"/>
        </w:tabs>
        <w:spacing w:line="280" w:lineRule="exact"/>
        <w:jc w:val="both"/>
        <w:rPr>
          <w:rFonts w:cs="Arial"/>
        </w:rPr>
      </w:pPr>
      <w:r w:rsidRPr="00654BF5">
        <w:rPr>
          <w:rFonts w:cs="Arial"/>
        </w:rPr>
        <w:tab/>
      </w:r>
      <w:r>
        <w:rPr>
          <w:rFonts w:cs="Arial"/>
        </w:rPr>
        <w:t>Př</w:t>
      </w:r>
      <w:r w:rsidR="07B3AA1D">
        <w:rPr>
          <w:rFonts w:cs="Arial"/>
        </w:rPr>
        <w:t>í</w:t>
      </w:r>
      <w:r>
        <w:rPr>
          <w:rFonts w:cs="Arial"/>
        </w:rPr>
        <w:t>kazce</w:t>
      </w:r>
      <w:r w:rsidRPr="00654BF5">
        <w:rPr>
          <w:rFonts w:cs="Arial"/>
        </w:rPr>
        <w:tab/>
      </w:r>
      <w:r>
        <w:rPr>
          <w:rFonts w:cs="Arial"/>
        </w:rPr>
        <w:t>Příkazník</w:t>
      </w:r>
    </w:p>
    <w:p w14:paraId="7C35C475" w14:textId="3E975B67" w:rsidR="004A7AA6" w:rsidRPr="00A25896" w:rsidRDefault="00A918C1" w:rsidP="009F1AFF">
      <w:pPr>
        <w:tabs>
          <w:tab w:val="left" w:pos="142"/>
          <w:tab w:val="left" w:pos="4678"/>
        </w:tabs>
        <w:spacing w:line="280" w:lineRule="exact"/>
        <w:jc w:val="both"/>
        <w:rPr>
          <w:rFonts w:cs="Arial"/>
          <w:szCs w:val="22"/>
          <w:lang w:eastAsia="x-none"/>
        </w:rPr>
      </w:pPr>
      <w:r w:rsidRPr="00654BF5">
        <w:rPr>
          <w:rFonts w:cs="Arial"/>
          <w:b/>
          <w:bCs/>
        </w:rPr>
        <w:tab/>
      </w:r>
      <w:r w:rsidR="004A7AA6" w:rsidRPr="00A25896">
        <w:rPr>
          <w:rFonts w:cs="Arial"/>
          <w:szCs w:val="22"/>
          <w:lang w:val="x-none" w:eastAsia="x-none"/>
        </w:rPr>
        <w:t>Ing. Eva Schmidtmajerová, CSc.</w:t>
      </w:r>
      <w:r w:rsidR="00A317F8">
        <w:rPr>
          <w:rFonts w:cs="Arial"/>
          <w:szCs w:val="22"/>
          <w:lang w:val="x-none" w:eastAsia="x-none"/>
        </w:rPr>
        <w:tab/>
      </w:r>
      <w:r w:rsidR="00A317F8" w:rsidRPr="005C216D">
        <w:rPr>
          <w:rFonts w:cs="Arial"/>
          <w:szCs w:val="22"/>
          <w:lang w:val="x-none" w:eastAsia="x-none"/>
        </w:rPr>
        <w:t>Ing. Lukáš Babka</w:t>
      </w:r>
    </w:p>
    <w:p w14:paraId="35BEC04E" w14:textId="3F9AA6E4" w:rsidR="004A7AA6" w:rsidRPr="00A25896" w:rsidRDefault="004A7AA6" w:rsidP="004A7AA6">
      <w:pPr>
        <w:spacing w:after="0" w:line="240" w:lineRule="auto"/>
        <w:rPr>
          <w:rFonts w:cs="Arial"/>
          <w:szCs w:val="22"/>
          <w:lang w:val="x-none" w:eastAsia="x-none"/>
        </w:rPr>
      </w:pPr>
      <w:r>
        <w:rPr>
          <w:rFonts w:cs="Arial"/>
          <w:szCs w:val="22"/>
          <w:lang w:val="x-none" w:eastAsia="x-none"/>
        </w:rPr>
        <w:t xml:space="preserve">  </w:t>
      </w:r>
      <w:r w:rsidRPr="00A25896">
        <w:rPr>
          <w:rFonts w:cs="Arial"/>
          <w:szCs w:val="22"/>
          <w:lang w:val="x-none" w:eastAsia="x-none"/>
        </w:rPr>
        <w:t>ředitelka KPÚ pro Jihočeský kraj</w:t>
      </w:r>
      <w:r w:rsidR="00A317F8">
        <w:rPr>
          <w:rFonts w:cs="Arial"/>
          <w:szCs w:val="22"/>
          <w:lang w:val="x-none" w:eastAsia="x-none"/>
        </w:rPr>
        <w:tab/>
      </w:r>
      <w:r w:rsidR="00A317F8">
        <w:rPr>
          <w:rFonts w:cs="Arial"/>
          <w:szCs w:val="22"/>
          <w:lang w:val="x-none" w:eastAsia="x-none"/>
        </w:rPr>
        <w:tab/>
        <w:t xml:space="preserve">       </w:t>
      </w:r>
      <w:r w:rsidR="008C2312">
        <w:rPr>
          <w:rFonts w:cs="Arial"/>
          <w:szCs w:val="22"/>
          <w:lang w:val="x-none" w:eastAsia="x-none"/>
        </w:rPr>
        <w:t>jednatel</w:t>
      </w:r>
    </w:p>
    <w:p w14:paraId="71E4374A" w14:textId="4CB0FFFB" w:rsidR="004A7AA6" w:rsidRPr="00A25896" w:rsidRDefault="004A7AA6" w:rsidP="004A7AA6">
      <w:pPr>
        <w:spacing w:after="0" w:line="240" w:lineRule="auto"/>
        <w:rPr>
          <w:rFonts w:cs="Arial"/>
          <w:szCs w:val="22"/>
          <w:lang w:val="x-none" w:eastAsia="x-none"/>
        </w:rPr>
      </w:pPr>
      <w:r>
        <w:rPr>
          <w:rFonts w:cs="Arial"/>
          <w:szCs w:val="22"/>
          <w:lang w:val="x-none" w:eastAsia="x-none"/>
        </w:rPr>
        <w:t xml:space="preserve">  </w:t>
      </w:r>
      <w:r w:rsidRPr="00A25896">
        <w:rPr>
          <w:rFonts w:cs="Arial"/>
          <w:szCs w:val="22"/>
          <w:lang w:val="x-none" w:eastAsia="x-none"/>
        </w:rPr>
        <w:t>Státní pozemkový úřad</w:t>
      </w:r>
      <w:r w:rsidR="00285407">
        <w:rPr>
          <w:rFonts w:cs="Arial"/>
          <w:szCs w:val="22"/>
          <w:lang w:val="x-none" w:eastAsia="x-none"/>
        </w:rPr>
        <w:tab/>
      </w:r>
      <w:r w:rsidR="00285407">
        <w:rPr>
          <w:rFonts w:cs="Arial"/>
          <w:szCs w:val="22"/>
          <w:lang w:val="x-none" w:eastAsia="x-none"/>
        </w:rPr>
        <w:tab/>
      </w:r>
      <w:r w:rsidR="00285407">
        <w:rPr>
          <w:rFonts w:cs="Arial"/>
          <w:szCs w:val="22"/>
          <w:lang w:val="x-none" w:eastAsia="x-none"/>
        </w:rPr>
        <w:tab/>
        <w:t xml:space="preserve">       </w:t>
      </w:r>
      <w:r w:rsidR="00285407" w:rsidRPr="00285407">
        <w:rPr>
          <w:rFonts w:cs="Arial"/>
          <w:szCs w:val="22"/>
          <w:lang w:eastAsia="x-none"/>
        </w:rPr>
        <w:t>ESLAB, spol. s r.o.</w:t>
      </w:r>
    </w:p>
    <w:p w14:paraId="5670E96B" w14:textId="540C9FB7" w:rsidR="00A918C1" w:rsidRDefault="00A918C1" w:rsidP="00127581">
      <w:pPr>
        <w:tabs>
          <w:tab w:val="left" w:pos="142"/>
          <w:tab w:val="left" w:pos="4678"/>
        </w:tabs>
        <w:spacing w:line="280" w:lineRule="exact"/>
        <w:jc w:val="both"/>
        <w:rPr>
          <w:rFonts w:cs="Arial"/>
          <w:b/>
          <w:bCs/>
        </w:rPr>
      </w:pPr>
      <w:r w:rsidRPr="00654BF5">
        <w:rPr>
          <w:rFonts w:cs="Arial"/>
          <w:b/>
          <w:bCs/>
        </w:rPr>
        <w:tab/>
      </w:r>
    </w:p>
    <w:p w14:paraId="64DD8DB4" w14:textId="77777777" w:rsidR="00C03E4F" w:rsidRDefault="00C03E4F" w:rsidP="00127581">
      <w:pPr>
        <w:tabs>
          <w:tab w:val="left" w:pos="142"/>
          <w:tab w:val="left" w:pos="4678"/>
        </w:tabs>
        <w:spacing w:line="280" w:lineRule="exact"/>
        <w:jc w:val="both"/>
        <w:rPr>
          <w:rFonts w:cs="Arial"/>
          <w:b/>
          <w:bCs/>
        </w:rPr>
      </w:pPr>
    </w:p>
    <w:p w14:paraId="5BC8D89E" w14:textId="77777777" w:rsidR="00C03E4F" w:rsidRDefault="00C03E4F" w:rsidP="00127581">
      <w:pPr>
        <w:tabs>
          <w:tab w:val="left" w:pos="142"/>
          <w:tab w:val="left" w:pos="4678"/>
        </w:tabs>
        <w:spacing w:line="280" w:lineRule="exact"/>
        <w:jc w:val="both"/>
        <w:rPr>
          <w:rFonts w:cs="Arial"/>
          <w:b/>
          <w:bCs/>
        </w:rPr>
      </w:pPr>
    </w:p>
    <w:p w14:paraId="63C25681" w14:textId="77777777" w:rsidR="00C03E4F" w:rsidRDefault="00C03E4F" w:rsidP="00127581">
      <w:pPr>
        <w:tabs>
          <w:tab w:val="left" w:pos="142"/>
          <w:tab w:val="left" w:pos="4678"/>
        </w:tabs>
        <w:spacing w:line="280" w:lineRule="exact"/>
        <w:jc w:val="both"/>
        <w:rPr>
          <w:rFonts w:cs="Arial"/>
          <w:b/>
          <w:bCs/>
        </w:rPr>
      </w:pPr>
    </w:p>
    <w:p w14:paraId="34108371" w14:textId="77777777" w:rsidR="00C03E4F" w:rsidRDefault="00C03E4F" w:rsidP="00127581">
      <w:pPr>
        <w:tabs>
          <w:tab w:val="left" w:pos="142"/>
          <w:tab w:val="left" w:pos="4678"/>
        </w:tabs>
        <w:spacing w:line="280" w:lineRule="exact"/>
        <w:jc w:val="both"/>
        <w:rPr>
          <w:rFonts w:cs="Arial"/>
          <w:b/>
          <w:bCs/>
        </w:rPr>
      </w:pPr>
    </w:p>
    <w:p w14:paraId="088E07FD" w14:textId="06B05800" w:rsidR="00C03E4F" w:rsidRDefault="00D136F2" w:rsidP="008F5621">
      <w:pPr>
        <w:tabs>
          <w:tab w:val="left" w:pos="142"/>
        </w:tabs>
        <w:suppressAutoHyphens/>
        <w:spacing w:line="240" w:lineRule="auto"/>
        <w:rPr>
          <w:rFonts w:cs="Arial"/>
          <w:szCs w:val="22"/>
        </w:rPr>
      </w:pPr>
      <w:r>
        <w:rPr>
          <w:rFonts w:cs="Arial"/>
          <w:szCs w:val="22"/>
        </w:rPr>
        <w:t xml:space="preserve">  </w:t>
      </w:r>
      <w:r w:rsidR="008F5621">
        <w:rPr>
          <w:rFonts w:cs="Arial"/>
          <w:szCs w:val="22"/>
        </w:rPr>
        <w:t xml:space="preserve"> </w:t>
      </w:r>
      <w:r w:rsidR="00C03E4F" w:rsidRPr="00A25896">
        <w:rPr>
          <w:rFonts w:cs="Arial"/>
          <w:szCs w:val="22"/>
        </w:rPr>
        <w:t>Za správnost:</w:t>
      </w:r>
    </w:p>
    <w:p w14:paraId="23CC2345" w14:textId="77777777" w:rsidR="00D136F2" w:rsidRDefault="00D136F2" w:rsidP="00C03E4F">
      <w:pPr>
        <w:suppressAutoHyphens/>
        <w:spacing w:line="240" w:lineRule="auto"/>
        <w:rPr>
          <w:rFonts w:cs="Arial"/>
          <w:szCs w:val="22"/>
        </w:rPr>
      </w:pPr>
    </w:p>
    <w:p w14:paraId="4BD51906" w14:textId="77777777" w:rsidR="00C03E4F" w:rsidRPr="00A25896" w:rsidRDefault="00C03E4F" w:rsidP="00C03E4F">
      <w:pPr>
        <w:suppressAutoHyphens/>
        <w:spacing w:line="240" w:lineRule="auto"/>
        <w:rPr>
          <w:rFonts w:cs="Arial"/>
          <w:szCs w:val="22"/>
        </w:rPr>
      </w:pPr>
    </w:p>
    <w:p w14:paraId="492DEA26" w14:textId="06C26DFC" w:rsidR="00C03E4F" w:rsidRDefault="00C03E4F" w:rsidP="00C03E4F">
      <w:pPr>
        <w:suppressAutoHyphens/>
        <w:spacing w:line="240" w:lineRule="auto"/>
        <w:rPr>
          <w:rFonts w:cs="Arial"/>
          <w:i/>
          <w:iCs/>
          <w:szCs w:val="22"/>
        </w:rPr>
      </w:pPr>
      <w:r>
        <w:rPr>
          <w:rFonts w:cs="Arial"/>
          <w:i/>
          <w:iCs/>
          <w:szCs w:val="22"/>
        </w:rPr>
        <w:t xml:space="preserve">    „</w:t>
      </w:r>
      <w:r w:rsidRPr="005457EC">
        <w:rPr>
          <w:rFonts w:cs="Arial"/>
          <w:i/>
          <w:iCs/>
          <w:szCs w:val="22"/>
        </w:rPr>
        <w:t>elektronicky podepsáno</w:t>
      </w:r>
      <w:r>
        <w:rPr>
          <w:rFonts w:cs="Arial"/>
          <w:i/>
          <w:iCs/>
          <w:szCs w:val="22"/>
        </w:rPr>
        <w:t>“</w:t>
      </w:r>
    </w:p>
    <w:p w14:paraId="5D13CDCC" w14:textId="77777777" w:rsidR="00C03E4F" w:rsidRDefault="00C03E4F" w:rsidP="00C03E4F">
      <w:pPr>
        <w:suppressAutoHyphens/>
        <w:spacing w:line="240" w:lineRule="auto"/>
        <w:rPr>
          <w:rFonts w:cs="Arial"/>
          <w:i/>
          <w:iCs/>
          <w:szCs w:val="22"/>
        </w:rPr>
      </w:pPr>
    </w:p>
    <w:p w14:paraId="13E03761" w14:textId="3F62442F" w:rsidR="00C03E4F" w:rsidRPr="005457EC" w:rsidRDefault="00447EEB" w:rsidP="00C03E4F">
      <w:pPr>
        <w:suppressAutoHyphens/>
        <w:spacing w:line="240" w:lineRule="auto"/>
        <w:rPr>
          <w:rFonts w:cs="Arial"/>
          <w:i/>
          <w:iCs/>
          <w:szCs w:val="22"/>
        </w:rPr>
      </w:pPr>
      <w:r>
        <w:rPr>
          <w:rFonts w:cs="Arial"/>
        </w:rPr>
        <w:t xml:space="preserve">   </w:t>
      </w:r>
      <w:r w:rsidRPr="00654BF5">
        <w:rPr>
          <w:rFonts w:cs="Arial"/>
        </w:rPr>
        <w:t>................................................</w:t>
      </w:r>
    </w:p>
    <w:p w14:paraId="03ADA5E2" w14:textId="16DD8108" w:rsidR="00C03E4F" w:rsidRPr="004D6099" w:rsidRDefault="00C03E4F" w:rsidP="00447EEB">
      <w:pPr>
        <w:tabs>
          <w:tab w:val="left" w:pos="142"/>
        </w:tabs>
        <w:suppressAutoHyphens/>
        <w:spacing w:after="0" w:line="240" w:lineRule="auto"/>
        <w:rPr>
          <w:rFonts w:cs="Arial"/>
          <w:szCs w:val="22"/>
        </w:rPr>
      </w:pPr>
      <w:r>
        <w:rPr>
          <w:rFonts w:cs="Arial"/>
          <w:szCs w:val="22"/>
        </w:rPr>
        <w:t xml:space="preserve">   </w:t>
      </w:r>
      <w:r w:rsidRPr="004D6099">
        <w:rPr>
          <w:rFonts w:cs="Arial"/>
          <w:szCs w:val="22"/>
        </w:rPr>
        <w:t>Ing. Jarmila Najmanová</w:t>
      </w:r>
    </w:p>
    <w:p w14:paraId="37C18457" w14:textId="7949339D" w:rsidR="00C03E4F" w:rsidRPr="004D6099" w:rsidRDefault="00C03E4F" w:rsidP="00C03E4F">
      <w:pPr>
        <w:suppressAutoHyphens/>
        <w:spacing w:after="0" w:line="240" w:lineRule="auto"/>
        <w:rPr>
          <w:rFonts w:cs="Arial"/>
          <w:szCs w:val="22"/>
        </w:rPr>
      </w:pPr>
      <w:r>
        <w:rPr>
          <w:rFonts w:cs="Arial"/>
          <w:szCs w:val="22"/>
        </w:rPr>
        <w:t xml:space="preserve">   </w:t>
      </w:r>
      <w:r w:rsidRPr="004D6099">
        <w:rPr>
          <w:rFonts w:cs="Arial"/>
          <w:szCs w:val="22"/>
        </w:rPr>
        <w:t>KPÚ pro Jihočeský kraj</w:t>
      </w:r>
    </w:p>
    <w:p w14:paraId="15FEC667" w14:textId="34967691" w:rsidR="00C03E4F" w:rsidRPr="00AB5E77" w:rsidRDefault="00C03E4F" w:rsidP="00C03E4F">
      <w:pPr>
        <w:suppressAutoHyphens/>
        <w:spacing w:after="0" w:line="240" w:lineRule="auto"/>
        <w:rPr>
          <w:rFonts w:cs="Arial"/>
          <w:szCs w:val="22"/>
        </w:rPr>
      </w:pPr>
      <w:r>
        <w:rPr>
          <w:rFonts w:cs="Arial"/>
          <w:szCs w:val="22"/>
        </w:rPr>
        <w:t xml:space="preserve">   </w:t>
      </w:r>
      <w:r w:rsidRPr="004D6099">
        <w:rPr>
          <w:rFonts w:cs="Arial"/>
          <w:szCs w:val="22"/>
        </w:rPr>
        <w:t>Státní pozemkový úřad</w:t>
      </w:r>
    </w:p>
    <w:p w14:paraId="2F41C0CB" w14:textId="77777777" w:rsidR="00C03E4F" w:rsidRPr="00127581" w:rsidRDefault="00C03E4F" w:rsidP="00127581">
      <w:pPr>
        <w:tabs>
          <w:tab w:val="left" w:pos="142"/>
          <w:tab w:val="left" w:pos="4678"/>
        </w:tabs>
        <w:spacing w:line="280" w:lineRule="exact"/>
        <w:jc w:val="both"/>
        <w:rPr>
          <w:rFonts w:cs="Arial"/>
          <w:b/>
          <w:bCs/>
          <w:highlight w:val="yellow"/>
        </w:rPr>
      </w:pPr>
    </w:p>
    <w:sectPr w:rsidR="00C03E4F" w:rsidRPr="00127581" w:rsidSect="00F07A10">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C7618" w14:textId="77777777" w:rsidR="00183BAF" w:rsidRDefault="00183BAF">
      <w:r>
        <w:separator/>
      </w:r>
    </w:p>
  </w:endnote>
  <w:endnote w:type="continuationSeparator" w:id="0">
    <w:p w14:paraId="60625802" w14:textId="77777777" w:rsidR="00183BAF" w:rsidRDefault="00183BAF">
      <w:r>
        <w:continuationSeparator/>
      </w:r>
    </w:p>
  </w:endnote>
  <w:endnote w:type="continuationNotice" w:id="1">
    <w:p w14:paraId="5751490C" w14:textId="77777777" w:rsidR="00183BAF" w:rsidRDefault="00183BAF"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Default="00A56B8B" w:rsidP="00460DB3">
    <w:pPr>
      <w:jc w:val="center"/>
      <w:rPr>
        <w:noProof/>
      </w:rPr>
    </w:pPr>
    <w:r>
      <w:fldChar w:fldCharType="begin"/>
    </w:r>
    <w:r>
      <w:instrText xml:space="preserve"> PAGE  \* Arabic  \* MERGEFORMAT </w:instrText>
    </w:r>
    <w:r>
      <w:fldChar w:fldCharType="separate"/>
    </w:r>
    <w:r>
      <w:rPr>
        <w:noProof/>
      </w:rPr>
      <w:t>1</w:t>
    </w:r>
    <w:r>
      <w:fldChar w:fldCharType="end"/>
    </w:r>
    <w:r>
      <w:rPr>
        <w:lang w:val="en-GB"/>
      </w:rPr>
      <w:t>/</w:t>
    </w:r>
    <w:r w:rsidR="0015178D">
      <w:fldChar w:fldCharType="begin"/>
    </w:r>
    <w:r w:rsidR="0015178D">
      <w:instrText xml:space="preserve"> NUMPAGES   \* MERGEFORMAT </w:instrText>
    </w:r>
    <w:r w:rsidR="0015178D">
      <w:fldChar w:fldCharType="separate"/>
    </w:r>
    <w:r>
      <w:rPr>
        <w:noProof/>
      </w:rPr>
      <w:t>8</w:t>
    </w:r>
    <w:r w:rsidR="0015178D">
      <w:rPr>
        <w:noProof/>
      </w:rPr>
      <w:fldChar w:fldCharType="end"/>
    </w:r>
  </w:p>
  <w:p w14:paraId="11A8324D" w14:textId="3E645773" w:rsidR="00547CC3" w:rsidRPr="00AF5ED9" w:rsidRDefault="00547CC3" w:rsidP="00547CC3">
    <w:pPr>
      <w:pStyle w:val="Zpat"/>
      <w:ind w:left="720"/>
      <w:jc w:val="center"/>
      <w:rPr>
        <w:noProof/>
      </w:rPr>
    </w:pPr>
    <w:r>
      <w:rPr>
        <w:noProof/>
      </w:rPr>
      <w:t>Koordinátor BOZP</w:t>
    </w:r>
    <w:r w:rsidRPr="00AF5ED9">
      <w:rPr>
        <w:noProof/>
      </w:rPr>
      <w:t xml:space="preserve"> pro </w:t>
    </w:r>
    <w:r>
      <w:rPr>
        <w:noProof/>
      </w:rPr>
      <w:t xml:space="preserve">stavbu </w:t>
    </w:r>
    <w:r w:rsidRPr="00AF5ED9">
      <w:rPr>
        <w:noProof/>
      </w:rPr>
      <w:t>Realizace polní cesty VC15 v k.ú. Borovnice u Českých Budějovic</w:t>
    </w:r>
  </w:p>
  <w:p w14:paraId="3ACEDA30" w14:textId="40ADB1B6" w:rsidR="006A4B84" w:rsidRPr="00A56B8B" w:rsidRDefault="00547CC3" w:rsidP="00547CC3">
    <w:pPr>
      <w:tabs>
        <w:tab w:val="left" w:pos="604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r w:rsidR="0015178D">
      <w:fldChar w:fldCharType="begin"/>
    </w:r>
    <w:r w:rsidR="0015178D">
      <w:instrText xml:space="preserve"> NUMPAGES   \* MERGEFORMAT </w:instrText>
    </w:r>
    <w:r w:rsidR="0015178D">
      <w:fldChar w:fldCharType="separate"/>
    </w:r>
    <w:r w:rsidR="0057630B">
      <w:rPr>
        <w:noProof/>
      </w:rPr>
      <w:t>8</w:t>
    </w:r>
    <w:r w:rsidR="0015178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02EDD" w14:textId="77777777" w:rsidR="00183BAF" w:rsidRDefault="00183BAF">
      <w:r>
        <w:separator/>
      </w:r>
    </w:p>
  </w:footnote>
  <w:footnote w:type="continuationSeparator" w:id="0">
    <w:p w14:paraId="5AAB8BDA" w14:textId="77777777" w:rsidR="00183BAF" w:rsidRDefault="00183BAF">
      <w:r>
        <w:continuationSeparator/>
      </w:r>
    </w:p>
  </w:footnote>
  <w:footnote w:type="continuationNotice" w:id="1">
    <w:p w14:paraId="48EF3012" w14:textId="77777777" w:rsidR="00183BAF" w:rsidRDefault="00183BAF"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17D2" w14:textId="72653493" w:rsidR="00DB5184" w:rsidRDefault="00895861" w:rsidP="00895861">
    <w:r>
      <w:t>Č.j. příkazce:</w:t>
    </w:r>
    <w:r w:rsidR="00FD4679">
      <w:t xml:space="preserve"> </w:t>
    </w:r>
    <w:r w:rsidR="005D5E70" w:rsidRPr="005D5E70">
      <w:t>SPU 275715/2025</w:t>
    </w:r>
    <w:r w:rsidR="00FD4679">
      <w:t xml:space="preserve">                                  </w:t>
    </w:r>
    <w:r w:rsidR="000961A1">
      <w:t>Č</w:t>
    </w:r>
    <w:r w:rsidR="00B2309F">
      <w:t>íslo smlouvy</w:t>
    </w:r>
    <w:r w:rsidR="000961A1">
      <w:t xml:space="preserve"> příkazce:</w:t>
    </w:r>
    <w:r w:rsidR="005F0EA5">
      <w:t xml:space="preserve"> </w:t>
    </w:r>
    <w:r w:rsidR="005F0EA5" w:rsidRPr="005F0EA5">
      <w:t>84</w:t>
    </w:r>
    <w:r w:rsidR="00E63EAF">
      <w:t>8</w:t>
    </w:r>
    <w:r w:rsidR="005F0EA5" w:rsidRPr="005F0EA5">
      <w:t>-2025-505201</w:t>
    </w:r>
  </w:p>
  <w:p w14:paraId="5E10CA3D" w14:textId="6BFD2CD7" w:rsidR="000961A1" w:rsidRDefault="00F54B28" w:rsidP="00F54B28">
    <w:r>
      <w:t xml:space="preserve">UID příkazce: </w:t>
    </w:r>
    <w:r w:rsidR="00C40926">
      <w:tab/>
    </w:r>
    <w:r w:rsidR="002A5A4D" w:rsidRPr="002A5A4D">
      <w:t>spudms00000015732674</w:t>
    </w:r>
    <w:r w:rsidR="00C40926">
      <w:tab/>
    </w:r>
    <w:r w:rsidR="00C40926">
      <w:tab/>
    </w:r>
    <w:r w:rsidR="00283DA2">
      <w:t xml:space="preserve">    </w:t>
    </w:r>
    <w:r w:rsidR="000961A1">
      <w:t>Č</w:t>
    </w:r>
    <w:r w:rsidR="00B2309F">
      <w:t>íslo smlouvy</w:t>
    </w:r>
    <w:r w:rsidR="000961A1">
      <w:t xml:space="preserve">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7EFCE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A5570"/>
    <w:multiLevelType w:val="hybridMultilevel"/>
    <w:tmpl w:val="003A0614"/>
    <w:lvl w:ilvl="0" w:tplc="B83EB20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7"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0"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2"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2"/>
  </w:num>
  <w:num w:numId="3" w16cid:durableId="24060842">
    <w:abstractNumId w:val="40"/>
  </w:num>
  <w:num w:numId="4" w16cid:durableId="1897232041">
    <w:abstractNumId w:val="15"/>
  </w:num>
  <w:num w:numId="5" w16cid:durableId="1006440845">
    <w:abstractNumId w:val="13"/>
  </w:num>
  <w:num w:numId="6" w16cid:durableId="103772802">
    <w:abstractNumId w:val="11"/>
  </w:num>
  <w:num w:numId="7" w16cid:durableId="163592768">
    <w:abstractNumId w:val="17"/>
  </w:num>
  <w:num w:numId="8" w16cid:durableId="1006519598">
    <w:abstractNumId w:val="26"/>
  </w:num>
  <w:num w:numId="9" w16cid:durableId="1049307108">
    <w:abstractNumId w:val="22"/>
  </w:num>
  <w:num w:numId="10" w16cid:durableId="1623151428">
    <w:abstractNumId w:val="29"/>
  </w:num>
  <w:num w:numId="11" w16cid:durableId="2018117892">
    <w:abstractNumId w:val="38"/>
  </w:num>
  <w:num w:numId="12" w16cid:durableId="1382512219">
    <w:abstractNumId w:val="31"/>
  </w:num>
  <w:num w:numId="13" w16cid:durableId="1454443523">
    <w:abstractNumId w:val="39"/>
  </w:num>
  <w:num w:numId="14" w16cid:durableId="1145898263">
    <w:abstractNumId w:val="23"/>
  </w:num>
  <w:num w:numId="15" w16cid:durableId="1565599501">
    <w:abstractNumId w:val="34"/>
  </w:num>
  <w:num w:numId="16" w16cid:durableId="980886353">
    <w:abstractNumId w:val="35"/>
  </w:num>
  <w:num w:numId="17" w16cid:durableId="1377701237">
    <w:abstractNumId w:val="0"/>
  </w:num>
  <w:num w:numId="18" w16cid:durableId="447968930">
    <w:abstractNumId w:val="37"/>
  </w:num>
  <w:num w:numId="19" w16cid:durableId="468208630">
    <w:abstractNumId w:val="25"/>
  </w:num>
  <w:num w:numId="20" w16cid:durableId="1992244729">
    <w:abstractNumId w:val="20"/>
  </w:num>
  <w:num w:numId="21" w16cid:durableId="254676500">
    <w:abstractNumId w:val="36"/>
  </w:num>
  <w:num w:numId="22" w16cid:durableId="760102161">
    <w:abstractNumId w:val="6"/>
  </w:num>
  <w:num w:numId="23" w16cid:durableId="819155008">
    <w:abstractNumId w:val="4"/>
  </w:num>
  <w:num w:numId="24" w16cid:durableId="1725833215">
    <w:abstractNumId w:val="33"/>
  </w:num>
  <w:num w:numId="25" w16cid:durableId="1959605485">
    <w:abstractNumId w:val="1"/>
  </w:num>
  <w:num w:numId="26" w16cid:durableId="799954524">
    <w:abstractNumId w:val="27"/>
  </w:num>
  <w:num w:numId="27" w16cid:durableId="2137990419">
    <w:abstractNumId w:val="19"/>
  </w:num>
  <w:num w:numId="28" w16cid:durableId="1958179868">
    <w:abstractNumId w:val="12"/>
  </w:num>
  <w:num w:numId="29" w16cid:durableId="512494797">
    <w:abstractNumId w:val="14"/>
  </w:num>
  <w:num w:numId="30" w16cid:durableId="1954247523">
    <w:abstractNumId w:val="7"/>
  </w:num>
  <w:num w:numId="31" w16cid:durableId="278026364">
    <w:abstractNumId w:val="28"/>
  </w:num>
  <w:num w:numId="32" w16cid:durableId="2054377998">
    <w:abstractNumId w:val="3"/>
  </w:num>
  <w:num w:numId="33" w16cid:durableId="484978548">
    <w:abstractNumId w:val="10"/>
  </w:num>
  <w:num w:numId="34" w16cid:durableId="912424919">
    <w:abstractNumId w:val="16"/>
  </w:num>
  <w:num w:numId="35" w16cid:durableId="805044374">
    <w:abstractNumId w:val="30"/>
  </w:num>
  <w:num w:numId="36" w16cid:durableId="284967433">
    <w:abstractNumId w:val="8"/>
  </w:num>
  <w:num w:numId="37" w16cid:durableId="1058672953">
    <w:abstractNumId w:val="21"/>
  </w:num>
  <w:num w:numId="38" w16cid:durableId="665014298">
    <w:abstractNumId w:val="9"/>
  </w:num>
  <w:num w:numId="39" w16cid:durableId="1914509064">
    <w:abstractNumId w:val="18"/>
  </w:num>
  <w:num w:numId="40" w16cid:durableId="1112017003">
    <w:abstractNumId w:val="24"/>
  </w:num>
  <w:num w:numId="41" w16cid:durableId="61613649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34F5"/>
    <w:rsid w:val="0001690F"/>
    <w:rsid w:val="000173B2"/>
    <w:rsid w:val="00020E7B"/>
    <w:rsid w:val="00021761"/>
    <w:rsid w:val="00021E94"/>
    <w:rsid w:val="0002583F"/>
    <w:rsid w:val="00027296"/>
    <w:rsid w:val="000340F5"/>
    <w:rsid w:val="0003CE56"/>
    <w:rsid w:val="0004352D"/>
    <w:rsid w:val="00044BC3"/>
    <w:rsid w:val="000459D8"/>
    <w:rsid w:val="00047047"/>
    <w:rsid w:val="00053E0D"/>
    <w:rsid w:val="00060AD2"/>
    <w:rsid w:val="00067F49"/>
    <w:rsid w:val="000717D3"/>
    <w:rsid w:val="000723B1"/>
    <w:rsid w:val="00073070"/>
    <w:rsid w:val="000731BE"/>
    <w:rsid w:val="00073E17"/>
    <w:rsid w:val="000744D6"/>
    <w:rsid w:val="00074AF2"/>
    <w:rsid w:val="000845BA"/>
    <w:rsid w:val="00085D07"/>
    <w:rsid w:val="00090F10"/>
    <w:rsid w:val="00095FD1"/>
    <w:rsid w:val="000961A1"/>
    <w:rsid w:val="000A1EEF"/>
    <w:rsid w:val="000A66B9"/>
    <w:rsid w:val="000B4F4C"/>
    <w:rsid w:val="000B50FE"/>
    <w:rsid w:val="000B5A72"/>
    <w:rsid w:val="000B60B1"/>
    <w:rsid w:val="000C09FF"/>
    <w:rsid w:val="000C13D3"/>
    <w:rsid w:val="000C336B"/>
    <w:rsid w:val="000C55A9"/>
    <w:rsid w:val="000C60E2"/>
    <w:rsid w:val="000D0B77"/>
    <w:rsid w:val="000D1CF6"/>
    <w:rsid w:val="000D5BEB"/>
    <w:rsid w:val="000D6871"/>
    <w:rsid w:val="000E5AA4"/>
    <w:rsid w:val="000F35BC"/>
    <w:rsid w:val="000F4128"/>
    <w:rsid w:val="000F5AA6"/>
    <w:rsid w:val="000F5EBD"/>
    <w:rsid w:val="000F6E5C"/>
    <w:rsid w:val="000F78C4"/>
    <w:rsid w:val="001132C5"/>
    <w:rsid w:val="00113E3C"/>
    <w:rsid w:val="00115E79"/>
    <w:rsid w:val="001171F9"/>
    <w:rsid w:val="001176E9"/>
    <w:rsid w:val="0012097A"/>
    <w:rsid w:val="00122FA3"/>
    <w:rsid w:val="0012440B"/>
    <w:rsid w:val="00126D4D"/>
    <w:rsid w:val="00127581"/>
    <w:rsid w:val="00132779"/>
    <w:rsid w:val="00132907"/>
    <w:rsid w:val="00140327"/>
    <w:rsid w:val="00140E04"/>
    <w:rsid w:val="0014109C"/>
    <w:rsid w:val="00145815"/>
    <w:rsid w:val="00147791"/>
    <w:rsid w:val="001508DB"/>
    <w:rsid w:val="0015178D"/>
    <w:rsid w:val="00152CB4"/>
    <w:rsid w:val="00152DB7"/>
    <w:rsid w:val="00153C24"/>
    <w:rsid w:val="00156400"/>
    <w:rsid w:val="00163623"/>
    <w:rsid w:val="00165A6A"/>
    <w:rsid w:val="0016642A"/>
    <w:rsid w:val="001668D4"/>
    <w:rsid w:val="00171361"/>
    <w:rsid w:val="00171D5F"/>
    <w:rsid w:val="00172F6A"/>
    <w:rsid w:val="00174DF9"/>
    <w:rsid w:val="00181B49"/>
    <w:rsid w:val="00183BAF"/>
    <w:rsid w:val="00183D7E"/>
    <w:rsid w:val="00185973"/>
    <w:rsid w:val="00185A8C"/>
    <w:rsid w:val="00187A92"/>
    <w:rsid w:val="00192378"/>
    <w:rsid w:val="00195863"/>
    <w:rsid w:val="001A00E8"/>
    <w:rsid w:val="001A107A"/>
    <w:rsid w:val="001A2707"/>
    <w:rsid w:val="001A3543"/>
    <w:rsid w:val="001A3AEC"/>
    <w:rsid w:val="001A7A91"/>
    <w:rsid w:val="001B2B90"/>
    <w:rsid w:val="001B35BF"/>
    <w:rsid w:val="001B543F"/>
    <w:rsid w:val="001C21DD"/>
    <w:rsid w:val="001C6C1C"/>
    <w:rsid w:val="001D6346"/>
    <w:rsid w:val="001D73CA"/>
    <w:rsid w:val="001D76E5"/>
    <w:rsid w:val="001D7A68"/>
    <w:rsid w:val="001E1CC6"/>
    <w:rsid w:val="001E683E"/>
    <w:rsid w:val="001F1DB1"/>
    <w:rsid w:val="001F3AAD"/>
    <w:rsid w:val="00201419"/>
    <w:rsid w:val="00206DB7"/>
    <w:rsid w:val="00207D92"/>
    <w:rsid w:val="00210DA5"/>
    <w:rsid w:val="00210FE4"/>
    <w:rsid w:val="002113AD"/>
    <w:rsid w:val="00211D36"/>
    <w:rsid w:val="00221925"/>
    <w:rsid w:val="00224EC3"/>
    <w:rsid w:val="00226FBE"/>
    <w:rsid w:val="00227721"/>
    <w:rsid w:val="002329B1"/>
    <w:rsid w:val="00236DD9"/>
    <w:rsid w:val="00240148"/>
    <w:rsid w:val="002404F4"/>
    <w:rsid w:val="00240677"/>
    <w:rsid w:val="00242405"/>
    <w:rsid w:val="002450C2"/>
    <w:rsid w:val="00245494"/>
    <w:rsid w:val="00250DBB"/>
    <w:rsid w:val="00251720"/>
    <w:rsid w:val="00255238"/>
    <w:rsid w:val="00257538"/>
    <w:rsid w:val="00261C79"/>
    <w:rsid w:val="00265D96"/>
    <w:rsid w:val="0027304F"/>
    <w:rsid w:val="00276070"/>
    <w:rsid w:val="00281445"/>
    <w:rsid w:val="00281608"/>
    <w:rsid w:val="00281805"/>
    <w:rsid w:val="002834E7"/>
    <w:rsid w:val="00283DA2"/>
    <w:rsid w:val="002843A0"/>
    <w:rsid w:val="00285407"/>
    <w:rsid w:val="0028610D"/>
    <w:rsid w:val="00287E17"/>
    <w:rsid w:val="00287FE5"/>
    <w:rsid w:val="00291408"/>
    <w:rsid w:val="002915A3"/>
    <w:rsid w:val="002950F6"/>
    <w:rsid w:val="002A307E"/>
    <w:rsid w:val="002A5A4D"/>
    <w:rsid w:val="002A7222"/>
    <w:rsid w:val="002B3FA4"/>
    <w:rsid w:val="002C0EB4"/>
    <w:rsid w:val="002C1066"/>
    <w:rsid w:val="002C7321"/>
    <w:rsid w:val="002D3C9B"/>
    <w:rsid w:val="002D5D02"/>
    <w:rsid w:val="002E09BF"/>
    <w:rsid w:val="002E2A71"/>
    <w:rsid w:val="002E660A"/>
    <w:rsid w:val="002E7219"/>
    <w:rsid w:val="002F277D"/>
    <w:rsid w:val="002F4B53"/>
    <w:rsid w:val="002F4BB9"/>
    <w:rsid w:val="002F7B18"/>
    <w:rsid w:val="002F7C4F"/>
    <w:rsid w:val="00304AFF"/>
    <w:rsid w:val="00304E02"/>
    <w:rsid w:val="00313FD3"/>
    <w:rsid w:val="003162F4"/>
    <w:rsid w:val="00321A56"/>
    <w:rsid w:val="003268C4"/>
    <w:rsid w:val="0032708A"/>
    <w:rsid w:val="00327908"/>
    <w:rsid w:val="0033342B"/>
    <w:rsid w:val="00334655"/>
    <w:rsid w:val="00336995"/>
    <w:rsid w:val="00340364"/>
    <w:rsid w:val="00343323"/>
    <w:rsid w:val="00345E6E"/>
    <w:rsid w:val="003464CD"/>
    <w:rsid w:val="00346659"/>
    <w:rsid w:val="00351244"/>
    <w:rsid w:val="0035592D"/>
    <w:rsid w:val="0035634C"/>
    <w:rsid w:val="00357DC5"/>
    <w:rsid w:val="00366AC3"/>
    <w:rsid w:val="003705AB"/>
    <w:rsid w:val="00372347"/>
    <w:rsid w:val="00377B67"/>
    <w:rsid w:val="003817C9"/>
    <w:rsid w:val="003874AE"/>
    <w:rsid w:val="00390E58"/>
    <w:rsid w:val="00393492"/>
    <w:rsid w:val="00395582"/>
    <w:rsid w:val="003964F3"/>
    <w:rsid w:val="00396BFB"/>
    <w:rsid w:val="003A77A0"/>
    <w:rsid w:val="003B090C"/>
    <w:rsid w:val="003B0B12"/>
    <w:rsid w:val="003B285B"/>
    <w:rsid w:val="003B2FA1"/>
    <w:rsid w:val="003B42D2"/>
    <w:rsid w:val="003B7525"/>
    <w:rsid w:val="003B7737"/>
    <w:rsid w:val="003C19B4"/>
    <w:rsid w:val="003C19DE"/>
    <w:rsid w:val="003C3E09"/>
    <w:rsid w:val="003C4754"/>
    <w:rsid w:val="003C5182"/>
    <w:rsid w:val="003C75BD"/>
    <w:rsid w:val="003D1AF3"/>
    <w:rsid w:val="003D2A4B"/>
    <w:rsid w:val="003D2FE3"/>
    <w:rsid w:val="003D4452"/>
    <w:rsid w:val="003D4FE4"/>
    <w:rsid w:val="003D7BFB"/>
    <w:rsid w:val="003E437E"/>
    <w:rsid w:val="003E7393"/>
    <w:rsid w:val="003F2255"/>
    <w:rsid w:val="003F6474"/>
    <w:rsid w:val="003F6DF1"/>
    <w:rsid w:val="00400CB9"/>
    <w:rsid w:val="00412B5A"/>
    <w:rsid w:val="00414396"/>
    <w:rsid w:val="0042691B"/>
    <w:rsid w:val="00431933"/>
    <w:rsid w:val="004342DF"/>
    <w:rsid w:val="00444267"/>
    <w:rsid w:val="00447EEB"/>
    <w:rsid w:val="00450C7A"/>
    <w:rsid w:val="0045287D"/>
    <w:rsid w:val="004533CD"/>
    <w:rsid w:val="004608C4"/>
    <w:rsid w:val="00460DB3"/>
    <w:rsid w:val="00462B48"/>
    <w:rsid w:val="00463A15"/>
    <w:rsid w:val="004650FA"/>
    <w:rsid w:val="00466D89"/>
    <w:rsid w:val="00467CFD"/>
    <w:rsid w:val="00470ABA"/>
    <w:rsid w:val="004733E4"/>
    <w:rsid w:val="00480C56"/>
    <w:rsid w:val="00486ACE"/>
    <w:rsid w:val="00490719"/>
    <w:rsid w:val="00492142"/>
    <w:rsid w:val="00494C78"/>
    <w:rsid w:val="004959C7"/>
    <w:rsid w:val="004969E7"/>
    <w:rsid w:val="004A2E12"/>
    <w:rsid w:val="004A7AA6"/>
    <w:rsid w:val="004B0001"/>
    <w:rsid w:val="004B0FAE"/>
    <w:rsid w:val="004B1B4C"/>
    <w:rsid w:val="004B34EB"/>
    <w:rsid w:val="004B5FCE"/>
    <w:rsid w:val="004C03F8"/>
    <w:rsid w:val="004C11CC"/>
    <w:rsid w:val="004C18C1"/>
    <w:rsid w:val="004C6102"/>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33DA7"/>
    <w:rsid w:val="00542CA3"/>
    <w:rsid w:val="00547CC3"/>
    <w:rsid w:val="00553369"/>
    <w:rsid w:val="00555521"/>
    <w:rsid w:val="00557B4E"/>
    <w:rsid w:val="00560397"/>
    <w:rsid w:val="005607C3"/>
    <w:rsid w:val="00560E41"/>
    <w:rsid w:val="00560EC2"/>
    <w:rsid w:val="0056118D"/>
    <w:rsid w:val="005642D6"/>
    <w:rsid w:val="0057161A"/>
    <w:rsid w:val="00574917"/>
    <w:rsid w:val="005759B2"/>
    <w:rsid w:val="0057630B"/>
    <w:rsid w:val="00582BCE"/>
    <w:rsid w:val="005832C4"/>
    <w:rsid w:val="005837AC"/>
    <w:rsid w:val="00585E82"/>
    <w:rsid w:val="00585F0F"/>
    <w:rsid w:val="00587230"/>
    <w:rsid w:val="0059084D"/>
    <w:rsid w:val="00592C21"/>
    <w:rsid w:val="005947C1"/>
    <w:rsid w:val="005954FC"/>
    <w:rsid w:val="005A0B22"/>
    <w:rsid w:val="005A1D18"/>
    <w:rsid w:val="005A378C"/>
    <w:rsid w:val="005A42E7"/>
    <w:rsid w:val="005A62DD"/>
    <w:rsid w:val="005A6AB3"/>
    <w:rsid w:val="005B00EF"/>
    <w:rsid w:val="005C0B3B"/>
    <w:rsid w:val="005C216D"/>
    <w:rsid w:val="005C3756"/>
    <w:rsid w:val="005C6F64"/>
    <w:rsid w:val="005D1993"/>
    <w:rsid w:val="005D4EE4"/>
    <w:rsid w:val="005D5E70"/>
    <w:rsid w:val="005E36EE"/>
    <w:rsid w:val="005E3710"/>
    <w:rsid w:val="005E43C7"/>
    <w:rsid w:val="005E4431"/>
    <w:rsid w:val="005E4CAF"/>
    <w:rsid w:val="005E6897"/>
    <w:rsid w:val="005F0EA5"/>
    <w:rsid w:val="0060207B"/>
    <w:rsid w:val="006050C3"/>
    <w:rsid w:val="00605C45"/>
    <w:rsid w:val="00607C29"/>
    <w:rsid w:val="00612503"/>
    <w:rsid w:val="0061253B"/>
    <w:rsid w:val="00613531"/>
    <w:rsid w:val="0061745A"/>
    <w:rsid w:val="00620D85"/>
    <w:rsid w:val="00635C83"/>
    <w:rsid w:val="00636571"/>
    <w:rsid w:val="006419E9"/>
    <w:rsid w:val="00644655"/>
    <w:rsid w:val="00645345"/>
    <w:rsid w:val="0064567E"/>
    <w:rsid w:val="00646575"/>
    <w:rsid w:val="00647625"/>
    <w:rsid w:val="00651D15"/>
    <w:rsid w:val="006525B4"/>
    <w:rsid w:val="006534C7"/>
    <w:rsid w:val="0066453C"/>
    <w:rsid w:val="006667CD"/>
    <w:rsid w:val="00667832"/>
    <w:rsid w:val="006679C4"/>
    <w:rsid w:val="00667EF0"/>
    <w:rsid w:val="006713F5"/>
    <w:rsid w:val="00674DD2"/>
    <w:rsid w:val="006756E9"/>
    <w:rsid w:val="00676B88"/>
    <w:rsid w:val="00685819"/>
    <w:rsid w:val="00687E02"/>
    <w:rsid w:val="0069099C"/>
    <w:rsid w:val="00691542"/>
    <w:rsid w:val="006A4B84"/>
    <w:rsid w:val="006A7A57"/>
    <w:rsid w:val="006B2005"/>
    <w:rsid w:val="006B399C"/>
    <w:rsid w:val="006C22CD"/>
    <w:rsid w:val="006D259F"/>
    <w:rsid w:val="006D5EB6"/>
    <w:rsid w:val="006D6AE6"/>
    <w:rsid w:val="006E0966"/>
    <w:rsid w:val="006E2DE8"/>
    <w:rsid w:val="006E4AA3"/>
    <w:rsid w:val="006E4E38"/>
    <w:rsid w:val="006E70F4"/>
    <w:rsid w:val="006E7BC7"/>
    <w:rsid w:val="006F2941"/>
    <w:rsid w:val="006F3538"/>
    <w:rsid w:val="006F58D8"/>
    <w:rsid w:val="007009D2"/>
    <w:rsid w:val="0070612A"/>
    <w:rsid w:val="00706705"/>
    <w:rsid w:val="0070672A"/>
    <w:rsid w:val="00710837"/>
    <w:rsid w:val="007108C0"/>
    <w:rsid w:val="00711A6A"/>
    <w:rsid w:val="007148FB"/>
    <w:rsid w:val="00722A7E"/>
    <w:rsid w:val="0073129E"/>
    <w:rsid w:val="007330F2"/>
    <w:rsid w:val="00734660"/>
    <w:rsid w:val="00742583"/>
    <w:rsid w:val="00743647"/>
    <w:rsid w:val="00743FC5"/>
    <w:rsid w:val="007501F8"/>
    <w:rsid w:val="0075108A"/>
    <w:rsid w:val="00754A55"/>
    <w:rsid w:val="00756206"/>
    <w:rsid w:val="00756BA0"/>
    <w:rsid w:val="00764B9B"/>
    <w:rsid w:val="00766487"/>
    <w:rsid w:val="00767448"/>
    <w:rsid w:val="0077171D"/>
    <w:rsid w:val="0077221F"/>
    <w:rsid w:val="0077393E"/>
    <w:rsid w:val="00774C26"/>
    <w:rsid w:val="007800BF"/>
    <w:rsid w:val="00782A7A"/>
    <w:rsid w:val="0078300A"/>
    <w:rsid w:val="00784DB4"/>
    <w:rsid w:val="00787F9F"/>
    <w:rsid w:val="0079200E"/>
    <w:rsid w:val="007921C7"/>
    <w:rsid w:val="00793B9B"/>
    <w:rsid w:val="007974A6"/>
    <w:rsid w:val="007A0A80"/>
    <w:rsid w:val="007A50E6"/>
    <w:rsid w:val="007B05D1"/>
    <w:rsid w:val="007B2F0C"/>
    <w:rsid w:val="007B4C64"/>
    <w:rsid w:val="007C1DEF"/>
    <w:rsid w:val="007C6BF3"/>
    <w:rsid w:val="007D0F47"/>
    <w:rsid w:val="007D0F7B"/>
    <w:rsid w:val="007D4115"/>
    <w:rsid w:val="007E394E"/>
    <w:rsid w:val="007E6DDC"/>
    <w:rsid w:val="00801C81"/>
    <w:rsid w:val="00802B23"/>
    <w:rsid w:val="00803B5D"/>
    <w:rsid w:val="008135C9"/>
    <w:rsid w:val="0081548B"/>
    <w:rsid w:val="00815857"/>
    <w:rsid w:val="00817E4D"/>
    <w:rsid w:val="008215BA"/>
    <w:rsid w:val="00827500"/>
    <w:rsid w:val="00831DD9"/>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32C5"/>
    <w:rsid w:val="00874DA4"/>
    <w:rsid w:val="00876156"/>
    <w:rsid w:val="008776AC"/>
    <w:rsid w:val="00882825"/>
    <w:rsid w:val="00884F5F"/>
    <w:rsid w:val="00886153"/>
    <w:rsid w:val="00894233"/>
    <w:rsid w:val="00895861"/>
    <w:rsid w:val="008A0637"/>
    <w:rsid w:val="008A0D73"/>
    <w:rsid w:val="008A610F"/>
    <w:rsid w:val="008A7ED1"/>
    <w:rsid w:val="008B077E"/>
    <w:rsid w:val="008B148F"/>
    <w:rsid w:val="008B1CBF"/>
    <w:rsid w:val="008B1DD8"/>
    <w:rsid w:val="008B2E13"/>
    <w:rsid w:val="008B64C6"/>
    <w:rsid w:val="008B6A53"/>
    <w:rsid w:val="008C2312"/>
    <w:rsid w:val="008C2BDB"/>
    <w:rsid w:val="008C6B82"/>
    <w:rsid w:val="008C7D5D"/>
    <w:rsid w:val="008D40C0"/>
    <w:rsid w:val="008D481C"/>
    <w:rsid w:val="008E0E6A"/>
    <w:rsid w:val="008E4EF3"/>
    <w:rsid w:val="008F1EE1"/>
    <w:rsid w:val="008F3B06"/>
    <w:rsid w:val="008F5621"/>
    <w:rsid w:val="008F712D"/>
    <w:rsid w:val="008F7999"/>
    <w:rsid w:val="009015C6"/>
    <w:rsid w:val="00901693"/>
    <w:rsid w:val="00907B86"/>
    <w:rsid w:val="00911389"/>
    <w:rsid w:val="00911834"/>
    <w:rsid w:val="00912085"/>
    <w:rsid w:val="00912AC3"/>
    <w:rsid w:val="00917006"/>
    <w:rsid w:val="009263EB"/>
    <w:rsid w:val="00933106"/>
    <w:rsid w:val="009340E3"/>
    <w:rsid w:val="00935DBE"/>
    <w:rsid w:val="0093609D"/>
    <w:rsid w:val="0093689C"/>
    <w:rsid w:val="00937957"/>
    <w:rsid w:val="00941DE9"/>
    <w:rsid w:val="00942EC4"/>
    <w:rsid w:val="00942EEA"/>
    <w:rsid w:val="009440D1"/>
    <w:rsid w:val="0094504C"/>
    <w:rsid w:val="00945748"/>
    <w:rsid w:val="009469BE"/>
    <w:rsid w:val="00955F11"/>
    <w:rsid w:val="0096051C"/>
    <w:rsid w:val="00961CCA"/>
    <w:rsid w:val="00965CD3"/>
    <w:rsid w:val="0096683C"/>
    <w:rsid w:val="00971E90"/>
    <w:rsid w:val="00972E73"/>
    <w:rsid w:val="009824DC"/>
    <w:rsid w:val="00982EA7"/>
    <w:rsid w:val="00993A8C"/>
    <w:rsid w:val="00996684"/>
    <w:rsid w:val="009A26DB"/>
    <w:rsid w:val="009A4674"/>
    <w:rsid w:val="009A7163"/>
    <w:rsid w:val="009B5FBA"/>
    <w:rsid w:val="009B7172"/>
    <w:rsid w:val="009C0F13"/>
    <w:rsid w:val="009C609A"/>
    <w:rsid w:val="009C7D52"/>
    <w:rsid w:val="009D0CA1"/>
    <w:rsid w:val="009E2D60"/>
    <w:rsid w:val="009E5ABA"/>
    <w:rsid w:val="009F02EA"/>
    <w:rsid w:val="009F1AFF"/>
    <w:rsid w:val="009F4FCB"/>
    <w:rsid w:val="00A015C9"/>
    <w:rsid w:val="00A02793"/>
    <w:rsid w:val="00A05DED"/>
    <w:rsid w:val="00A07770"/>
    <w:rsid w:val="00A07C3B"/>
    <w:rsid w:val="00A1107A"/>
    <w:rsid w:val="00A122B8"/>
    <w:rsid w:val="00A15366"/>
    <w:rsid w:val="00A16AAA"/>
    <w:rsid w:val="00A224F7"/>
    <w:rsid w:val="00A25536"/>
    <w:rsid w:val="00A25BE6"/>
    <w:rsid w:val="00A25E22"/>
    <w:rsid w:val="00A27395"/>
    <w:rsid w:val="00A3138A"/>
    <w:rsid w:val="00A317F8"/>
    <w:rsid w:val="00A3207B"/>
    <w:rsid w:val="00A320CD"/>
    <w:rsid w:val="00A361DB"/>
    <w:rsid w:val="00A365C1"/>
    <w:rsid w:val="00A3725D"/>
    <w:rsid w:val="00A43A44"/>
    <w:rsid w:val="00A4503D"/>
    <w:rsid w:val="00A4561D"/>
    <w:rsid w:val="00A555DA"/>
    <w:rsid w:val="00A563AA"/>
    <w:rsid w:val="00A56B8B"/>
    <w:rsid w:val="00A57A34"/>
    <w:rsid w:val="00A6422B"/>
    <w:rsid w:val="00A64797"/>
    <w:rsid w:val="00A66EA8"/>
    <w:rsid w:val="00A678B3"/>
    <w:rsid w:val="00A72B69"/>
    <w:rsid w:val="00A75A3C"/>
    <w:rsid w:val="00A75C3F"/>
    <w:rsid w:val="00A83490"/>
    <w:rsid w:val="00A845E6"/>
    <w:rsid w:val="00A90795"/>
    <w:rsid w:val="00A918C1"/>
    <w:rsid w:val="00A9284A"/>
    <w:rsid w:val="00A92A21"/>
    <w:rsid w:val="00AA1709"/>
    <w:rsid w:val="00AA27DC"/>
    <w:rsid w:val="00AA526E"/>
    <w:rsid w:val="00AA6062"/>
    <w:rsid w:val="00AA68F1"/>
    <w:rsid w:val="00AA7266"/>
    <w:rsid w:val="00AB54A1"/>
    <w:rsid w:val="00AB5E77"/>
    <w:rsid w:val="00AB6E5A"/>
    <w:rsid w:val="00AC19E0"/>
    <w:rsid w:val="00AC1BA8"/>
    <w:rsid w:val="00AC3513"/>
    <w:rsid w:val="00AC5F1F"/>
    <w:rsid w:val="00AC699D"/>
    <w:rsid w:val="00AD046D"/>
    <w:rsid w:val="00AD191B"/>
    <w:rsid w:val="00AD2E24"/>
    <w:rsid w:val="00AD52F8"/>
    <w:rsid w:val="00AE080E"/>
    <w:rsid w:val="00AE39F5"/>
    <w:rsid w:val="00AF2088"/>
    <w:rsid w:val="00AF5ECA"/>
    <w:rsid w:val="00B014CC"/>
    <w:rsid w:val="00B03F09"/>
    <w:rsid w:val="00B05B5C"/>
    <w:rsid w:val="00B10BC7"/>
    <w:rsid w:val="00B11681"/>
    <w:rsid w:val="00B14953"/>
    <w:rsid w:val="00B1525F"/>
    <w:rsid w:val="00B20528"/>
    <w:rsid w:val="00B213A4"/>
    <w:rsid w:val="00B216B2"/>
    <w:rsid w:val="00B221C5"/>
    <w:rsid w:val="00B2309F"/>
    <w:rsid w:val="00B254EB"/>
    <w:rsid w:val="00B2770D"/>
    <w:rsid w:val="00B320A4"/>
    <w:rsid w:val="00B32D8E"/>
    <w:rsid w:val="00B37395"/>
    <w:rsid w:val="00B5063A"/>
    <w:rsid w:val="00B57BB9"/>
    <w:rsid w:val="00B617E8"/>
    <w:rsid w:val="00B6323B"/>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B23D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4F"/>
    <w:rsid w:val="00C03EF2"/>
    <w:rsid w:val="00C06216"/>
    <w:rsid w:val="00C16D8B"/>
    <w:rsid w:val="00C17FC5"/>
    <w:rsid w:val="00C217F6"/>
    <w:rsid w:val="00C32273"/>
    <w:rsid w:val="00C33ADA"/>
    <w:rsid w:val="00C34897"/>
    <w:rsid w:val="00C3498D"/>
    <w:rsid w:val="00C40798"/>
    <w:rsid w:val="00C40926"/>
    <w:rsid w:val="00C45562"/>
    <w:rsid w:val="00C46ED1"/>
    <w:rsid w:val="00C53F94"/>
    <w:rsid w:val="00C5474B"/>
    <w:rsid w:val="00C56067"/>
    <w:rsid w:val="00C63EF0"/>
    <w:rsid w:val="00C64751"/>
    <w:rsid w:val="00C656F1"/>
    <w:rsid w:val="00C703E1"/>
    <w:rsid w:val="00C72B11"/>
    <w:rsid w:val="00C7556B"/>
    <w:rsid w:val="00C81135"/>
    <w:rsid w:val="00C82269"/>
    <w:rsid w:val="00C85DD3"/>
    <w:rsid w:val="00C869B3"/>
    <w:rsid w:val="00C87AD7"/>
    <w:rsid w:val="00C87E2D"/>
    <w:rsid w:val="00C91072"/>
    <w:rsid w:val="00C9354C"/>
    <w:rsid w:val="00CA368D"/>
    <w:rsid w:val="00CB067F"/>
    <w:rsid w:val="00CB2299"/>
    <w:rsid w:val="00CB478C"/>
    <w:rsid w:val="00CB4CF4"/>
    <w:rsid w:val="00CC35C5"/>
    <w:rsid w:val="00CC638F"/>
    <w:rsid w:val="00CD12F3"/>
    <w:rsid w:val="00CD5542"/>
    <w:rsid w:val="00CF194B"/>
    <w:rsid w:val="00CF361F"/>
    <w:rsid w:val="00CF3806"/>
    <w:rsid w:val="00CF41B2"/>
    <w:rsid w:val="00CF6B41"/>
    <w:rsid w:val="00D027E1"/>
    <w:rsid w:val="00D136F2"/>
    <w:rsid w:val="00D145AC"/>
    <w:rsid w:val="00D1713E"/>
    <w:rsid w:val="00D21765"/>
    <w:rsid w:val="00D353D2"/>
    <w:rsid w:val="00D42F4C"/>
    <w:rsid w:val="00D469C3"/>
    <w:rsid w:val="00D50EBF"/>
    <w:rsid w:val="00D541C3"/>
    <w:rsid w:val="00D652F0"/>
    <w:rsid w:val="00D65814"/>
    <w:rsid w:val="00D7072D"/>
    <w:rsid w:val="00D71558"/>
    <w:rsid w:val="00D7237F"/>
    <w:rsid w:val="00D7282C"/>
    <w:rsid w:val="00D73D3D"/>
    <w:rsid w:val="00D75113"/>
    <w:rsid w:val="00D75C82"/>
    <w:rsid w:val="00D75DD1"/>
    <w:rsid w:val="00D76E69"/>
    <w:rsid w:val="00D82DD2"/>
    <w:rsid w:val="00D900C7"/>
    <w:rsid w:val="00D951E2"/>
    <w:rsid w:val="00D9525D"/>
    <w:rsid w:val="00D96BDA"/>
    <w:rsid w:val="00D96DAB"/>
    <w:rsid w:val="00DA0669"/>
    <w:rsid w:val="00DB2D22"/>
    <w:rsid w:val="00DB4F1D"/>
    <w:rsid w:val="00DB5184"/>
    <w:rsid w:val="00DB6544"/>
    <w:rsid w:val="00DC3A9A"/>
    <w:rsid w:val="00DC495A"/>
    <w:rsid w:val="00DC5190"/>
    <w:rsid w:val="00DD36B6"/>
    <w:rsid w:val="00DD7090"/>
    <w:rsid w:val="00DE0BC8"/>
    <w:rsid w:val="00DE290D"/>
    <w:rsid w:val="00DE3E70"/>
    <w:rsid w:val="00DE5F27"/>
    <w:rsid w:val="00DF097D"/>
    <w:rsid w:val="00DF0FD4"/>
    <w:rsid w:val="00DF4AA3"/>
    <w:rsid w:val="00DF601C"/>
    <w:rsid w:val="00DF68AF"/>
    <w:rsid w:val="00DF7316"/>
    <w:rsid w:val="00E00394"/>
    <w:rsid w:val="00E01617"/>
    <w:rsid w:val="00E03BE7"/>
    <w:rsid w:val="00E15D01"/>
    <w:rsid w:val="00E2228A"/>
    <w:rsid w:val="00E22556"/>
    <w:rsid w:val="00E25ED8"/>
    <w:rsid w:val="00E272FD"/>
    <w:rsid w:val="00E27C76"/>
    <w:rsid w:val="00E30AF7"/>
    <w:rsid w:val="00E30C88"/>
    <w:rsid w:val="00E32318"/>
    <w:rsid w:val="00E40CA0"/>
    <w:rsid w:val="00E40E25"/>
    <w:rsid w:val="00E468F4"/>
    <w:rsid w:val="00E5106E"/>
    <w:rsid w:val="00E56735"/>
    <w:rsid w:val="00E56FB4"/>
    <w:rsid w:val="00E63EAF"/>
    <w:rsid w:val="00E65158"/>
    <w:rsid w:val="00E6623A"/>
    <w:rsid w:val="00E67F11"/>
    <w:rsid w:val="00E74C2B"/>
    <w:rsid w:val="00E7685D"/>
    <w:rsid w:val="00E809D9"/>
    <w:rsid w:val="00E854B7"/>
    <w:rsid w:val="00E91552"/>
    <w:rsid w:val="00E953AF"/>
    <w:rsid w:val="00E973AC"/>
    <w:rsid w:val="00EA04EB"/>
    <w:rsid w:val="00EA20E8"/>
    <w:rsid w:val="00EA5ACD"/>
    <w:rsid w:val="00EA5B69"/>
    <w:rsid w:val="00EB17E8"/>
    <w:rsid w:val="00EB207A"/>
    <w:rsid w:val="00EB5BB7"/>
    <w:rsid w:val="00EB6038"/>
    <w:rsid w:val="00EC17BB"/>
    <w:rsid w:val="00EC3D99"/>
    <w:rsid w:val="00EC492C"/>
    <w:rsid w:val="00ED1059"/>
    <w:rsid w:val="00ED1216"/>
    <w:rsid w:val="00ED14F2"/>
    <w:rsid w:val="00ED16A8"/>
    <w:rsid w:val="00EE0968"/>
    <w:rsid w:val="00EE2765"/>
    <w:rsid w:val="00EE6F7F"/>
    <w:rsid w:val="00EF42DD"/>
    <w:rsid w:val="00EF59C0"/>
    <w:rsid w:val="00EF5C74"/>
    <w:rsid w:val="00EF7D93"/>
    <w:rsid w:val="00F003DF"/>
    <w:rsid w:val="00F0540C"/>
    <w:rsid w:val="00F07A10"/>
    <w:rsid w:val="00F10E26"/>
    <w:rsid w:val="00F12268"/>
    <w:rsid w:val="00F1383A"/>
    <w:rsid w:val="00F17F1B"/>
    <w:rsid w:val="00F17FE4"/>
    <w:rsid w:val="00F20CEA"/>
    <w:rsid w:val="00F236F9"/>
    <w:rsid w:val="00F24BA3"/>
    <w:rsid w:val="00F3037C"/>
    <w:rsid w:val="00F32487"/>
    <w:rsid w:val="00F3380E"/>
    <w:rsid w:val="00F340D2"/>
    <w:rsid w:val="00F36438"/>
    <w:rsid w:val="00F36A68"/>
    <w:rsid w:val="00F41BB9"/>
    <w:rsid w:val="00F45BB5"/>
    <w:rsid w:val="00F5316D"/>
    <w:rsid w:val="00F53382"/>
    <w:rsid w:val="00F540BB"/>
    <w:rsid w:val="00F54B28"/>
    <w:rsid w:val="00F57F74"/>
    <w:rsid w:val="00F600B1"/>
    <w:rsid w:val="00F65399"/>
    <w:rsid w:val="00F65A2D"/>
    <w:rsid w:val="00F67ECD"/>
    <w:rsid w:val="00F70988"/>
    <w:rsid w:val="00F74A52"/>
    <w:rsid w:val="00F74DD6"/>
    <w:rsid w:val="00F76766"/>
    <w:rsid w:val="00F7704E"/>
    <w:rsid w:val="00F7781B"/>
    <w:rsid w:val="00F9037F"/>
    <w:rsid w:val="00F90645"/>
    <w:rsid w:val="00F908A7"/>
    <w:rsid w:val="00F93EF6"/>
    <w:rsid w:val="00F96ADE"/>
    <w:rsid w:val="00F97136"/>
    <w:rsid w:val="00FA1989"/>
    <w:rsid w:val="00FA5CAC"/>
    <w:rsid w:val="00FB4D1F"/>
    <w:rsid w:val="00FB6C57"/>
    <w:rsid w:val="00FC11FA"/>
    <w:rsid w:val="00FC391D"/>
    <w:rsid w:val="00FC7FEF"/>
    <w:rsid w:val="00FD100D"/>
    <w:rsid w:val="00FD4679"/>
    <w:rsid w:val="00FD6A4D"/>
    <w:rsid w:val="00FD784D"/>
    <w:rsid w:val="00FE1150"/>
    <w:rsid w:val="00FE5651"/>
    <w:rsid w:val="00FF1D79"/>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link w:val="ZpatChar"/>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customStyle="1" w:styleId="ZpatChar">
    <w:name w:val="Zápatí Char"/>
    <w:basedOn w:val="Standardnpsmoodstavce"/>
    <w:link w:val="Zpat"/>
    <w:rsid w:val="00547CC3"/>
    <w:rPr>
      <w:rFonts w:ascii="Arial" w:hAnsi="Arial"/>
      <w:sz w:val="22"/>
      <w:szCs w:val="24"/>
    </w:rPr>
  </w:style>
  <w:style w:type="character" w:styleId="Nevyeenzmnka">
    <w:name w:val="Unresolved Mention"/>
    <w:basedOn w:val="Standardnpsmoodstavce"/>
    <w:uiPriority w:val="99"/>
    <w:semiHidden/>
    <w:unhideWhenUsed/>
    <w:rsid w:val="00ED1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89178">
      <w:bodyDiv w:val="1"/>
      <w:marLeft w:val="0"/>
      <w:marRight w:val="0"/>
      <w:marTop w:val="0"/>
      <w:marBottom w:val="0"/>
      <w:divBdr>
        <w:top w:val="none" w:sz="0" w:space="0" w:color="auto"/>
        <w:left w:val="none" w:sz="0" w:space="0" w:color="auto"/>
        <w:bottom w:val="none" w:sz="0" w:space="0" w:color="auto"/>
        <w:right w:val="none" w:sz="0" w:space="0" w:color="auto"/>
      </w:divBdr>
    </w:div>
    <w:div w:id="463039502">
      <w:bodyDiv w:val="1"/>
      <w:marLeft w:val="0"/>
      <w:marRight w:val="0"/>
      <w:marTop w:val="0"/>
      <w:marBottom w:val="0"/>
      <w:divBdr>
        <w:top w:val="none" w:sz="0" w:space="0" w:color="auto"/>
        <w:left w:val="none" w:sz="0" w:space="0" w:color="auto"/>
        <w:bottom w:val="none" w:sz="0" w:space="0" w:color="auto"/>
        <w:right w:val="none" w:sz="0" w:space="0" w:color="auto"/>
      </w:divBdr>
    </w:div>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2.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4.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5.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6.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7.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8.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10</Pages>
  <Words>3677</Words>
  <Characters>21554</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Najmanová Jarmila Ing.</cp:lastModifiedBy>
  <cp:revision>191</cp:revision>
  <cp:lastPrinted>2025-07-07T10:05:00Z</cp:lastPrinted>
  <dcterms:created xsi:type="dcterms:W3CDTF">2025-02-04T13:08:00Z</dcterms:created>
  <dcterms:modified xsi:type="dcterms:W3CDTF">2025-07-08T11:40:00Z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