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E802" w14:textId="77777777" w:rsidR="00EF0CBD" w:rsidRPr="003E09A7" w:rsidRDefault="00EF0CBD" w:rsidP="0062420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E452E03" w14:textId="77777777" w:rsidR="002E4AE4" w:rsidRDefault="002E4AE4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64CE637A" w14:textId="5B06C876" w:rsidR="00EF0CBD" w:rsidRPr="00717D14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717D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DODATEK č. </w:t>
      </w:r>
      <w:r w:rsidR="00F84D1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4</w:t>
      </w:r>
      <w:r w:rsidRPr="00717D14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5CCB20F3" w14:textId="77777777" w:rsidR="00EF0CBD" w:rsidRPr="003E09A7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 xml:space="preserve">smlouvy o dílo uzavřené dne </w:t>
      </w:r>
      <w:r w:rsidR="004B0F8E" w:rsidRPr="003E09A7">
        <w:rPr>
          <w:rFonts w:ascii="Arial" w:eastAsia="Times New Roman" w:hAnsi="Arial" w:cs="Arial"/>
          <w:sz w:val="20"/>
          <w:szCs w:val="20"/>
          <w:lang w:eastAsia="cs-CZ"/>
        </w:rPr>
        <w:t>11.8.2021</w:t>
      </w: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77BBFE1D" w14:textId="77777777" w:rsidR="00EF0CBD" w:rsidRPr="003E09A7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21097B3" w14:textId="6BD949EF" w:rsidR="00EF0CBD" w:rsidRPr="004570BB" w:rsidRDefault="004B0F8E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Komplexní pozemkové úpravy v k.ú. Týn nad Bečvou</w:t>
      </w:r>
      <w:r w:rsidR="00EF0CBD" w:rsidRPr="004570BB">
        <w:rPr>
          <w:rFonts w:ascii="Arial" w:eastAsia="Times New Roman" w:hAnsi="Arial" w:cs="Arial"/>
          <w:lang w:eastAsia="cs-CZ"/>
        </w:rPr>
        <w:t> </w:t>
      </w:r>
    </w:p>
    <w:p w14:paraId="09F63DFA" w14:textId="77777777" w:rsidR="00584FCE" w:rsidRPr="003E09A7" w:rsidRDefault="00584FCE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985690" w14:textId="071402BF" w:rsidR="00EF0CBD" w:rsidRPr="004570BB" w:rsidRDefault="00EF0CBD" w:rsidP="00EF0CBD">
      <w:pPr>
        <w:spacing w:after="0" w:line="240" w:lineRule="auto"/>
        <w:ind w:right="141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val="fr-FR" w:eastAsia="cs-CZ"/>
        </w:rPr>
        <w:t>Smluvní strany: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25BA1D6C" w14:textId="77777777" w:rsidR="006A3D40" w:rsidRPr="004570BB" w:rsidRDefault="006A3D40" w:rsidP="00EF0CBD">
      <w:pPr>
        <w:spacing w:after="0" w:line="240" w:lineRule="auto"/>
        <w:ind w:right="141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C3DB66B" w14:textId="77777777" w:rsidR="004B0F8E" w:rsidRPr="004570BB" w:rsidRDefault="004B0F8E" w:rsidP="004570BB">
      <w:pPr>
        <w:pStyle w:val="paragraph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68C0B20" w14:textId="77777777" w:rsidR="004B0F8E" w:rsidRPr="004570BB" w:rsidRDefault="004B0F8E" w:rsidP="004B0F8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593A5D1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se sídlem Husinecká 1024/</w:t>
      </w:r>
      <w:proofErr w:type="gramStart"/>
      <w:r w:rsidRPr="004570BB">
        <w:rPr>
          <w:rStyle w:val="contextualspellingandgrammarerror"/>
          <w:rFonts w:ascii="Arial" w:hAnsi="Arial" w:cs="Arial"/>
          <w:sz w:val="22"/>
          <w:szCs w:val="22"/>
        </w:rPr>
        <w:t>11a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>, 130 00 Praha 3 – Žižkov, IČO: 013 12 774,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C4CF894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Krajský pozemkový úřad pro Olomoucký kraj,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na adrese Blanická 1, 779 00 Olomouc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FE8FB56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FF0D93" w14:textId="77777777" w:rsidR="004B0F8E" w:rsidRPr="004570BB" w:rsidRDefault="004B0F8E" w:rsidP="004B0F8E">
      <w:pPr>
        <w:pStyle w:val="paragraph"/>
        <w:spacing w:before="0" w:beforeAutospacing="0" w:after="0" w:afterAutospacing="0"/>
        <w:ind w:left="4678" w:hanging="4111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JUDr. Romanem </w:t>
      </w:r>
      <w:r w:rsidRPr="004570BB">
        <w:rPr>
          <w:rStyle w:val="spellingerror"/>
          <w:rFonts w:ascii="Arial" w:hAnsi="Arial" w:cs="Arial"/>
          <w:sz w:val="22"/>
          <w:szCs w:val="22"/>
        </w:rPr>
        <w:t>Brnčalem</w:t>
      </w:r>
      <w:r w:rsidRPr="004570BB">
        <w:rPr>
          <w:rStyle w:val="normaltextrun"/>
          <w:rFonts w:ascii="Arial" w:hAnsi="Arial" w:cs="Arial"/>
          <w:sz w:val="22"/>
          <w:szCs w:val="22"/>
        </w:rPr>
        <w:t>, LL.M., ředitelem KPÚ pro Olomoucký kraj 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EB899A3" w14:textId="0E7AD81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4570BB">
        <w:rPr>
          <w:rStyle w:val="normaltextrun"/>
          <w:rFonts w:ascii="Arial" w:hAnsi="Arial" w:cs="Arial"/>
          <w:sz w:val="22"/>
          <w:szCs w:val="22"/>
        </w:rPr>
        <w:t xml:space="preserve">zastoupená:  </w:t>
      </w:r>
      <w:r w:rsidR="009233C2"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>JUDr. Roman</w:t>
      </w:r>
      <w:r w:rsidR="004570BB" w:rsidRPr="004570BB">
        <w:rPr>
          <w:rStyle w:val="normaltextrun"/>
          <w:rFonts w:ascii="Arial" w:hAnsi="Arial" w:cs="Arial"/>
          <w:sz w:val="22"/>
          <w:szCs w:val="22"/>
        </w:rPr>
        <w:t>em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spellingerror"/>
          <w:rFonts w:ascii="Arial" w:hAnsi="Arial" w:cs="Arial"/>
          <w:sz w:val="22"/>
          <w:szCs w:val="22"/>
        </w:rPr>
        <w:t>Brnčal</w:t>
      </w:r>
      <w:r w:rsidR="004570BB" w:rsidRPr="004570BB">
        <w:rPr>
          <w:rStyle w:val="spellingerror"/>
          <w:rFonts w:ascii="Arial" w:hAnsi="Arial" w:cs="Arial"/>
          <w:sz w:val="22"/>
          <w:szCs w:val="22"/>
        </w:rPr>
        <w:t>em</w:t>
      </w:r>
      <w:r w:rsidRPr="004570BB">
        <w:rPr>
          <w:rStyle w:val="normaltextrun"/>
          <w:rFonts w:ascii="Arial" w:hAnsi="Arial" w:cs="Arial"/>
          <w:sz w:val="22"/>
          <w:szCs w:val="22"/>
        </w:rPr>
        <w:t>, LL.M.,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AEB0F3C" w14:textId="2C7E05AD" w:rsidR="004B0F8E" w:rsidRPr="004570BB" w:rsidRDefault="004B0F8E" w:rsidP="00D83601">
      <w:pPr>
        <w:pStyle w:val="paragraph"/>
        <w:spacing w:before="0" w:beforeAutospacing="0" w:after="0" w:afterAutospacing="0"/>
        <w:ind w:left="4678" w:hanging="4123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 technických záležitostech zastoupená: </w:t>
      </w:r>
      <w:r w:rsidR="00913E5B"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>Ing. Renát</w:t>
      </w:r>
      <w:r w:rsidR="004570BB" w:rsidRPr="004570BB">
        <w:rPr>
          <w:rStyle w:val="normaltextrun"/>
          <w:rFonts w:ascii="Arial" w:hAnsi="Arial" w:cs="Arial"/>
          <w:sz w:val="22"/>
          <w:szCs w:val="22"/>
        </w:rPr>
        <w:t>ou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Brundov</w:t>
      </w:r>
      <w:r w:rsidR="004570BB" w:rsidRPr="004570BB">
        <w:rPr>
          <w:rStyle w:val="normaltextrun"/>
          <w:rFonts w:ascii="Arial" w:hAnsi="Arial" w:cs="Arial"/>
          <w:sz w:val="22"/>
          <w:szCs w:val="22"/>
        </w:rPr>
        <w:t>ou</w:t>
      </w:r>
      <w:r w:rsidRPr="004570BB">
        <w:rPr>
          <w:rStyle w:val="normaltextrun"/>
          <w:rFonts w:ascii="Arial" w:hAnsi="Arial" w:cs="Arial"/>
          <w:sz w:val="22"/>
          <w:szCs w:val="22"/>
        </w:rPr>
        <w:t>, Mgr. Vítězsla</w:t>
      </w:r>
      <w:r w:rsidR="00D83601" w:rsidRPr="004570BB">
        <w:rPr>
          <w:rStyle w:val="normaltextrun"/>
          <w:rFonts w:ascii="Arial" w:hAnsi="Arial" w:cs="Arial"/>
          <w:sz w:val="22"/>
          <w:szCs w:val="22"/>
        </w:rPr>
        <w:t>v</w:t>
      </w:r>
      <w:r w:rsidR="004570BB" w:rsidRPr="004570BB">
        <w:rPr>
          <w:rStyle w:val="normaltextrun"/>
          <w:rFonts w:ascii="Arial" w:hAnsi="Arial" w:cs="Arial"/>
          <w:sz w:val="22"/>
          <w:szCs w:val="22"/>
        </w:rPr>
        <w:t>em</w:t>
      </w:r>
      <w:r w:rsidR="00D83601"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sz w:val="22"/>
          <w:szCs w:val="22"/>
        </w:rPr>
        <w:t>Pešl</w:t>
      </w:r>
      <w:r w:rsidR="004570BB" w:rsidRPr="004570BB">
        <w:rPr>
          <w:rStyle w:val="normaltextrun"/>
          <w:rFonts w:ascii="Arial" w:hAnsi="Arial" w:cs="Arial"/>
          <w:sz w:val="22"/>
          <w:szCs w:val="22"/>
        </w:rPr>
        <w:t>em</w:t>
      </w:r>
      <w:r w:rsidRPr="004570BB">
        <w:rPr>
          <w:rStyle w:val="normaltextrun"/>
          <w:rFonts w:ascii="Arial" w:hAnsi="Arial" w:cs="Arial"/>
          <w:sz w:val="22"/>
          <w:szCs w:val="22"/>
        </w:rPr>
        <w:t>, Pobočka Přerov 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6B41E93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Kontaktní údaje: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705ECED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Tel.: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+420 727 957 180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395F464C" w14:textId="0C576A96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E-mail: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</w:t>
      </w:r>
      <w:hyperlink r:id="rId7" w:history="1">
        <w:r w:rsidR="00A87BEB" w:rsidRPr="006E7A8E">
          <w:rPr>
            <w:rStyle w:val="Hypertextovodkaz"/>
            <w:rFonts w:ascii="Arial" w:hAnsi="Arial" w:cs="Arial"/>
            <w:sz w:val="22"/>
            <w:szCs w:val="22"/>
          </w:rPr>
          <w:t>vitezslav.pesl1@spu.gov.cz</w:t>
        </w:r>
      </w:hyperlink>
      <w:r w:rsidR="004570BB"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7189160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 w:right="141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ID datové schránky: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z49per3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248DD975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Bankovní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spojení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Česká národní banka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0DC1F37" w14:textId="2890AFA7" w:rsidR="004B0F8E" w:rsidRPr="004570BB" w:rsidRDefault="004B0F8E" w:rsidP="004B0F8E">
      <w:pPr>
        <w:pStyle w:val="paragraph"/>
        <w:spacing w:before="0" w:beforeAutospacing="0" w:after="0" w:afterAutospacing="0"/>
        <w:ind w:left="4530" w:right="1410" w:hanging="396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3723001/0710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7A66649" w14:textId="51AF6066" w:rsidR="004B0F8E" w:rsidRPr="004570BB" w:rsidRDefault="004B0F8E" w:rsidP="004B0F8E">
      <w:pPr>
        <w:pStyle w:val="paragraph"/>
        <w:spacing w:before="0" w:beforeAutospacing="0" w:after="0" w:afterAutospacing="0"/>
        <w:ind w:left="4530" w:hanging="396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DIČ: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CZ01312774 (</w:t>
      </w:r>
      <w:r w:rsidRPr="004570BB">
        <w:rPr>
          <w:rStyle w:val="normaltextrun"/>
          <w:rFonts w:ascii="Arial" w:hAnsi="Arial" w:cs="Arial"/>
          <w:i/>
          <w:iCs/>
          <w:sz w:val="22"/>
          <w:szCs w:val="22"/>
        </w:rPr>
        <w:t>není plátce DPH</w:t>
      </w:r>
      <w:r w:rsidRPr="004570BB">
        <w:rPr>
          <w:rStyle w:val="normaltextrun"/>
          <w:rFonts w:ascii="Arial" w:hAnsi="Arial" w:cs="Arial"/>
          <w:sz w:val="22"/>
          <w:szCs w:val="22"/>
        </w:rPr>
        <w:t>)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55AEC82C" w14:textId="77777777" w:rsidR="004B0F8E" w:rsidRPr="004570BB" w:rsidRDefault="004B0F8E" w:rsidP="004B0F8E">
      <w:pPr>
        <w:pStyle w:val="paragraph"/>
        <w:spacing w:before="0" w:beforeAutospacing="0" w:after="0" w:afterAutospacing="0"/>
        <w:ind w:left="4530" w:hanging="39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422F08" w14:textId="77777777" w:rsidR="004B0F8E" w:rsidRPr="004570BB" w:rsidRDefault="004B0F8E" w:rsidP="004B0F8E">
      <w:pPr>
        <w:pStyle w:val="paragraph"/>
        <w:spacing w:before="0" w:beforeAutospacing="0" w:after="0" w:afterAutospacing="0"/>
        <w:ind w:left="4530" w:right="1410" w:hanging="396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(„</w:t>
      </w: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Objednatel</w:t>
      </w:r>
      <w:r w:rsidRPr="004570BB">
        <w:rPr>
          <w:rStyle w:val="normaltextrun"/>
          <w:rFonts w:ascii="Arial" w:hAnsi="Arial" w:cs="Arial"/>
          <w:sz w:val="22"/>
          <w:szCs w:val="22"/>
        </w:rPr>
        <w:t>“)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5F1300B9" w14:textId="77777777" w:rsidR="004B0F8E" w:rsidRPr="004570BB" w:rsidRDefault="004B0F8E" w:rsidP="004B0F8E">
      <w:pPr>
        <w:pStyle w:val="paragraph"/>
        <w:spacing w:before="0" w:beforeAutospacing="0" w:after="0" w:afterAutospacing="0"/>
        <w:ind w:left="4530" w:right="1410" w:hanging="39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0FA999" w14:textId="6797C7F2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a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4DE6E00" w14:textId="77777777" w:rsidR="00B951BD" w:rsidRPr="004570BB" w:rsidRDefault="00B951BD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B5D5E75" w14:textId="7DC5B8C6" w:rsidR="004B0F8E" w:rsidRPr="004570BB" w:rsidRDefault="004B0F8E" w:rsidP="004570BB">
      <w:pPr>
        <w:pStyle w:val="paragraph"/>
        <w:numPr>
          <w:ilvl w:val="0"/>
          <w:numId w:val="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 xml:space="preserve">GEOCENTRUM spol. s r.o. </w:t>
      </w:r>
    </w:p>
    <w:p w14:paraId="4D91A5F0" w14:textId="77777777" w:rsidR="00B951BD" w:rsidRPr="004570BB" w:rsidRDefault="00B951BD" w:rsidP="00B951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FDA7BC" w14:textId="60BD0E2C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společnost založená a existující podle právního řádu České republiky, se sídlem tř.</w:t>
      </w:r>
      <w:r w:rsidR="002867F6">
        <w:rPr>
          <w:rStyle w:val="normaltextrun"/>
          <w:rFonts w:ascii="Arial" w:hAnsi="Arial" w:cs="Arial"/>
          <w:sz w:val="22"/>
          <w:szCs w:val="22"/>
        </w:rPr>
        <w:t> </w:t>
      </w:r>
      <w:r w:rsidRPr="004570BB">
        <w:rPr>
          <w:rStyle w:val="normaltextrun"/>
          <w:rFonts w:ascii="Arial" w:hAnsi="Arial" w:cs="Arial"/>
          <w:sz w:val="22"/>
          <w:szCs w:val="22"/>
        </w:rPr>
        <w:t>Kosmonautů 1143/</w:t>
      </w:r>
      <w:proofErr w:type="gramStart"/>
      <w:r w:rsidRPr="004570BB">
        <w:rPr>
          <w:rStyle w:val="contextualspellingandgrammarerror"/>
          <w:rFonts w:ascii="Arial" w:hAnsi="Arial" w:cs="Arial"/>
          <w:sz w:val="22"/>
          <w:szCs w:val="22"/>
        </w:rPr>
        <w:t>8B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>, 779 00 Olomouc, IČO: 47974460, zapsaná v obchodním rejstříku vedeném u Krajského soudu v Ostravě, oddíl C, vložka 5555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5918D39A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287AA1F9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Petrem Liškou, jednatelem společnosti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3A49DEF" w14:textId="50946EE9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Ve smluvních záležitostech 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Petrem Liškou, jednatelem společnosti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5D4B9072" w14:textId="128718CA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 technických záležitostech zastoupená: </w:t>
      </w:r>
      <w:r w:rsidR="00913E5B" w:rsidRPr="004570BB">
        <w:rPr>
          <w:rStyle w:val="normaltextrun"/>
          <w:rFonts w:ascii="Arial" w:hAnsi="Arial" w:cs="Arial"/>
          <w:sz w:val="22"/>
          <w:szCs w:val="22"/>
        </w:rPr>
        <w:tab/>
      </w:r>
      <w:r w:rsidR="007E37DC">
        <w:rPr>
          <w:rStyle w:val="normaltextrun"/>
          <w:rFonts w:ascii="Arial" w:hAnsi="Arial" w:cs="Arial"/>
          <w:sz w:val="22"/>
          <w:szCs w:val="22"/>
        </w:rPr>
        <w:t>xxxxx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4BB6588" w14:textId="77777777" w:rsidR="00624204" w:rsidRPr="004570BB" w:rsidRDefault="00624204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6F14F37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Kontaktní údaje: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6278B6BD" w14:textId="3DFA842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Tel.: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+420 </w:t>
      </w:r>
      <w:r w:rsidR="007E37DC">
        <w:rPr>
          <w:rStyle w:val="normaltextrun"/>
          <w:rFonts w:ascii="Arial" w:hAnsi="Arial" w:cs="Arial"/>
          <w:sz w:val="22"/>
          <w:szCs w:val="22"/>
        </w:rPr>
        <w:t>xxxxxx</w:t>
      </w:r>
    </w:p>
    <w:p w14:paraId="4C074E9F" w14:textId="6D93B69B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E-mail: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="007E37DC">
        <w:rPr>
          <w:rStyle w:val="normaltextrun"/>
          <w:rFonts w:ascii="Arial" w:hAnsi="Arial" w:cs="Arial"/>
          <w:sz w:val="22"/>
          <w:szCs w:val="22"/>
        </w:rPr>
        <w:t>xxxxx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F5FFB0F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ID datové </w:t>
      </w:r>
      <w:proofErr w:type="gramStart"/>
      <w:r w:rsidRPr="004570BB">
        <w:rPr>
          <w:rStyle w:val="normaltextrun"/>
          <w:rFonts w:ascii="Arial" w:hAnsi="Arial" w:cs="Arial"/>
          <w:sz w:val="22"/>
          <w:szCs w:val="22"/>
        </w:rPr>
        <w:t>schránky:   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6ejp3k</w:t>
      </w: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302F4B5D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Bankovní spojení: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Komerční banka a.s.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216AEB41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59309811/0100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DCFE67F" w14:textId="77777777" w:rsidR="004B0F8E" w:rsidRPr="004570BB" w:rsidRDefault="004B0F8E" w:rsidP="004B0F8E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DIČ: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CZ47974460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BCA4D5C" w14:textId="77777777" w:rsidR="00EF0CBD" w:rsidRPr="004570BB" w:rsidRDefault="00EF0CBD" w:rsidP="00EF0CBD">
      <w:pPr>
        <w:spacing w:after="0" w:line="240" w:lineRule="auto"/>
        <w:ind w:right="-285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 </w:t>
      </w:r>
    </w:p>
    <w:p w14:paraId="2B06973E" w14:textId="77777777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(dále jen „</w:t>
      </w:r>
      <w:r w:rsidRPr="004570BB">
        <w:rPr>
          <w:rFonts w:ascii="Arial" w:eastAsia="Times New Roman" w:hAnsi="Arial" w:cs="Arial"/>
          <w:b/>
          <w:bCs/>
          <w:lang w:eastAsia="cs-CZ"/>
        </w:rPr>
        <w:t>zhotovitel</w:t>
      </w:r>
      <w:r w:rsidRPr="004570BB">
        <w:rPr>
          <w:rFonts w:ascii="Arial" w:eastAsia="Times New Roman" w:hAnsi="Arial" w:cs="Arial"/>
          <w:lang w:eastAsia="cs-CZ"/>
        </w:rPr>
        <w:t>“) </w:t>
      </w:r>
    </w:p>
    <w:p w14:paraId="36E4F0AD" w14:textId="77777777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7F1FDCF" w14:textId="77777777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(společně dále jako „</w:t>
      </w:r>
      <w:r w:rsidRPr="004570BB">
        <w:rPr>
          <w:rFonts w:ascii="Arial" w:eastAsia="Times New Roman" w:hAnsi="Arial" w:cs="Arial"/>
          <w:b/>
          <w:bCs/>
          <w:lang w:eastAsia="cs-CZ"/>
        </w:rPr>
        <w:t>smluvní strany</w:t>
      </w:r>
      <w:r w:rsidRPr="004570BB">
        <w:rPr>
          <w:rFonts w:ascii="Arial" w:eastAsia="Times New Roman" w:hAnsi="Arial" w:cs="Arial"/>
          <w:lang w:eastAsia="cs-CZ"/>
        </w:rPr>
        <w:t>“). </w:t>
      </w:r>
    </w:p>
    <w:p w14:paraId="69A2A352" w14:textId="5B6F0420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 </w:t>
      </w:r>
    </w:p>
    <w:p w14:paraId="4CFE338A" w14:textId="4F0C0EE5" w:rsidR="00584FCE" w:rsidRPr="004570BB" w:rsidRDefault="00584FCE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CA45843" w14:textId="67DAB97C" w:rsidR="00584FCE" w:rsidRPr="004570BB" w:rsidRDefault="00584FCE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F6078AD" w14:textId="628FC573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lastRenderedPageBreak/>
        <w:t>Čl. I.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5302504D" w14:textId="77777777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Předmět dodatku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1ACF7071" w14:textId="77777777" w:rsidR="00A42D57" w:rsidRPr="004570BB" w:rsidRDefault="00A42D57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3C3C4F54" w14:textId="0AC24AE0" w:rsidR="00573015" w:rsidRDefault="00EF0CBD" w:rsidP="005A2470">
      <w:pPr>
        <w:spacing w:after="0" w:line="240" w:lineRule="auto"/>
        <w:ind w:left="-90"/>
        <w:jc w:val="both"/>
        <w:textAlignment w:val="baseline"/>
        <w:rPr>
          <w:rFonts w:ascii="Arial" w:hAnsi="Arial" w:cs="Arial"/>
          <w:bCs/>
          <w:snapToGrid w:val="0"/>
        </w:rPr>
      </w:pPr>
      <w:r w:rsidRPr="00717D14">
        <w:rPr>
          <w:rFonts w:ascii="Arial" w:eastAsia="Times New Roman" w:hAnsi="Arial" w:cs="Arial"/>
          <w:bCs/>
          <w:lang w:eastAsia="cs-CZ"/>
        </w:rPr>
        <w:t xml:space="preserve">Předmětem dodatku č. </w:t>
      </w:r>
      <w:r w:rsidR="005B72F3">
        <w:rPr>
          <w:rFonts w:ascii="Arial" w:eastAsia="Times New Roman" w:hAnsi="Arial" w:cs="Arial"/>
          <w:bCs/>
          <w:lang w:eastAsia="cs-CZ"/>
        </w:rPr>
        <w:t>4</w:t>
      </w:r>
      <w:r w:rsidR="00990380" w:rsidRPr="00717D14">
        <w:rPr>
          <w:rFonts w:ascii="Arial" w:eastAsia="Times New Roman" w:hAnsi="Arial" w:cs="Arial"/>
          <w:bCs/>
          <w:lang w:eastAsia="cs-CZ"/>
        </w:rPr>
        <w:t xml:space="preserve"> </w:t>
      </w:r>
      <w:r w:rsidR="00A42D57" w:rsidRPr="00717D14">
        <w:rPr>
          <w:rFonts w:ascii="Arial" w:eastAsia="Times New Roman" w:hAnsi="Arial" w:cs="Arial"/>
          <w:bCs/>
          <w:lang w:eastAsia="cs-CZ"/>
        </w:rPr>
        <w:t>j</w:t>
      </w:r>
      <w:r w:rsidR="00956E2C">
        <w:rPr>
          <w:rFonts w:ascii="Arial" w:eastAsia="Times New Roman" w:hAnsi="Arial" w:cs="Arial"/>
          <w:bCs/>
          <w:lang w:eastAsia="cs-CZ"/>
        </w:rPr>
        <w:t>e</w:t>
      </w:r>
      <w:r w:rsidR="005A2470">
        <w:rPr>
          <w:rFonts w:ascii="Arial" w:eastAsia="Times New Roman" w:hAnsi="Arial" w:cs="Arial"/>
          <w:bCs/>
          <w:lang w:eastAsia="cs-CZ"/>
        </w:rPr>
        <w:t xml:space="preserve"> </w:t>
      </w:r>
      <w:r w:rsidR="005A2470" w:rsidRPr="00274D10">
        <w:rPr>
          <w:rFonts w:ascii="Arial" w:eastAsia="Times New Roman" w:hAnsi="Arial" w:cs="Arial"/>
          <w:b/>
          <w:lang w:eastAsia="cs-CZ"/>
        </w:rPr>
        <w:t>z</w:t>
      </w:r>
      <w:r w:rsidR="00573015" w:rsidRPr="004D7F43">
        <w:rPr>
          <w:rFonts w:ascii="Arial" w:hAnsi="Arial" w:cs="Arial"/>
          <w:b/>
          <w:bCs/>
          <w:snapToGrid w:val="0"/>
        </w:rPr>
        <w:t>měna termín</w:t>
      </w:r>
      <w:r w:rsidR="00274D10">
        <w:rPr>
          <w:rFonts w:ascii="Arial" w:hAnsi="Arial" w:cs="Arial"/>
          <w:b/>
          <w:bCs/>
          <w:snapToGrid w:val="0"/>
        </w:rPr>
        <w:t>u</w:t>
      </w:r>
      <w:r w:rsidR="00573015" w:rsidRPr="004D7F43">
        <w:rPr>
          <w:rFonts w:ascii="Arial" w:hAnsi="Arial" w:cs="Arial"/>
          <w:b/>
          <w:bCs/>
          <w:snapToGrid w:val="0"/>
        </w:rPr>
        <w:t xml:space="preserve"> dokončení</w:t>
      </w:r>
      <w:r w:rsidR="00573015" w:rsidRPr="004D7F43">
        <w:rPr>
          <w:rFonts w:ascii="Arial" w:hAnsi="Arial" w:cs="Arial"/>
          <w:bCs/>
          <w:snapToGrid w:val="0"/>
        </w:rPr>
        <w:t xml:space="preserve"> níže uveden</w:t>
      </w:r>
      <w:r w:rsidR="00274D10">
        <w:rPr>
          <w:rFonts w:ascii="Arial" w:hAnsi="Arial" w:cs="Arial"/>
          <w:bCs/>
          <w:snapToGrid w:val="0"/>
        </w:rPr>
        <w:t>é</w:t>
      </w:r>
      <w:r w:rsidR="00573015" w:rsidRPr="004D7F43">
        <w:rPr>
          <w:rFonts w:ascii="Arial" w:hAnsi="Arial" w:cs="Arial"/>
          <w:bCs/>
          <w:snapToGrid w:val="0"/>
        </w:rPr>
        <w:t xml:space="preserve"> dílčí část</w:t>
      </w:r>
      <w:r w:rsidR="00B957AE">
        <w:rPr>
          <w:rFonts w:ascii="Arial" w:hAnsi="Arial" w:cs="Arial"/>
          <w:bCs/>
          <w:snapToGrid w:val="0"/>
        </w:rPr>
        <w:t>i</w:t>
      </w:r>
      <w:r w:rsidR="00573015" w:rsidRPr="004D7F43">
        <w:rPr>
          <w:rFonts w:ascii="Arial" w:hAnsi="Arial" w:cs="Arial"/>
          <w:bCs/>
          <w:snapToGrid w:val="0"/>
        </w:rPr>
        <w:t xml:space="preserve"> díla:</w:t>
      </w:r>
    </w:p>
    <w:p w14:paraId="742E7AE1" w14:textId="77777777" w:rsidR="001C1A90" w:rsidRPr="004D7F43" w:rsidRDefault="001C1A90" w:rsidP="005A2470">
      <w:pPr>
        <w:spacing w:after="0" w:line="240" w:lineRule="auto"/>
        <w:ind w:left="-90"/>
        <w:jc w:val="both"/>
        <w:textAlignment w:val="baseline"/>
        <w:rPr>
          <w:rFonts w:ascii="Arial" w:hAnsi="Arial" w:cs="Arial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111"/>
        <w:gridCol w:w="1984"/>
        <w:gridCol w:w="1696"/>
      </w:tblGrid>
      <w:tr w:rsidR="00573015" w:rsidRPr="00365B50" w14:paraId="20E0851E" w14:textId="77777777" w:rsidTr="00334B83">
        <w:trPr>
          <w:trHeight w:val="591"/>
        </w:trPr>
        <w:tc>
          <w:tcPr>
            <w:tcW w:w="1276" w:type="dxa"/>
          </w:tcPr>
          <w:p w14:paraId="70BC29F2" w14:textId="77777777" w:rsidR="00573015" w:rsidRPr="00365B50" w:rsidRDefault="00573015" w:rsidP="00EC6AA4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DA22059" w14:textId="77777777" w:rsidR="00573015" w:rsidRPr="00365B50" w:rsidRDefault="00573015" w:rsidP="00EC6AA4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65B50">
              <w:rPr>
                <w:rFonts w:ascii="Arial" w:hAnsi="Arial" w:cs="Arial"/>
                <w:b/>
                <w:bCs/>
              </w:rPr>
              <w:t>Hlavní celek / dílčí část</w:t>
            </w:r>
          </w:p>
        </w:tc>
        <w:tc>
          <w:tcPr>
            <w:tcW w:w="1984" w:type="dxa"/>
            <w:vAlign w:val="center"/>
          </w:tcPr>
          <w:p w14:paraId="4FBFE4DA" w14:textId="77777777" w:rsidR="00573015" w:rsidRPr="00365B50" w:rsidRDefault="00573015" w:rsidP="00EC6AA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65B50">
              <w:rPr>
                <w:rFonts w:ascii="Arial" w:hAnsi="Arial" w:cs="Arial"/>
                <w:b/>
                <w:bCs/>
              </w:rPr>
              <w:t>Termín původní dle SOD</w:t>
            </w:r>
          </w:p>
        </w:tc>
        <w:tc>
          <w:tcPr>
            <w:tcW w:w="1696" w:type="dxa"/>
            <w:vAlign w:val="center"/>
          </w:tcPr>
          <w:p w14:paraId="0FBB560A" w14:textId="77777777" w:rsidR="00573015" w:rsidRPr="00365B50" w:rsidRDefault="00573015" w:rsidP="00EC6AA4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65B50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C17032" w:rsidRPr="00365B50" w14:paraId="1FE503F3" w14:textId="77777777" w:rsidTr="00334B83">
        <w:trPr>
          <w:trHeight w:val="771"/>
        </w:trPr>
        <w:tc>
          <w:tcPr>
            <w:tcW w:w="1276" w:type="dxa"/>
            <w:vAlign w:val="center"/>
          </w:tcPr>
          <w:p w14:paraId="605F8E50" w14:textId="5CCEA8CC" w:rsidR="00C17032" w:rsidRPr="00365B50" w:rsidRDefault="00334B83" w:rsidP="00C17032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6.3.2</w:t>
            </w:r>
          </w:p>
        </w:tc>
        <w:tc>
          <w:tcPr>
            <w:tcW w:w="4111" w:type="dxa"/>
            <w:vAlign w:val="center"/>
          </w:tcPr>
          <w:p w14:paraId="4CE378AA" w14:textId="6306E854" w:rsidR="00C17032" w:rsidRPr="00365B50" w:rsidRDefault="00334B83" w:rsidP="00C17032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334B83">
              <w:rPr>
                <w:rFonts w:ascii="Arial" w:eastAsia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984" w:type="dxa"/>
            <w:vAlign w:val="center"/>
          </w:tcPr>
          <w:p w14:paraId="4D98F749" w14:textId="72216ABB" w:rsidR="00C17032" w:rsidRPr="009A3018" w:rsidRDefault="00334B83" w:rsidP="00C1703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30. 6. 2025</w:t>
            </w:r>
          </w:p>
        </w:tc>
        <w:tc>
          <w:tcPr>
            <w:tcW w:w="1696" w:type="dxa"/>
            <w:vAlign w:val="center"/>
          </w:tcPr>
          <w:p w14:paraId="00538A15" w14:textId="2DABFB23" w:rsidR="00C17032" w:rsidRPr="00365B50" w:rsidRDefault="00334B83" w:rsidP="00C170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28. 11. 2025</w:t>
            </w:r>
          </w:p>
        </w:tc>
      </w:tr>
    </w:tbl>
    <w:p w14:paraId="20AFACDA" w14:textId="77777777" w:rsidR="00573015" w:rsidRPr="00365B50" w:rsidRDefault="00573015" w:rsidP="00573015">
      <w:pPr>
        <w:jc w:val="both"/>
        <w:rPr>
          <w:rFonts w:ascii="Arial" w:hAnsi="Arial" w:cs="Arial"/>
          <w:u w:val="single"/>
        </w:rPr>
      </w:pPr>
    </w:p>
    <w:p w14:paraId="0E86E40A" w14:textId="77777777" w:rsidR="00573015" w:rsidRPr="00365B50" w:rsidRDefault="00573015" w:rsidP="00573015">
      <w:pPr>
        <w:jc w:val="both"/>
        <w:rPr>
          <w:rFonts w:ascii="Arial" w:hAnsi="Arial" w:cs="Arial"/>
          <w:u w:val="single"/>
        </w:rPr>
      </w:pPr>
      <w:r w:rsidRPr="00365B50">
        <w:rPr>
          <w:rFonts w:ascii="Arial" w:hAnsi="Arial" w:cs="Arial"/>
          <w:u w:val="single"/>
        </w:rPr>
        <w:t>Odůvodnění:</w:t>
      </w:r>
    </w:p>
    <w:p w14:paraId="051CF21E" w14:textId="24374B60" w:rsidR="00D37474" w:rsidRPr="00D37474" w:rsidRDefault="00D37474" w:rsidP="00D37474">
      <w:pPr>
        <w:spacing w:line="240" w:lineRule="auto"/>
        <w:jc w:val="both"/>
        <w:rPr>
          <w:rFonts w:ascii="Arial" w:hAnsi="Arial" w:cs="Arial"/>
          <w:bCs/>
          <w:snapToGrid w:val="0"/>
        </w:rPr>
      </w:pPr>
      <w:r w:rsidRPr="00D37474">
        <w:rPr>
          <w:rFonts w:ascii="Arial" w:hAnsi="Arial" w:cs="Arial"/>
          <w:bCs/>
          <w:snapToGrid w:val="0"/>
        </w:rPr>
        <w:t xml:space="preserve">Důvodem </w:t>
      </w:r>
      <w:r w:rsidR="001C1A90">
        <w:rPr>
          <w:rFonts w:ascii="Arial" w:hAnsi="Arial" w:cs="Arial"/>
          <w:bCs/>
          <w:snapToGrid w:val="0"/>
        </w:rPr>
        <w:t>změny</w:t>
      </w:r>
      <w:r w:rsidRPr="00D37474">
        <w:rPr>
          <w:rFonts w:ascii="Arial" w:hAnsi="Arial" w:cs="Arial"/>
          <w:bCs/>
          <w:snapToGrid w:val="0"/>
        </w:rPr>
        <w:t xml:space="preserve"> termínu je řešení problematiky zapsaných věcných břemen a ochranných pásem v</w:t>
      </w:r>
      <w:r>
        <w:rPr>
          <w:rFonts w:ascii="Arial" w:hAnsi="Arial" w:cs="Arial"/>
          <w:bCs/>
          <w:snapToGrid w:val="0"/>
        </w:rPr>
        <w:t> </w:t>
      </w:r>
      <w:r w:rsidRPr="00D37474">
        <w:rPr>
          <w:rFonts w:ascii="Arial" w:hAnsi="Arial" w:cs="Arial"/>
          <w:bCs/>
          <w:snapToGrid w:val="0"/>
        </w:rPr>
        <w:t>období</w:t>
      </w:r>
      <w:r>
        <w:rPr>
          <w:rFonts w:ascii="Arial" w:hAnsi="Arial" w:cs="Arial"/>
          <w:bCs/>
          <w:snapToGrid w:val="0"/>
        </w:rPr>
        <w:t xml:space="preserve"> </w:t>
      </w:r>
      <w:r w:rsidRPr="00D37474">
        <w:rPr>
          <w:rFonts w:ascii="Arial" w:hAnsi="Arial" w:cs="Arial"/>
          <w:bCs/>
          <w:snapToGrid w:val="0"/>
        </w:rPr>
        <w:t>11/</w:t>
      </w:r>
      <w:proofErr w:type="gramStart"/>
      <w:r w:rsidRPr="00D37474">
        <w:rPr>
          <w:rFonts w:ascii="Arial" w:hAnsi="Arial" w:cs="Arial"/>
          <w:bCs/>
          <w:snapToGrid w:val="0"/>
        </w:rPr>
        <w:t>2024 – 03</w:t>
      </w:r>
      <w:proofErr w:type="gramEnd"/>
      <w:r w:rsidRPr="00D37474">
        <w:rPr>
          <w:rFonts w:ascii="Arial" w:hAnsi="Arial" w:cs="Arial"/>
          <w:bCs/>
          <w:snapToGrid w:val="0"/>
        </w:rPr>
        <w:t>/2025</w:t>
      </w:r>
      <w:r w:rsidR="007936A2">
        <w:rPr>
          <w:rFonts w:ascii="Arial" w:hAnsi="Arial" w:cs="Arial"/>
          <w:bCs/>
          <w:snapToGrid w:val="0"/>
        </w:rPr>
        <w:t>, a to</w:t>
      </w:r>
      <w:r w:rsidR="00B65311">
        <w:rPr>
          <w:rFonts w:ascii="Arial" w:hAnsi="Arial" w:cs="Arial"/>
          <w:bCs/>
          <w:snapToGrid w:val="0"/>
        </w:rPr>
        <w:t>:</w:t>
      </w:r>
    </w:p>
    <w:p w14:paraId="42B0E043" w14:textId="792045FB" w:rsidR="00D37474" w:rsidRDefault="00D37474" w:rsidP="00B65311">
      <w:pPr>
        <w:pStyle w:val="Odstavecseseznamem"/>
        <w:numPr>
          <w:ilvl w:val="0"/>
          <w:numId w:val="13"/>
        </w:numPr>
        <w:spacing w:line="240" w:lineRule="auto"/>
        <w:ind w:left="426" w:hanging="357"/>
        <w:contextualSpacing w:val="0"/>
        <w:jc w:val="both"/>
        <w:rPr>
          <w:rFonts w:ascii="Arial" w:hAnsi="Arial" w:cs="Arial"/>
          <w:bCs/>
          <w:snapToGrid w:val="0"/>
        </w:rPr>
      </w:pPr>
      <w:r w:rsidRPr="00D37474">
        <w:rPr>
          <w:rFonts w:ascii="Arial" w:hAnsi="Arial" w:cs="Arial"/>
          <w:b/>
          <w:bCs/>
          <w:snapToGrid w:val="0"/>
        </w:rPr>
        <w:t xml:space="preserve">věcné břemeno ochrany vodního zdroje </w:t>
      </w:r>
      <w:r w:rsidRPr="00D37474">
        <w:rPr>
          <w:rFonts w:ascii="Arial" w:hAnsi="Arial" w:cs="Arial"/>
          <w:bCs/>
          <w:snapToGrid w:val="0"/>
        </w:rPr>
        <w:t xml:space="preserve">(OPVZ) je </w:t>
      </w:r>
      <w:r w:rsidR="00455AE3">
        <w:rPr>
          <w:rFonts w:ascii="Arial" w:hAnsi="Arial" w:cs="Arial"/>
          <w:bCs/>
          <w:snapToGrid w:val="0"/>
        </w:rPr>
        <w:t xml:space="preserve">v katastru nemovitostí </w:t>
      </w:r>
      <w:r w:rsidRPr="00D37474">
        <w:rPr>
          <w:rFonts w:ascii="Arial" w:hAnsi="Arial" w:cs="Arial"/>
          <w:bCs/>
          <w:snapToGrid w:val="0"/>
        </w:rPr>
        <w:t>zapsáno u 245 řešených parcel v k.ú. Týn nad Bečvou (analogové mapy KN a PK) a k.ú. Jezernice (KMD) na základě rozhodnutí vodoprávního úřadu z let 1985 a 1999; toto OPVZ bylo zrušeno (respektive zmenšeno) rozhodnutím vodoprávního úřadu z roku 2011</w:t>
      </w:r>
      <w:r w:rsidR="004407EA">
        <w:rPr>
          <w:rFonts w:ascii="Arial" w:hAnsi="Arial" w:cs="Arial"/>
          <w:bCs/>
          <w:snapToGrid w:val="0"/>
        </w:rPr>
        <w:t xml:space="preserve">. </w:t>
      </w:r>
      <w:r w:rsidRPr="00D37474">
        <w:rPr>
          <w:rFonts w:ascii="Arial" w:hAnsi="Arial" w:cs="Arial"/>
          <w:bCs/>
          <w:snapToGrid w:val="0"/>
        </w:rPr>
        <w:t xml:space="preserve"> </w:t>
      </w:r>
      <w:r w:rsidR="00455AE3">
        <w:rPr>
          <w:rFonts w:ascii="Arial" w:hAnsi="Arial" w:cs="Arial"/>
          <w:bCs/>
          <w:snapToGrid w:val="0"/>
        </w:rPr>
        <w:t>Katastrální úřad, pracoviště Přerov</w:t>
      </w:r>
      <w:r w:rsidR="00455AE3" w:rsidRPr="00D37474">
        <w:rPr>
          <w:rFonts w:ascii="Arial" w:hAnsi="Arial" w:cs="Arial"/>
          <w:bCs/>
          <w:snapToGrid w:val="0"/>
        </w:rPr>
        <w:t xml:space="preserve"> </w:t>
      </w:r>
      <w:r w:rsidR="00455AE3">
        <w:rPr>
          <w:rFonts w:ascii="Arial" w:hAnsi="Arial" w:cs="Arial"/>
          <w:bCs/>
          <w:snapToGrid w:val="0"/>
        </w:rPr>
        <w:t xml:space="preserve">(dále jen „KÚ“) </w:t>
      </w:r>
      <w:r w:rsidRPr="00D37474">
        <w:rPr>
          <w:rFonts w:ascii="Arial" w:hAnsi="Arial" w:cs="Arial"/>
          <w:bCs/>
          <w:snapToGrid w:val="0"/>
        </w:rPr>
        <w:t>však břemeno nevymazal z</w:t>
      </w:r>
      <w:r w:rsidR="00455AE3">
        <w:rPr>
          <w:rFonts w:ascii="Arial" w:hAnsi="Arial" w:cs="Arial"/>
          <w:bCs/>
          <w:snapToGrid w:val="0"/>
        </w:rPr>
        <w:t> </w:t>
      </w:r>
      <w:r w:rsidRPr="00D37474">
        <w:rPr>
          <w:rFonts w:ascii="Arial" w:hAnsi="Arial" w:cs="Arial"/>
          <w:bCs/>
          <w:snapToGrid w:val="0"/>
        </w:rPr>
        <w:t>důvodu obnovy katastrálního operátu (přečíslování i dělení parcel)</w:t>
      </w:r>
      <w:r w:rsidR="004407EA">
        <w:rPr>
          <w:rFonts w:ascii="Arial" w:hAnsi="Arial" w:cs="Arial"/>
          <w:bCs/>
          <w:snapToGrid w:val="0"/>
        </w:rPr>
        <w:t>.</w:t>
      </w:r>
      <w:r w:rsidRPr="00D37474">
        <w:rPr>
          <w:rFonts w:ascii="Arial" w:hAnsi="Arial" w:cs="Arial"/>
          <w:bCs/>
          <w:snapToGrid w:val="0"/>
        </w:rPr>
        <w:t xml:space="preserve"> </w:t>
      </w:r>
      <w:r w:rsidR="004407EA">
        <w:rPr>
          <w:rFonts w:ascii="Arial" w:hAnsi="Arial" w:cs="Arial"/>
          <w:bCs/>
          <w:snapToGrid w:val="0"/>
        </w:rPr>
        <w:t>N</w:t>
      </w:r>
      <w:r w:rsidRPr="00D37474">
        <w:rPr>
          <w:rFonts w:ascii="Arial" w:hAnsi="Arial" w:cs="Arial"/>
          <w:bCs/>
          <w:snapToGrid w:val="0"/>
        </w:rPr>
        <w:t xml:space="preserve">a kontrolním dni 26. 2. 2025 bylo dohodnuto, že </w:t>
      </w:r>
      <w:r w:rsidR="00455AE3">
        <w:rPr>
          <w:rFonts w:ascii="Arial" w:hAnsi="Arial" w:cs="Arial"/>
          <w:bCs/>
          <w:snapToGrid w:val="0"/>
        </w:rPr>
        <w:t>KÚ</w:t>
      </w:r>
      <w:r w:rsidRPr="00D37474">
        <w:rPr>
          <w:rFonts w:ascii="Arial" w:hAnsi="Arial" w:cs="Arial"/>
          <w:bCs/>
          <w:snapToGrid w:val="0"/>
        </w:rPr>
        <w:t xml:space="preserve"> upřesní, jakým způsobem lze výmaz břemene dokončit s tím, že u parcel řešených v pozemkových úpravách lze toto břemeno zrušit rozhodnutím pozemkového úřadu (s odkazem na rozhodnutí vodoprávního úřadu z roku 2011)</w:t>
      </w:r>
      <w:r w:rsidR="00C14E8C">
        <w:rPr>
          <w:rFonts w:ascii="Arial" w:hAnsi="Arial" w:cs="Arial"/>
          <w:bCs/>
          <w:snapToGrid w:val="0"/>
        </w:rPr>
        <w:t>.</w:t>
      </w:r>
      <w:r w:rsidRPr="00D37474">
        <w:rPr>
          <w:rFonts w:ascii="Arial" w:hAnsi="Arial" w:cs="Arial"/>
          <w:bCs/>
          <w:snapToGrid w:val="0"/>
        </w:rPr>
        <w:t xml:space="preserve"> </w:t>
      </w:r>
      <w:r w:rsidR="00C14E8C">
        <w:rPr>
          <w:rFonts w:ascii="Arial" w:hAnsi="Arial" w:cs="Arial"/>
          <w:bCs/>
          <w:snapToGrid w:val="0"/>
        </w:rPr>
        <w:t>N</w:t>
      </w:r>
      <w:r w:rsidRPr="00D37474">
        <w:rPr>
          <w:rFonts w:ascii="Arial" w:hAnsi="Arial" w:cs="Arial"/>
          <w:bCs/>
          <w:snapToGrid w:val="0"/>
        </w:rPr>
        <w:t>a</w:t>
      </w:r>
      <w:r w:rsidR="004407EA">
        <w:rPr>
          <w:rFonts w:ascii="Arial" w:hAnsi="Arial" w:cs="Arial"/>
          <w:bCs/>
          <w:snapToGrid w:val="0"/>
        </w:rPr>
        <w:t> </w:t>
      </w:r>
      <w:r w:rsidRPr="00D37474">
        <w:rPr>
          <w:rFonts w:ascii="Arial" w:hAnsi="Arial" w:cs="Arial"/>
          <w:bCs/>
          <w:snapToGrid w:val="0"/>
        </w:rPr>
        <w:t>základě dat VFK zhotovitel vytvořil aktuální seznam parcel dotčených OPVZ v k.ú. Lipník nad Bečvou, Týn nad Bečvou a Jezernice jako přílohu pro případný výmaz – žadatelem měl být oprávněný z VB (VaK Přerov, a.s.)</w:t>
      </w:r>
      <w:r w:rsidR="00532875">
        <w:rPr>
          <w:rFonts w:ascii="Arial" w:hAnsi="Arial" w:cs="Arial"/>
          <w:bCs/>
          <w:snapToGrid w:val="0"/>
        </w:rPr>
        <w:t>.</w:t>
      </w:r>
      <w:r w:rsidR="005C66C4">
        <w:rPr>
          <w:rFonts w:ascii="Arial" w:hAnsi="Arial" w:cs="Arial"/>
          <w:bCs/>
          <w:snapToGrid w:val="0"/>
        </w:rPr>
        <w:t xml:space="preserve"> Po dohodě s KÚ</w:t>
      </w:r>
      <w:r w:rsidRPr="00D37474">
        <w:rPr>
          <w:rFonts w:ascii="Arial" w:hAnsi="Arial" w:cs="Arial"/>
          <w:bCs/>
          <w:snapToGrid w:val="0"/>
        </w:rPr>
        <w:t xml:space="preserve"> </w:t>
      </w:r>
      <w:r w:rsidR="005C66C4">
        <w:rPr>
          <w:rFonts w:ascii="Arial" w:hAnsi="Arial" w:cs="Arial"/>
          <w:bCs/>
          <w:snapToGrid w:val="0"/>
        </w:rPr>
        <w:t xml:space="preserve">ze </w:t>
      </w:r>
      <w:r w:rsidRPr="00D37474">
        <w:rPr>
          <w:rFonts w:ascii="Arial" w:hAnsi="Arial" w:cs="Arial"/>
          <w:bCs/>
          <w:snapToGrid w:val="0"/>
        </w:rPr>
        <w:t>dne 21. 3. 2025 – rozhodnutí vodoprávního úřadu z roku 2011 nepovažují za vkladovou listinu, tuto musí vytvořit účastník řízení nejlépe s pomocí notáře; pozemkový úřad tedy vymaže u</w:t>
      </w:r>
      <w:r w:rsidR="005C66C4" w:rsidRPr="005C66C4">
        <w:rPr>
          <w:rFonts w:ascii="Arial" w:hAnsi="Arial" w:cs="Arial"/>
          <w:bCs/>
          <w:snapToGrid w:val="0"/>
        </w:rPr>
        <w:t> </w:t>
      </w:r>
      <w:r w:rsidRPr="00D37474">
        <w:rPr>
          <w:rFonts w:ascii="Arial" w:hAnsi="Arial" w:cs="Arial"/>
          <w:bCs/>
          <w:snapToGrid w:val="0"/>
        </w:rPr>
        <w:t xml:space="preserve">dotčených parcel VB OPVZ svým rozhodnutím, </w:t>
      </w:r>
      <w:r w:rsidR="001E4DEA">
        <w:rPr>
          <w:rFonts w:ascii="Arial" w:hAnsi="Arial" w:cs="Arial"/>
          <w:bCs/>
          <w:snapToGrid w:val="0"/>
        </w:rPr>
        <w:t xml:space="preserve">což </w:t>
      </w:r>
      <w:r w:rsidRPr="00D37474">
        <w:rPr>
          <w:rFonts w:ascii="Arial" w:hAnsi="Arial" w:cs="Arial"/>
          <w:bCs/>
          <w:snapToGrid w:val="0"/>
        </w:rPr>
        <w:t xml:space="preserve">zhotovitel zapracoval do návrhu </w:t>
      </w:r>
      <w:r w:rsidR="00274D10">
        <w:rPr>
          <w:rFonts w:ascii="Arial" w:hAnsi="Arial" w:cs="Arial"/>
          <w:bCs/>
          <w:snapToGrid w:val="0"/>
        </w:rPr>
        <w:t xml:space="preserve">nového uspořádání </w:t>
      </w:r>
      <w:r w:rsidRPr="00D37474">
        <w:rPr>
          <w:rFonts w:ascii="Arial" w:hAnsi="Arial" w:cs="Arial"/>
          <w:bCs/>
          <w:snapToGrid w:val="0"/>
        </w:rPr>
        <w:t>(dosud nepřevzatelná varování)</w:t>
      </w:r>
    </w:p>
    <w:p w14:paraId="1FC2CC51" w14:textId="26930578" w:rsidR="00306868" w:rsidRDefault="00D37474" w:rsidP="00B65311">
      <w:pPr>
        <w:pStyle w:val="Odstavecseseznamem"/>
        <w:numPr>
          <w:ilvl w:val="0"/>
          <w:numId w:val="13"/>
        </w:numPr>
        <w:spacing w:before="120" w:line="240" w:lineRule="auto"/>
        <w:ind w:left="426" w:hanging="357"/>
        <w:jc w:val="both"/>
        <w:rPr>
          <w:rFonts w:ascii="Arial" w:hAnsi="Arial" w:cs="Arial"/>
          <w:bCs/>
          <w:snapToGrid w:val="0"/>
        </w:rPr>
      </w:pPr>
      <w:r w:rsidRPr="00306868">
        <w:rPr>
          <w:rFonts w:ascii="Arial" w:hAnsi="Arial" w:cs="Arial"/>
          <w:b/>
          <w:bCs/>
          <w:snapToGrid w:val="0"/>
        </w:rPr>
        <w:t xml:space="preserve">ochranné pásmo hradu Helfštýn </w:t>
      </w:r>
      <w:r w:rsidRPr="00306868">
        <w:rPr>
          <w:rFonts w:ascii="Arial" w:hAnsi="Arial" w:cs="Arial"/>
          <w:bCs/>
          <w:snapToGrid w:val="0"/>
        </w:rPr>
        <w:t>je zapsáno jen u části řešených parcel (chybí u</w:t>
      </w:r>
      <w:r w:rsidR="0070288C" w:rsidRPr="00306868">
        <w:rPr>
          <w:rFonts w:ascii="Arial" w:hAnsi="Arial" w:cs="Arial"/>
          <w:bCs/>
          <w:snapToGrid w:val="0"/>
        </w:rPr>
        <w:t> </w:t>
      </w:r>
      <w:r w:rsidRPr="00306868">
        <w:rPr>
          <w:rFonts w:ascii="Arial" w:hAnsi="Arial" w:cs="Arial"/>
          <w:bCs/>
          <w:snapToGrid w:val="0"/>
        </w:rPr>
        <w:t>parcel</w:t>
      </w:r>
      <w:r w:rsidR="00AF386A" w:rsidRPr="00306868">
        <w:rPr>
          <w:rFonts w:ascii="Arial" w:hAnsi="Arial" w:cs="Arial"/>
          <w:bCs/>
          <w:snapToGrid w:val="0"/>
        </w:rPr>
        <w:t xml:space="preserve"> </w:t>
      </w:r>
      <w:r w:rsidRPr="00D37474">
        <w:rPr>
          <w:rFonts w:ascii="Arial" w:hAnsi="Arial" w:cs="Arial"/>
          <w:bCs/>
          <w:snapToGrid w:val="0"/>
        </w:rPr>
        <w:t>ve zjednodušené evidenci, grafický zákres je nad parcelami KN, které nejsou zapsány na LV) formou</w:t>
      </w:r>
      <w:r w:rsidR="00AF386A" w:rsidRPr="00306868">
        <w:rPr>
          <w:rFonts w:ascii="Arial" w:hAnsi="Arial" w:cs="Arial"/>
          <w:bCs/>
          <w:snapToGrid w:val="0"/>
        </w:rPr>
        <w:t xml:space="preserve"> </w:t>
      </w:r>
      <w:r w:rsidRPr="00D37474">
        <w:rPr>
          <w:rFonts w:ascii="Arial" w:hAnsi="Arial" w:cs="Arial"/>
          <w:bCs/>
          <w:snapToGrid w:val="0"/>
        </w:rPr>
        <w:t>způsobu ochrany parcely, současně proběhla obnova operátu v části k.ú. Týn nad Bečvou a ochranné</w:t>
      </w:r>
      <w:r w:rsidR="00AF386A" w:rsidRPr="00306868">
        <w:rPr>
          <w:rFonts w:ascii="Arial" w:hAnsi="Arial" w:cs="Arial"/>
          <w:bCs/>
          <w:snapToGrid w:val="0"/>
        </w:rPr>
        <w:t xml:space="preserve"> </w:t>
      </w:r>
      <w:r w:rsidRPr="00D37474">
        <w:rPr>
          <w:rFonts w:ascii="Arial" w:hAnsi="Arial" w:cs="Arial"/>
          <w:bCs/>
          <w:snapToGrid w:val="0"/>
        </w:rPr>
        <w:t>pásmo bylo upraveno – řešeno s Národním památkovým ústavem od 11/2024, polygon ochranného</w:t>
      </w:r>
      <w:r w:rsidR="00AF386A" w:rsidRPr="00306868">
        <w:rPr>
          <w:rFonts w:ascii="Arial" w:hAnsi="Arial" w:cs="Arial"/>
          <w:bCs/>
          <w:snapToGrid w:val="0"/>
        </w:rPr>
        <w:t xml:space="preserve"> </w:t>
      </w:r>
      <w:r w:rsidRPr="00D37474">
        <w:rPr>
          <w:rFonts w:ascii="Arial" w:hAnsi="Arial" w:cs="Arial"/>
          <w:bCs/>
          <w:snapToGrid w:val="0"/>
        </w:rPr>
        <w:t>pásma v digitální podobě byl p</w:t>
      </w:r>
      <w:r w:rsidR="00605E3C">
        <w:rPr>
          <w:rFonts w:ascii="Arial" w:hAnsi="Arial" w:cs="Arial"/>
          <w:bCs/>
          <w:snapToGrid w:val="0"/>
        </w:rPr>
        <w:t>ředán</w:t>
      </w:r>
      <w:r w:rsidRPr="00D37474">
        <w:rPr>
          <w:rFonts w:ascii="Arial" w:hAnsi="Arial" w:cs="Arial"/>
          <w:bCs/>
          <w:snapToGrid w:val="0"/>
        </w:rPr>
        <w:t xml:space="preserve"> 10. 3. 2025</w:t>
      </w:r>
      <w:r w:rsidR="00306868" w:rsidRPr="00306868">
        <w:rPr>
          <w:rFonts w:ascii="Arial" w:hAnsi="Arial" w:cs="Arial"/>
          <w:bCs/>
          <w:snapToGrid w:val="0"/>
        </w:rPr>
        <w:t>.</w:t>
      </w:r>
      <w:r w:rsidRPr="00D37474">
        <w:rPr>
          <w:rFonts w:ascii="Arial" w:hAnsi="Arial" w:cs="Arial"/>
          <w:bCs/>
          <w:snapToGrid w:val="0"/>
        </w:rPr>
        <w:t xml:space="preserve"> </w:t>
      </w:r>
    </w:p>
    <w:p w14:paraId="1AC33459" w14:textId="77777777" w:rsidR="00306868" w:rsidRPr="00306868" w:rsidRDefault="00306868" w:rsidP="00306868">
      <w:pPr>
        <w:spacing w:before="120" w:line="240" w:lineRule="auto"/>
        <w:jc w:val="both"/>
        <w:rPr>
          <w:rFonts w:ascii="Arial" w:hAnsi="Arial" w:cs="Arial"/>
          <w:bCs/>
          <w:snapToGrid w:val="0"/>
        </w:rPr>
      </w:pPr>
    </w:p>
    <w:p w14:paraId="56011C6E" w14:textId="4EA73CBA" w:rsidR="00FD45EC" w:rsidRPr="00306868" w:rsidRDefault="00D37474" w:rsidP="00306868">
      <w:pPr>
        <w:spacing w:before="120" w:line="240" w:lineRule="auto"/>
        <w:jc w:val="both"/>
        <w:rPr>
          <w:rFonts w:ascii="Arial" w:hAnsi="Arial" w:cs="Arial"/>
          <w:bCs/>
          <w:snapToGrid w:val="0"/>
        </w:rPr>
      </w:pPr>
      <w:r w:rsidRPr="00306868">
        <w:rPr>
          <w:rFonts w:ascii="Arial" w:hAnsi="Arial" w:cs="Arial"/>
          <w:bCs/>
          <w:snapToGrid w:val="0"/>
        </w:rPr>
        <w:t>Z výše uvedených důvodů</w:t>
      </w:r>
      <w:r w:rsidR="00BD0CAD">
        <w:rPr>
          <w:rFonts w:ascii="Arial" w:hAnsi="Arial" w:cs="Arial"/>
          <w:bCs/>
          <w:snapToGrid w:val="0"/>
        </w:rPr>
        <w:t xml:space="preserve">, které nebyly </w:t>
      </w:r>
      <w:r w:rsidR="003233B4">
        <w:rPr>
          <w:rFonts w:ascii="Arial" w:hAnsi="Arial" w:cs="Arial"/>
          <w:bCs/>
          <w:snapToGrid w:val="0"/>
        </w:rPr>
        <w:t>prokazatelně zaviněny</w:t>
      </w:r>
      <w:r w:rsidRPr="00306868">
        <w:rPr>
          <w:rFonts w:ascii="Arial" w:hAnsi="Arial" w:cs="Arial"/>
          <w:bCs/>
          <w:snapToGrid w:val="0"/>
        </w:rPr>
        <w:t xml:space="preserve"> zhotovitelem</w:t>
      </w:r>
      <w:r w:rsidR="00442B24">
        <w:rPr>
          <w:rFonts w:ascii="Arial" w:hAnsi="Arial" w:cs="Arial"/>
          <w:bCs/>
          <w:snapToGrid w:val="0"/>
        </w:rPr>
        <w:t>,</w:t>
      </w:r>
      <w:r w:rsidRPr="00306868">
        <w:rPr>
          <w:rFonts w:ascii="Arial" w:hAnsi="Arial" w:cs="Arial"/>
          <w:bCs/>
          <w:snapToGrid w:val="0"/>
        </w:rPr>
        <w:t xml:space="preserve"> nebylo možné pokračovat ve zpracování a projednání</w:t>
      </w:r>
      <w:r w:rsidR="00AF386A" w:rsidRPr="00306868">
        <w:rPr>
          <w:rFonts w:ascii="Arial" w:hAnsi="Arial" w:cs="Arial"/>
          <w:bCs/>
          <w:snapToGrid w:val="0"/>
        </w:rPr>
        <w:t xml:space="preserve"> </w:t>
      </w:r>
      <w:r w:rsidRPr="00306868">
        <w:rPr>
          <w:rFonts w:ascii="Arial" w:hAnsi="Arial" w:cs="Arial"/>
          <w:bCs/>
          <w:snapToGrid w:val="0"/>
        </w:rPr>
        <w:t xml:space="preserve">návrhu po dobu 5 měsíců (11/2024 až 03/2025), o tuto dobu </w:t>
      </w:r>
      <w:r w:rsidR="0070288C" w:rsidRPr="00306868">
        <w:rPr>
          <w:rFonts w:ascii="Arial" w:hAnsi="Arial" w:cs="Arial"/>
          <w:bCs/>
          <w:snapToGrid w:val="0"/>
        </w:rPr>
        <w:t>se prodlužuje termín výše dílčí části díla</w:t>
      </w:r>
      <w:r w:rsidRPr="00306868">
        <w:rPr>
          <w:rFonts w:ascii="Arial" w:hAnsi="Arial" w:cs="Arial"/>
          <w:bCs/>
          <w:snapToGrid w:val="0"/>
        </w:rPr>
        <w:t>.</w:t>
      </w:r>
    </w:p>
    <w:p w14:paraId="0EBAE58B" w14:textId="0DD7F465" w:rsidR="00A42D57" w:rsidRPr="004570BB" w:rsidRDefault="00A42D57" w:rsidP="00EF0CBD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12544F3" w14:textId="77777777" w:rsidR="00A86516" w:rsidRPr="004570BB" w:rsidRDefault="00A86516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2C4A40E" w14:textId="77777777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 </w:t>
      </w:r>
    </w:p>
    <w:p w14:paraId="3CD66B34" w14:textId="7E6FEA39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Čl. I</w:t>
      </w:r>
      <w:r w:rsidR="008578A7">
        <w:rPr>
          <w:rFonts w:ascii="Arial" w:eastAsia="Times New Roman" w:hAnsi="Arial" w:cs="Arial"/>
          <w:b/>
          <w:bCs/>
          <w:lang w:eastAsia="cs-CZ"/>
        </w:rPr>
        <w:t>I</w:t>
      </w:r>
      <w:r w:rsidRPr="004570BB">
        <w:rPr>
          <w:rFonts w:ascii="Arial" w:eastAsia="Times New Roman" w:hAnsi="Arial" w:cs="Arial"/>
          <w:b/>
          <w:bCs/>
          <w:lang w:eastAsia="cs-CZ"/>
        </w:rPr>
        <w:t>I.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08DB73A0" w14:textId="70078F60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6D14393A" w14:textId="77777777" w:rsidR="006A3D40" w:rsidRPr="004570BB" w:rsidRDefault="006A3D40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50A2FFF6" w14:textId="650DB6E7" w:rsidR="00D3575C" w:rsidRPr="00FF6857" w:rsidRDefault="00EF0CBD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V ostatních bodech se smlouva o dílo č. objednatele: </w:t>
      </w:r>
      <w:r w:rsidR="00AE40C0" w:rsidRPr="00FF6857">
        <w:rPr>
          <w:rFonts w:ascii="Arial" w:eastAsia="Times New Roman" w:hAnsi="Arial" w:cs="Arial"/>
          <w:lang w:eastAsia="cs-CZ"/>
        </w:rPr>
        <w:t>1095</w:t>
      </w:r>
      <w:r w:rsidR="00033D6E" w:rsidRPr="00FF6857">
        <w:rPr>
          <w:rFonts w:ascii="Arial" w:eastAsia="Times New Roman" w:hAnsi="Arial" w:cs="Arial"/>
          <w:lang w:eastAsia="cs-CZ"/>
        </w:rPr>
        <w:t>-</w:t>
      </w:r>
      <w:r w:rsidRPr="00FF6857">
        <w:rPr>
          <w:rFonts w:ascii="Arial" w:eastAsia="Times New Roman" w:hAnsi="Arial" w:cs="Arial"/>
          <w:lang w:eastAsia="cs-CZ"/>
        </w:rPr>
        <w:t>2021-521101</w:t>
      </w:r>
      <w:r w:rsidR="00AE40C0" w:rsidRPr="00FF6857">
        <w:rPr>
          <w:rFonts w:ascii="Arial" w:eastAsia="Times New Roman" w:hAnsi="Arial" w:cs="Arial"/>
          <w:lang w:eastAsia="cs-CZ"/>
        </w:rPr>
        <w:t xml:space="preserve"> č. zhotovitele 211022</w:t>
      </w:r>
      <w:r w:rsidRPr="00FF6857">
        <w:rPr>
          <w:rFonts w:ascii="Arial" w:eastAsia="Times New Roman" w:hAnsi="Arial" w:cs="Arial"/>
          <w:lang w:eastAsia="cs-CZ"/>
        </w:rPr>
        <w:t xml:space="preserve"> uzavřená dne </w:t>
      </w:r>
      <w:r w:rsidR="00A1604A" w:rsidRPr="00FF6857">
        <w:rPr>
          <w:rFonts w:ascii="Arial" w:eastAsia="Times New Roman" w:hAnsi="Arial" w:cs="Arial"/>
          <w:lang w:eastAsia="cs-CZ"/>
        </w:rPr>
        <w:t>11. 8. 2021</w:t>
      </w:r>
      <w:r w:rsidR="004570BB" w:rsidRPr="00FF6857">
        <w:rPr>
          <w:rFonts w:ascii="Arial" w:eastAsia="Times New Roman" w:hAnsi="Arial" w:cs="Arial"/>
          <w:lang w:eastAsia="cs-CZ"/>
        </w:rPr>
        <w:t>, ve znění Dodatku č. 1</w:t>
      </w:r>
      <w:r w:rsidR="005A2470">
        <w:rPr>
          <w:rFonts w:ascii="Arial" w:eastAsia="Times New Roman" w:hAnsi="Arial" w:cs="Arial"/>
          <w:lang w:eastAsia="cs-CZ"/>
        </w:rPr>
        <w:t xml:space="preserve"> až 3</w:t>
      </w:r>
      <w:r w:rsidRPr="00FF6857">
        <w:rPr>
          <w:rFonts w:ascii="Arial" w:eastAsia="Times New Roman" w:hAnsi="Arial" w:cs="Arial"/>
          <w:lang w:eastAsia="cs-CZ"/>
        </w:rPr>
        <w:t xml:space="preserve"> nemění.  </w:t>
      </w:r>
    </w:p>
    <w:p w14:paraId="47BEB011" w14:textId="48C69E8D" w:rsidR="00D3575C" w:rsidRPr="00FF6857" w:rsidRDefault="00EF0CBD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Dodatek č. </w:t>
      </w:r>
      <w:r w:rsidR="005A2470">
        <w:rPr>
          <w:rFonts w:ascii="Arial" w:eastAsia="Times New Roman" w:hAnsi="Arial" w:cs="Arial"/>
          <w:lang w:eastAsia="cs-CZ"/>
        </w:rPr>
        <w:t>4</w:t>
      </w:r>
      <w:r w:rsidRPr="00FF6857">
        <w:rPr>
          <w:rFonts w:ascii="Arial" w:eastAsia="Times New Roman" w:hAnsi="Arial" w:cs="Arial"/>
          <w:lang w:eastAsia="cs-CZ"/>
        </w:rPr>
        <w:t xml:space="preserve"> nabývá platnosti dnem podpisu smluvních stran a účinnosti dnem jejího</w:t>
      </w:r>
      <w:r w:rsidR="00523D53" w:rsidRPr="00FF6857">
        <w:rPr>
          <w:rFonts w:ascii="Arial" w:eastAsia="Times New Roman" w:hAnsi="Arial" w:cs="Arial"/>
          <w:lang w:eastAsia="cs-CZ"/>
        </w:rPr>
        <w:t xml:space="preserve"> </w:t>
      </w:r>
      <w:r w:rsidRPr="00FF6857">
        <w:rPr>
          <w:rFonts w:ascii="Arial" w:eastAsia="Times New Roman" w:hAnsi="Arial" w:cs="Arial"/>
          <w:lang w:eastAsia="cs-CZ"/>
        </w:rPr>
        <w:t xml:space="preserve">uveřejnění v registru smluv dle § 6 odst. 1 zákona č. 340/2015 Sb., o zvláštních </w:t>
      </w:r>
      <w:r w:rsidRPr="00FF6857">
        <w:rPr>
          <w:rFonts w:ascii="Arial" w:eastAsia="Times New Roman" w:hAnsi="Arial" w:cs="Arial"/>
          <w:lang w:eastAsia="cs-CZ"/>
        </w:rPr>
        <w:lastRenderedPageBreak/>
        <w:t>podmínkách účinnosti některých smluv, uveřejňování těchto smluv a o registru smluv (zákon o registru smluv). Smluvní strany se dohodly, že dodatek v RS uveřejní objednatel. </w:t>
      </w:r>
    </w:p>
    <w:p w14:paraId="36331C62" w14:textId="1467BF92" w:rsidR="0024771E" w:rsidRPr="00FF6857" w:rsidRDefault="00573FB6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Tabulka „Položkový výkaz činností“ s vyznačenými změnami je nedílnou </w:t>
      </w:r>
      <w:r w:rsidR="00CF521B" w:rsidRPr="00FF6857">
        <w:rPr>
          <w:rFonts w:ascii="Arial" w:eastAsia="Times New Roman" w:hAnsi="Arial" w:cs="Arial"/>
          <w:lang w:eastAsia="cs-CZ"/>
        </w:rPr>
        <w:t>přílohou č. 1</w:t>
      </w:r>
      <w:r w:rsidR="0044318D" w:rsidRPr="00FF6857">
        <w:rPr>
          <w:rFonts w:ascii="Arial" w:eastAsia="Times New Roman" w:hAnsi="Arial" w:cs="Arial"/>
          <w:lang w:eastAsia="cs-CZ"/>
        </w:rPr>
        <w:t xml:space="preserve"> tohoto dodatku.</w:t>
      </w:r>
    </w:p>
    <w:p w14:paraId="6D10BD17" w14:textId="7207C22F" w:rsidR="0024771E" w:rsidRPr="004570BB" w:rsidRDefault="0024771E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Smluvní strany prohlašují, že se seznámily se zněním</w:t>
      </w:r>
      <w:r w:rsidR="00523D53" w:rsidRPr="004570BB">
        <w:rPr>
          <w:rFonts w:ascii="Arial" w:eastAsia="Times New Roman" w:hAnsi="Arial" w:cs="Arial"/>
          <w:lang w:eastAsia="cs-CZ"/>
        </w:rPr>
        <w:t xml:space="preserve"> dodatku a na důkaz souhlasu připojují své podpisy</w:t>
      </w:r>
      <w:r w:rsidR="0044318D" w:rsidRPr="004570BB">
        <w:rPr>
          <w:rFonts w:ascii="Arial" w:eastAsia="Times New Roman" w:hAnsi="Arial" w:cs="Arial"/>
          <w:lang w:eastAsia="cs-CZ"/>
        </w:rPr>
        <w:t>.</w:t>
      </w:r>
    </w:p>
    <w:p w14:paraId="6FD9DFAE" w14:textId="77777777" w:rsidR="00D3575C" w:rsidRDefault="00D3575C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CF05C9B" w14:textId="77777777" w:rsidR="008F0AF6" w:rsidRDefault="008F0AF6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898209D" w14:textId="77777777" w:rsidR="008F0AF6" w:rsidRPr="004570BB" w:rsidRDefault="008F0AF6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F0CBD" w:rsidRPr="004570BB" w14:paraId="48046DA5" w14:textId="77777777" w:rsidTr="007E11C6">
        <w:trPr>
          <w:trHeight w:val="50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745F" w14:textId="0B1DF036" w:rsidR="00363029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V Olomouci dne </w:t>
            </w:r>
            <w:r w:rsidR="008B5413">
              <w:rPr>
                <w:rFonts w:ascii="Arial" w:eastAsia="Times New Roman" w:hAnsi="Arial" w:cs="Arial"/>
                <w:lang w:eastAsia="cs-CZ"/>
              </w:rPr>
              <w:t>23. 6. 2025</w:t>
            </w:r>
          </w:p>
          <w:p w14:paraId="17F1563A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8EBC" w14:textId="55157828" w:rsidR="00EF0CBD" w:rsidRPr="004570BB" w:rsidRDefault="00AE40C0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 xml:space="preserve">V </w:t>
            </w:r>
            <w:r w:rsidR="004570BB" w:rsidRPr="004570BB">
              <w:rPr>
                <w:rFonts w:ascii="Arial" w:eastAsia="Times New Roman" w:hAnsi="Arial" w:cs="Arial"/>
                <w:lang w:eastAsia="cs-CZ"/>
              </w:rPr>
              <w:t>Olomouci</w:t>
            </w:r>
            <w:r w:rsidR="00EF0CBD" w:rsidRPr="004570BB">
              <w:rPr>
                <w:rFonts w:ascii="Arial" w:eastAsia="Times New Roman" w:hAnsi="Arial" w:cs="Arial"/>
                <w:lang w:eastAsia="cs-CZ"/>
              </w:rPr>
              <w:t xml:space="preserve"> dne </w:t>
            </w:r>
            <w:r w:rsidR="009C6F86">
              <w:rPr>
                <w:rFonts w:ascii="Arial" w:eastAsia="Times New Roman" w:hAnsi="Arial" w:cs="Arial"/>
                <w:lang w:eastAsia="cs-CZ"/>
              </w:rPr>
              <w:t>23. 6. 2025</w:t>
            </w:r>
          </w:p>
          <w:p w14:paraId="4CD2A4AD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EF0CBD" w:rsidRPr="004570BB" w14:paraId="6697C47C" w14:textId="77777777" w:rsidTr="007E11C6">
        <w:trPr>
          <w:trHeight w:val="26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22E3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Za objednatele: 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A5767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Za zhotovitele: </w:t>
            </w:r>
          </w:p>
        </w:tc>
      </w:tr>
      <w:tr w:rsidR="00EF0CBD" w:rsidRPr="004570BB" w14:paraId="57890F8F" w14:textId="77777777" w:rsidTr="007E11C6">
        <w:trPr>
          <w:trHeight w:val="1807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C07B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793A1D0D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5796AEB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5E078220" w14:textId="04C0397D" w:rsidR="00EF0CBD" w:rsidRPr="005A2470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  <w:r w:rsidR="005A2470" w:rsidRPr="005A24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„elektronicky podepsáno“</w:t>
            </w:r>
          </w:p>
          <w:p w14:paraId="6117EDC6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E09B133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JUDr. Roman Brnčal, LL.M. </w:t>
            </w:r>
          </w:p>
          <w:p w14:paraId="04DFDD6E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ředitel KPÚ pro Olomoucký kraj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E67A8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41B4F54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6BF254D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E06E85E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7A0D3F7A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94929A6" w14:textId="77777777" w:rsidR="00E04D22" w:rsidRPr="004570BB" w:rsidRDefault="00E04D22" w:rsidP="00E04D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Petr Liška</w:t>
            </w:r>
          </w:p>
          <w:p w14:paraId="36CFA8BC" w14:textId="254E8256" w:rsidR="00EF0CBD" w:rsidRPr="004570BB" w:rsidRDefault="00E04D22" w:rsidP="00E04D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 xml:space="preserve">jednatel, </w:t>
            </w:r>
            <w:r w:rsidRPr="004570BB">
              <w:rPr>
                <w:rFonts w:ascii="Arial" w:eastAsia="Times New Roman" w:hAnsi="Arial" w:cs="Arial"/>
                <w:bCs/>
                <w:lang w:eastAsia="cs-CZ"/>
              </w:rPr>
              <w:t>GEOCENTRUM spol. s r.o</w:t>
            </w:r>
            <w:r w:rsidR="00913E5B" w:rsidRPr="004570BB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</w:tc>
      </w:tr>
    </w:tbl>
    <w:p w14:paraId="6C00B6A1" w14:textId="56715914" w:rsidR="00516EBD" w:rsidRPr="004570BB" w:rsidRDefault="00516EBD" w:rsidP="007E11C6">
      <w:pPr>
        <w:spacing w:after="0" w:line="240" w:lineRule="auto"/>
        <w:textAlignment w:val="baseline"/>
        <w:rPr>
          <w:rFonts w:ascii="Arial" w:hAnsi="Arial" w:cs="Arial"/>
        </w:rPr>
      </w:pPr>
    </w:p>
    <w:sectPr w:rsidR="00516EBD" w:rsidRPr="004570BB" w:rsidSect="00D73AC4">
      <w:headerReference w:type="default" r:id="rId8"/>
      <w:footerReference w:type="default" r:id="rId9"/>
      <w:headerReference w:type="first" r:id="rId10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B9AE" w14:textId="77777777" w:rsidR="00A5013E" w:rsidRDefault="00A5013E" w:rsidP="00E95BC9">
      <w:pPr>
        <w:spacing w:after="0" w:line="240" w:lineRule="auto"/>
      </w:pPr>
      <w:r>
        <w:separator/>
      </w:r>
    </w:p>
  </w:endnote>
  <w:endnote w:type="continuationSeparator" w:id="0">
    <w:p w14:paraId="1EDD7139" w14:textId="77777777" w:rsidR="00A5013E" w:rsidRDefault="00A5013E" w:rsidP="00E9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690108"/>
      <w:docPartObj>
        <w:docPartGallery w:val="Page Numbers (Bottom of Page)"/>
        <w:docPartUnique/>
      </w:docPartObj>
    </w:sdtPr>
    <w:sdtEndPr/>
    <w:sdtContent>
      <w:p w14:paraId="223F7447" w14:textId="46B7E943" w:rsidR="005A2470" w:rsidRDefault="005A24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68BDC" w14:textId="77777777" w:rsidR="005A2470" w:rsidRDefault="005A2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8D3B" w14:textId="77777777" w:rsidR="00A5013E" w:rsidRDefault="00A5013E" w:rsidP="00E95BC9">
      <w:pPr>
        <w:spacing w:after="0" w:line="240" w:lineRule="auto"/>
      </w:pPr>
      <w:r>
        <w:separator/>
      </w:r>
    </w:p>
  </w:footnote>
  <w:footnote w:type="continuationSeparator" w:id="0">
    <w:p w14:paraId="724D9171" w14:textId="77777777" w:rsidR="00A5013E" w:rsidRDefault="00A5013E" w:rsidP="00E9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DABD" w14:textId="77777777" w:rsidR="00E95BC9" w:rsidRDefault="00E95BC9">
    <w:pPr>
      <w:pStyle w:val="Zhlav"/>
    </w:pPr>
  </w:p>
  <w:p w14:paraId="1D466073" w14:textId="77777777" w:rsidR="00E95BC9" w:rsidRDefault="00E95B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0087" w14:textId="0C7A0944" w:rsidR="00E95BC9" w:rsidRDefault="00E95BC9">
    <w:pPr>
      <w:pStyle w:val="Zhlav"/>
    </w:pPr>
    <w:r>
      <w:tab/>
    </w:r>
    <w:r>
      <w:tab/>
      <w:t xml:space="preserve">Číslo smlouvy objednatele: </w:t>
    </w:r>
    <w:r w:rsidR="004B0F8E">
      <w:t>1095</w:t>
    </w:r>
    <w:r w:rsidR="00C61FBC">
      <w:t>-</w:t>
    </w:r>
    <w:r w:rsidR="004B0F8E">
      <w:t>2021-521101</w:t>
    </w:r>
  </w:p>
  <w:p w14:paraId="3A747776" w14:textId="42B1B51F" w:rsidR="00F84D19" w:rsidRDefault="00F84D19">
    <w:pPr>
      <w:pStyle w:val="Zhlav"/>
    </w:pPr>
    <w:r>
      <w:tab/>
      <w:t xml:space="preserve">                        </w:t>
    </w:r>
    <w:r w:rsidR="00AF3D10">
      <w:t xml:space="preserve">                                               </w:t>
    </w:r>
    <w:r>
      <w:t>UID:</w:t>
    </w:r>
    <w:r w:rsidR="00AF3D10">
      <w:t xml:space="preserve"> </w:t>
    </w:r>
    <w:r w:rsidR="00AF3D10" w:rsidRPr="00AF3D10">
      <w:t>spudms00000015677010</w:t>
    </w:r>
  </w:p>
  <w:p w14:paraId="1BA13960" w14:textId="77777777" w:rsidR="00E95BC9" w:rsidRDefault="00E95BC9">
    <w:pPr>
      <w:pStyle w:val="Zhlav"/>
    </w:pPr>
    <w:r>
      <w:tab/>
      <w:t xml:space="preserve">                                                              </w:t>
    </w:r>
    <w:r w:rsidR="004B0F8E">
      <w:t xml:space="preserve">               </w:t>
    </w:r>
    <w:r>
      <w:t>Číslo smlouvy zhotovitele:</w:t>
    </w:r>
    <w:r w:rsidR="004B0F8E">
      <w:t xml:space="preserve"> 211022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A15"/>
    <w:multiLevelType w:val="multilevel"/>
    <w:tmpl w:val="5BDA1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A3158"/>
    <w:multiLevelType w:val="multilevel"/>
    <w:tmpl w:val="7FDEDFD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decimal"/>
      <w:lvlText w:val="%3."/>
      <w:lvlJc w:val="left"/>
      <w:pPr>
        <w:tabs>
          <w:tab w:val="num" w:pos="2235"/>
        </w:tabs>
        <w:ind w:left="2235" w:hanging="36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decimal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decimal"/>
      <w:lvlText w:val="%6."/>
      <w:lvlJc w:val="left"/>
      <w:pPr>
        <w:tabs>
          <w:tab w:val="num" w:pos="4395"/>
        </w:tabs>
        <w:ind w:left="4395" w:hanging="36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decimal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decimal"/>
      <w:lvlText w:val="%9."/>
      <w:lvlJc w:val="left"/>
      <w:pPr>
        <w:tabs>
          <w:tab w:val="num" w:pos="6555"/>
        </w:tabs>
        <w:ind w:left="6555" w:hanging="360"/>
      </w:pPr>
    </w:lvl>
  </w:abstractNum>
  <w:abstractNum w:abstractNumId="2" w15:restartNumberingAfterBreak="0">
    <w:nsid w:val="19F32BFC"/>
    <w:multiLevelType w:val="multilevel"/>
    <w:tmpl w:val="5112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77AC5"/>
    <w:multiLevelType w:val="multilevel"/>
    <w:tmpl w:val="440CE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C6A84"/>
    <w:multiLevelType w:val="multilevel"/>
    <w:tmpl w:val="3382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772AC"/>
    <w:multiLevelType w:val="multilevel"/>
    <w:tmpl w:val="278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50D61"/>
    <w:multiLevelType w:val="hybridMultilevel"/>
    <w:tmpl w:val="EFE49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3298E"/>
    <w:multiLevelType w:val="hybridMultilevel"/>
    <w:tmpl w:val="F1BAF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C0B64"/>
    <w:multiLevelType w:val="hybridMultilevel"/>
    <w:tmpl w:val="42D2C322"/>
    <w:lvl w:ilvl="0" w:tplc="8F74D692">
      <w:start w:val="6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94D7FA9"/>
    <w:multiLevelType w:val="multilevel"/>
    <w:tmpl w:val="290C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DE5A5B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9301E"/>
    <w:multiLevelType w:val="multilevel"/>
    <w:tmpl w:val="3A18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1569">
    <w:abstractNumId w:val="5"/>
  </w:num>
  <w:num w:numId="2" w16cid:durableId="342325011">
    <w:abstractNumId w:val="4"/>
  </w:num>
  <w:num w:numId="3" w16cid:durableId="734625351">
    <w:abstractNumId w:val="3"/>
  </w:num>
  <w:num w:numId="4" w16cid:durableId="800808598">
    <w:abstractNumId w:val="1"/>
  </w:num>
  <w:num w:numId="5" w16cid:durableId="1691028610">
    <w:abstractNumId w:val="10"/>
  </w:num>
  <w:num w:numId="6" w16cid:durableId="1084376625">
    <w:abstractNumId w:val="0"/>
  </w:num>
  <w:num w:numId="7" w16cid:durableId="2095121470">
    <w:abstractNumId w:val="12"/>
  </w:num>
  <w:num w:numId="8" w16cid:durableId="845364511">
    <w:abstractNumId w:val="2"/>
  </w:num>
  <w:num w:numId="9" w16cid:durableId="2109227248">
    <w:abstractNumId w:val="9"/>
  </w:num>
  <w:num w:numId="10" w16cid:durableId="1938709114">
    <w:abstractNumId w:val="8"/>
  </w:num>
  <w:num w:numId="11" w16cid:durableId="1382633739">
    <w:abstractNumId w:val="11"/>
  </w:num>
  <w:num w:numId="12" w16cid:durableId="1335913043">
    <w:abstractNumId w:val="7"/>
  </w:num>
  <w:num w:numId="13" w16cid:durableId="1316104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BD"/>
    <w:rsid w:val="00021A8C"/>
    <w:rsid w:val="00033D6E"/>
    <w:rsid w:val="00035A64"/>
    <w:rsid w:val="00070F41"/>
    <w:rsid w:val="000714C6"/>
    <w:rsid w:val="000758DE"/>
    <w:rsid w:val="00086846"/>
    <w:rsid w:val="0009560F"/>
    <w:rsid w:val="000B083D"/>
    <w:rsid w:val="000F3702"/>
    <w:rsid w:val="000F7270"/>
    <w:rsid w:val="00125964"/>
    <w:rsid w:val="00131113"/>
    <w:rsid w:val="00184B67"/>
    <w:rsid w:val="0018594C"/>
    <w:rsid w:val="0019275D"/>
    <w:rsid w:val="00196271"/>
    <w:rsid w:val="001C0B41"/>
    <w:rsid w:val="001C1A90"/>
    <w:rsid w:val="001D1DB1"/>
    <w:rsid w:val="001E4DEA"/>
    <w:rsid w:val="00200DAE"/>
    <w:rsid w:val="00212B19"/>
    <w:rsid w:val="00217E23"/>
    <w:rsid w:val="0024771E"/>
    <w:rsid w:val="00264F5C"/>
    <w:rsid w:val="00274D10"/>
    <w:rsid w:val="0027542B"/>
    <w:rsid w:val="002867F6"/>
    <w:rsid w:val="002E4AE4"/>
    <w:rsid w:val="00306868"/>
    <w:rsid w:val="003144A0"/>
    <w:rsid w:val="00315A4B"/>
    <w:rsid w:val="003233B4"/>
    <w:rsid w:val="00323B4D"/>
    <w:rsid w:val="00334B83"/>
    <w:rsid w:val="0035005F"/>
    <w:rsid w:val="00363029"/>
    <w:rsid w:val="00374EEA"/>
    <w:rsid w:val="00396634"/>
    <w:rsid w:val="003B4127"/>
    <w:rsid w:val="003C543D"/>
    <w:rsid w:val="003E09A7"/>
    <w:rsid w:val="003F49DA"/>
    <w:rsid w:val="004206B8"/>
    <w:rsid w:val="00430B60"/>
    <w:rsid w:val="00432467"/>
    <w:rsid w:val="0044031D"/>
    <w:rsid w:val="004407EA"/>
    <w:rsid w:val="00442B24"/>
    <w:rsid w:val="0044318D"/>
    <w:rsid w:val="00455AE3"/>
    <w:rsid w:val="004570BB"/>
    <w:rsid w:val="00476DE2"/>
    <w:rsid w:val="0049073D"/>
    <w:rsid w:val="004A38EF"/>
    <w:rsid w:val="004B0F8E"/>
    <w:rsid w:val="004B1446"/>
    <w:rsid w:val="004B5A66"/>
    <w:rsid w:val="004C2804"/>
    <w:rsid w:val="004F144E"/>
    <w:rsid w:val="00516EBD"/>
    <w:rsid w:val="00523396"/>
    <w:rsid w:val="00523D53"/>
    <w:rsid w:val="00525707"/>
    <w:rsid w:val="0053048A"/>
    <w:rsid w:val="00532875"/>
    <w:rsid w:val="00547A98"/>
    <w:rsid w:val="00573015"/>
    <w:rsid w:val="00573FB6"/>
    <w:rsid w:val="00584FCE"/>
    <w:rsid w:val="005950E6"/>
    <w:rsid w:val="00596B85"/>
    <w:rsid w:val="005A1E0D"/>
    <w:rsid w:val="005A2470"/>
    <w:rsid w:val="005B72F3"/>
    <w:rsid w:val="005C319A"/>
    <w:rsid w:val="005C66C4"/>
    <w:rsid w:val="005F0900"/>
    <w:rsid w:val="00605E3C"/>
    <w:rsid w:val="00624204"/>
    <w:rsid w:val="00646724"/>
    <w:rsid w:val="0065332D"/>
    <w:rsid w:val="0065695E"/>
    <w:rsid w:val="00671838"/>
    <w:rsid w:val="00672859"/>
    <w:rsid w:val="00674B8F"/>
    <w:rsid w:val="006A3D40"/>
    <w:rsid w:val="006B7378"/>
    <w:rsid w:val="006C7780"/>
    <w:rsid w:val="006F04B2"/>
    <w:rsid w:val="006F70B6"/>
    <w:rsid w:val="006F74C5"/>
    <w:rsid w:val="00701C5D"/>
    <w:rsid w:val="0070288C"/>
    <w:rsid w:val="0070610E"/>
    <w:rsid w:val="00717D14"/>
    <w:rsid w:val="0073734F"/>
    <w:rsid w:val="00760220"/>
    <w:rsid w:val="0076073C"/>
    <w:rsid w:val="00773350"/>
    <w:rsid w:val="00776924"/>
    <w:rsid w:val="007936A2"/>
    <w:rsid w:val="007A3D5D"/>
    <w:rsid w:val="007C3976"/>
    <w:rsid w:val="007E11C6"/>
    <w:rsid w:val="007E37DC"/>
    <w:rsid w:val="00800F84"/>
    <w:rsid w:val="008578A7"/>
    <w:rsid w:val="00861C17"/>
    <w:rsid w:val="008B0DEE"/>
    <w:rsid w:val="008B5413"/>
    <w:rsid w:val="008D36F9"/>
    <w:rsid w:val="008F0AF6"/>
    <w:rsid w:val="008F1CA9"/>
    <w:rsid w:val="00913E5B"/>
    <w:rsid w:val="009233C2"/>
    <w:rsid w:val="00927FE8"/>
    <w:rsid w:val="00930271"/>
    <w:rsid w:val="0094502C"/>
    <w:rsid w:val="00956E2C"/>
    <w:rsid w:val="0098411E"/>
    <w:rsid w:val="009871C6"/>
    <w:rsid w:val="00990380"/>
    <w:rsid w:val="009C6F86"/>
    <w:rsid w:val="00A1604A"/>
    <w:rsid w:val="00A42D57"/>
    <w:rsid w:val="00A5013E"/>
    <w:rsid w:val="00A53664"/>
    <w:rsid w:val="00A671F8"/>
    <w:rsid w:val="00A86516"/>
    <w:rsid w:val="00A87BEB"/>
    <w:rsid w:val="00AD29D6"/>
    <w:rsid w:val="00AE40C0"/>
    <w:rsid w:val="00AF386A"/>
    <w:rsid w:val="00AF3D10"/>
    <w:rsid w:val="00B12ED5"/>
    <w:rsid w:val="00B2682A"/>
    <w:rsid w:val="00B33ACF"/>
    <w:rsid w:val="00B65071"/>
    <w:rsid w:val="00B65311"/>
    <w:rsid w:val="00B951BD"/>
    <w:rsid w:val="00B957AE"/>
    <w:rsid w:val="00BC792C"/>
    <w:rsid w:val="00BD0CAD"/>
    <w:rsid w:val="00BF7040"/>
    <w:rsid w:val="00C14E8C"/>
    <w:rsid w:val="00C17032"/>
    <w:rsid w:val="00C17E5B"/>
    <w:rsid w:val="00C34520"/>
    <w:rsid w:val="00C61FBC"/>
    <w:rsid w:val="00C8096E"/>
    <w:rsid w:val="00C81020"/>
    <w:rsid w:val="00CC6D6A"/>
    <w:rsid w:val="00CD1D22"/>
    <w:rsid w:val="00CF0CA9"/>
    <w:rsid w:val="00CF521B"/>
    <w:rsid w:val="00D1728A"/>
    <w:rsid w:val="00D2722D"/>
    <w:rsid w:val="00D3575C"/>
    <w:rsid w:val="00D37474"/>
    <w:rsid w:val="00D604FA"/>
    <w:rsid w:val="00D661BB"/>
    <w:rsid w:val="00D73AC4"/>
    <w:rsid w:val="00D83601"/>
    <w:rsid w:val="00DA3029"/>
    <w:rsid w:val="00E04D22"/>
    <w:rsid w:val="00E3227C"/>
    <w:rsid w:val="00E95BC9"/>
    <w:rsid w:val="00ED752B"/>
    <w:rsid w:val="00EF0CBD"/>
    <w:rsid w:val="00EF38FE"/>
    <w:rsid w:val="00F15840"/>
    <w:rsid w:val="00F24A31"/>
    <w:rsid w:val="00F3005B"/>
    <w:rsid w:val="00F36D03"/>
    <w:rsid w:val="00F432F6"/>
    <w:rsid w:val="00F5695D"/>
    <w:rsid w:val="00F727C5"/>
    <w:rsid w:val="00F84D19"/>
    <w:rsid w:val="00F9374F"/>
    <w:rsid w:val="00FD45EC"/>
    <w:rsid w:val="00FE3FB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9B11"/>
  <w15:chartTrackingRefBased/>
  <w15:docId w15:val="{4BB1B71C-53D7-4CC0-8AC3-61D8C93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F0CBD"/>
  </w:style>
  <w:style w:type="character" w:customStyle="1" w:styleId="normaltextrun">
    <w:name w:val="normaltextrun"/>
    <w:basedOn w:val="Standardnpsmoodstavce"/>
    <w:rsid w:val="00EF0CBD"/>
  </w:style>
  <w:style w:type="character" w:customStyle="1" w:styleId="spellingerror">
    <w:name w:val="spellingerror"/>
    <w:basedOn w:val="Standardnpsmoodstavce"/>
    <w:rsid w:val="00EF0CBD"/>
  </w:style>
  <w:style w:type="character" w:customStyle="1" w:styleId="tabchar">
    <w:name w:val="tabchar"/>
    <w:basedOn w:val="Standardnpsmoodstavce"/>
    <w:rsid w:val="00EF0CBD"/>
  </w:style>
  <w:style w:type="character" w:customStyle="1" w:styleId="contextualspellingandgrammarerror">
    <w:name w:val="contextualspellingandgrammarerror"/>
    <w:basedOn w:val="Standardnpsmoodstavce"/>
    <w:rsid w:val="00EF0CBD"/>
  </w:style>
  <w:style w:type="paragraph" w:styleId="Zhlav">
    <w:name w:val="header"/>
    <w:basedOn w:val="Normln"/>
    <w:link w:val="ZhlavChar"/>
    <w:uiPriority w:val="99"/>
    <w:unhideWhenUsed/>
    <w:rsid w:val="00E9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BC9"/>
  </w:style>
  <w:style w:type="paragraph" w:styleId="Zpat">
    <w:name w:val="footer"/>
    <w:basedOn w:val="Normln"/>
    <w:link w:val="ZpatChar"/>
    <w:uiPriority w:val="99"/>
    <w:unhideWhenUsed/>
    <w:rsid w:val="00E9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BC9"/>
  </w:style>
  <w:style w:type="table" w:styleId="Mkatabulky">
    <w:name w:val="Table Grid"/>
    <w:basedOn w:val="Normlntabulka"/>
    <w:uiPriority w:val="39"/>
    <w:rsid w:val="00AE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160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70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B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573015"/>
  </w:style>
  <w:style w:type="paragraph" w:styleId="Normlnweb">
    <w:name w:val="Normal (Web)"/>
    <w:basedOn w:val="Normln"/>
    <w:unhideWhenUsed/>
    <w:rsid w:val="00573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573015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573015"/>
    <w:rPr>
      <w:sz w:val="20"/>
      <w:szCs w:val="20"/>
      <w:lang w:val="fr-FR" w:eastAsia="cs-CZ"/>
    </w:rPr>
  </w:style>
  <w:style w:type="paragraph" w:customStyle="1" w:styleId="l-L2">
    <w:name w:val="Čl - L2"/>
    <w:basedOn w:val="Normln"/>
    <w:link w:val="l-L2Char"/>
    <w:qFormat/>
    <w:rsid w:val="00573015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73015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tezslav.pesl1@sp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skuco</dc:creator>
  <cp:keywords/>
  <dc:description/>
  <cp:lastModifiedBy>Minářová Hana Ing.</cp:lastModifiedBy>
  <cp:revision>5</cp:revision>
  <cp:lastPrinted>2022-03-30T10:13:00Z</cp:lastPrinted>
  <dcterms:created xsi:type="dcterms:W3CDTF">2025-06-23T05:44:00Z</dcterms:created>
  <dcterms:modified xsi:type="dcterms:W3CDTF">2025-06-23T08:24:00Z</dcterms:modified>
</cp:coreProperties>
</file>