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F27B52">
      <w:pPr>
        <w:pStyle w:val="Nzev"/>
        <w:spacing w:before="0"/>
        <w:rPr>
          <w:b w:val="0"/>
          <w:bCs/>
          <w:szCs w:val="22"/>
        </w:rPr>
      </w:pPr>
      <w:r w:rsidRPr="00ED6435">
        <w:rPr>
          <w:szCs w:val="22"/>
        </w:rPr>
        <w:t>SMLOUVA O DÍLO</w:t>
      </w:r>
    </w:p>
    <w:p w14:paraId="2B871BEE" w14:textId="6A44D1D2" w:rsidR="00E0086F" w:rsidRPr="00ED6435" w:rsidRDefault="00E0086F" w:rsidP="004048CF">
      <w:pPr>
        <w:pStyle w:val="Normln-odrky"/>
        <w:numPr>
          <w:ilvl w:val="0"/>
          <w:numId w:val="0"/>
        </w:numPr>
        <w:spacing w:after="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7A6B097F" w:rsidR="00E0086F" w:rsidRPr="00ED6435" w:rsidRDefault="00E0086F" w:rsidP="00DB56FF">
      <w:pPr>
        <w:spacing w:before="120" w:after="120"/>
        <w:ind w:left="567"/>
        <w:jc w:val="both"/>
        <w:rPr>
          <w:rFonts w:cs="Arial"/>
        </w:rPr>
      </w:pPr>
      <w:r w:rsidRPr="00ED6435">
        <w:rPr>
          <w:rFonts w:cs="Arial"/>
        </w:rPr>
        <w:t>se sídlem Husinecká 1024/11a, 130 00 Praha 3 – Žižkov, IČO: 013 12 774, Krajský pozemkový úřad pro</w:t>
      </w:r>
      <w:r w:rsidR="002833F1">
        <w:rPr>
          <w:rFonts w:cs="Arial"/>
        </w:rPr>
        <w:t xml:space="preserve"> Karlovarský kraj</w:t>
      </w:r>
      <w:r w:rsidRPr="00ED6435">
        <w:rPr>
          <w:rFonts w:cs="Arial"/>
          <w:snapToGrid w:val="0"/>
        </w:rPr>
        <w:t xml:space="preserve">, na adrese </w:t>
      </w:r>
      <w:r w:rsidR="002833F1">
        <w:rPr>
          <w:rFonts w:cs="Arial"/>
          <w:snapToGrid w:val="0"/>
        </w:rPr>
        <w:t>Chebská 48/73, 360 06 Karlovy Vary</w:t>
      </w:r>
    </w:p>
    <w:p w14:paraId="2BB55C1B" w14:textId="262D4F70" w:rsidR="00E0086F" w:rsidRPr="00ED6435" w:rsidRDefault="00E0086F" w:rsidP="00DB56FF">
      <w:pPr>
        <w:spacing w:before="120" w:after="120"/>
        <w:ind w:left="567"/>
        <w:jc w:val="both"/>
        <w:rPr>
          <w:rFonts w:cs="Arial"/>
        </w:rPr>
      </w:pPr>
      <w:r w:rsidRPr="00ED6435">
        <w:rPr>
          <w:rFonts w:cs="Arial"/>
        </w:rPr>
        <w:t>Zastoupená:</w:t>
      </w:r>
      <w:r w:rsidR="00FC0A9C">
        <w:rPr>
          <w:rFonts w:cs="Arial"/>
        </w:rPr>
        <w:t xml:space="preserve"> Ing. Šárkou Václavíkovou,</w:t>
      </w:r>
      <w:r w:rsidRPr="00ED6435">
        <w:rPr>
          <w:rFonts w:cs="Arial"/>
        </w:rPr>
        <w:t xml:space="preserve"> </w:t>
      </w:r>
      <w:r w:rsidRPr="00ED6435">
        <w:rPr>
          <w:rFonts w:cs="Arial"/>
          <w:iCs/>
        </w:rPr>
        <w:t>ředitel</w:t>
      </w:r>
      <w:r w:rsidR="00FC0A9C">
        <w:rPr>
          <w:rFonts w:cs="Arial"/>
          <w:iCs/>
        </w:rPr>
        <w:t>kou</w:t>
      </w:r>
      <w:r w:rsidRPr="00ED6435">
        <w:rPr>
          <w:rFonts w:cs="Arial"/>
        </w:rPr>
        <w:t xml:space="preserve"> KPÚ</w:t>
      </w:r>
      <w:r w:rsidR="00FC0A9C">
        <w:rPr>
          <w:rFonts w:cs="Arial"/>
        </w:rPr>
        <w:t xml:space="preserve"> pro Karlovarský kraj</w:t>
      </w:r>
      <w:r w:rsidRPr="00ED6435">
        <w:rPr>
          <w:rFonts w:cs="Arial"/>
        </w:rPr>
        <w:t xml:space="preserve"> </w:t>
      </w:r>
    </w:p>
    <w:p w14:paraId="679B3B2B" w14:textId="62E558B9" w:rsidR="00E0086F" w:rsidRPr="00ED6435" w:rsidRDefault="00E0086F" w:rsidP="00FC0A9C">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FC0A9C">
        <w:rPr>
          <w:rFonts w:cs="Arial"/>
        </w:rPr>
        <w:t>Ing. Šárkou Václavíkovou,</w:t>
      </w:r>
      <w:r w:rsidR="00FC0A9C" w:rsidRPr="00ED6435">
        <w:rPr>
          <w:rFonts w:cs="Arial"/>
        </w:rPr>
        <w:t xml:space="preserve"> </w:t>
      </w:r>
      <w:r w:rsidR="00FC0A9C" w:rsidRPr="00ED6435">
        <w:rPr>
          <w:rFonts w:cs="Arial"/>
          <w:iCs/>
        </w:rPr>
        <w:t>ředitel</w:t>
      </w:r>
      <w:r w:rsidR="00FC0A9C">
        <w:rPr>
          <w:rFonts w:cs="Arial"/>
          <w:iCs/>
        </w:rPr>
        <w:t>kou</w:t>
      </w:r>
      <w:r w:rsidR="00FC0A9C" w:rsidRPr="00ED6435">
        <w:rPr>
          <w:rFonts w:cs="Arial"/>
        </w:rPr>
        <w:t xml:space="preserve"> KPÚ</w:t>
      </w:r>
      <w:r w:rsidR="00FC0A9C">
        <w:rPr>
          <w:rFonts w:cs="Arial"/>
        </w:rPr>
        <w:t xml:space="preserve"> pro Karlovarský kraj</w:t>
      </w:r>
      <w:r w:rsidRPr="00ED6435">
        <w:rPr>
          <w:rFonts w:cs="Arial"/>
        </w:rPr>
        <w:t xml:space="preserve"> </w:t>
      </w:r>
    </w:p>
    <w:p w14:paraId="4939C5C6" w14:textId="126948E2" w:rsidR="00E0086F" w:rsidRPr="00ED6435" w:rsidRDefault="00E0086F" w:rsidP="00FC0A9C">
      <w:pPr>
        <w:tabs>
          <w:tab w:val="left" w:pos="4536"/>
        </w:tabs>
        <w:spacing w:before="120" w:after="120"/>
        <w:ind w:left="4678" w:hanging="4111"/>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FC0A9C" w:rsidRPr="00830B27">
        <w:rPr>
          <w:rFonts w:cs="Arial"/>
          <w:snapToGrid w:val="0"/>
        </w:rPr>
        <w:t>Ing. Tomášem Valinou, KPÚ pro Karlovarský kraj, vedoucím Pobočky Cheb</w:t>
      </w:r>
      <w:r w:rsidRPr="00ED6435">
        <w:rPr>
          <w:rFonts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29DFD4EE" w14:textId="6D5F989C" w:rsidR="00974BFE" w:rsidRPr="00830B27" w:rsidRDefault="00974BFE" w:rsidP="00974BFE">
      <w:pPr>
        <w:spacing w:after="120"/>
        <w:ind w:left="567"/>
        <w:contextualSpacing/>
        <w:jc w:val="both"/>
        <w:rPr>
          <w:rFonts w:cs="Arial"/>
        </w:rPr>
      </w:pPr>
      <w:r w:rsidRPr="00830B27">
        <w:rPr>
          <w:rFonts w:cs="Arial"/>
        </w:rPr>
        <w:t>Tel.: + 420 725 403 871</w:t>
      </w:r>
    </w:p>
    <w:p w14:paraId="0AF870ED" w14:textId="076E8B8A" w:rsidR="00974BFE" w:rsidRPr="00830B27" w:rsidRDefault="00974BFE" w:rsidP="00974BFE">
      <w:pPr>
        <w:spacing w:after="120"/>
        <w:ind w:left="567"/>
        <w:contextualSpacing/>
        <w:jc w:val="both"/>
        <w:rPr>
          <w:rFonts w:cs="Arial"/>
        </w:rPr>
      </w:pPr>
      <w:r w:rsidRPr="00830B27">
        <w:rPr>
          <w:rFonts w:cs="Arial"/>
        </w:rPr>
        <w:t>E-mail: cheb.pk@spu</w:t>
      </w:r>
      <w:r>
        <w:rPr>
          <w:rFonts w:cs="Arial"/>
        </w:rPr>
        <w:t>.gov</w:t>
      </w:r>
      <w:r w:rsidRPr="00830B27">
        <w:rPr>
          <w:rFonts w:cs="Arial"/>
        </w:rPr>
        <w:t>.cz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976EC9" w:rsidRDefault="00E0086F" w:rsidP="00EC1291">
      <w:pPr>
        <w:spacing w:before="240" w:after="120"/>
        <w:ind w:left="567"/>
        <w:jc w:val="both"/>
        <w:rPr>
          <w:rFonts w:cs="Arial"/>
          <w:b/>
        </w:rPr>
      </w:pPr>
      <w:r w:rsidRPr="00976EC9">
        <w:rPr>
          <w:rFonts w:cs="Arial"/>
        </w:rPr>
        <w:t>a</w:t>
      </w:r>
    </w:p>
    <w:p w14:paraId="60A84729" w14:textId="41B36284" w:rsidR="00E0086F" w:rsidRPr="00976EC9" w:rsidRDefault="002E164F" w:rsidP="00DB56FF">
      <w:pPr>
        <w:numPr>
          <w:ilvl w:val="0"/>
          <w:numId w:val="13"/>
        </w:numPr>
        <w:spacing w:before="120" w:after="120" w:line="240" w:lineRule="auto"/>
        <w:ind w:left="567" w:hanging="567"/>
        <w:jc w:val="both"/>
        <w:rPr>
          <w:rFonts w:cs="Arial"/>
          <w:b/>
        </w:rPr>
      </w:pPr>
      <w:r>
        <w:rPr>
          <w:rFonts w:cs="Arial"/>
          <w:b/>
        </w:rPr>
        <w:t>Sdružení Ing, Jana Sasová a Ing. Václav Kellner</w:t>
      </w:r>
    </w:p>
    <w:p w14:paraId="502345EF" w14:textId="09FDBB48" w:rsidR="002E164F" w:rsidRDefault="002E164F" w:rsidP="002E164F">
      <w:pPr>
        <w:pStyle w:val="Odstavecseseznamem"/>
        <w:numPr>
          <w:ilvl w:val="0"/>
          <w:numId w:val="61"/>
        </w:numPr>
        <w:spacing w:before="120" w:after="120" w:line="240" w:lineRule="auto"/>
        <w:jc w:val="both"/>
        <w:rPr>
          <w:rFonts w:cs="Arial"/>
          <w:snapToGrid w:val="0"/>
        </w:rPr>
      </w:pPr>
      <w:r>
        <w:rPr>
          <w:rFonts w:cs="Arial"/>
        </w:rPr>
        <w:t xml:space="preserve">Ing. Jana Sasová, </w:t>
      </w:r>
      <w:r w:rsidR="00E0086F" w:rsidRPr="002E164F">
        <w:rPr>
          <w:rFonts w:cs="Arial"/>
        </w:rPr>
        <w:t xml:space="preserve">společnost založená a existující podle právního řádu České republiky, se sídlem </w:t>
      </w:r>
      <w:r w:rsidR="00AA1EDE">
        <w:rPr>
          <w:rFonts w:cs="Arial"/>
          <w:bCs w:val="0"/>
        </w:rPr>
        <w:t>xxxxxx</w:t>
      </w:r>
      <w:r w:rsidRPr="002E164F">
        <w:rPr>
          <w:rFonts w:cs="Arial"/>
          <w:bCs w:val="0"/>
        </w:rPr>
        <w:t xml:space="preserve">, </w:t>
      </w:r>
      <w:r w:rsidR="00AA1EDE">
        <w:rPr>
          <w:rFonts w:cs="Arial"/>
          <w:bCs w:val="0"/>
        </w:rPr>
        <w:t>xxxxxx</w:t>
      </w:r>
      <w:r w:rsidRPr="002E164F">
        <w:rPr>
          <w:rFonts w:cs="Arial"/>
          <w:bCs w:val="0"/>
        </w:rPr>
        <w:t xml:space="preserve"> Chomutov</w:t>
      </w:r>
      <w:r w:rsidR="00E0086F" w:rsidRPr="002E164F">
        <w:rPr>
          <w:rFonts w:cs="Arial"/>
          <w:snapToGrid w:val="0"/>
        </w:rPr>
        <w:t>, IČO:</w:t>
      </w:r>
      <w:r>
        <w:rPr>
          <w:rFonts w:cs="Arial"/>
          <w:snapToGrid w:val="0"/>
        </w:rPr>
        <w:t xml:space="preserve"> 637 39 551,</w:t>
      </w:r>
    </w:p>
    <w:p w14:paraId="32BEDF50" w14:textId="47CC2B00" w:rsidR="00E0086F" w:rsidRPr="002E164F" w:rsidRDefault="002E164F" w:rsidP="002E164F">
      <w:pPr>
        <w:pStyle w:val="Odstavecseseznamem"/>
        <w:numPr>
          <w:ilvl w:val="0"/>
          <w:numId w:val="61"/>
        </w:numPr>
        <w:spacing w:before="120" w:after="120" w:line="240" w:lineRule="auto"/>
        <w:jc w:val="both"/>
        <w:rPr>
          <w:rFonts w:cs="Arial"/>
          <w:snapToGrid w:val="0"/>
        </w:rPr>
      </w:pPr>
      <w:r>
        <w:rPr>
          <w:rFonts w:cs="Arial"/>
          <w:snapToGrid w:val="0"/>
        </w:rPr>
        <w:t xml:space="preserve">Ing. Václav Kellner, </w:t>
      </w:r>
      <w:r w:rsidRPr="002E164F">
        <w:rPr>
          <w:rFonts w:cs="Arial"/>
        </w:rPr>
        <w:t>společnost založená a existující podle právního řádu České republiky, se sídlem</w:t>
      </w:r>
      <w:r>
        <w:rPr>
          <w:rFonts w:cs="Arial"/>
        </w:rPr>
        <w:t xml:space="preserve"> </w:t>
      </w:r>
      <w:r w:rsidR="00AA1EDE">
        <w:rPr>
          <w:rFonts w:cs="Arial"/>
          <w:bCs w:val="0"/>
        </w:rPr>
        <w:t>xxxxxx</w:t>
      </w:r>
      <w:r>
        <w:rPr>
          <w:rFonts w:cs="Arial"/>
        </w:rPr>
        <w:t xml:space="preserve">, </w:t>
      </w:r>
      <w:r w:rsidR="00AA1EDE">
        <w:rPr>
          <w:rFonts w:cs="Arial"/>
          <w:bCs w:val="0"/>
        </w:rPr>
        <w:t>xxxxxx</w:t>
      </w:r>
      <w:r>
        <w:rPr>
          <w:rFonts w:cs="Arial"/>
        </w:rPr>
        <w:t xml:space="preserve"> Karlovy Vary, IČO: 113 93 807.</w:t>
      </w:r>
    </w:p>
    <w:p w14:paraId="5F89DDB9" w14:textId="21CCEB41" w:rsidR="00E0086F" w:rsidRPr="00ED6435" w:rsidRDefault="00E0086F" w:rsidP="00DB56FF">
      <w:pPr>
        <w:spacing w:before="120" w:after="120"/>
        <w:ind w:left="567"/>
        <w:jc w:val="both"/>
        <w:rPr>
          <w:rFonts w:cs="Arial"/>
          <w:bCs w:val="0"/>
        </w:rPr>
      </w:pPr>
      <w:r w:rsidRPr="00ED6435">
        <w:rPr>
          <w:rFonts w:cs="Arial"/>
          <w:snapToGrid w:val="0"/>
        </w:rPr>
        <w:t xml:space="preserve">Zastoupená: </w:t>
      </w:r>
      <w:r w:rsidR="002E164F">
        <w:rPr>
          <w:rFonts w:cs="Arial"/>
        </w:rPr>
        <w:t xml:space="preserve">Ing. Janou Sasovou a </w:t>
      </w:r>
      <w:r w:rsidR="002E164F">
        <w:rPr>
          <w:rFonts w:cs="Arial"/>
          <w:snapToGrid w:val="0"/>
        </w:rPr>
        <w:t>Ing. Václavem Kellnerem</w:t>
      </w:r>
    </w:p>
    <w:p w14:paraId="470BDDFE" w14:textId="38E783C7" w:rsidR="00E0086F" w:rsidRPr="00ED6435" w:rsidRDefault="00E0086F" w:rsidP="00DB56FF">
      <w:pPr>
        <w:spacing w:before="120" w:after="120"/>
        <w:ind w:left="567"/>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31769B">
        <w:rPr>
          <w:rFonts w:cs="Arial"/>
        </w:rPr>
        <w:t xml:space="preserve">a) Ing. Janou Sasovou, b) </w:t>
      </w:r>
      <w:r w:rsidR="0031769B">
        <w:rPr>
          <w:rFonts w:cs="Arial"/>
          <w:snapToGrid w:val="0"/>
        </w:rPr>
        <w:t>Ing. Václavem Kellnerem</w:t>
      </w:r>
    </w:p>
    <w:p w14:paraId="2D5046AC" w14:textId="3FE72DD4" w:rsidR="00E0086F" w:rsidRDefault="00E0086F" w:rsidP="00DB56FF">
      <w:pPr>
        <w:tabs>
          <w:tab w:val="left" w:pos="4536"/>
        </w:tabs>
        <w:spacing w:before="120" w:after="120"/>
        <w:ind w:left="567"/>
        <w:jc w:val="both"/>
        <w:rPr>
          <w:rFonts w:cs="Arial"/>
          <w:snapToGrid w:val="0"/>
        </w:rPr>
      </w:pPr>
      <w:r w:rsidRPr="00ED6435">
        <w:rPr>
          <w:rFonts w:cs="Arial"/>
        </w:rPr>
        <w:t xml:space="preserve">V technických záležitostech </w:t>
      </w:r>
      <w:r w:rsidR="00EC1291" w:rsidRPr="00ED6435">
        <w:rPr>
          <w:rFonts w:cs="Arial"/>
        </w:rPr>
        <w:t>zastoupená</w:t>
      </w:r>
      <w:r w:rsidRPr="00ED6435">
        <w:rPr>
          <w:rFonts w:cs="Arial"/>
        </w:rPr>
        <w:t xml:space="preserve">: </w:t>
      </w:r>
      <w:r w:rsidR="0031769B">
        <w:rPr>
          <w:rFonts w:cs="Arial"/>
        </w:rPr>
        <w:t>Ing. Janou Sasovou</w:t>
      </w:r>
    </w:p>
    <w:p w14:paraId="3E50340C" w14:textId="55043395" w:rsidR="005715BF" w:rsidRDefault="00E5155E" w:rsidP="00DB56FF">
      <w:pPr>
        <w:tabs>
          <w:tab w:val="left" w:pos="4536"/>
        </w:tabs>
        <w:spacing w:before="120" w:after="120"/>
        <w:ind w:left="567"/>
        <w:jc w:val="both"/>
        <w:rPr>
          <w:rFonts w:cs="Arial"/>
          <w:snapToGrid w:val="0"/>
        </w:rPr>
      </w:pPr>
      <w:r>
        <w:rPr>
          <w:rFonts w:cs="Arial"/>
          <w:snapToGrid w:val="0"/>
        </w:rPr>
        <w:t>Vedoucí týmu</w:t>
      </w:r>
      <w:r w:rsidR="007274EC">
        <w:rPr>
          <w:rFonts w:cs="Arial"/>
          <w:snapToGrid w:val="0"/>
        </w:rPr>
        <w:t xml:space="preserve">: </w:t>
      </w:r>
      <w:r w:rsidR="0031769B">
        <w:rPr>
          <w:rFonts w:cs="Arial"/>
        </w:rPr>
        <w:t>Ing. Jana Sasová</w:t>
      </w:r>
    </w:p>
    <w:p w14:paraId="51D1C9C1" w14:textId="308B7816" w:rsidR="00CC78B7" w:rsidRPr="00ED6435" w:rsidRDefault="00CC78B7" w:rsidP="00DB56FF">
      <w:pPr>
        <w:tabs>
          <w:tab w:val="left" w:pos="4536"/>
        </w:tabs>
        <w:spacing w:before="120" w:after="120"/>
        <w:ind w:left="567"/>
        <w:jc w:val="both"/>
        <w:rPr>
          <w:rFonts w:cs="Arial"/>
        </w:rPr>
      </w:pPr>
      <w:r>
        <w:rPr>
          <w:rFonts w:cs="Arial"/>
          <w:snapToGrid w:val="0"/>
        </w:rPr>
        <w:t>Zástupce vedoucího týmu:</w:t>
      </w:r>
      <w:r w:rsidR="001F59D9">
        <w:rPr>
          <w:rFonts w:cs="Arial"/>
          <w:snapToGrid w:val="0"/>
        </w:rPr>
        <w:t xml:space="preserve"> </w:t>
      </w:r>
      <w:r w:rsidR="0031769B">
        <w:rPr>
          <w:rFonts w:cs="Arial"/>
          <w:snapToGrid w:val="0"/>
        </w:rPr>
        <w:t>Ing. Václav Kellner</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73D01EBD" w:rsidR="00E0086F" w:rsidRPr="0031769B" w:rsidRDefault="00E0086F" w:rsidP="00DB56FF">
      <w:pPr>
        <w:tabs>
          <w:tab w:val="left" w:pos="4536"/>
        </w:tabs>
        <w:spacing w:before="120" w:after="120"/>
        <w:ind w:left="567"/>
        <w:contextualSpacing/>
        <w:jc w:val="both"/>
        <w:rPr>
          <w:rFonts w:cs="Arial"/>
          <w:bCs w:val="0"/>
        </w:rPr>
      </w:pPr>
      <w:r w:rsidRPr="00ED6435">
        <w:rPr>
          <w:rFonts w:cs="Arial"/>
        </w:rPr>
        <w:t xml:space="preserve">Tel.: </w:t>
      </w:r>
      <w:r w:rsidR="00AA1EDE">
        <w:rPr>
          <w:rFonts w:cs="Arial"/>
          <w:bCs w:val="0"/>
        </w:rPr>
        <w:t>xxxxxx</w:t>
      </w:r>
      <w:r w:rsidR="0031769B" w:rsidRPr="0031769B">
        <w:rPr>
          <w:rFonts w:cs="Arial"/>
          <w:bCs w:val="0"/>
        </w:rPr>
        <w:t xml:space="preserve">, </w:t>
      </w:r>
      <w:r w:rsidR="00AA1EDE">
        <w:rPr>
          <w:rFonts w:cs="Arial"/>
          <w:bCs w:val="0"/>
        </w:rPr>
        <w:t>xxxxxx</w:t>
      </w:r>
    </w:p>
    <w:p w14:paraId="3A61A83D" w14:textId="4A2813AB" w:rsidR="00E0086F" w:rsidRPr="0031769B" w:rsidRDefault="00E0086F" w:rsidP="00DB56FF">
      <w:pPr>
        <w:tabs>
          <w:tab w:val="left" w:pos="4536"/>
        </w:tabs>
        <w:spacing w:before="120" w:after="120"/>
        <w:ind w:left="567"/>
        <w:contextualSpacing/>
        <w:jc w:val="both"/>
        <w:rPr>
          <w:rFonts w:cs="Arial"/>
          <w:bCs w:val="0"/>
        </w:rPr>
      </w:pPr>
      <w:r w:rsidRPr="00ED6435">
        <w:rPr>
          <w:rFonts w:cs="Arial"/>
        </w:rPr>
        <w:t>E-mail:</w:t>
      </w:r>
      <w:r w:rsidRPr="00ED6435">
        <w:rPr>
          <w:rFonts w:cs="Arial"/>
          <w:snapToGrid w:val="0"/>
        </w:rPr>
        <w:t xml:space="preserve"> </w:t>
      </w:r>
      <w:r w:rsidR="00AA1EDE">
        <w:rPr>
          <w:rFonts w:cs="Arial"/>
          <w:bCs w:val="0"/>
        </w:rPr>
        <w:t>xxxxxx</w:t>
      </w:r>
    </w:p>
    <w:p w14:paraId="4F80076C" w14:textId="17626941" w:rsidR="00E0086F" w:rsidRPr="0031769B" w:rsidRDefault="00E0086F" w:rsidP="00DB56FF">
      <w:pPr>
        <w:spacing w:before="120" w:after="120"/>
        <w:ind w:left="567"/>
        <w:jc w:val="both"/>
        <w:rPr>
          <w:rFonts w:cs="Arial"/>
          <w:bCs w:val="0"/>
        </w:rPr>
      </w:pPr>
      <w:r w:rsidRPr="00ED6435">
        <w:rPr>
          <w:rFonts w:cs="Arial"/>
        </w:rPr>
        <w:t>ID datové schránky:</w:t>
      </w:r>
      <w:r w:rsidRPr="00ED6435">
        <w:rPr>
          <w:rFonts w:cs="Arial"/>
          <w:snapToGrid w:val="0"/>
        </w:rPr>
        <w:t xml:space="preserve"> </w:t>
      </w:r>
      <w:r w:rsidR="0031769B" w:rsidRPr="0031769B">
        <w:rPr>
          <w:rFonts w:cs="Arial"/>
          <w:bCs w:val="0"/>
        </w:rPr>
        <w:t>pr8h8rp</w:t>
      </w:r>
    </w:p>
    <w:p w14:paraId="7DA99D36" w14:textId="7B66E09D" w:rsidR="00E0086F" w:rsidRPr="00ED6435" w:rsidRDefault="00E0086F" w:rsidP="00DB56FF">
      <w:pPr>
        <w:tabs>
          <w:tab w:val="left" w:pos="4536"/>
        </w:tabs>
        <w:spacing w:before="120" w:after="120"/>
        <w:ind w:left="567"/>
        <w:contextualSpacing/>
        <w:jc w:val="both"/>
        <w:rPr>
          <w:rFonts w:cs="Arial"/>
        </w:rPr>
      </w:pPr>
      <w:r w:rsidRPr="00ED6435">
        <w:rPr>
          <w:rFonts w:cs="Arial"/>
          <w:b/>
        </w:rPr>
        <w:t>Bankovní spojení:</w:t>
      </w:r>
      <w:r w:rsidRPr="00ED6435">
        <w:rPr>
          <w:rFonts w:cs="Arial"/>
          <w:snapToGrid w:val="0"/>
        </w:rPr>
        <w:t xml:space="preserve"> </w:t>
      </w:r>
      <w:r w:rsidR="00163447" w:rsidRPr="00163447">
        <w:rPr>
          <w:rFonts w:cs="Arial"/>
          <w:bCs w:val="0"/>
        </w:rPr>
        <w:t>Komerční banka</w:t>
      </w:r>
    </w:p>
    <w:p w14:paraId="6F011ECB" w14:textId="3977FB82" w:rsidR="00E0086F" w:rsidRPr="00ED4332" w:rsidRDefault="00E0086F" w:rsidP="00DB56FF">
      <w:pPr>
        <w:tabs>
          <w:tab w:val="left" w:pos="4536"/>
        </w:tabs>
        <w:spacing w:before="120" w:after="120"/>
        <w:ind w:left="567"/>
        <w:contextualSpacing/>
        <w:jc w:val="both"/>
        <w:rPr>
          <w:rFonts w:cs="Arial"/>
          <w:bCs w:val="0"/>
        </w:rPr>
      </w:pPr>
      <w:r w:rsidRPr="00ED6435">
        <w:rPr>
          <w:rFonts w:cs="Arial"/>
        </w:rPr>
        <w:t>Číslo účtu</w:t>
      </w:r>
      <w:r w:rsidRPr="00163447">
        <w:rPr>
          <w:rFonts w:cs="Arial"/>
        </w:rPr>
        <w:t>:</w:t>
      </w:r>
      <w:r w:rsidR="001F59D9" w:rsidRPr="00163447">
        <w:rPr>
          <w:rFonts w:cs="Arial"/>
          <w:b/>
        </w:rPr>
        <w:t xml:space="preserve"> </w:t>
      </w:r>
      <w:r w:rsidR="00163447" w:rsidRPr="00ED4332">
        <w:rPr>
          <w:rFonts w:cs="Arial"/>
          <w:bCs w:val="0"/>
        </w:rPr>
        <w:t>2109750277/0100</w:t>
      </w:r>
    </w:p>
    <w:p w14:paraId="19074D75" w14:textId="24252E2C" w:rsidR="00E0086F" w:rsidRPr="00ED6435" w:rsidRDefault="00E0086F" w:rsidP="00DB56FF">
      <w:pPr>
        <w:tabs>
          <w:tab w:val="left" w:pos="4536"/>
        </w:tabs>
        <w:spacing w:before="120" w:after="120"/>
        <w:ind w:left="567"/>
        <w:jc w:val="both"/>
        <w:rPr>
          <w:rFonts w:cs="Arial"/>
        </w:rPr>
      </w:pPr>
      <w:r w:rsidRPr="00ED6435">
        <w:rPr>
          <w:rFonts w:cs="Arial"/>
        </w:rPr>
        <w:t xml:space="preserve">DIČ: </w:t>
      </w:r>
      <w:r w:rsidR="00AA1EDE">
        <w:rPr>
          <w:rFonts w:cs="Arial"/>
          <w:bCs w:val="0"/>
        </w:rPr>
        <w:t>xxxxxx</w:t>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Default="00E0086F" w:rsidP="00DB56FF">
      <w:pPr>
        <w:spacing w:before="120" w:after="120"/>
        <w:ind w:left="567"/>
        <w:jc w:val="both"/>
        <w:rPr>
          <w:rFonts w:cs="Arial"/>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lastRenderedPageBreak/>
        <w:t>Preambule</w:t>
      </w:r>
      <w:bookmarkStart w:id="0" w:name="_Ref420387783"/>
    </w:p>
    <w:p w14:paraId="2F9D7C13" w14:textId="5D30FF8E"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 xml:space="preserve">“), </w:t>
      </w:r>
      <w:r w:rsidR="00325224">
        <w:rPr>
          <w:rFonts w:cs="Arial"/>
        </w:rPr>
        <w:t xml:space="preserve">výběrové řízení na </w:t>
      </w:r>
      <w:r w:rsidR="00BA3030">
        <w:rPr>
          <w:rFonts w:cs="Arial"/>
        </w:rPr>
        <w:t xml:space="preserve">veřejnou zakázku malého rozsahu definovanou v </w:t>
      </w:r>
      <w:r w:rsidR="00986D3D">
        <w:rPr>
          <w:rFonts w:cs="Arial"/>
        </w:rPr>
        <w:t>§ 27 ZZVZ, na kterou se vztahuje výjimka podle § 31</w:t>
      </w:r>
      <w:r w:rsidR="00B65375">
        <w:rPr>
          <w:rFonts w:cs="Arial"/>
        </w:rPr>
        <w:t xml:space="preserve"> s názvem</w:t>
      </w:r>
      <w:r w:rsidR="00986D3D">
        <w:rPr>
          <w:rFonts w:cs="Arial"/>
        </w:rPr>
        <w:t xml:space="preserve"> </w:t>
      </w:r>
      <w:r w:rsidR="00B65375">
        <w:rPr>
          <w:rFonts w:cs="Arial"/>
        </w:rPr>
        <w:t xml:space="preserve"> </w:t>
      </w:r>
      <w:r w:rsidR="00B65375" w:rsidRPr="00116B93">
        <w:rPr>
          <w:rFonts w:cs="Arial"/>
        </w:rPr>
        <w:t xml:space="preserve"> </w:t>
      </w:r>
      <w:r w:rsidR="00B65375">
        <w:rPr>
          <w:rFonts w:cs="Arial"/>
        </w:rPr>
        <w:t xml:space="preserve"> („</w:t>
      </w:r>
      <w:r w:rsidR="00B65375" w:rsidRPr="00233FA0">
        <w:rPr>
          <w:rFonts w:cs="Arial"/>
          <w:b/>
        </w:rPr>
        <w:t>Veřejná zakázka</w:t>
      </w:r>
      <w:r w:rsidR="00B65375">
        <w:rPr>
          <w:rFonts w:cs="Arial"/>
        </w:rPr>
        <w:t xml:space="preserve">“) </w:t>
      </w:r>
      <w:r w:rsidR="00E76A39">
        <w:rPr>
          <w:rFonts w:cs="Arial"/>
        </w:rPr>
        <w:t>„</w:t>
      </w:r>
      <w:r w:rsidR="00E76A39" w:rsidRPr="00233FA0">
        <w:rPr>
          <w:rFonts w:cs="Arial"/>
          <w:b/>
        </w:rPr>
        <w:t>KoPÚ</w:t>
      </w:r>
      <w:r w:rsidR="00F54F06">
        <w:rPr>
          <w:rFonts w:cs="Arial"/>
          <w:b/>
        </w:rPr>
        <w:t xml:space="preserve"> v k.ú. Lipoltov</w:t>
      </w:r>
      <w:r w:rsidR="00E76A39">
        <w:rPr>
          <w:rFonts w:cs="Arial"/>
        </w:rPr>
        <w:t>“</w:t>
      </w:r>
      <w:r w:rsidR="00F54F06">
        <w:rPr>
          <w:rFonts w:cs="Arial"/>
        </w:rPr>
        <w:t xml:space="preserve"> </w:t>
      </w:r>
      <w:r w:rsidR="00E76A39">
        <w:rPr>
          <w:rFonts w:cs="Arial"/>
        </w:rPr>
        <w:t>(„</w:t>
      </w:r>
      <w:r w:rsidR="00E76A39" w:rsidRPr="00233FA0">
        <w:rPr>
          <w:rFonts w:cs="Arial"/>
          <w:b/>
        </w:rPr>
        <w:t>Veřejná zakázka</w:t>
      </w:r>
      <w:r w:rsidR="00E76A39">
        <w:rPr>
          <w:rFonts w:cs="Arial"/>
        </w:rPr>
        <w: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komplexních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 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6DA7C333" w:rsidR="00BE267F" w:rsidRPr="00764100" w:rsidRDefault="009D4773" w:rsidP="00897EA5">
      <w:pPr>
        <w:pStyle w:val="Preambule"/>
        <w:widowControl/>
        <w:spacing w:after="120" w:line="240" w:lineRule="auto"/>
        <w:ind w:hanging="425"/>
        <w:jc w:val="both"/>
        <w:rPr>
          <w:rFonts w:cs="Arial"/>
        </w:rPr>
      </w:pPr>
      <w:r w:rsidRPr="00764100">
        <w:rPr>
          <w:rFonts w:cs="Arial"/>
        </w:rPr>
        <w:t xml:space="preserve">Zhotovitel předložil Objednateli dne </w:t>
      </w:r>
      <w:r w:rsidR="0069709F">
        <w:rPr>
          <w:rFonts w:cs="Arial"/>
        </w:rPr>
        <w:t xml:space="preserve">27. 5. 2025 </w:t>
      </w:r>
      <w:r w:rsidRPr="00764100">
        <w:rPr>
          <w:rFonts w:cs="Arial"/>
        </w:rPr>
        <w:t>svou nabídku na Veřejnou zakázku („</w:t>
      </w:r>
      <w:r w:rsidRPr="00764100">
        <w:rPr>
          <w:rFonts w:cs="Arial"/>
          <w:b/>
        </w:rPr>
        <w:t>Nabídka</w:t>
      </w:r>
      <w:r w:rsidRPr="00764100">
        <w:rPr>
          <w:rFonts w:cs="Arial"/>
        </w:rPr>
        <w:t xml:space="preserve">“), kterou Objednatel vyhodnotil </w:t>
      </w:r>
      <w:r w:rsidR="00073E29" w:rsidRPr="00764100">
        <w:rPr>
          <w:rFonts w:cs="Arial"/>
        </w:rPr>
        <w:t>v</w:t>
      </w:r>
      <w:r w:rsidR="00B43822">
        <w:rPr>
          <w:rFonts w:cs="Arial"/>
        </w:rPr>
        <w:t>e</w:t>
      </w:r>
      <w:r w:rsidR="00073E29" w:rsidRPr="00764100">
        <w:rPr>
          <w:rFonts w:cs="Arial"/>
        </w:rPr>
        <w:t xml:space="preserve"> </w:t>
      </w:r>
      <w:r w:rsidR="4916C2D1" w:rsidRPr="00764100">
        <w:rPr>
          <w:rFonts w:cs="Arial"/>
        </w:rPr>
        <w:t>výběrovém</w:t>
      </w:r>
      <w:r w:rsidR="00073E29" w:rsidRPr="00764100">
        <w:rPr>
          <w:rFonts w:cs="Arial"/>
        </w:rPr>
        <w:t xml:space="preserve"> 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r w:rsidR="00FB0542" w:rsidRPr="00764100">
        <w:rPr>
          <w:rFonts w:cs="Arial"/>
          <w:i/>
        </w:rPr>
        <w:t>best practice</w:t>
      </w:r>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570D0923"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F54F06" w:rsidRPr="00233FA0">
        <w:rPr>
          <w:rFonts w:cs="Arial"/>
          <w:b/>
        </w:rPr>
        <w:t>KoPÚ</w:t>
      </w:r>
      <w:r w:rsidR="00F54F06">
        <w:rPr>
          <w:rFonts w:cs="Arial"/>
          <w:b/>
        </w:rPr>
        <w:t xml:space="preserve"> v k.ú. Lipoltov</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55EC4CC8" w:rsidR="00117696" w:rsidRPr="00A2099A" w:rsidRDefault="0091239E" w:rsidP="00AF3257">
      <w:pPr>
        <w:pStyle w:val="Claneka"/>
        <w:keepLines w:val="0"/>
        <w:widowControl/>
        <w:numPr>
          <w:ilvl w:val="2"/>
          <w:numId w:val="43"/>
        </w:numPr>
        <w:spacing w:before="120" w:after="120" w:line="240" w:lineRule="auto"/>
        <w:jc w:val="both"/>
        <w:rPr>
          <w:rFonts w:cs="Arial"/>
          <w:iCs/>
        </w:rPr>
      </w:pPr>
      <w:r w:rsidRPr="00A2099A">
        <w:rPr>
          <w:rFonts w:cs="Arial"/>
          <w:iCs/>
        </w:rPr>
        <w:t xml:space="preserve">zhotovení a dodání návrhu komplexních pozemkových úprav v k. ú. </w:t>
      </w:r>
      <w:r w:rsidR="00B43822">
        <w:rPr>
          <w:rFonts w:cs="Arial"/>
          <w:iCs/>
        </w:rPr>
        <w:t>Lipolto</w:t>
      </w:r>
      <w:r w:rsidR="00B43822" w:rsidRPr="00126DDA">
        <w:rPr>
          <w:rFonts w:cs="Arial"/>
          <w:iCs/>
        </w:rPr>
        <w:t>v</w:t>
      </w:r>
      <w:r w:rsidR="00BD4482" w:rsidRPr="00126DDA">
        <w:rPr>
          <w:rFonts w:cs="Arial"/>
          <w:iCs/>
        </w:rPr>
        <w:t xml:space="preserve"> vč. přilehlé části k.ú. Odrava</w:t>
      </w:r>
      <w:r w:rsidRPr="00126DDA">
        <w:rPr>
          <w:rFonts w:cs="Arial"/>
          <w:iCs/>
        </w:rPr>
        <w:t xml:space="preserve"> („</w:t>
      </w:r>
      <w:r w:rsidRPr="00126DDA">
        <w:rPr>
          <w:rFonts w:cs="Arial"/>
          <w:b/>
          <w:iCs/>
        </w:rPr>
        <w:t>KoPÚ</w:t>
      </w:r>
      <w:r w:rsidRPr="00126DDA">
        <w:rPr>
          <w:rFonts w:cs="Arial"/>
          <w:iCs/>
        </w:rPr>
        <w:t>“) včetně provedení nezbytných zeměměřickýc</w:t>
      </w:r>
      <w:r w:rsidRPr="00A2099A">
        <w:rPr>
          <w:rFonts w:cs="Arial"/>
          <w:iCs/>
        </w:rPr>
        <w:t>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 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7290DC95" w:rsidR="00354192" w:rsidRPr="00A2099A" w:rsidRDefault="0091239E" w:rsidP="00AF3257">
      <w:pPr>
        <w:pStyle w:val="Claneka"/>
        <w:keepLines w:val="0"/>
        <w:widowControl/>
        <w:numPr>
          <w:ilvl w:val="2"/>
          <w:numId w:val="43"/>
        </w:numPr>
        <w:spacing w:before="120" w:after="120" w:line="240" w:lineRule="auto"/>
        <w:jc w:val="both"/>
        <w:rPr>
          <w:rFonts w:cs="Arial"/>
          <w:iCs/>
        </w:rPr>
      </w:pPr>
      <w:r w:rsidRPr="00A2099A">
        <w:rPr>
          <w:rFonts w:cs="Arial"/>
          <w:iCs/>
        </w:rPr>
        <w:t>vyhotovení dokumentace pro zavedení výsledků KoPÚ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33D2FA6F"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lastRenderedPageBreak/>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w:t>
      </w:r>
      <w:bookmarkEnd w:id="6"/>
      <w:r w:rsidR="002B2C44">
        <w:rPr>
          <w:rFonts w:cs="Arial"/>
          <w:szCs w:val="22"/>
        </w:rPr>
        <w:t>.</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4E529184"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snapToGrid w:val="0"/>
                <w:color w:val="000000"/>
                <w:kern w:val="0"/>
                <w:lang w:eastAsia="cs-CZ"/>
              </w:rPr>
              <w:t xml:space="preserve">   887 740,00</w:t>
            </w:r>
            <w:r w:rsidR="00763C03" w:rsidRPr="00763C03">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39870E98"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snapToGrid w:val="0"/>
                <w:color w:val="000000"/>
                <w:kern w:val="0"/>
                <w:lang w:eastAsia="cs-CZ"/>
              </w:rPr>
              <w:t xml:space="preserve">1 074 165,40 </w:t>
            </w:r>
            <w:r w:rsidR="00763C03" w:rsidRPr="00763C03">
              <w:rPr>
                <w:rFonts w:eastAsia="Times New Roman" w:cs="Arial"/>
                <w:snapToGrid w:val="0"/>
                <w:color w:val="000000"/>
                <w:kern w:val="0"/>
                <w:lang w:eastAsia="cs-CZ"/>
              </w:rPr>
              <w:t>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71CC0C4"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color w:val="000000"/>
                <w:kern w:val="0"/>
                <w:lang w:eastAsia="cs-CZ"/>
              </w:rPr>
              <w:t xml:space="preserve">   655 000,00</w:t>
            </w:r>
            <w:r w:rsidR="00763C03"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35A48854"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color w:val="000000"/>
                <w:kern w:val="0"/>
                <w:lang w:eastAsia="cs-CZ"/>
              </w:rPr>
              <w:t xml:space="preserve">   792 550,00</w:t>
            </w:r>
            <w:r w:rsidR="00763C03" w:rsidRPr="00763C03">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3AA0083A"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color w:val="000000"/>
                <w:kern w:val="0"/>
                <w:lang w:eastAsia="cs-CZ"/>
              </w:rPr>
              <w:t xml:space="preserve">   123 750,00 </w:t>
            </w:r>
            <w:r w:rsidR="00763C03" w:rsidRPr="00763C03">
              <w:rPr>
                <w:rFonts w:eastAsia="Times New Roman" w:cs="Arial"/>
                <w:color w:val="000000"/>
                <w:kern w:val="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630EF49B" w:rsidR="00763C03" w:rsidRPr="00763C03" w:rsidRDefault="005E6689" w:rsidP="00D24EF3">
            <w:pPr>
              <w:spacing w:after="0" w:line="240" w:lineRule="auto"/>
              <w:jc w:val="right"/>
              <w:rPr>
                <w:rFonts w:eastAsia="Times New Roman" w:cs="Arial"/>
                <w:color w:val="000000"/>
                <w:kern w:val="0"/>
                <w:lang w:eastAsia="cs-CZ"/>
              </w:rPr>
            </w:pPr>
            <w:r>
              <w:rPr>
                <w:rFonts w:eastAsia="Times New Roman" w:cs="Arial"/>
                <w:color w:val="000000"/>
                <w:kern w:val="0"/>
                <w:lang w:eastAsia="cs-CZ"/>
              </w:rPr>
              <w:t xml:space="preserve">   149 737,50 </w:t>
            </w:r>
            <w:r w:rsidR="00763C03" w:rsidRPr="00763C03">
              <w:rPr>
                <w:rFonts w:eastAsia="Times New Roman" w:cs="Arial"/>
                <w:color w:val="000000"/>
                <w:kern w:val="0"/>
                <w:lang w:eastAsia="cs-CZ"/>
              </w:rPr>
              <w:t>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val="0"/>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EDF008C" w:rsidR="00763C03" w:rsidRPr="00763C03" w:rsidRDefault="005E6689" w:rsidP="00D24EF3">
            <w:pPr>
              <w:spacing w:after="0" w:line="240" w:lineRule="auto"/>
              <w:jc w:val="right"/>
              <w:rPr>
                <w:rFonts w:eastAsia="Times New Roman" w:cs="Arial"/>
                <w:b/>
                <w:bCs w:val="0"/>
                <w:color w:val="000000"/>
                <w:kern w:val="0"/>
                <w:lang w:eastAsia="cs-CZ"/>
              </w:rPr>
            </w:pPr>
            <w:r>
              <w:rPr>
                <w:rFonts w:eastAsia="Times New Roman" w:cs="Arial"/>
                <w:b/>
                <w:color w:val="000000"/>
                <w:kern w:val="0"/>
                <w:lang w:eastAsia="cs-CZ"/>
              </w:rPr>
              <w:t>1 666 490,00</w:t>
            </w:r>
            <w:r w:rsidR="00763C03" w:rsidRPr="00763C03">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BD96902" w:rsidR="00763C03" w:rsidRPr="00763C03" w:rsidRDefault="005E6689" w:rsidP="00D24EF3">
            <w:pPr>
              <w:spacing w:after="0" w:line="240" w:lineRule="auto"/>
              <w:jc w:val="right"/>
              <w:rPr>
                <w:rFonts w:eastAsia="Times New Roman" w:cs="Arial"/>
                <w:b/>
                <w:bCs w:val="0"/>
                <w:color w:val="000000"/>
                <w:kern w:val="0"/>
                <w:lang w:eastAsia="cs-CZ"/>
              </w:rPr>
            </w:pPr>
            <w:r>
              <w:rPr>
                <w:rFonts w:eastAsia="Times New Roman" w:cs="Arial"/>
                <w:b/>
                <w:color w:val="000000"/>
                <w:kern w:val="0"/>
                <w:lang w:eastAsia="cs-CZ"/>
              </w:rPr>
              <w:t>2 016 452,90</w:t>
            </w:r>
            <w:r w:rsidR="00763C03" w:rsidRPr="00763C03">
              <w:rPr>
                <w:rFonts w:eastAsia="Times New Roman" w:cs="Arial"/>
                <w:b/>
                <w:color w:val="000000"/>
                <w:kern w:val="0"/>
                <w:lang w:eastAsia="cs-CZ"/>
              </w:rPr>
              <w:t xml:space="preserve"> Kč</w:t>
            </w:r>
          </w:p>
        </w:tc>
      </w:tr>
    </w:tbl>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xml:space="preserve">; (ii)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zahrnuje veškeré 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lastRenderedPageBreak/>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67F2CFA"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1024/11a,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w:t>
      </w:r>
      <w:r w:rsidR="007274FF" w:rsidRPr="00830B27">
        <w:rPr>
          <w:rFonts w:cs="Arial"/>
          <w:szCs w:val="22"/>
        </w:rPr>
        <w:t>Krajský pozemkový úřad pro Karlovarský kraj, Pobočka Cheb, Evropská 1605/8, 350 02 Cheb</w:t>
      </w:r>
      <w:r w:rsidR="007274FF">
        <w:rPr>
          <w:rFonts w:cs="Arial"/>
          <w:szCs w:val="22"/>
        </w:rPr>
        <w:t>.</w:t>
      </w:r>
      <w:r w:rsidR="007274FF">
        <w:rPr>
          <w:rFonts w:cs="Arial"/>
        </w:rPr>
        <w:t xml:space="preserve"> </w:t>
      </w:r>
      <w:r w:rsidR="00B47209">
        <w:rPr>
          <w:rFonts w:cs="Arial"/>
        </w:rPr>
        <w:t xml:space="preserve">Elektronická faktura bude doručena do datové nebo e-mailové </w:t>
      </w:r>
      <w:r w:rsidR="00B47209" w:rsidRPr="002D4CCC">
        <w:rPr>
          <w:rFonts w:cs="Arial"/>
        </w:rPr>
        <w:t>schránky (</w:t>
      </w:r>
      <w:hyperlink r:id="rId8"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w:t>
      </w:r>
      <w:r w:rsidR="00354192" w:rsidRPr="00C62699">
        <w:rPr>
          <w:rFonts w:cs="Arial"/>
          <w:szCs w:val="22"/>
        </w:rPr>
        <w:lastRenderedPageBreak/>
        <w:t xml:space="preserve">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 xml:space="preserve">osoby, jejichž prostřednictvím Zhotovitel v zadávacím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 xml:space="preserve">záznam, který bude uložen na úložišti dat </w:t>
      </w:r>
      <w:r w:rsidR="00EA2E36" w:rsidRPr="00ED0A45">
        <w:rPr>
          <w:rFonts w:cs="Arial"/>
          <w:szCs w:val="22"/>
        </w:rPr>
        <w:lastRenderedPageBreak/>
        <w:t>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(ii)</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w:t>
      </w:r>
      <w:r w:rsidRPr="00ED6435">
        <w:rPr>
          <w:rFonts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AF3257">
      <w:pPr>
        <w:pStyle w:val="Claneka"/>
        <w:keepLines w:val="0"/>
        <w:widowControl/>
        <w:numPr>
          <w:ilvl w:val="2"/>
          <w:numId w:val="46"/>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AF3257">
      <w:pPr>
        <w:pStyle w:val="Claneka"/>
        <w:keepLines w:val="0"/>
        <w:widowControl/>
        <w:numPr>
          <w:ilvl w:val="2"/>
          <w:numId w:val="46"/>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F5899B4" w:rsidR="0008597D" w:rsidRPr="009060BB" w:rsidRDefault="00961F9F" w:rsidP="00DB56FF">
      <w:pPr>
        <w:pStyle w:val="Level2"/>
        <w:spacing w:before="120" w:after="120" w:line="240" w:lineRule="auto"/>
        <w:ind w:left="567" w:hanging="567"/>
        <w:jc w:val="both"/>
        <w:rPr>
          <w:rFonts w:cs="Arial"/>
          <w:szCs w:val="22"/>
        </w:rPr>
      </w:pPr>
      <w:bookmarkStart w:id="38" w:name="_Ref50747173"/>
      <w:bookmarkStart w:id="39" w:name="_Hlk63750513"/>
      <w:r w:rsidRPr="00830B27">
        <w:rPr>
          <w:rFonts w:cs="Arial"/>
          <w:b/>
        </w:rPr>
        <w:t>NENÍ PŘEDMĚTEM TÉTO SMLOUVY</w:t>
      </w:r>
      <w:r w:rsidRPr="4CFF60DB">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4A7EE69E" w:rsidR="00B022EF" w:rsidRPr="009060BB" w:rsidRDefault="00961F9F"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830B27">
        <w:rPr>
          <w:rFonts w:cs="Arial"/>
          <w:b/>
        </w:rPr>
        <w:t>NENÍ PŘEDMĚTEM TÉTO SMLOUVY</w:t>
      </w:r>
      <w:r>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AF3257">
      <w:pPr>
        <w:pStyle w:val="Claneka"/>
        <w:keepLines w:val="0"/>
        <w:widowControl/>
        <w:numPr>
          <w:ilvl w:val="2"/>
          <w:numId w:val="60"/>
        </w:numPr>
        <w:spacing w:before="120" w:after="120" w:line="240" w:lineRule="auto"/>
        <w:jc w:val="both"/>
        <w:rPr>
          <w:rFonts w:cs="Arial"/>
          <w:iCs/>
        </w:rPr>
      </w:pPr>
      <w:r w:rsidRPr="00CB3B7F">
        <w:rPr>
          <w:rFonts w:cs="Arial"/>
          <w:iCs/>
        </w:rPr>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 xml:space="preserve">bezpečnosti ochrany zdraví při práci, a to vůči všem osobám, které se na plnění Veřejné </w:t>
      </w:r>
      <w:r w:rsidRPr="00CB3B7F">
        <w:rPr>
          <w:rFonts w:cs="Arial"/>
          <w:iCs/>
        </w:rPr>
        <w:lastRenderedPageBreak/>
        <w:t>zakázky podílejí; plnění těchto povinností zabezpečí Zhotovitel i u svých Poddodavatelů, jak je tento pojem definován níže;</w:t>
      </w:r>
    </w:p>
    <w:p w14:paraId="0B2A8DA9" w14:textId="667058A1" w:rsidR="002A5D94" w:rsidRPr="00ED6435" w:rsidRDefault="002A5D94" w:rsidP="00AF3257">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AF3257">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(ii)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(iii)</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764100">
        <w:rPr>
          <w:rFonts w:cs="Arial"/>
          <w:szCs w:val="22"/>
        </w:rPr>
        <w:t>Revize a doplnění stávajícího bodového pole:</w:t>
      </w:r>
      <w:bookmarkEnd w:id="54"/>
      <w:bookmarkEnd w:id="55"/>
    </w:p>
    <w:p w14:paraId="49A354B0" w14:textId="69E4A8A9" w:rsidR="00B9128B" w:rsidRPr="00764100" w:rsidRDefault="00B9128B" w:rsidP="00AF3257">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r w:rsidRPr="00764100">
        <w:rPr>
          <w:rFonts w:cs="Arial"/>
          <w:b/>
          <w:kern w:val="20"/>
        </w:rPr>
        <w:t>ZhB</w:t>
      </w:r>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4E7C6C20" w:rsidR="00B9128B" w:rsidRPr="00764100" w:rsidRDefault="00B9128B" w:rsidP="00AF3257">
      <w:pPr>
        <w:pStyle w:val="Claneka"/>
        <w:keepLines w:val="0"/>
        <w:widowControl/>
        <w:numPr>
          <w:ilvl w:val="4"/>
          <w:numId w:val="27"/>
        </w:numPr>
        <w:spacing w:before="120" w:after="120" w:line="240" w:lineRule="auto"/>
        <w:ind w:left="1985" w:hanging="567"/>
        <w:jc w:val="both"/>
        <w:rPr>
          <w:rFonts w:cs="Arial"/>
        </w:rPr>
      </w:pPr>
      <w:r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Pr="00764100">
        <w:rPr>
          <w:rFonts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Podrobné měření polohopisu v obvodu KoPÚ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AF3257">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AF3257">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na toto zaměřování prokazatelně 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w:t>
      </w:r>
      <w:r w:rsidR="007F02DF" w:rsidRPr="00764100">
        <w:rPr>
          <w:rFonts w:cs="Arial"/>
        </w:rPr>
        <w:lastRenderedPageBreak/>
        <w:t>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AF3257">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Bpv);</w:t>
      </w:r>
      <w:r w:rsidR="00C31DB6" w:rsidRPr="00764100">
        <w:rPr>
          <w:rFonts w:cs="Arial"/>
        </w:rPr>
        <w:t xml:space="preserve"> </w:t>
      </w:r>
    </w:p>
    <w:p w14:paraId="0DC49B7B" w14:textId="31BEFE00" w:rsidR="006B518C" w:rsidRPr="00764100" w:rsidRDefault="007D649C"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830B27">
        <w:rPr>
          <w:rFonts w:cs="Arial"/>
          <w:b/>
          <w:szCs w:val="22"/>
        </w:rPr>
        <w:t>NENÍ PŘEDMĚTEM TÉTO SMLOUVY</w:t>
      </w:r>
      <w:r w:rsidRPr="00764100">
        <w:rPr>
          <w:rFonts w:cs="Arial"/>
          <w:szCs w:val="22"/>
        </w:rPr>
        <w:t xml:space="preserve"> </w:t>
      </w:r>
      <w:r w:rsidR="006B518C" w:rsidRPr="00764100">
        <w:rPr>
          <w:rFonts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KoPÚ:</w:t>
      </w:r>
      <w:bookmarkEnd w:id="60"/>
      <w:bookmarkEnd w:id="61"/>
      <w:bookmarkEnd w:id="62"/>
    </w:p>
    <w:p w14:paraId="54CC2BFA" w14:textId="0D9DC892" w:rsidR="00B9128B"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189DA1A8" w:rsidR="00962A2E"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KoPÚ, vypracování potřebných geometrických plánů pro stanovení obvod</w:t>
      </w:r>
      <w:r w:rsidR="7841C15C" w:rsidRPr="00764100">
        <w:rPr>
          <w:rFonts w:cs="Arial"/>
        </w:rPr>
        <w:t>u</w:t>
      </w:r>
      <w:r w:rsidRPr="00764100">
        <w:rPr>
          <w:rFonts w:cs="Arial"/>
        </w:rPr>
        <w:t xml:space="preserve"> KoPÚ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AF3257">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764100" w:rsidRDefault="00D22546" w:rsidP="00DB56FF">
      <w:pPr>
        <w:pStyle w:val="Level3"/>
        <w:tabs>
          <w:tab w:val="clear" w:pos="2041"/>
        </w:tabs>
        <w:spacing w:before="120" w:after="120" w:line="240" w:lineRule="auto"/>
        <w:ind w:left="1418"/>
        <w:rPr>
          <w:rFonts w:cs="Arial"/>
          <w:szCs w:val="22"/>
        </w:rPr>
      </w:pPr>
      <w:bookmarkStart w:id="64" w:name="_Ref64278867"/>
      <w:r w:rsidRPr="00764100">
        <w:rPr>
          <w:rFonts w:cs="Arial"/>
          <w:szCs w:val="22"/>
        </w:rPr>
        <w:t>Zjišťování hranic pozemků neřešených dle § 2 Zákona:</w:t>
      </w:r>
      <w:bookmarkEnd w:id="64"/>
    </w:p>
    <w:p w14:paraId="6298A49F" w14:textId="6F90254E" w:rsidR="00D22546" w:rsidRPr="008C30FA" w:rsidRDefault="00D22546" w:rsidP="00AF3257">
      <w:pPr>
        <w:pStyle w:val="Claneka"/>
        <w:keepLines w:val="0"/>
        <w:widowControl/>
        <w:numPr>
          <w:ilvl w:val="4"/>
          <w:numId w:val="31"/>
        </w:numPr>
        <w:spacing w:before="120" w:after="120" w:line="240" w:lineRule="auto"/>
        <w:ind w:left="1985" w:hanging="567"/>
        <w:jc w:val="both"/>
        <w:rPr>
          <w:rFonts w:cs="Arial"/>
        </w:rPr>
      </w:pPr>
      <w:r w:rsidRPr="008C30FA">
        <w:rPr>
          <w:rFonts w:cs="Arial"/>
        </w:rPr>
        <w:t>Zjišťování hranic včetně podrobného měření pozemků neřešených dle § 2 Zákona a jejich zaměření bude provedeno dle relevantní</w:t>
      </w:r>
      <w:r w:rsidR="0069280F" w:rsidRPr="008C30FA">
        <w:rPr>
          <w:rFonts w:cs="Arial"/>
        </w:rPr>
        <w:t xml:space="preserve"> </w:t>
      </w:r>
      <w:r w:rsidRPr="008C30FA">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AF3257">
      <w:pPr>
        <w:pStyle w:val="Claneka"/>
        <w:keepLines w:val="0"/>
        <w:widowControl/>
        <w:numPr>
          <w:ilvl w:val="4"/>
          <w:numId w:val="31"/>
        </w:numPr>
        <w:spacing w:before="120" w:after="120" w:line="240" w:lineRule="auto"/>
        <w:ind w:left="1985" w:hanging="567"/>
        <w:jc w:val="both"/>
        <w:rPr>
          <w:rFonts w:cs="Arial"/>
        </w:rPr>
      </w:pPr>
      <w:r w:rsidRPr="008C30FA">
        <w:rPr>
          <w:rFonts w:cs="Arial"/>
        </w:rPr>
        <w:t>Vypracování potřebných geometrických plánů</w:t>
      </w:r>
      <w:r w:rsidRPr="00764100">
        <w:rPr>
          <w:rFonts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cs="Arial"/>
          <w:szCs w:val="22"/>
        </w:rPr>
      </w:pPr>
      <w:bookmarkStart w:id="65" w:name="_Ref64278899"/>
      <w:r w:rsidRPr="00764100">
        <w:rPr>
          <w:rFonts w:cs="Arial"/>
          <w:szCs w:val="22"/>
        </w:rPr>
        <w:t xml:space="preserve">Šetření průběhu vlastnických hranic řešených pozemků </w:t>
      </w:r>
      <w:r w:rsidR="00C643A6" w:rsidRPr="00764100">
        <w:rPr>
          <w:rFonts w:cs="Arial"/>
          <w:szCs w:val="22"/>
        </w:rPr>
        <w:t xml:space="preserve">s porosty </w:t>
      </w:r>
      <w:r w:rsidRPr="00764100">
        <w:rPr>
          <w:rFonts w:cs="Arial"/>
          <w:szCs w:val="22"/>
        </w:rPr>
        <w:t>pro účely návrhu KoPÚ</w:t>
      </w:r>
      <w:bookmarkEnd w:id="65"/>
      <w:r w:rsidRPr="00764100">
        <w:rPr>
          <w:rFonts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w:t>
      </w:r>
      <w:r w:rsidRPr="00764100">
        <w:rPr>
          <w:rFonts w:cs="Arial"/>
        </w:rPr>
        <w:lastRenderedPageBreak/>
        <w:t xml:space="preserve">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AF3257">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AF3257">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AF3257">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AF3257">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AF3257">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AF3257">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3" w:name="_Ref51578415"/>
      <w:r w:rsidRPr="00764100">
        <w:rPr>
          <w:rFonts w:cs="Arial"/>
          <w:szCs w:val="22"/>
          <w:u w:val="single"/>
        </w:rPr>
        <w:lastRenderedPageBreak/>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AF3257">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AF3257">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AF3257">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AF3257">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AF3257">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AF3257">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AF3257">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AF3257">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AF3257">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AF3257">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 xml:space="preserve">podle § 22 </w:t>
      </w:r>
      <w:r w:rsidR="00EF7F19" w:rsidRPr="009C22D3">
        <w:rPr>
          <w:rFonts w:cs="Arial"/>
        </w:rPr>
        <w:lastRenderedPageBreak/>
        <w:t>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AF3257">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AF3257">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AF3257">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r w:rsidRPr="00C62699">
        <w:rPr>
          <w:rFonts w:cs="Arial"/>
          <w:i/>
          <w:iCs/>
          <w:szCs w:val="22"/>
        </w:rPr>
        <w:t>xls(x)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cs="Arial"/>
          <w:i/>
          <w:iCs/>
          <w:szCs w:val="22"/>
        </w:rPr>
        <w:t>csv</w:t>
      </w:r>
      <w:r w:rsidRPr="00C62699">
        <w:rPr>
          <w:rFonts w:cs="Arial"/>
          <w:szCs w:val="22"/>
        </w:rPr>
        <w:t xml:space="preserve">. Všechny požadované výstupy bude Zhotovitel povinen předat Objednateli 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 xml:space="preserve">členění dle jednotlivých listů vlastnictví, které umožní Objednateli jejich </w:t>
      </w:r>
      <w:r w:rsidRPr="00C62699">
        <w:rPr>
          <w:rFonts w:cs="Arial"/>
          <w:szCs w:val="22"/>
        </w:rPr>
        <w:lastRenderedPageBreak/>
        <w:t>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r w:rsidRPr="00C62699">
        <w:rPr>
          <w:rFonts w:cs="Arial"/>
          <w:i/>
          <w:iCs/>
          <w:szCs w:val="22"/>
        </w:rPr>
        <w:t>vyk</w:t>
      </w:r>
      <w:r w:rsidRPr="00C62699">
        <w:rPr>
          <w:rFonts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KoPÚ </w:t>
      </w:r>
      <w:r w:rsidR="00687085" w:rsidRPr="00EE517F">
        <w:rPr>
          <w:rFonts w:cs="Arial"/>
        </w:rPr>
        <w:t>–</w:t>
      </w:r>
      <w:r w:rsidR="00B9128B" w:rsidRPr="00EE517F">
        <w:rPr>
          <w:rFonts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cs="Arial"/>
        </w:rPr>
      </w:pPr>
      <w:r w:rsidRPr="00EE517F">
        <w:rPr>
          <w:rFonts w:cs="Arial"/>
        </w:rPr>
        <w:t>Vektorizace vlastnické mapy –</w:t>
      </w:r>
      <w:r w:rsidR="00222B9F" w:rsidRPr="00EE517F">
        <w:rPr>
          <w:rFonts w:cs="Arial"/>
        </w:rPr>
        <w:t xml:space="preserve"> </w:t>
      </w:r>
      <w:r w:rsidRPr="00EE517F">
        <w:rPr>
          <w:rFonts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KoPÚ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cs="Arial"/>
        </w:rPr>
      </w:pPr>
      <w:r w:rsidRPr="00EE517F">
        <w:rPr>
          <w:rFonts w:cs="Arial"/>
        </w:rPr>
        <w:t>Z</w:t>
      </w:r>
      <w:r w:rsidR="00B9128B" w:rsidRPr="00EE517F">
        <w:rPr>
          <w:rFonts w:cs="Arial"/>
        </w:rPr>
        <w:t xml:space="preserve">jišťování hranic pozemků neřešených dle § 2 Zákona </w:t>
      </w:r>
      <w:r w:rsidR="00687085" w:rsidRPr="00EE517F">
        <w:rPr>
          <w:rFonts w:cs="Arial"/>
        </w:rPr>
        <w:t>–</w:t>
      </w:r>
      <w:r w:rsidR="00B9128B" w:rsidRPr="00EE517F">
        <w:rPr>
          <w:rFonts w:cs="Arial"/>
        </w:rPr>
        <w:t xml:space="preserve">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B9128B" w:rsidRPr="00EE517F">
        <w:rPr>
          <w:rFonts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195F2D" w:rsidRPr="00EE517F">
        <w:rPr>
          <w:rFonts w:cs="Arial"/>
        </w:rPr>
        <w:t xml:space="preserve">4x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1x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2x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9C40C9" w:rsidRPr="00EE517F">
        <w:rPr>
          <w:rFonts w:cs="Arial"/>
        </w:rPr>
        <w:t xml:space="preserve">1x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2x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04257F" w:rsidRPr="00EE517F">
        <w:rPr>
          <w:rFonts w:cs="Arial"/>
        </w:rPr>
        <w:t xml:space="preserve">1x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EE517F">
        <w:rPr>
          <w:rFonts w:cs="Arial"/>
        </w:rPr>
        <w:t>1x listinné vyhotovení mapy určené Objednateli</w:t>
      </w:r>
      <w:r w:rsidR="007F408F" w:rsidRPr="00EE517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2x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1x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2x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960D56" w:rsidRPr="00EE517F">
        <w:rPr>
          <w:rFonts w:cs="Arial"/>
        </w:rPr>
        <w:t xml:space="preserve">1x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D408C1" w:rsidRPr="00EE517F">
        <w:rPr>
          <w:rFonts w:cs="Arial"/>
        </w:rPr>
        <w:t>3</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D408C1" w:rsidRPr="00EE517F">
        <w:rPr>
          <w:rFonts w:cs="Arial"/>
        </w:rPr>
        <w:t>1x příslušné obci k veřejnému nahlédnutí</w:t>
      </w:r>
      <w:r w:rsidR="002C01B8" w:rsidRPr="00EE517F">
        <w:rPr>
          <w:rFonts w:cs="Arial"/>
        </w:rPr>
        <w:t>; digitální vyhotovení určené Objednateli</w:t>
      </w:r>
      <w:r w:rsidRPr="00EE517F">
        <w:rPr>
          <w:rFonts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497BA8" w:rsidRPr="00EE517F">
        <w:rPr>
          <w:rFonts w:cs="Arial"/>
        </w:rPr>
        <w:t>1</w:t>
      </w:r>
      <w:r w:rsidRPr="00EE517F">
        <w:rPr>
          <w:rFonts w:cs="Arial"/>
        </w:rPr>
        <w:t>x listinné a digitální vyhotovení určené</w:t>
      </w:r>
      <w:r w:rsidR="00497BA8" w:rsidRPr="00EE517F">
        <w:rPr>
          <w:rFonts w:cs="Arial"/>
        </w:rPr>
        <w:t xml:space="preserve"> </w:t>
      </w:r>
      <w:r w:rsidRPr="00EE517F">
        <w:rPr>
          <w:rFonts w:cs="Arial"/>
        </w:rPr>
        <w:t xml:space="preserve">Objednateli, </w:t>
      </w:r>
      <w:r w:rsidR="00076844" w:rsidRPr="00EE517F">
        <w:rPr>
          <w:rFonts w:cs="Arial"/>
        </w:rPr>
        <w:t xml:space="preserve">1x </w:t>
      </w:r>
      <w:r w:rsidR="003252A9" w:rsidRPr="00EE517F">
        <w:rPr>
          <w:rFonts w:cs="Arial"/>
        </w:rPr>
        <w:t xml:space="preserve">listinné vyhotovení podkladů </w:t>
      </w:r>
      <w:r w:rsidR="00EB27FC" w:rsidRPr="00EE517F">
        <w:rPr>
          <w:rFonts w:cs="Arial"/>
        </w:rPr>
        <w:t xml:space="preserve">pro </w:t>
      </w:r>
      <w:r w:rsidRPr="00EE517F">
        <w:rPr>
          <w:rFonts w:cs="Arial"/>
        </w:rPr>
        <w:t>každ</w:t>
      </w:r>
      <w:r w:rsidR="00EB27FC" w:rsidRPr="00EE517F">
        <w:rPr>
          <w:rFonts w:cs="Arial"/>
        </w:rPr>
        <w:t>ou</w:t>
      </w:r>
      <w:r w:rsidRPr="00EE517F">
        <w:rPr>
          <w:rFonts w:cs="Arial"/>
        </w:rPr>
        <w:t xml:space="preserve"> dotčen</w:t>
      </w:r>
      <w:r w:rsidR="00EB27FC" w:rsidRPr="00EE517F">
        <w:rPr>
          <w:rFonts w:cs="Arial"/>
        </w:rPr>
        <w:t>ou</w:t>
      </w:r>
      <w:r w:rsidRPr="00EE517F">
        <w:rPr>
          <w:rFonts w:cs="Arial"/>
        </w:rPr>
        <w:t xml:space="preserve"> ob</w:t>
      </w:r>
      <w:r w:rsidR="00EB27FC" w:rsidRPr="00EE517F">
        <w:rPr>
          <w:rFonts w:cs="Arial"/>
        </w:rPr>
        <w:t>e</w:t>
      </w:r>
      <w:r w:rsidRPr="00EE517F">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4x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0A684E" w:rsidRPr="00EE517F">
        <w:rPr>
          <w:rFonts w:cs="Arial"/>
        </w:rPr>
        <w:t>1x příslušné obci k veřejnému nahlédnutí</w:t>
      </w:r>
      <w:r w:rsidRPr="00EE517F">
        <w:rPr>
          <w:rFonts w:cs="Arial"/>
        </w:rPr>
        <w:t xml:space="preserve">, </w:t>
      </w:r>
      <w:r w:rsidR="00BD0257" w:rsidRPr="00EE517F">
        <w:rPr>
          <w:rFonts w:cs="Arial"/>
        </w:rPr>
        <w:lastRenderedPageBreak/>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44A24418"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15D19">
        <w:rPr>
          <w:rFonts w:cs="Arial"/>
          <w:szCs w:val="22"/>
        </w:rPr>
        <w:t>1 499 841,00</w:t>
      </w:r>
      <w:r w:rsidRPr="00764100">
        <w:rPr>
          <w:rFonts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lastRenderedPageBreak/>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 zadávacím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4C94F40D"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 Pobočky </w:t>
      </w:r>
      <w:r w:rsidR="009F617E" w:rsidRPr="00830B27">
        <w:rPr>
          <w:rFonts w:cs="Arial"/>
          <w:szCs w:val="22"/>
        </w:rPr>
        <w:t>Cheb, adresa 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w:t>
      </w:r>
      <w:r w:rsidRPr="5784E4A4">
        <w:rPr>
          <w:rFonts w:cs="Arial"/>
        </w:rPr>
        <w:lastRenderedPageBreak/>
        <w:t xml:space="preserve">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764100">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764100">
        <w:rPr>
          <w:rFonts w:cs="Arial"/>
          <w:b/>
          <w:szCs w:val="22"/>
        </w:rPr>
        <w:t xml:space="preserve">Návrh na </w:t>
      </w:r>
      <w:r w:rsidR="00927C0B" w:rsidRPr="00764100">
        <w:rPr>
          <w:rFonts w:cs="Arial"/>
          <w:b/>
          <w:szCs w:val="22"/>
        </w:rPr>
        <w:t>doplnění</w:t>
      </w:r>
      <w:r w:rsidR="0026762A" w:rsidRPr="00764100">
        <w:rPr>
          <w:rFonts w:cs="Arial"/>
          <w:b/>
          <w:szCs w:val="22"/>
        </w:rPr>
        <w:t xml:space="preserve"> </w:t>
      </w:r>
      <w:r w:rsidR="007A098E" w:rsidRPr="00764100">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Podrobné měření polohopisu v obvodu KoPÚ</w:t>
      </w:r>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764100">
        <w:rPr>
          <w:rFonts w:cs="Arial"/>
          <w:b/>
          <w:szCs w:val="22"/>
        </w:rPr>
        <w:t>Vektorizace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KoPÚ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764100">
        <w:rPr>
          <w:rFonts w:cs="Arial"/>
          <w:b/>
          <w:szCs w:val="22"/>
        </w:rPr>
        <w:t>Zjišťování hranic pozemků neřešených dle §</w:t>
      </w:r>
      <w:r w:rsidR="003B274C">
        <w:rPr>
          <w:rFonts w:cs="Arial"/>
          <w:b/>
          <w:szCs w:val="22"/>
        </w:rPr>
        <w:t> </w:t>
      </w:r>
      <w:r w:rsidRPr="00764100">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764100">
        <w:rPr>
          <w:rFonts w:cs="Arial"/>
          <w:b/>
          <w:szCs w:val="22"/>
        </w:rPr>
        <w:t>Šetření průběhu vlastnických hranic řešených pozemků s porosty pro účely návrhu KoPÚ</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 xml:space="preserve">této Smlouvy vykonává Zhotovitel svým jménem a na svůj účet majetková práva autorů, tj. Zhotovitel svým jménem a na svůj účet vykonává právo </w:t>
      </w:r>
      <w:r w:rsidRPr="00C62699">
        <w:rPr>
          <w:rFonts w:cs="Arial"/>
        </w:rPr>
        <w:lastRenderedPageBreak/>
        <w:t>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AF3257">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AF3257">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 xml:space="preserve">takovým předmětům práv k nehmotným statkům. Smluvní strany přitom pro zamezení pochybnostem prohlašují, že </w:t>
      </w:r>
      <w:r w:rsidRPr="00ED6435">
        <w:rPr>
          <w:rFonts w:cs="Arial"/>
          <w:szCs w:val="22"/>
        </w:rPr>
        <w:lastRenderedPageBreak/>
        <w:t>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AF3257">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AF3257">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AF3257">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AF3257">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AF3257">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cs="Arial"/>
          <w:szCs w:val="22"/>
        </w:rPr>
        <w:t> </w:t>
      </w:r>
      <w:r w:rsidRPr="00ED6435">
        <w:rPr>
          <w:rFonts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2F8C7D24"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60 + </w:t>
      </w:r>
      <w:r w:rsidR="00015D19">
        <w:rPr>
          <w:rFonts w:cs="Arial"/>
          <w:szCs w:val="22"/>
        </w:rPr>
        <w:t>36</w:t>
      </w:r>
      <w:r w:rsidR="004667C6" w:rsidRPr="00C62699">
        <w:rPr>
          <w:rFonts w:cs="Arial"/>
          <w:szCs w:val="22"/>
        </w:rPr>
        <w:t xml:space="preserve"> 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w:t>
      </w:r>
      <w:r w:rsidR="00B0281E" w:rsidRPr="00104733">
        <w:rPr>
          <w:rFonts w:cs="Arial"/>
          <w:szCs w:val="22"/>
        </w:rPr>
        <w:lastRenderedPageBreak/>
        <w:t>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AF3257">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AF3257">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KoPÚ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2" w:name="_Ref478006328"/>
      <w:bookmarkStart w:id="153"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 xml:space="preserve">v souladu s Položkovým výkazem, </w:t>
      </w:r>
      <w:r w:rsidRPr="00104733">
        <w:rPr>
          <w:rFonts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AF3257">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AF3257">
      <w:pPr>
        <w:pStyle w:val="Claneka"/>
        <w:keepLines w:val="0"/>
        <w:widowControl/>
        <w:numPr>
          <w:ilvl w:val="2"/>
          <w:numId w:val="26"/>
        </w:numPr>
        <w:spacing w:before="120" w:after="120" w:line="240" w:lineRule="auto"/>
        <w:jc w:val="both"/>
        <w:rPr>
          <w:rFonts w:cs="Arial"/>
        </w:rPr>
      </w:pPr>
      <w:r w:rsidRPr="00ED6435">
        <w:rPr>
          <w:rFonts w:cs="Arial"/>
        </w:rPr>
        <w:lastRenderedPageBreak/>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AF3257">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AF3257">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AF3257">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AF3257">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AF3257">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F3257">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AF3257">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E81EB4">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AF3257">
      <w:pPr>
        <w:pStyle w:val="Claneka"/>
        <w:numPr>
          <w:ilvl w:val="2"/>
          <w:numId w:val="48"/>
        </w:numPr>
        <w:spacing w:before="120" w:after="120" w:line="240" w:lineRule="auto"/>
        <w:jc w:val="both"/>
        <w:rPr>
          <w:rFonts w:cs="Arial"/>
        </w:rPr>
      </w:pPr>
      <w:r w:rsidRPr="00E81EB4">
        <w:rPr>
          <w:rFonts w:cs="Arial"/>
        </w:rPr>
        <w:lastRenderedPageBreak/>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AF3257">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AF3257">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AF3257">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AF3257">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AF3257">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AF3257">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072D87">
        <w:rPr>
          <w:rFonts w:cs="Arial"/>
          <w:i/>
          <w:iCs/>
          <w:szCs w:val="22"/>
        </w:rPr>
        <w:t>Revize a</w:t>
      </w:r>
      <w:r w:rsidR="004002FB" w:rsidRPr="00072D87">
        <w:rPr>
          <w:rFonts w:cs="Arial"/>
          <w:i/>
          <w:iCs/>
          <w:szCs w:val="22"/>
        </w:rPr>
        <w:t> </w:t>
      </w:r>
      <w:r w:rsidRPr="00072D87">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Podrobné měření polohopisu v obvodu KoPÚ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KoPÚ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072D87">
        <w:rPr>
          <w:rFonts w:cs="Arial"/>
          <w:i/>
          <w:iCs/>
          <w:szCs w:val="22"/>
        </w:rPr>
        <w:t>Zjišťování hranic pozemků neřešených dle § 2 Zákon</w:t>
      </w:r>
      <w:r w:rsidR="003D4999" w:rsidRPr="00072D87">
        <w:rPr>
          <w:rFonts w:cs="Arial"/>
          <w:szCs w:val="22"/>
        </w:rPr>
        <w:t xml:space="preserve">a),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Šetření průběhu vlastnických hranic řešených pozemků s porosty pro účely návrhu KoPÚ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5D175BA2" w:rsidR="00F67F47" w:rsidRDefault="00F67F47" w:rsidP="00DB56FF">
      <w:pPr>
        <w:pStyle w:val="Level2"/>
        <w:spacing w:before="120" w:after="120" w:line="240" w:lineRule="auto"/>
        <w:ind w:left="567" w:hanging="567"/>
        <w:jc w:val="both"/>
        <w:rPr>
          <w:rFonts w:cs="Arial"/>
          <w:szCs w:val="22"/>
        </w:rPr>
      </w:pPr>
      <w:r w:rsidRPr="001D7911">
        <w:rPr>
          <w:rFonts w:cs="Arial"/>
          <w:szCs w:val="22"/>
        </w:rPr>
        <w:lastRenderedPageBreak/>
        <w:t>Objednatel si 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AF3257">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AF3257">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1D7911"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1D7911">
        <w:rPr>
          <w:rFonts w:cs="Arial"/>
          <w:szCs w:val="22"/>
        </w:rPr>
        <w:t xml:space="preserve">Celková hodnota plnění </w:t>
      </w:r>
      <w:r w:rsidR="00475B8F" w:rsidRPr="001D7911">
        <w:rPr>
          <w:rFonts w:cs="Arial"/>
          <w:szCs w:val="22"/>
        </w:rPr>
        <w:t xml:space="preserve">dle této Smlouvy </w:t>
      </w:r>
      <w:r w:rsidRPr="001D7911">
        <w:rPr>
          <w:rFonts w:cs="Arial"/>
          <w:szCs w:val="22"/>
        </w:rPr>
        <w:t>realizovaného na základě Vyhrazené změny nad rámec rozsahu Díla nesmí přesáhnout 20 % Ceny Díla bez DPH</w:t>
      </w:r>
      <w:r w:rsidRPr="00836861">
        <w:rPr>
          <w:rFonts w:cs="Arial"/>
          <w:strike/>
          <w:szCs w:val="22"/>
        </w:rPr>
        <w:t>.</w:t>
      </w:r>
      <w:bookmarkEnd w:id="165"/>
      <w:r w:rsidR="0039121C" w:rsidRPr="001D7911">
        <w:rPr>
          <w:rFonts w:cs="Arial"/>
          <w:szCs w:val="22"/>
        </w:rPr>
        <w:t xml:space="preserve"> Do této hodnoty se nezapočítávají hodnoty změny Ceny Díla bez DPH provedené na základě čl. </w:t>
      </w:r>
      <w:r w:rsidR="00602CF3" w:rsidRPr="001D7911">
        <w:rPr>
          <w:rFonts w:cs="Arial"/>
          <w:szCs w:val="22"/>
        </w:rPr>
        <w:t>3.6</w:t>
      </w:r>
      <w:r w:rsidR="0039121C" w:rsidRPr="001D7911">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B26D27">
        <w:rPr>
          <w:rFonts w:cs="Arial"/>
          <w:szCs w:val="22"/>
        </w:rPr>
        <w:t xml:space="preserve">Na základě </w:t>
      </w:r>
      <w:r w:rsidR="003C0848" w:rsidRPr="00B26D27">
        <w:rPr>
          <w:rFonts w:cs="Arial"/>
          <w:szCs w:val="22"/>
        </w:rPr>
        <w:t xml:space="preserve">Vyhrazené </w:t>
      </w:r>
      <w:r w:rsidRPr="00B26D27">
        <w:rPr>
          <w:rFonts w:cs="Arial"/>
          <w:szCs w:val="22"/>
        </w:rPr>
        <w:t xml:space="preserve">změny </w:t>
      </w:r>
      <w:r w:rsidR="00C809A6" w:rsidRPr="00B26D27">
        <w:rPr>
          <w:rFonts w:cs="Arial"/>
          <w:szCs w:val="22"/>
        </w:rPr>
        <w:t xml:space="preserve">podle čl. 17.1 nebo </w:t>
      </w:r>
      <w:r w:rsidR="002D4CCC" w:rsidRPr="00B26D27">
        <w:rPr>
          <w:rFonts w:cs="Arial"/>
          <w:szCs w:val="22"/>
        </w:rPr>
        <w:t xml:space="preserve">čl. </w:t>
      </w:r>
      <w:r w:rsidR="00C809A6" w:rsidRPr="00B26D27">
        <w:rPr>
          <w:rFonts w:cs="Arial"/>
          <w:szCs w:val="22"/>
        </w:rPr>
        <w:t xml:space="preserve">17. 2. </w:t>
      </w:r>
      <w:r w:rsidRPr="00B26D27">
        <w:rPr>
          <w:rFonts w:cs="Arial"/>
          <w:szCs w:val="22"/>
        </w:rPr>
        <w:t>dojde k úpravě počtu Měrných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AF3257">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AF3257">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64232DD1"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t xml:space="preserve">Objednatel si </w:t>
      </w:r>
      <w:r w:rsidRPr="00C77C08">
        <w:rPr>
          <w:rFonts w:cs="Arial"/>
          <w:szCs w:val="22"/>
        </w:rPr>
        <w:t xml:space="preserve">vyhrazuje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lastRenderedPageBreak/>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AF3257">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34D95495" w:rsidR="00A905CC" w:rsidRPr="0035191A" w:rsidRDefault="007A5BC9" w:rsidP="00DB56FF">
      <w:pPr>
        <w:pStyle w:val="Level2"/>
        <w:tabs>
          <w:tab w:val="clear" w:pos="1390"/>
          <w:tab w:val="num" w:pos="1248"/>
        </w:tabs>
        <w:spacing w:before="120" w:after="120" w:line="240" w:lineRule="auto"/>
        <w:ind w:left="567" w:hanging="567"/>
        <w:jc w:val="both"/>
      </w:pPr>
      <w:r w:rsidRPr="001D7911">
        <w:t>Objednatel si</w:t>
      </w:r>
      <w:r w:rsidR="001B3448">
        <w:t xml:space="preserve">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yhrazenou změnu nemusí využít a může se rozhodnout provést nové zadávací</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6A88055A" w:rsidR="00F55EF3" w:rsidRPr="00D328BE" w:rsidRDefault="00F55EF3" w:rsidP="00AF3257">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zadávacího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 xml:space="preserve">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w:t>
      </w:r>
      <w:r w:rsidRPr="00AE3E1B">
        <w:rPr>
          <w:rFonts w:cs="Arial"/>
        </w:rPr>
        <w:lastRenderedPageBreak/>
        <w:t>v</w:t>
      </w:r>
      <w:r w:rsidR="00610D54">
        <w:rPr>
          <w:rFonts w:cs="Arial"/>
        </w:rPr>
        <w:t> </w:t>
      </w:r>
      <w:r w:rsidRPr="00AE3E1B">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AF3257">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AF3257">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AF3257">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AF3257">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AF3257">
      <w:pPr>
        <w:pStyle w:val="Claneka"/>
        <w:keepLines w:val="0"/>
        <w:widowControl/>
        <w:numPr>
          <w:ilvl w:val="0"/>
          <w:numId w:val="53"/>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AF3257">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AF3257">
      <w:pPr>
        <w:pStyle w:val="Claneka"/>
        <w:keepLines w:val="0"/>
        <w:widowControl/>
        <w:numPr>
          <w:ilvl w:val="0"/>
          <w:numId w:val="54"/>
        </w:numPr>
        <w:spacing w:before="120" w:after="120" w:line="240" w:lineRule="auto"/>
        <w:jc w:val="both"/>
        <w:rPr>
          <w:rFonts w:cs="Arial"/>
        </w:rPr>
      </w:pPr>
      <w:r w:rsidRPr="007D7C33">
        <w:rPr>
          <w:rFonts w:cs="Arial"/>
        </w:rPr>
        <w:lastRenderedPageBreak/>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AF3257">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AF3257">
      <w:pPr>
        <w:pStyle w:val="Claneka"/>
        <w:keepLines w:val="0"/>
        <w:widowControl/>
        <w:numPr>
          <w:ilvl w:val="0"/>
          <w:numId w:val="54"/>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AF3257">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AF3257">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AF3257">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AF3257">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AF3257">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AF3257">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AF3257">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AF3257">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w:t>
      </w:r>
      <w:r w:rsidRPr="00ED6435">
        <w:rPr>
          <w:rFonts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lastRenderedPageBreak/>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AF3257">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38593F3A" w14:textId="543D7A90" w:rsidR="002B735B" w:rsidRPr="00ED6435" w:rsidRDefault="002B735B" w:rsidP="00A8373D">
      <w:pPr>
        <w:tabs>
          <w:tab w:val="left" w:pos="567"/>
          <w:tab w:val="left" w:pos="5670"/>
        </w:tabs>
        <w:spacing w:before="120" w:after="120" w:line="240" w:lineRule="auto"/>
        <w:ind w:left="5670" w:hanging="5670"/>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r>
      <w:r w:rsidR="00A8373D">
        <w:rPr>
          <w:rFonts w:eastAsia="Times New Roman" w:cs="Arial"/>
          <w:b/>
        </w:rPr>
        <w:t>Sdružení Ing. Jana Sasová a Ing. Václav Kellner</w:t>
      </w:r>
    </w:p>
    <w:p w14:paraId="52DB552F" w14:textId="6A97AC9E"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Místo: </w:t>
      </w:r>
      <w:r w:rsidR="001B3448">
        <w:rPr>
          <w:rFonts w:eastAsia="Times New Roman" w:cs="Arial"/>
        </w:rPr>
        <w:t>Karlovy Vary</w:t>
      </w:r>
      <w:r w:rsidRPr="00ED6435">
        <w:rPr>
          <w:rFonts w:eastAsia="Times New Roman" w:cs="Arial"/>
        </w:rPr>
        <w:tab/>
        <w:t xml:space="preserve">Místo: </w:t>
      </w:r>
      <w:r w:rsidR="00A8373D">
        <w:rPr>
          <w:rFonts w:eastAsia="Times New Roman" w:cs="Arial"/>
        </w:rPr>
        <w:t xml:space="preserve">Chomutov </w:t>
      </w:r>
    </w:p>
    <w:p w14:paraId="435FBFFE" w14:textId="7E33F85B" w:rsidR="002B735B" w:rsidRPr="00ED6435" w:rsidRDefault="002B735B" w:rsidP="007B0740">
      <w:pPr>
        <w:tabs>
          <w:tab w:val="left" w:pos="567"/>
          <w:tab w:val="left" w:pos="5670"/>
        </w:tabs>
        <w:spacing w:before="120" w:after="0" w:line="240" w:lineRule="auto"/>
        <w:rPr>
          <w:rFonts w:eastAsia="Times New Roman" w:cs="Arial"/>
          <w:bCs w:val="0"/>
        </w:rPr>
      </w:pPr>
      <w:r w:rsidRPr="00ED6435">
        <w:rPr>
          <w:rFonts w:eastAsia="Times New Roman" w:cs="Arial"/>
        </w:rPr>
        <w:t xml:space="preserve">Datum: </w:t>
      </w:r>
      <w:r w:rsidR="002B4F39">
        <w:rPr>
          <w:rFonts w:eastAsia="Times New Roman" w:cs="Arial"/>
        </w:rPr>
        <w:t>20. 6. 2025</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2B4F39">
        <w:rPr>
          <w:rFonts w:eastAsia="Times New Roman" w:cs="Arial"/>
        </w:rPr>
        <w:t>19. 6. 2025</w:t>
      </w:r>
    </w:p>
    <w:p w14:paraId="4B555DE5"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65C17220" w14:textId="64ED5FA9" w:rsidR="003D6D2B" w:rsidRPr="00C51B88" w:rsidRDefault="003D6D2B" w:rsidP="00266847">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009D538F">
        <w:rPr>
          <w:rStyle w:val="cf01"/>
          <w:rFonts w:ascii="Arial" w:hAnsi="Arial" w:cs="Arial"/>
          <w:sz w:val="22"/>
          <w:szCs w:val="22"/>
        </w:rPr>
        <w:tab/>
      </w:r>
      <w:r w:rsidR="009D538F">
        <w:rPr>
          <w:rStyle w:val="cf01"/>
          <w:rFonts w:ascii="Arial" w:hAnsi="Arial" w:cs="Arial"/>
          <w:sz w:val="22"/>
          <w:szCs w:val="22"/>
        </w:rPr>
        <w:tab/>
      </w:r>
      <w:r w:rsidR="009D538F">
        <w:rPr>
          <w:rStyle w:val="cf01"/>
          <w:rFonts w:ascii="Arial" w:hAnsi="Arial" w:cs="Arial"/>
          <w:sz w:val="22"/>
          <w:szCs w:val="22"/>
        </w:rPr>
        <w:tab/>
      </w:r>
      <w:r w:rsidR="009D538F">
        <w:rPr>
          <w:rStyle w:val="cf01"/>
          <w:rFonts w:ascii="Arial" w:hAnsi="Arial" w:cs="Arial"/>
          <w:sz w:val="22"/>
          <w:szCs w:val="22"/>
        </w:rPr>
        <w:tab/>
      </w:r>
      <w:r w:rsidR="009D538F"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7D43A83F" w:rsidR="002B735B" w:rsidRPr="00ED6435" w:rsidRDefault="002B735B" w:rsidP="007B0740">
      <w:pPr>
        <w:tabs>
          <w:tab w:val="left" w:pos="567"/>
          <w:tab w:val="left" w:pos="5670"/>
        </w:tabs>
        <w:spacing w:before="120" w:after="0" w:line="240" w:lineRule="auto"/>
        <w:rPr>
          <w:rFonts w:eastAsia="Times New Roman" w:cs="Arial"/>
          <w:bCs w:val="0"/>
        </w:rPr>
      </w:pPr>
      <w:r w:rsidRPr="00ED6435">
        <w:rPr>
          <w:rFonts w:eastAsia="Times New Roman" w:cs="Arial"/>
        </w:rPr>
        <w:t>Jméno:</w:t>
      </w:r>
      <w:r w:rsidR="001B3448">
        <w:rPr>
          <w:rFonts w:eastAsia="Times New Roman" w:cs="Arial"/>
        </w:rPr>
        <w:t xml:space="preserve"> Ing. Šárka Václavíková</w:t>
      </w:r>
      <w:r w:rsidRPr="00ED6435">
        <w:rPr>
          <w:rFonts w:eastAsia="Times New Roman" w:cs="Arial"/>
        </w:rPr>
        <w:tab/>
      </w:r>
      <w:r w:rsidRPr="00ED6435">
        <w:rPr>
          <w:rFonts w:eastAsia="Times New Roman" w:cs="Arial"/>
        </w:rPr>
        <w:tab/>
        <w:t xml:space="preserve">Jméno: </w:t>
      </w:r>
      <w:r w:rsidR="00A8373D">
        <w:rPr>
          <w:rFonts w:eastAsia="Times New Roman" w:cs="Arial"/>
        </w:rPr>
        <w:t>Ing. Jana Sasová</w:t>
      </w:r>
    </w:p>
    <w:p w14:paraId="306B9D20" w14:textId="696C0535" w:rsidR="001231F2" w:rsidRDefault="002B735B" w:rsidP="00A8373D">
      <w:pPr>
        <w:tabs>
          <w:tab w:val="left" w:pos="567"/>
          <w:tab w:val="left" w:pos="5670"/>
        </w:tabs>
        <w:spacing w:before="120" w:after="120" w:line="240" w:lineRule="auto"/>
        <w:ind w:left="5670" w:hanging="5670"/>
        <w:jc w:val="both"/>
        <w:rPr>
          <w:rFonts w:eastAsia="Times New Roman" w:cs="Arial"/>
          <w:bCs w:val="0"/>
        </w:rPr>
      </w:pPr>
      <w:r w:rsidRPr="00ED6435">
        <w:rPr>
          <w:rFonts w:eastAsia="Times New Roman" w:cs="Arial"/>
        </w:rPr>
        <w:t xml:space="preserve">Funkce: </w:t>
      </w:r>
      <w:r w:rsidR="001B3448" w:rsidRPr="00830B27">
        <w:rPr>
          <w:rFonts w:eastAsia="Times New Roman" w:cs="Arial"/>
          <w:lang w:eastAsia="cs-CZ"/>
        </w:rPr>
        <w:t>ředitelka KPÚ pro Karlovarský kraj</w:t>
      </w:r>
      <w:r w:rsidRPr="00ED6435">
        <w:rPr>
          <w:rFonts w:eastAsia="Times New Roman" w:cs="Arial"/>
        </w:rPr>
        <w:tab/>
        <w:t xml:space="preserve">Funkce: </w:t>
      </w:r>
      <w:r w:rsidR="00A8373D" w:rsidRPr="00A8373D">
        <w:rPr>
          <w:rFonts w:eastAsia="Times New Roman" w:cs="Arial"/>
          <w:bCs w:val="0"/>
        </w:rPr>
        <w:t>Sdružení Ing. Jana Sasová a Ing. Václav Kellner</w:t>
      </w:r>
    </w:p>
    <w:p w14:paraId="7B78390B" w14:textId="77777777" w:rsidR="007B0740" w:rsidRDefault="00A8373D" w:rsidP="00A8373D">
      <w:pPr>
        <w:tabs>
          <w:tab w:val="left" w:pos="567"/>
          <w:tab w:val="left" w:pos="5670"/>
        </w:tabs>
        <w:spacing w:before="120" w:after="120" w:line="240" w:lineRule="auto"/>
        <w:rPr>
          <w:rFonts w:eastAsia="Times New Roman" w:cs="Arial"/>
        </w:rPr>
      </w:pPr>
      <w:r>
        <w:rPr>
          <w:rFonts w:eastAsia="Times New Roman" w:cs="Arial"/>
        </w:rPr>
        <w:tab/>
      </w:r>
      <w:r>
        <w:rPr>
          <w:rFonts w:eastAsia="Times New Roman" w:cs="Arial"/>
        </w:rPr>
        <w:tab/>
      </w:r>
      <w:r>
        <w:rPr>
          <w:rFonts w:eastAsia="Times New Roman" w:cs="Arial"/>
        </w:rPr>
        <w:tab/>
      </w:r>
    </w:p>
    <w:p w14:paraId="6AEC6F0B" w14:textId="11E8CCF7" w:rsidR="00A8373D" w:rsidRPr="00ED6435" w:rsidRDefault="007B0740" w:rsidP="00A8373D">
      <w:pPr>
        <w:tabs>
          <w:tab w:val="left" w:pos="567"/>
          <w:tab w:val="left" w:pos="5670"/>
        </w:tabs>
        <w:spacing w:before="120" w:after="120" w:line="240" w:lineRule="auto"/>
        <w:rPr>
          <w:rFonts w:eastAsia="Times New Roman" w:cs="Arial"/>
          <w:bCs w:val="0"/>
        </w:rPr>
      </w:pPr>
      <w:r>
        <w:rPr>
          <w:rFonts w:eastAsia="Times New Roman" w:cs="Arial"/>
        </w:rPr>
        <w:tab/>
      </w:r>
      <w:r>
        <w:rPr>
          <w:rFonts w:eastAsia="Times New Roman" w:cs="Arial"/>
        </w:rPr>
        <w:tab/>
      </w:r>
      <w:r w:rsidR="00A8373D" w:rsidRPr="00ED6435">
        <w:rPr>
          <w:rFonts w:eastAsia="Times New Roman" w:cs="Arial"/>
        </w:rPr>
        <w:t xml:space="preserve">Místo: </w:t>
      </w:r>
      <w:r w:rsidR="00A8373D">
        <w:rPr>
          <w:rFonts w:eastAsia="Times New Roman" w:cs="Arial"/>
        </w:rPr>
        <w:t xml:space="preserve">Kolová </w:t>
      </w:r>
    </w:p>
    <w:p w14:paraId="0B6CE904" w14:textId="5906767D" w:rsidR="00A8373D" w:rsidRPr="00ED6435" w:rsidRDefault="00A8373D" w:rsidP="007B0740">
      <w:pPr>
        <w:tabs>
          <w:tab w:val="left" w:pos="567"/>
          <w:tab w:val="left" w:pos="5670"/>
        </w:tabs>
        <w:spacing w:before="120" w:after="0" w:line="240" w:lineRule="auto"/>
        <w:rPr>
          <w:rFonts w:eastAsia="Times New Roman" w:cs="Arial"/>
          <w:bCs w:val="0"/>
        </w:rPr>
      </w:pPr>
      <w:r w:rsidRPr="00ED6435">
        <w:rPr>
          <w:rFonts w:eastAsia="Times New Roman" w:cs="Arial"/>
        </w:rPr>
        <w:tab/>
      </w:r>
      <w:r w:rsidRPr="00ED6435">
        <w:rPr>
          <w:rFonts w:eastAsia="Times New Roman" w:cs="Arial"/>
        </w:rPr>
        <w:tab/>
      </w:r>
      <w:r w:rsidRPr="003D6D2B">
        <w:rPr>
          <w:rFonts w:eastAsia="Times New Roman" w:cs="Arial"/>
        </w:rPr>
        <w:t xml:space="preserve">Datum: </w:t>
      </w:r>
      <w:r w:rsidR="002B4F39">
        <w:rPr>
          <w:rFonts w:eastAsia="Times New Roman" w:cs="Arial"/>
        </w:rPr>
        <w:t>19. 6. 2025</w:t>
      </w:r>
    </w:p>
    <w:p w14:paraId="20E9AFD7" w14:textId="1405DF8C" w:rsidR="00A8373D" w:rsidRDefault="00A8373D" w:rsidP="007B0740">
      <w:pPr>
        <w:spacing w:before="120" w:after="120" w:line="240" w:lineRule="auto"/>
        <w:jc w:val="both"/>
        <w:rPr>
          <w:rStyle w:val="cf01"/>
          <w:rFonts w:ascii="Arial" w:hAnsi="Arial" w:cs="Arial"/>
          <w:sz w:val="22"/>
          <w:szCs w:val="22"/>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695434C7" w14:textId="63FB8590" w:rsidR="007B0740" w:rsidRPr="00ED6435" w:rsidRDefault="009D538F" w:rsidP="007B0740">
      <w:pPr>
        <w:spacing w:before="120" w:after="120" w:line="240" w:lineRule="auto"/>
        <w:jc w:val="both"/>
        <w:rPr>
          <w:rFonts w:eastAsia="Times New Roman" w:cs="Arial"/>
          <w:bCs w:val="0"/>
        </w:rPr>
      </w:pPr>
      <w:r>
        <w:rPr>
          <w:rFonts w:eastAsia="Times New Roman" w:cs="Arial"/>
          <w:bCs w:val="0"/>
        </w:rPr>
        <w:tab/>
      </w:r>
      <w:r>
        <w:rPr>
          <w:rFonts w:eastAsia="Times New Roman" w:cs="Arial"/>
          <w:bCs w:val="0"/>
        </w:rPr>
        <w:tab/>
      </w:r>
      <w:r>
        <w:rPr>
          <w:rFonts w:eastAsia="Times New Roman" w:cs="Arial"/>
          <w:bCs w:val="0"/>
        </w:rPr>
        <w:tab/>
      </w:r>
      <w:r>
        <w:rPr>
          <w:rFonts w:eastAsia="Times New Roman" w:cs="Arial"/>
          <w:bCs w:val="0"/>
        </w:rPr>
        <w:tab/>
      </w:r>
      <w:r>
        <w:rPr>
          <w:rFonts w:eastAsia="Times New Roman" w:cs="Arial"/>
          <w:bCs w:val="0"/>
        </w:rPr>
        <w:tab/>
      </w:r>
      <w:r>
        <w:rPr>
          <w:rFonts w:eastAsia="Times New Roman" w:cs="Arial"/>
          <w:bCs w:val="0"/>
        </w:rPr>
        <w:tab/>
      </w:r>
      <w:r>
        <w:rPr>
          <w:rFonts w:eastAsia="Times New Roman" w:cs="Arial"/>
          <w:bCs w:val="0"/>
        </w:rPr>
        <w:tab/>
      </w:r>
      <w:r>
        <w:rPr>
          <w:rFonts w:eastAsia="Times New Roman" w:cs="Arial"/>
          <w:bCs w:val="0"/>
        </w:rPr>
        <w:tab/>
      </w:r>
      <w:r w:rsidRPr="00C51B88">
        <w:rPr>
          <w:rStyle w:val="cf01"/>
          <w:rFonts w:ascii="Arial" w:hAnsi="Arial" w:cs="Arial"/>
          <w:sz w:val="22"/>
          <w:szCs w:val="22"/>
        </w:rPr>
        <w:t>„elektronicky podepsáno“</w:t>
      </w:r>
    </w:p>
    <w:p w14:paraId="400B9E93" w14:textId="41C4173B" w:rsidR="00A8373D" w:rsidRPr="00ED6435" w:rsidRDefault="00A8373D" w:rsidP="00A8373D">
      <w:pPr>
        <w:tabs>
          <w:tab w:val="left" w:pos="567"/>
          <w:tab w:val="left" w:pos="5670"/>
        </w:tabs>
        <w:spacing w:before="120" w:after="120" w:line="240" w:lineRule="auto"/>
        <w:rPr>
          <w:rFonts w:eastAsia="Times New Roman" w:cs="Arial"/>
          <w:bCs w:val="0"/>
        </w:rPr>
      </w:pPr>
      <w:r>
        <w:rPr>
          <w:rFonts w:eastAsia="Times New Roman" w:cs="Arial"/>
        </w:rPr>
        <w:tab/>
      </w:r>
      <w:r>
        <w:rPr>
          <w:rFonts w:eastAsia="Times New Roman" w:cs="Arial"/>
        </w:rPr>
        <w:tab/>
      </w:r>
      <w:r w:rsidRPr="00ED6435">
        <w:rPr>
          <w:rFonts w:eastAsia="Times New Roman" w:cs="Arial"/>
        </w:rPr>
        <w:tab/>
        <w:t>___________________________</w:t>
      </w:r>
    </w:p>
    <w:p w14:paraId="18CF5495" w14:textId="56B6E5B8" w:rsidR="00A8373D" w:rsidRPr="00ED6435" w:rsidRDefault="00A8373D" w:rsidP="007B0740">
      <w:pPr>
        <w:tabs>
          <w:tab w:val="left" w:pos="567"/>
          <w:tab w:val="left" w:pos="5670"/>
        </w:tabs>
        <w:spacing w:before="120" w:after="0" w:line="240" w:lineRule="auto"/>
        <w:rPr>
          <w:rFonts w:eastAsia="Times New Roman" w:cs="Arial"/>
          <w:bCs w:val="0"/>
        </w:rPr>
      </w:pPr>
      <w:r w:rsidRPr="00ED6435">
        <w:rPr>
          <w:rFonts w:eastAsia="Times New Roman" w:cs="Arial"/>
        </w:rPr>
        <w:tab/>
      </w:r>
      <w:r w:rsidRPr="00ED6435">
        <w:rPr>
          <w:rFonts w:eastAsia="Times New Roman" w:cs="Arial"/>
        </w:rPr>
        <w:tab/>
        <w:t xml:space="preserve">Jméno: </w:t>
      </w:r>
      <w:r>
        <w:rPr>
          <w:rFonts w:eastAsia="Times New Roman" w:cs="Arial"/>
        </w:rPr>
        <w:t>Ing. Václav Kellner</w:t>
      </w:r>
    </w:p>
    <w:p w14:paraId="71ABE7E7" w14:textId="5A33C1F0" w:rsidR="00A8373D" w:rsidRPr="00A8373D" w:rsidRDefault="00A8373D" w:rsidP="007B0740">
      <w:pPr>
        <w:tabs>
          <w:tab w:val="left" w:pos="567"/>
          <w:tab w:val="left" w:pos="5670"/>
        </w:tabs>
        <w:spacing w:before="120" w:after="120" w:line="240" w:lineRule="auto"/>
        <w:ind w:left="5670" w:hanging="5670"/>
        <w:jc w:val="both"/>
        <w:rPr>
          <w:rFonts w:eastAsia="Times New Roman" w:cs="Arial"/>
          <w:bCs w:val="0"/>
        </w:rPr>
      </w:pPr>
      <w:r>
        <w:rPr>
          <w:rFonts w:eastAsia="Times New Roman" w:cs="Arial"/>
        </w:rPr>
        <w:tab/>
      </w:r>
      <w:r w:rsidRPr="00ED6435">
        <w:rPr>
          <w:rFonts w:eastAsia="Times New Roman" w:cs="Arial"/>
        </w:rPr>
        <w:tab/>
        <w:t xml:space="preserve">Funkce: </w:t>
      </w:r>
      <w:r w:rsidR="00193B71">
        <w:rPr>
          <w:rFonts w:eastAsia="Times New Roman" w:cs="Arial"/>
        </w:rPr>
        <w:t>S</w:t>
      </w:r>
      <w:r w:rsidRPr="00A8373D">
        <w:rPr>
          <w:rFonts w:eastAsia="Times New Roman" w:cs="Arial"/>
          <w:bCs w:val="0"/>
        </w:rPr>
        <w:t>družení Ing. Jana Sasová a Ing. Václav Kellner</w:t>
      </w:r>
    </w:p>
    <w:sectPr w:rsidR="00A8373D" w:rsidRPr="00A8373D" w:rsidSect="005C042E">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141B6A"/>
    <w:multiLevelType w:val="hybridMultilevel"/>
    <w:tmpl w:val="7C484E94"/>
    <w:lvl w:ilvl="0" w:tplc="88C8FD8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2"/>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1"/>
  </w:num>
  <w:num w:numId="60" w16cid:durableId="1755659602">
    <w:abstractNumId w:val="38"/>
  </w:num>
  <w:num w:numId="61" w16cid:durableId="1995331104">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5D19"/>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C30"/>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307"/>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6DDA"/>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447"/>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3B71"/>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07"/>
    <w:rsid w:val="001A6C76"/>
    <w:rsid w:val="001A7276"/>
    <w:rsid w:val="001A76D3"/>
    <w:rsid w:val="001B0193"/>
    <w:rsid w:val="001B026B"/>
    <w:rsid w:val="001B085F"/>
    <w:rsid w:val="001B0A7A"/>
    <w:rsid w:val="001B11D2"/>
    <w:rsid w:val="001B178C"/>
    <w:rsid w:val="001B1C9F"/>
    <w:rsid w:val="001B2BBC"/>
    <w:rsid w:val="001B2C51"/>
    <w:rsid w:val="001B3074"/>
    <w:rsid w:val="001B3448"/>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9D9"/>
    <w:rsid w:val="001F5AF2"/>
    <w:rsid w:val="001F6A26"/>
    <w:rsid w:val="001F76DA"/>
    <w:rsid w:val="001F77A4"/>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3BC"/>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3F1"/>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2C44"/>
    <w:rsid w:val="002B33F6"/>
    <w:rsid w:val="002B374B"/>
    <w:rsid w:val="002B3C2A"/>
    <w:rsid w:val="002B3FF1"/>
    <w:rsid w:val="002B4112"/>
    <w:rsid w:val="002B4573"/>
    <w:rsid w:val="002B463A"/>
    <w:rsid w:val="002B4DA1"/>
    <w:rsid w:val="002B4F39"/>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4F"/>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9F7"/>
    <w:rsid w:val="00313240"/>
    <w:rsid w:val="00313870"/>
    <w:rsid w:val="00313C9C"/>
    <w:rsid w:val="00314DCE"/>
    <w:rsid w:val="0031588C"/>
    <w:rsid w:val="00315B30"/>
    <w:rsid w:val="00315B69"/>
    <w:rsid w:val="003175E6"/>
    <w:rsid w:val="0031769B"/>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502"/>
    <w:rsid w:val="003C36C2"/>
    <w:rsid w:val="003C3A66"/>
    <w:rsid w:val="003C4299"/>
    <w:rsid w:val="003C442B"/>
    <w:rsid w:val="003C4A0F"/>
    <w:rsid w:val="003C4ABB"/>
    <w:rsid w:val="003C56D3"/>
    <w:rsid w:val="003C579E"/>
    <w:rsid w:val="003C62DD"/>
    <w:rsid w:val="003C6F12"/>
    <w:rsid w:val="003C7339"/>
    <w:rsid w:val="003D0904"/>
    <w:rsid w:val="003D12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73D"/>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8CF"/>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F8D"/>
    <w:rsid w:val="00433077"/>
    <w:rsid w:val="00433A4B"/>
    <w:rsid w:val="00433B3C"/>
    <w:rsid w:val="00433C76"/>
    <w:rsid w:val="00434083"/>
    <w:rsid w:val="00435696"/>
    <w:rsid w:val="004362E3"/>
    <w:rsid w:val="00440D19"/>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9EF"/>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128E"/>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07C40"/>
    <w:rsid w:val="00510E41"/>
    <w:rsid w:val="00510F2A"/>
    <w:rsid w:val="005110D2"/>
    <w:rsid w:val="005113AC"/>
    <w:rsid w:val="00511BDF"/>
    <w:rsid w:val="00511EB0"/>
    <w:rsid w:val="005121FE"/>
    <w:rsid w:val="00512630"/>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92A"/>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689"/>
    <w:rsid w:val="005E68A5"/>
    <w:rsid w:val="005E6C74"/>
    <w:rsid w:val="005E71AF"/>
    <w:rsid w:val="005E742E"/>
    <w:rsid w:val="005E7942"/>
    <w:rsid w:val="005F042E"/>
    <w:rsid w:val="005F0699"/>
    <w:rsid w:val="005F0D7E"/>
    <w:rsid w:val="005F0EB3"/>
    <w:rsid w:val="005F1050"/>
    <w:rsid w:val="005F1152"/>
    <w:rsid w:val="005F280B"/>
    <w:rsid w:val="005F3584"/>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D02"/>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09F"/>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235"/>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4FF"/>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327"/>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0740"/>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49C"/>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4C5"/>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8D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567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1F9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4BFE"/>
    <w:rsid w:val="00976429"/>
    <w:rsid w:val="00976A7B"/>
    <w:rsid w:val="00976EC9"/>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38F"/>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17E"/>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373D"/>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1EDE"/>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452A"/>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257"/>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22"/>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4482"/>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591"/>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08E"/>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67"/>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4EF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2A"/>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333"/>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16C"/>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332"/>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5A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BD2"/>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27B52"/>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4F06"/>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A9C"/>
    <w:rsid w:val="00FC0B8B"/>
    <w:rsid w:val="00FC1DD7"/>
    <w:rsid w:val="00FC31D3"/>
    <w:rsid w:val="00FC36B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1EDE"/>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AA1ED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A1ED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val="0"/>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D832-96B5-427C-A709-4ABDF597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16948</Words>
  <Characters>99995</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2025-06-20T08:56:00Z</dcterms:created>
  <dcterms:modified xsi:type="dcterms:W3CDTF">2025-06-20T08:56:00Z</dcterms:modified>
</cp:coreProperties>
</file>