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944026" w:rsidRDefault="009F3720" w:rsidP="00AE2DC5">
      <w:pPr>
        <w:jc w:val="center"/>
        <w:rPr>
          <w:rFonts w:cs="Arial"/>
          <w:b/>
          <w:sz w:val="32"/>
          <w:szCs w:val="32"/>
        </w:rPr>
      </w:pPr>
      <w:r w:rsidRPr="00944026">
        <w:rPr>
          <w:rFonts w:cs="Arial"/>
          <w:b/>
          <w:sz w:val="32"/>
          <w:szCs w:val="32"/>
        </w:rPr>
        <w:t>SMLOUVA O</w:t>
      </w:r>
      <w:r w:rsidR="009A53D2" w:rsidRPr="00944026">
        <w:rPr>
          <w:rFonts w:cs="Arial"/>
          <w:b/>
          <w:sz w:val="32"/>
          <w:szCs w:val="32"/>
        </w:rPr>
        <w:t xml:space="preserve"> </w:t>
      </w:r>
      <w:r w:rsidR="00EB3FF6" w:rsidRPr="00944026">
        <w:rPr>
          <w:rFonts w:cs="Arial"/>
          <w:b/>
          <w:sz w:val="32"/>
          <w:szCs w:val="32"/>
        </w:rPr>
        <w:t>DÍLO</w:t>
      </w:r>
    </w:p>
    <w:p w14:paraId="2784022F" w14:textId="0F5C008B" w:rsidR="00226FE5" w:rsidRDefault="002147D8" w:rsidP="00AE2DC5">
      <w:pPr>
        <w:jc w:val="center"/>
        <w:rPr>
          <w:rFonts w:cs="Arial"/>
          <w:b/>
          <w:szCs w:val="22"/>
        </w:rPr>
      </w:pPr>
      <w:r w:rsidRPr="00BA11E9">
        <w:rPr>
          <w:rFonts w:cs="Arial"/>
          <w:b/>
          <w:szCs w:val="22"/>
        </w:rPr>
        <w:t xml:space="preserve"> č. </w:t>
      </w:r>
      <w:r w:rsidR="00800F3D">
        <w:rPr>
          <w:rFonts w:cs="Arial"/>
          <w:b/>
          <w:szCs w:val="22"/>
        </w:rPr>
        <w:t>308</w:t>
      </w:r>
      <w:r w:rsidR="00226FE5">
        <w:rPr>
          <w:rFonts w:cs="Arial"/>
          <w:b/>
          <w:szCs w:val="22"/>
        </w:rPr>
        <w:t>-2025-520204</w:t>
      </w:r>
    </w:p>
    <w:p w14:paraId="15C75514" w14:textId="62698BBC" w:rsidR="009F3720" w:rsidRPr="00AA5570" w:rsidRDefault="00944026" w:rsidP="00AA5570">
      <w:pPr>
        <w:jc w:val="center"/>
        <w:rPr>
          <w:rFonts w:cs="Arial"/>
          <w:bCs/>
          <w:szCs w:val="22"/>
        </w:rPr>
      </w:pPr>
      <w:r>
        <w:rPr>
          <w:rFonts w:cs="Arial"/>
          <w:bCs/>
          <w:szCs w:val="22"/>
        </w:rPr>
        <w:t xml:space="preserve"> </w:t>
      </w:r>
      <w:r w:rsidR="009F3720" w:rsidRPr="00944026">
        <w:rPr>
          <w:rFonts w:cs="Arial"/>
          <w:bCs/>
          <w:szCs w:val="22"/>
        </w:rPr>
        <w:t>(dále jen „smlouva“)</w:t>
      </w:r>
    </w:p>
    <w:p w14:paraId="1B1799BD" w14:textId="77777777" w:rsidR="009F3720" w:rsidRPr="00BA11E9" w:rsidRDefault="009F3720" w:rsidP="00887F87">
      <w:pPr>
        <w:pStyle w:val="l-L2"/>
        <w:jc w:val="center"/>
      </w:pPr>
      <w:r w:rsidRPr="00BA11E9">
        <w:t>uzavřená</w:t>
      </w:r>
      <w:r w:rsidR="006A4E33" w:rsidRPr="00BA11E9">
        <w:t xml:space="preserve"> níže uvedeného dne, měsíce a roku</w:t>
      </w:r>
    </w:p>
    <w:p w14:paraId="7371A759" w14:textId="5855F127" w:rsidR="009F3720" w:rsidRPr="00BA11E9" w:rsidRDefault="009F3720" w:rsidP="00887F87">
      <w:pPr>
        <w:pStyle w:val="l-L2"/>
        <w:jc w:val="center"/>
      </w:pPr>
      <w:r w:rsidRPr="00BA11E9">
        <w:t xml:space="preserve">podle § </w:t>
      </w:r>
      <w:r w:rsidR="0071160B" w:rsidRPr="00BA11E9">
        <w:t>2586</w:t>
      </w:r>
      <w:r w:rsidRPr="00BA11E9">
        <w:t xml:space="preserve"> zákona č. 89/2012 Sb., občanský zákoník, </w:t>
      </w:r>
      <w:r w:rsidR="00F37D95">
        <w:t>ve znění pozdějších předpisů</w:t>
      </w:r>
    </w:p>
    <w:p w14:paraId="7E829E9B" w14:textId="66151DFD" w:rsidR="009F3720" w:rsidRPr="003C3CB8" w:rsidRDefault="009F3720" w:rsidP="00887F87">
      <w:pPr>
        <w:jc w:val="center"/>
        <w:rPr>
          <w:rFonts w:cs="Arial"/>
          <w:szCs w:val="22"/>
        </w:rPr>
      </w:pPr>
      <w:r w:rsidRPr="00BA11E9">
        <w:rPr>
          <w:rFonts w:cs="Arial"/>
          <w:szCs w:val="22"/>
        </w:rPr>
        <w:t>(dále jen „občanský zákoník“)</w:t>
      </w:r>
    </w:p>
    <w:p w14:paraId="740B8C34" w14:textId="75D555A0" w:rsidR="009F3720" w:rsidRPr="00BA11E9" w:rsidRDefault="00887F87" w:rsidP="00887F87">
      <w:pPr>
        <w:tabs>
          <w:tab w:val="left" w:pos="4820"/>
        </w:tabs>
        <w:rPr>
          <w:rFonts w:cs="Arial"/>
          <w:szCs w:val="22"/>
        </w:rPr>
      </w:pPr>
      <w:r>
        <w:rPr>
          <w:rFonts w:cs="Arial"/>
          <w:b/>
          <w:szCs w:val="22"/>
        </w:rPr>
        <w:t xml:space="preserve">                                                      </w:t>
      </w:r>
      <w:r w:rsidR="003A250F">
        <w:rPr>
          <w:rFonts w:cs="Arial"/>
          <w:b/>
          <w:szCs w:val="22"/>
        </w:rPr>
        <w:t xml:space="preserve"> </w:t>
      </w:r>
      <w:r w:rsidR="009F3720"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561AF0D8" w14:textId="77777777" w:rsidR="00F37D95"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BA11E9">
        <w:rPr>
          <w:rFonts w:cs="Arial"/>
          <w:b/>
          <w:szCs w:val="22"/>
        </w:rPr>
        <w:t>Česká republika - Státní pozemkový úřad</w:t>
      </w:r>
    </w:p>
    <w:p w14:paraId="24FF1383" w14:textId="063C15E8" w:rsidR="00AD5D34" w:rsidRPr="00AE265B" w:rsidRDefault="00F37D95" w:rsidP="00AD5D34">
      <w:pPr>
        <w:overflowPunct w:val="0"/>
        <w:autoSpaceDE w:val="0"/>
        <w:autoSpaceDN w:val="0"/>
        <w:adjustRightInd w:val="0"/>
        <w:spacing w:after="0" w:line="276" w:lineRule="auto"/>
        <w:ind w:left="360"/>
        <w:jc w:val="both"/>
        <w:textAlignment w:val="baseline"/>
        <w:rPr>
          <w:rFonts w:cs="Arial"/>
          <w:szCs w:val="22"/>
        </w:rPr>
      </w:pPr>
      <w:r w:rsidRPr="00AE265B">
        <w:rPr>
          <w:rFonts w:cs="Arial"/>
          <w:szCs w:val="22"/>
        </w:rPr>
        <w:t xml:space="preserve">Sídlo: Husinecká 1024/11a, 130 00 Praha 3 </w:t>
      </w:r>
    </w:p>
    <w:p w14:paraId="689C5DB5" w14:textId="5D6C97B0"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BA11E9">
        <w:rPr>
          <w:rFonts w:cs="Arial"/>
          <w:b/>
          <w:szCs w:val="22"/>
        </w:rPr>
        <w:t>Krajský pozemkový úřad</w:t>
      </w:r>
      <w:r w:rsidR="00944026">
        <w:rPr>
          <w:rFonts w:cs="Arial"/>
          <w:b/>
          <w:szCs w:val="22"/>
        </w:rPr>
        <w:t xml:space="preserve"> pro Kraj Vysočina</w:t>
      </w:r>
    </w:p>
    <w:p w14:paraId="3DA70F36" w14:textId="14D6DAD1" w:rsidR="00F37D95" w:rsidRPr="00F37D95" w:rsidRDefault="00F37D95" w:rsidP="00AD5D34">
      <w:pPr>
        <w:overflowPunct w:val="0"/>
        <w:autoSpaceDE w:val="0"/>
        <w:autoSpaceDN w:val="0"/>
        <w:adjustRightInd w:val="0"/>
        <w:spacing w:after="0" w:line="276" w:lineRule="auto"/>
        <w:ind w:left="2124" w:hanging="1764"/>
        <w:jc w:val="both"/>
        <w:textAlignment w:val="baseline"/>
        <w:rPr>
          <w:rFonts w:cs="Arial"/>
          <w:szCs w:val="22"/>
        </w:rPr>
      </w:pPr>
      <w:r w:rsidRPr="00AE265B">
        <w:rPr>
          <w:rFonts w:cs="Arial"/>
          <w:szCs w:val="22"/>
        </w:rPr>
        <w:t>Adresa:</w:t>
      </w:r>
      <w:r w:rsidR="00944026">
        <w:rPr>
          <w:rFonts w:cs="Arial"/>
          <w:szCs w:val="22"/>
        </w:rPr>
        <w:t xml:space="preserve"> </w:t>
      </w:r>
      <w:r w:rsidR="00AE35B9" w:rsidRPr="003719FA">
        <w:rPr>
          <w:rFonts w:cs="Arial"/>
          <w:bCs/>
        </w:rPr>
        <w:t>Fritzova 4260/4, 586 01 Jihlava</w:t>
      </w:r>
    </w:p>
    <w:p w14:paraId="51C3CFC8" w14:textId="0B0B4928" w:rsidR="00AD5D34" w:rsidRDefault="00F37D95" w:rsidP="00F37D95">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BA11E9">
        <w:rPr>
          <w:rFonts w:cs="Arial"/>
          <w:b/>
          <w:szCs w:val="22"/>
        </w:rPr>
        <w:t>Pobočka</w:t>
      </w:r>
      <w:r w:rsidR="00944026">
        <w:rPr>
          <w:rFonts w:cs="Arial"/>
          <w:b/>
          <w:szCs w:val="22"/>
        </w:rPr>
        <w:t xml:space="preserve"> Třebíč</w:t>
      </w:r>
    </w:p>
    <w:p w14:paraId="60800A1E" w14:textId="77777777" w:rsidR="00227FBC" w:rsidRPr="00AE35B9" w:rsidRDefault="00F37D95" w:rsidP="00227FBC">
      <w:pPr>
        <w:overflowPunct w:val="0"/>
        <w:autoSpaceDE w:val="0"/>
        <w:autoSpaceDN w:val="0"/>
        <w:adjustRightInd w:val="0"/>
        <w:spacing w:after="0" w:line="276" w:lineRule="auto"/>
        <w:jc w:val="both"/>
        <w:textAlignment w:val="baseline"/>
        <w:rPr>
          <w:rFonts w:cs="Arial"/>
          <w:szCs w:val="22"/>
        </w:rPr>
      </w:pPr>
      <w:r w:rsidRPr="0096060A">
        <w:rPr>
          <w:rFonts w:cs="Arial"/>
          <w:b/>
          <w:bCs/>
          <w:szCs w:val="22"/>
        </w:rPr>
        <w:t xml:space="preserve">      </w:t>
      </w:r>
      <w:r w:rsidRPr="00AE35B9">
        <w:rPr>
          <w:rFonts w:cs="Arial"/>
          <w:szCs w:val="22"/>
        </w:rPr>
        <w:t>Adresa:</w:t>
      </w:r>
      <w:r w:rsidR="00944026" w:rsidRPr="00AE35B9">
        <w:rPr>
          <w:rFonts w:cs="Arial"/>
          <w:szCs w:val="22"/>
        </w:rPr>
        <w:t xml:space="preserve"> Bráfova 2/1, 674 01 Třebíč</w:t>
      </w:r>
    </w:p>
    <w:p w14:paraId="07035AFA" w14:textId="06CFE3C9" w:rsidR="00AD5D34" w:rsidRPr="00AA5570" w:rsidRDefault="00227FBC" w:rsidP="00AA5570">
      <w:pPr>
        <w:overflowPunct w:val="0"/>
        <w:autoSpaceDE w:val="0"/>
        <w:autoSpaceDN w:val="0"/>
        <w:adjustRightInd w:val="0"/>
        <w:spacing w:after="0" w:line="276" w:lineRule="auto"/>
        <w:jc w:val="both"/>
        <w:textAlignment w:val="baseline"/>
        <w:rPr>
          <w:rFonts w:cs="Arial"/>
          <w:b/>
          <w:bCs/>
          <w:szCs w:val="22"/>
        </w:rPr>
      </w:pPr>
      <w:r>
        <w:rPr>
          <w:rFonts w:cs="Arial"/>
          <w:b/>
          <w:bCs/>
          <w:szCs w:val="22"/>
        </w:rPr>
        <w:t xml:space="preserve"> </w:t>
      </w:r>
      <w:r w:rsidR="00AD5D34" w:rsidRPr="00BA11E9">
        <w:rPr>
          <w:rFonts w:eastAsia="Lucida Sans Unicode" w:cs="Arial"/>
          <w:szCs w:val="22"/>
        </w:rPr>
        <w:t xml:space="preserve">     zastoupen</w:t>
      </w:r>
      <w:r w:rsidR="00944026">
        <w:rPr>
          <w:rFonts w:eastAsia="Lucida Sans Unicode" w:cs="Arial"/>
          <w:szCs w:val="22"/>
        </w:rPr>
        <w:t>á</w:t>
      </w:r>
      <w:r w:rsidR="00AD5D34" w:rsidRPr="00BA11E9">
        <w:rPr>
          <w:rFonts w:eastAsia="Lucida Sans Unicode" w:cs="Arial"/>
          <w:szCs w:val="22"/>
        </w:rPr>
        <w:t>:</w:t>
      </w:r>
      <w:r w:rsidR="00012D12">
        <w:rPr>
          <w:rFonts w:eastAsia="Lucida Sans Unicode" w:cs="Arial"/>
          <w:szCs w:val="22"/>
        </w:rPr>
        <w:t xml:space="preserve"> </w:t>
      </w:r>
      <w:r>
        <w:rPr>
          <w:rFonts w:eastAsia="Lucida Sans Unicode" w:cs="Arial"/>
          <w:szCs w:val="22"/>
        </w:rPr>
        <w:t xml:space="preserve"> </w:t>
      </w:r>
      <w:r w:rsidR="00944026" w:rsidRPr="005F759F">
        <w:rPr>
          <w:rFonts w:eastAsia="Lucida Sans Unicode" w:cs="Arial"/>
          <w:b/>
          <w:bCs/>
          <w:szCs w:val="22"/>
        </w:rPr>
        <w:t>Ing. Marcelou Svobodovou, vedoucí Pobočky Třebíč</w:t>
      </w:r>
    </w:p>
    <w:p w14:paraId="7F8ED56C" w14:textId="77777777" w:rsidR="00577A0A" w:rsidRDefault="00AD5D34" w:rsidP="00577A0A">
      <w:pPr>
        <w:widowControl w:val="0"/>
        <w:tabs>
          <w:tab w:val="left" w:pos="4536"/>
        </w:tabs>
        <w:suppressAutoHyphens/>
        <w:spacing w:after="0" w:line="240" w:lineRule="auto"/>
        <w:ind w:left="4536" w:hanging="4536"/>
        <w:rPr>
          <w:rFonts w:eastAsia="Lucida Sans Unicode" w:cs="Arial"/>
          <w:szCs w:val="22"/>
        </w:rPr>
      </w:pPr>
      <w:r w:rsidRPr="00BA11E9">
        <w:rPr>
          <w:rFonts w:eastAsia="Lucida Sans Unicode" w:cs="Arial"/>
          <w:szCs w:val="22"/>
        </w:rPr>
        <w:t xml:space="preserve">      </w:t>
      </w:r>
    </w:p>
    <w:p w14:paraId="26C5EC42" w14:textId="7DF00180" w:rsidR="00AD5D34" w:rsidRPr="00BA11E9" w:rsidRDefault="00577A0A" w:rsidP="00577A0A">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 xml:space="preserve">      </w:t>
      </w:r>
      <w:r w:rsidR="00AD5D34" w:rsidRPr="00BA11E9">
        <w:rPr>
          <w:rFonts w:eastAsia="Lucida Sans Unicode" w:cs="Arial"/>
          <w:szCs w:val="22"/>
        </w:rPr>
        <w:t>ve smluvních záležitostech oprávněn jednat:</w:t>
      </w:r>
      <w:r>
        <w:rPr>
          <w:rFonts w:eastAsia="Lucida Sans Unicode" w:cs="Arial"/>
          <w:szCs w:val="22"/>
        </w:rPr>
        <w:t xml:space="preserve">   </w:t>
      </w:r>
      <w:r w:rsidR="00227FBC">
        <w:rPr>
          <w:rFonts w:eastAsia="Lucida Sans Unicode" w:cs="Arial"/>
          <w:szCs w:val="22"/>
        </w:rPr>
        <w:t xml:space="preserve"> </w:t>
      </w:r>
      <w:r w:rsidR="00012D12">
        <w:rPr>
          <w:rFonts w:eastAsia="Lucida Sans Unicode" w:cs="Arial"/>
          <w:szCs w:val="22"/>
        </w:rPr>
        <w:t xml:space="preserve">Ing. Marcela Svobodová, </w:t>
      </w:r>
      <w:r w:rsidR="00173B75">
        <w:rPr>
          <w:rFonts w:eastAsia="Lucida Sans Unicode" w:cs="Arial"/>
          <w:szCs w:val="22"/>
        </w:rPr>
        <w:t xml:space="preserve"> </w:t>
      </w:r>
      <w:r>
        <w:rPr>
          <w:rFonts w:eastAsia="Lucida Sans Unicode" w:cs="Arial"/>
          <w:szCs w:val="22"/>
        </w:rPr>
        <w:t>vedoucí pobočky</w:t>
      </w:r>
      <w:r w:rsidR="00173B75">
        <w:rPr>
          <w:rFonts w:eastAsia="Lucida Sans Unicode" w:cs="Arial"/>
          <w:szCs w:val="22"/>
        </w:rPr>
        <w:t xml:space="preserve">                        </w:t>
      </w:r>
    </w:p>
    <w:p w14:paraId="120565BD" w14:textId="0AD22D0F" w:rsidR="00AD5D34" w:rsidRPr="00BA11E9" w:rsidRDefault="00AD5D34" w:rsidP="00AD5D34">
      <w:pPr>
        <w:widowControl w:val="0"/>
        <w:tabs>
          <w:tab w:val="left" w:pos="4536"/>
        </w:tabs>
        <w:suppressAutoHyphens/>
        <w:spacing w:after="0" w:line="240" w:lineRule="auto"/>
        <w:ind w:left="4530" w:hanging="4530"/>
        <w:rPr>
          <w:rFonts w:eastAsia="Lucida Sans Unicode" w:cs="Arial"/>
          <w:snapToGrid w:val="0"/>
          <w:szCs w:val="22"/>
        </w:rPr>
      </w:pPr>
      <w:r w:rsidRPr="00BA11E9">
        <w:rPr>
          <w:rFonts w:eastAsia="Lucida Sans Unicode" w:cs="Arial"/>
          <w:szCs w:val="22"/>
        </w:rPr>
        <w:t xml:space="preserve">      v </w:t>
      </w:r>
      <w:r w:rsidRPr="00BA11E9">
        <w:rPr>
          <w:rFonts w:eastAsia="Lucida Sans Unicode" w:cs="Arial"/>
          <w:snapToGrid w:val="0"/>
          <w:szCs w:val="22"/>
        </w:rPr>
        <w:t>technických záležitostech oprávněn jednat:</w:t>
      </w:r>
      <w:r w:rsidR="00227FBC">
        <w:rPr>
          <w:rFonts w:eastAsia="Lucida Sans Unicode" w:cs="Arial"/>
          <w:snapToGrid w:val="0"/>
          <w:szCs w:val="22"/>
        </w:rPr>
        <w:t xml:space="preserve"> </w:t>
      </w:r>
      <w:r w:rsidR="00577A0A">
        <w:rPr>
          <w:rFonts w:eastAsia="Lucida Sans Unicode" w:cs="Arial"/>
          <w:snapToGrid w:val="0"/>
          <w:szCs w:val="22"/>
        </w:rPr>
        <w:t xml:space="preserve">  </w:t>
      </w:r>
      <w:r w:rsidR="00227FBC">
        <w:rPr>
          <w:rFonts w:eastAsia="Lucida Sans Unicode" w:cs="Arial"/>
          <w:snapToGrid w:val="0"/>
          <w:szCs w:val="22"/>
        </w:rPr>
        <w:t>J</w:t>
      </w:r>
      <w:r w:rsidR="00EF19A8">
        <w:rPr>
          <w:rFonts w:eastAsia="Lucida Sans Unicode" w:cs="Arial"/>
          <w:snapToGrid w:val="0"/>
          <w:szCs w:val="22"/>
        </w:rPr>
        <w:t xml:space="preserve">UDr. Erika Šťávová, pracovník pobočky </w:t>
      </w:r>
      <w:r w:rsidRPr="00BA11E9">
        <w:rPr>
          <w:rFonts w:eastAsia="Lucida Sans Unicode" w:cs="Arial"/>
          <w:szCs w:val="22"/>
        </w:rPr>
        <w:t xml:space="preserve"> </w:t>
      </w:r>
    </w:p>
    <w:p w14:paraId="741CBB41" w14:textId="6434FA6E"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w:t>
      </w:r>
      <w:r w:rsidRPr="00BA11E9">
        <w:rPr>
          <w:rFonts w:eastAsia="Lucida Sans Unicode" w:cs="Arial"/>
          <w:szCs w:val="22"/>
        </w:rPr>
        <w:tab/>
      </w:r>
      <w:r w:rsidRPr="00BA11E9">
        <w:rPr>
          <w:rFonts w:eastAsia="Lucida Sans Unicode" w:cs="Arial"/>
          <w:szCs w:val="22"/>
        </w:rPr>
        <w:tab/>
      </w:r>
      <w:r w:rsidRPr="00BA11E9">
        <w:rPr>
          <w:rFonts w:eastAsia="Lucida Sans Unicode" w:cs="Arial"/>
          <w:szCs w:val="22"/>
        </w:rPr>
        <w:tab/>
      </w:r>
      <w:r w:rsidRPr="00BA11E9">
        <w:rPr>
          <w:rFonts w:eastAsia="Lucida Sans Unicode" w:cs="Arial"/>
          <w:szCs w:val="22"/>
        </w:rPr>
        <w:tab/>
        <w:t xml:space="preserve">  </w:t>
      </w:r>
      <w:r w:rsidRPr="00BA11E9">
        <w:rPr>
          <w:rFonts w:eastAsia="Lucida Sans Unicode" w:cs="Arial"/>
          <w:szCs w:val="22"/>
        </w:rPr>
        <w:tab/>
      </w:r>
    </w:p>
    <w:p w14:paraId="0D48A447" w14:textId="1E6943ED"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Tel.:</w:t>
      </w:r>
      <w:r w:rsidRPr="00BA11E9">
        <w:rPr>
          <w:rFonts w:eastAsia="Lucida Sans Unicode" w:cs="Arial"/>
          <w:szCs w:val="22"/>
        </w:rPr>
        <w:tab/>
        <w:t>+420</w:t>
      </w:r>
      <w:r w:rsidR="00FC1C2F">
        <w:rPr>
          <w:rFonts w:eastAsia="Lucida Sans Unicode" w:cs="Arial"/>
          <w:szCs w:val="22"/>
        </w:rPr>
        <w:t xml:space="preserve"> 602 575 283 </w:t>
      </w:r>
      <w:r w:rsidRPr="00BA11E9">
        <w:rPr>
          <w:rFonts w:eastAsia="Lucida Sans Unicode" w:cs="Arial"/>
          <w:szCs w:val="22"/>
        </w:rPr>
        <w:tab/>
      </w:r>
      <w:r w:rsidRPr="00BA11E9">
        <w:rPr>
          <w:rFonts w:eastAsia="Lucida Sans Unicode" w:cs="Arial"/>
          <w:szCs w:val="22"/>
        </w:rPr>
        <w:tab/>
        <w:t xml:space="preserve"> </w:t>
      </w:r>
    </w:p>
    <w:p w14:paraId="36D2EE6B" w14:textId="66F2D8B3"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E-mail:</w:t>
      </w:r>
      <w:r w:rsidRPr="00BA11E9">
        <w:rPr>
          <w:rFonts w:eastAsia="Lucida Sans Unicode" w:cs="Arial"/>
          <w:szCs w:val="22"/>
        </w:rPr>
        <w:tab/>
      </w:r>
      <w:r w:rsidR="00FC1C2F">
        <w:rPr>
          <w:rFonts w:eastAsia="Lucida Sans Unicode" w:cs="Arial"/>
          <w:szCs w:val="22"/>
        </w:rPr>
        <w:t>erika.stavova@spu.gov.cz</w:t>
      </w:r>
    </w:p>
    <w:p w14:paraId="5511424E" w14:textId="77777777"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ID DS:</w:t>
      </w:r>
      <w:r w:rsidRPr="00BA11E9">
        <w:rPr>
          <w:rFonts w:eastAsia="Lucida Sans Unicode" w:cs="Arial"/>
          <w:szCs w:val="22"/>
        </w:rPr>
        <w:tab/>
        <w:t>z49per3</w:t>
      </w:r>
    </w:p>
    <w:p w14:paraId="12299676" w14:textId="77777777"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Bankovní spojení:</w:t>
      </w:r>
      <w:r w:rsidRPr="00BA11E9">
        <w:rPr>
          <w:rFonts w:eastAsia="Lucida Sans Unicode" w:cs="Arial"/>
          <w:szCs w:val="22"/>
        </w:rPr>
        <w:tab/>
        <w:t xml:space="preserve">ČNB </w:t>
      </w:r>
      <w:r w:rsidRPr="00BA11E9">
        <w:rPr>
          <w:rFonts w:eastAsia="Lucida Sans Unicode" w:cs="Arial"/>
          <w:szCs w:val="22"/>
        </w:rPr>
        <w:tab/>
      </w:r>
    </w:p>
    <w:p w14:paraId="607DE476"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Číslo účtu:</w:t>
      </w:r>
      <w:r w:rsidRPr="00BA11E9">
        <w:rPr>
          <w:rFonts w:eastAsia="Lucida Sans Unicode" w:cs="Arial"/>
          <w:bCs/>
          <w:szCs w:val="22"/>
        </w:rPr>
        <w:tab/>
        <w:t>3723001/0710</w:t>
      </w:r>
    </w:p>
    <w:p w14:paraId="58B27A87"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IČ:</w:t>
      </w:r>
      <w:r w:rsidRPr="00BA11E9">
        <w:rPr>
          <w:rFonts w:eastAsia="Lucida Sans Unicode" w:cs="Arial"/>
          <w:bCs/>
          <w:szCs w:val="22"/>
        </w:rPr>
        <w:tab/>
        <w:t xml:space="preserve">01312774                                                                 </w:t>
      </w:r>
    </w:p>
    <w:p w14:paraId="521369F4"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DIČ:</w:t>
      </w:r>
      <w:r w:rsidRPr="00BA11E9">
        <w:rPr>
          <w:rFonts w:eastAsia="Lucida Sans Unicode" w:cs="Arial"/>
          <w:bCs/>
          <w:szCs w:val="22"/>
        </w:rPr>
        <w:tab/>
        <w:t xml:space="preserve">není plátcem DPH </w:t>
      </w:r>
    </w:p>
    <w:p w14:paraId="7A4F644A" w14:textId="6C1113B7" w:rsidR="00AD5D34" w:rsidRDefault="00126736" w:rsidP="003C3CB8">
      <w:pPr>
        <w:spacing w:after="0" w:line="240" w:lineRule="auto"/>
        <w:rPr>
          <w:rFonts w:cs="Arial"/>
          <w:snapToGrid w:val="0"/>
          <w:szCs w:val="22"/>
        </w:rPr>
      </w:pPr>
      <w:r w:rsidRPr="00BA11E9">
        <w:rPr>
          <w:rFonts w:cs="Arial"/>
          <w:snapToGrid w:val="0"/>
          <w:szCs w:val="22"/>
        </w:rPr>
        <w:t>(dále jen jako „objednatel“)</w:t>
      </w:r>
    </w:p>
    <w:p w14:paraId="592864DC" w14:textId="77777777" w:rsidR="001D37E3" w:rsidRPr="003C3CB8" w:rsidRDefault="001D37E3" w:rsidP="003C3CB8">
      <w:pPr>
        <w:spacing w:after="0" w:line="240" w:lineRule="auto"/>
        <w:rPr>
          <w:rFonts w:cs="Arial"/>
          <w:snapToGrid w:val="0"/>
          <w:szCs w:val="22"/>
        </w:rPr>
      </w:pP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721B3014" w14:textId="18250756" w:rsidR="00CF6E49" w:rsidRPr="00BA11E9" w:rsidRDefault="005B621B" w:rsidP="00AE2DC5">
      <w:pPr>
        <w:rPr>
          <w:rFonts w:cs="Arial"/>
          <w:b/>
          <w:bCs/>
          <w:snapToGrid w:val="0"/>
          <w:szCs w:val="22"/>
          <w:lang w:val="en-US"/>
        </w:rPr>
      </w:pPr>
      <w:r>
        <w:rPr>
          <w:rFonts w:cs="Arial"/>
          <w:b/>
          <w:bCs/>
          <w:snapToGrid w:val="0"/>
          <w:szCs w:val="22"/>
          <w:lang w:val="en-US"/>
        </w:rPr>
        <w:t>Ing. František Marcián</w:t>
      </w:r>
    </w:p>
    <w:p w14:paraId="181067AE" w14:textId="4512F1AE" w:rsidR="00CF6E49" w:rsidRPr="00BA11E9" w:rsidRDefault="00D8162E" w:rsidP="00AE2DC5">
      <w:pPr>
        <w:jc w:val="both"/>
        <w:rPr>
          <w:rFonts w:cs="Arial"/>
          <w:bCs/>
          <w:szCs w:val="22"/>
        </w:rPr>
      </w:pPr>
      <w:r w:rsidRPr="00BA11E9">
        <w:rPr>
          <w:rFonts w:cs="Arial"/>
          <w:bCs/>
          <w:szCs w:val="22"/>
        </w:rPr>
        <w:t>Sídlo</w:t>
      </w:r>
      <w:r w:rsidR="00CF6E49" w:rsidRPr="00BA11E9">
        <w:rPr>
          <w:rFonts w:cs="Arial"/>
          <w:bCs/>
          <w:szCs w:val="22"/>
        </w:rPr>
        <w:t>:</w:t>
      </w:r>
      <w:r w:rsidR="00E7355F" w:rsidRPr="00BA11E9">
        <w:rPr>
          <w:rFonts w:cs="Arial"/>
          <w:bCs/>
          <w:szCs w:val="22"/>
        </w:rPr>
        <w:t xml:space="preserve">                                                        </w:t>
      </w:r>
      <w:r w:rsidR="003A250F">
        <w:rPr>
          <w:rFonts w:cs="Arial"/>
          <w:bCs/>
          <w:szCs w:val="22"/>
        </w:rPr>
        <w:t xml:space="preserve">        </w:t>
      </w:r>
      <w:r w:rsidR="00816F9F">
        <w:rPr>
          <w:rFonts w:cs="Arial"/>
          <w:bCs/>
          <w:szCs w:val="22"/>
        </w:rPr>
        <w:t>xxxxx</w:t>
      </w:r>
      <w:r w:rsidR="005B621B">
        <w:rPr>
          <w:rFonts w:cs="Arial"/>
          <w:bCs/>
          <w:szCs w:val="22"/>
        </w:rPr>
        <w:t xml:space="preserve"> Rajhradice</w:t>
      </w:r>
    </w:p>
    <w:p w14:paraId="48662DCA" w14:textId="0314E9DF" w:rsidR="00CF6E49" w:rsidRPr="00BA11E9" w:rsidRDefault="00CF6E49" w:rsidP="00AE2DC5">
      <w:pPr>
        <w:rPr>
          <w:rFonts w:cs="Arial"/>
          <w:b/>
          <w:szCs w:val="22"/>
        </w:rPr>
      </w:pPr>
      <w:r w:rsidRPr="00BA11E9">
        <w:rPr>
          <w:rFonts w:cs="Arial"/>
          <w:szCs w:val="22"/>
        </w:rPr>
        <w:t xml:space="preserve">Zastoupený: </w:t>
      </w:r>
      <w:r w:rsidR="00E7355F" w:rsidRPr="00BA11E9">
        <w:rPr>
          <w:rFonts w:cs="Arial"/>
          <w:szCs w:val="22"/>
        </w:rPr>
        <w:t xml:space="preserve">                                                     </w:t>
      </w:r>
      <w:r w:rsidR="000329C3">
        <w:rPr>
          <w:rFonts w:cs="Arial"/>
          <w:szCs w:val="22"/>
        </w:rPr>
        <w:t>Ing. Františkem Marciánem</w:t>
      </w:r>
    </w:p>
    <w:p w14:paraId="12F78556" w14:textId="213D13A3" w:rsidR="00CF6E49" w:rsidRPr="00BA11E9" w:rsidRDefault="00CF6E49" w:rsidP="00AE2DC5">
      <w:pPr>
        <w:rPr>
          <w:rFonts w:cs="Arial"/>
          <w:b/>
          <w:szCs w:val="22"/>
        </w:rPr>
      </w:pPr>
      <w:r w:rsidRPr="00BA11E9">
        <w:rPr>
          <w:rFonts w:cs="Arial"/>
          <w:szCs w:val="22"/>
        </w:rPr>
        <w:t xml:space="preserve">Ve smluvních záležitostech oprávněn jednat: </w:t>
      </w:r>
      <w:r w:rsidR="00E7355F" w:rsidRPr="00BA11E9">
        <w:rPr>
          <w:rFonts w:cs="Arial"/>
          <w:szCs w:val="22"/>
        </w:rPr>
        <w:t xml:space="preserve">  </w:t>
      </w:r>
      <w:r w:rsidR="000329C3">
        <w:rPr>
          <w:rFonts w:cs="Arial"/>
          <w:szCs w:val="22"/>
        </w:rPr>
        <w:t>Ing. František Marcián</w:t>
      </w:r>
    </w:p>
    <w:p w14:paraId="3CC2FDBF" w14:textId="3F9DBBAD" w:rsidR="00CF6E49" w:rsidRPr="00BA11E9" w:rsidRDefault="00CF6E49" w:rsidP="00AE2DC5">
      <w:pPr>
        <w:pStyle w:val="Zkladntext"/>
        <w:spacing w:line="240" w:lineRule="auto"/>
        <w:rPr>
          <w:rFonts w:cs="Arial"/>
          <w:szCs w:val="22"/>
        </w:rPr>
      </w:pPr>
      <w:r w:rsidRPr="00BA11E9">
        <w:rPr>
          <w:rFonts w:cs="Arial"/>
          <w:b w:val="0"/>
          <w:szCs w:val="22"/>
        </w:rPr>
        <w:t>V technických záležitostech oprávněn jednat:</w:t>
      </w:r>
      <w:r w:rsidR="00E7355F" w:rsidRPr="00BA11E9">
        <w:rPr>
          <w:rFonts w:cs="Arial"/>
          <w:b w:val="0"/>
          <w:szCs w:val="22"/>
        </w:rPr>
        <w:t xml:space="preserve"> </w:t>
      </w:r>
      <w:r w:rsidR="003A250F">
        <w:rPr>
          <w:rFonts w:cs="Arial"/>
          <w:b w:val="0"/>
          <w:szCs w:val="22"/>
        </w:rPr>
        <w:t xml:space="preserve"> </w:t>
      </w:r>
      <w:r w:rsidR="000329C3">
        <w:rPr>
          <w:rFonts w:cs="Arial"/>
          <w:b w:val="0"/>
          <w:szCs w:val="22"/>
        </w:rPr>
        <w:t>Ing. František Marcián</w:t>
      </w:r>
    </w:p>
    <w:p w14:paraId="1F8D697F" w14:textId="7F96A40B" w:rsidR="00660B9F" w:rsidRPr="00BA11E9" w:rsidRDefault="00CF6E49" w:rsidP="00577A0A">
      <w:pPr>
        <w:pStyle w:val="l-L2"/>
        <w:rPr>
          <w:b/>
        </w:rPr>
      </w:pPr>
      <w:r w:rsidRPr="00BA11E9">
        <w:t xml:space="preserve">Bankovní spojení: </w:t>
      </w:r>
      <w:r w:rsidR="00E7355F" w:rsidRPr="00BA11E9">
        <w:t xml:space="preserve">                                            </w:t>
      </w:r>
      <w:r w:rsidR="00816F9F">
        <w:t>xxxxx</w:t>
      </w:r>
    </w:p>
    <w:p w14:paraId="0F14F033" w14:textId="18E83C38" w:rsidR="00CF6E49" w:rsidRPr="00BA11E9" w:rsidRDefault="00CF6E49" w:rsidP="00577A0A">
      <w:pPr>
        <w:pStyle w:val="l-L2"/>
      </w:pPr>
      <w:r w:rsidRPr="00BA11E9">
        <w:t>Číslo účtu:</w:t>
      </w:r>
      <w:r w:rsidR="00E7355F" w:rsidRPr="00BA11E9">
        <w:t xml:space="preserve">                                                         </w:t>
      </w:r>
      <w:r w:rsidR="00816F9F">
        <w:t>xxxxx</w:t>
      </w:r>
    </w:p>
    <w:p w14:paraId="314F9DCF" w14:textId="171DE4D6" w:rsidR="00660B9F" w:rsidRPr="00BA11E9" w:rsidRDefault="00CF6E49" w:rsidP="00577A0A">
      <w:pPr>
        <w:pStyle w:val="l-L2"/>
        <w:rPr>
          <w:b/>
        </w:rPr>
      </w:pPr>
      <w:r w:rsidRPr="00BA11E9">
        <w:t>IČ/DIČ:</w:t>
      </w:r>
      <w:r w:rsidR="00E7355F" w:rsidRPr="00BA11E9">
        <w:t xml:space="preserve">                                                              </w:t>
      </w:r>
      <w:r w:rsidR="008577FC">
        <w:t>152 26 085/</w:t>
      </w:r>
      <w:r w:rsidR="00816F9F">
        <w:t>xxxxx</w:t>
      </w:r>
    </w:p>
    <w:p w14:paraId="5665DA66" w14:textId="29BD6F35" w:rsidR="00CB68CC" w:rsidRPr="00BA11E9" w:rsidRDefault="00CB68CC" w:rsidP="000651E8">
      <w:pPr>
        <w:spacing w:before="240" w:line="288" w:lineRule="auto"/>
        <w:ind w:right="-284"/>
        <w:rPr>
          <w:rFonts w:cs="Arial"/>
          <w:b/>
          <w:bCs/>
          <w:snapToGrid w:val="0"/>
          <w:szCs w:val="22"/>
        </w:rPr>
      </w:pPr>
      <w:r w:rsidRPr="00BA11E9">
        <w:rPr>
          <w:rFonts w:cs="Arial"/>
          <w:szCs w:val="22"/>
        </w:rPr>
        <w:t>Společnost je zapsaná v</w:t>
      </w:r>
      <w:r w:rsidR="008577FC">
        <w:rPr>
          <w:rFonts w:cs="Arial"/>
          <w:szCs w:val="22"/>
        </w:rPr>
        <w:t> </w:t>
      </w:r>
      <w:proofErr w:type="spellStart"/>
      <w:r w:rsidR="008577FC">
        <w:rPr>
          <w:rFonts w:cs="Arial"/>
          <w:szCs w:val="22"/>
        </w:rPr>
        <w:t>živnoteském</w:t>
      </w:r>
      <w:proofErr w:type="spellEnd"/>
      <w:r w:rsidR="008577FC">
        <w:rPr>
          <w:rFonts w:cs="Arial"/>
          <w:szCs w:val="22"/>
        </w:rPr>
        <w:t xml:space="preserve"> </w:t>
      </w:r>
      <w:r w:rsidRPr="00BA11E9">
        <w:rPr>
          <w:rFonts w:cs="Arial"/>
          <w:szCs w:val="22"/>
        </w:rPr>
        <w:t xml:space="preserve">rejstříku vedeném u </w:t>
      </w:r>
      <w:proofErr w:type="spellStart"/>
      <w:r w:rsidR="008577FC">
        <w:rPr>
          <w:rFonts w:cs="Arial"/>
          <w:szCs w:val="22"/>
        </w:rPr>
        <w:t>Měsského</w:t>
      </w:r>
      <w:proofErr w:type="spellEnd"/>
      <w:r w:rsidR="008577FC">
        <w:rPr>
          <w:rFonts w:cs="Arial"/>
          <w:szCs w:val="22"/>
        </w:rPr>
        <w:t xml:space="preserve"> úřadu Židlochovice. </w:t>
      </w:r>
    </w:p>
    <w:p w14:paraId="3FF857E3" w14:textId="75DAF2B5"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52E6491F"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proofErr w:type="spellStart"/>
      <w:r w:rsidR="003A250F">
        <w:rPr>
          <w:rFonts w:cs="Arial"/>
          <w:b/>
          <w:spacing w:val="8"/>
          <w:szCs w:val="22"/>
        </w:rPr>
        <w:t>Vypracovní</w:t>
      </w:r>
      <w:proofErr w:type="spellEnd"/>
      <w:r w:rsidR="003A250F">
        <w:rPr>
          <w:rFonts w:cs="Arial"/>
          <w:b/>
          <w:spacing w:val="8"/>
          <w:szCs w:val="22"/>
        </w:rPr>
        <w:t xml:space="preserve"> projektové dokumentace „</w:t>
      </w:r>
      <w:r w:rsidR="00FC61EB">
        <w:rPr>
          <w:rFonts w:cs="Arial"/>
          <w:b/>
          <w:spacing w:val="8"/>
          <w:szCs w:val="22"/>
        </w:rPr>
        <w:t>Mokřad 1 v k. ú. Odunec</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lastRenderedPageBreak/>
        <w:br/>
        <w:t>Předmět a účel smlouvy</w:t>
      </w:r>
    </w:p>
    <w:p w14:paraId="036F8EE5" w14:textId="2A00773B"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4F4A584E" w:rsidR="000F5BF7" w:rsidRPr="00BA11E9" w:rsidRDefault="000F5BF7"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Název stavby: </w:t>
      </w:r>
      <w:r w:rsidR="00A56274" w:rsidRPr="00BA11E9">
        <w:rPr>
          <w:rStyle w:val="l-L2Char"/>
          <w:rFonts w:cs="Arial"/>
          <w:b w:val="0"/>
          <w:szCs w:val="22"/>
          <w:u w:val="none"/>
        </w:rPr>
        <w:t xml:space="preserve"> </w:t>
      </w:r>
      <w:r w:rsidR="00FC61EB">
        <w:rPr>
          <w:rFonts w:ascii="Arial" w:hAnsi="Arial" w:cs="Arial"/>
          <w:bCs/>
          <w:snapToGrid w:val="0"/>
          <w:szCs w:val="22"/>
          <w:u w:val="none"/>
          <w:lang w:val="en-US"/>
        </w:rPr>
        <w:t>Vypracování projektové dokumentace “</w:t>
      </w:r>
      <w:proofErr w:type="spellStart"/>
      <w:r w:rsidR="00FC61EB">
        <w:rPr>
          <w:rFonts w:ascii="Arial" w:hAnsi="Arial" w:cs="Arial"/>
          <w:bCs/>
          <w:snapToGrid w:val="0"/>
          <w:szCs w:val="22"/>
          <w:u w:val="none"/>
          <w:lang w:val="en-US"/>
        </w:rPr>
        <w:t>Mokřad</w:t>
      </w:r>
      <w:proofErr w:type="spellEnd"/>
      <w:r w:rsidR="00FC61EB">
        <w:rPr>
          <w:rFonts w:ascii="Arial" w:hAnsi="Arial" w:cs="Arial"/>
          <w:bCs/>
          <w:snapToGrid w:val="0"/>
          <w:szCs w:val="22"/>
          <w:u w:val="none"/>
          <w:lang w:val="en-US"/>
        </w:rPr>
        <w:t xml:space="preserve"> 1 v k. ú. </w:t>
      </w:r>
      <w:proofErr w:type="spellStart"/>
      <w:r w:rsidR="00FC61EB">
        <w:rPr>
          <w:rFonts w:ascii="Arial" w:hAnsi="Arial" w:cs="Arial"/>
          <w:bCs/>
          <w:snapToGrid w:val="0"/>
          <w:szCs w:val="22"/>
          <w:u w:val="none"/>
          <w:lang w:val="en-US"/>
        </w:rPr>
        <w:t>Odunec</w:t>
      </w:r>
      <w:proofErr w:type="spellEnd"/>
      <w:r w:rsidR="00FC61EB">
        <w:rPr>
          <w:rFonts w:ascii="Arial" w:hAnsi="Arial" w:cs="Arial"/>
          <w:bCs/>
          <w:snapToGrid w:val="0"/>
          <w:szCs w:val="22"/>
          <w:u w:val="none"/>
          <w:lang w:val="en-US"/>
        </w:rPr>
        <w:t>”</w:t>
      </w:r>
    </w:p>
    <w:p w14:paraId="20E141FE" w14:textId="61DCA085" w:rsidR="00035F68" w:rsidRPr="009B179F" w:rsidRDefault="008E133F" w:rsidP="00AE2DC5">
      <w:pPr>
        <w:pStyle w:val="l-L1"/>
        <w:keepNext w:val="0"/>
        <w:numPr>
          <w:ilvl w:val="0"/>
          <w:numId w:val="0"/>
        </w:numPr>
        <w:spacing w:before="120" w:after="120"/>
        <w:ind w:left="737"/>
        <w:jc w:val="both"/>
        <w:rPr>
          <w:rStyle w:val="l-L2Char"/>
          <w:rFonts w:cs="Arial"/>
          <w:bCs/>
          <w:szCs w:val="22"/>
          <w:u w:val="none"/>
        </w:rPr>
      </w:pPr>
      <w:r w:rsidRPr="00BA11E9">
        <w:rPr>
          <w:rStyle w:val="l-L2Char"/>
          <w:rFonts w:cs="Arial"/>
          <w:b w:val="0"/>
          <w:szCs w:val="22"/>
          <w:u w:val="none"/>
        </w:rPr>
        <w:t>Místo stavby:</w:t>
      </w:r>
      <w:r w:rsidR="00A56274" w:rsidRPr="00BA11E9">
        <w:rPr>
          <w:rStyle w:val="l-L2Char"/>
          <w:rFonts w:cs="Arial"/>
          <w:b w:val="0"/>
          <w:szCs w:val="22"/>
          <w:u w:val="none"/>
        </w:rPr>
        <w:t xml:space="preserve">  </w:t>
      </w:r>
      <w:r w:rsidR="00FC61EB">
        <w:rPr>
          <w:rStyle w:val="l-L2Char"/>
          <w:rFonts w:cs="Arial"/>
          <w:b w:val="0"/>
          <w:szCs w:val="22"/>
          <w:u w:val="none"/>
        </w:rPr>
        <w:t xml:space="preserve"> </w:t>
      </w:r>
      <w:r w:rsidRPr="00BA11E9">
        <w:rPr>
          <w:rStyle w:val="l-L2Char"/>
          <w:rFonts w:cs="Arial"/>
          <w:b w:val="0"/>
          <w:szCs w:val="22"/>
          <w:u w:val="none"/>
        </w:rPr>
        <w:t xml:space="preserve"> </w:t>
      </w:r>
      <w:r w:rsidR="00FC61EB" w:rsidRPr="009B179F">
        <w:rPr>
          <w:rStyle w:val="l-L2Char"/>
          <w:rFonts w:cs="Arial"/>
          <w:bCs/>
          <w:szCs w:val="22"/>
          <w:u w:val="none"/>
        </w:rPr>
        <w:t>katastrální území Odunec</w:t>
      </w:r>
      <w:r w:rsidR="000F5BF7" w:rsidRPr="009B179F">
        <w:rPr>
          <w:rStyle w:val="l-L2Char"/>
          <w:rFonts w:cs="Arial"/>
          <w:bCs/>
          <w:szCs w:val="22"/>
          <w:u w:val="none"/>
        </w:rPr>
        <w:t xml:space="preserve"> </w:t>
      </w:r>
    </w:p>
    <w:p w14:paraId="78338D4A" w14:textId="56EFF64B" w:rsidR="000F5BF7" w:rsidRPr="00063EFE" w:rsidRDefault="00035F68" w:rsidP="00063EFE">
      <w:pPr>
        <w:pStyle w:val="Nadpis1"/>
        <w:ind w:left="708"/>
        <w:jc w:val="both"/>
        <w:rPr>
          <w:rStyle w:val="l-L1Char"/>
          <w:u w:val="none"/>
        </w:rPr>
      </w:pPr>
      <w:r w:rsidRPr="00063EFE">
        <w:rPr>
          <w:rStyle w:val="l-L2Char"/>
          <w:b w:val="0"/>
          <w:bCs w:val="0"/>
          <w:szCs w:val="22"/>
        </w:rPr>
        <w:t>Popis stavby:</w:t>
      </w:r>
      <w:r w:rsidRPr="00063EFE">
        <w:rPr>
          <w:rStyle w:val="l-L2Char"/>
          <w:szCs w:val="22"/>
        </w:rPr>
        <w:t xml:space="preserve">  </w:t>
      </w:r>
      <w:r w:rsidRPr="00063EFE">
        <w:rPr>
          <w:rStyle w:val="l-L1Char"/>
          <w:u w:val="none"/>
        </w:rPr>
        <w:t xml:space="preserve">   </w:t>
      </w:r>
      <w:r w:rsidR="00EA4A8B" w:rsidRPr="00063EFE">
        <w:rPr>
          <w:rStyle w:val="l-L1Char"/>
          <w:u w:val="none"/>
        </w:rPr>
        <w:t xml:space="preserve"> V jižní části katastrálního území Odunec při hranici s katastrálním územím Račice bylo na orné půdě</w:t>
      </w:r>
      <w:r w:rsidR="00D14B20" w:rsidRPr="00063EFE">
        <w:rPr>
          <w:rStyle w:val="l-L1Char"/>
          <w:u w:val="none"/>
        </w:rPr>
        <w:t xml:space="preserve"> </w:t>
      </w:r>
      <w:r w:rsidR="00686B69" w:rsidRPr="00063EFE">
        <w:rPr>
          <w:rStyle w:val="l-L1Char"/>
          <w:u w:val="none"/>
        </w:rPr>
        <w:t>v</w:t>
      </w:r>
      <w:r w:rsidR="00D14B20" w:rsidRPr="00063EFE">
        <w:rPr>
          <w:rStyle w:val="l-L1Char"/>
          <w:u w:val="none"/>
        </w:rPr>
        <w:t xml:space="preserve"> rámci </w:t>
      </w:r>
      <w:r w:rsidR="00686B69" w:rsidRPr="00063EFE">
        <w:rPr>
          <w:rStyle w:val="l-L1Char"/>
          <w:u w:val="none"/>
        </w:rPr>
        <w:t>PSZ</w:t>
      </w:r>
      <w:r w:rsidR="00EA4A8B" w:rsidRPr="00063EFE">
        <w:rPr>
          <w:rStyle w:val="l-L1Char"/>
          <w:u w:val="none"/>
        </w:rPr>
        <w:t xml:space="preserve"> navrženo opatření Mokřad 1 sestávající z jednoho většího (660 m2) průtočného a jednoho menšího (100 m2) neprůtočného mokřadu. Přítokem vody je z Račického potoka; mokřady jsou oválné s nepravidelnými sklony břehů v rozmezí 1:3–1:5 s průměrnou hloubkou 0,5 m. Kolem mokřadů bylo navrženo ochranné zatravnění v minimálním rozsahu 20 metrů od samotných mokřadů. </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3682ACBE" w14:textId="6F308EE6" w:rsidR="005373C9" w:rsidRDefault="00495F74" w:rsidP="005373C9">
      <w:pPr>
        <w:pStyle w:val="l-L1"/>
        <w:keepNext w:val="0"/>
        <w:numPr>
          <w:ilvl w:val="1"/>
          <w:numId w:val="37"/>
        </w:numPr>
        <w:spacing w:before="120" w:after="120"/>
        <w:jc w:val="both"/>
        <w:rPr>
          <w:rStyle w:val="l-L2Char"/>
          <w:rFonts w:cs="Arial"/>
          <w:b w:val="0"/>
          <w:szCs w:val="22"/>
          <w:u w:val="none"/>
        </w:rPr>
      </w:pPr>
      <w:r w:rsidRPr="00123783">
        <w:rPr>
          <w:rStyle w:val="l-L2Char"/>
          <w:rFonts w:cs="Arial"/>
          <w:b w:val="0"/>
          <w:szCs w:val="22"/>
          <w:u w:val="none"/>
        </w:rPr>
        <w:t xml:space="preserve">Zhotovitel se zavazuje po vypracování projektové dokumentace a následném </w:t>
      </w:r>
      <w:r w:rsidR="005373C9">
        <w:rPr>
          <w:rStyle w:val="l-L2Char"/>
          <w:rFonts w:cs="Arial"/>
          <w:b w:val="0"/>
          <w:szCs w:val="22"/>
          <w:u w:val="none"/>
        </w:rPr>
        <w:t xml:space="preserve">schválení a převzetí projektové dokumentace </w:t>
      </w:r>
      <w:r w:rsidR="00AE6136">
        <w:rPr>
          <w:rStyle w:val="l-L2Char"/>
          <w:rFonts w:cs="Arial"/>
          <w:b w:val="0"/>
          <w:szCs w:val="22"/>
          <w:u w:val="none"/>
        </w:rPr>
        <w:t>objednatelem spolupracovat s </w:t>
      </w:r>
      <w:proofErr w:type="spellStart"/>
      <w:r w:rsidR="00AE6136">
        <w:rPr>
          <w:rStyle w:val="l-L2Char"/>
          <w:rFonts w:cs="Arial"/>
          <w:b w:val="0"/>
          <w:szCs w:val="22"/>
          <w:u w:val="none"/>
        </w:rPr>
        <w:t>objednatelm</w:t>
      </w:r>
      <w:proofErr w:type="spellEnd"/>
      <w:r w:rsidR="00AE6136">
        <w:rPr>
          <w:rStyle w:val="l-L2Char"/>
          <w:rFonts w:cs="Arial"/>
          <w:b w:val="0"/>
          <w:szCs w:val="22"/>
          <w:u w:val="none"/>
        </w:rPr>
        <w:t xml:space="preserve"> na zajištění </w:t>
      </w:r>
      <w:r w:rsidR="002636CF">
        <w:rPr>
          <w:rStyle w:val="l-L2Char"/>
          <w:rFonts w:cs="Arial"/>
          <w:b w:val="0"/>
          <w:szCs w:val="22"/>
          <w:u w:val="none"/>
        </w:rPr>
        <w:t>povolení stavebního úřadu na stavbu dle projektové dokumenta</w:t>
      </w:r>
      <w:r w:rsidR="009C1640">
        <w:rPr>
          <w:rStyle w:val="l-L2Char"/>
          <w:rFonts w:cs="Arial"/>
          <w:b w:val="0"/>
          <w:szCs w:val="22"/>
          <w:u w:val="none"/>
        </w:rPr>
        <w:t xml:space="preserve">ce a činit další právní úkony směřující k dosažení vydání příslušného stavebního povolení. </w:t>
      </w:r>
      <w:r w:rsidR="00AE6136">
        <w:rPr>
          <w:rStyle w:val="l-L2Char"/>
          <w:rFonts w:cs="Arial"/>
          <w:b w:val="0"/>
          <w:szCs w:val="22"/>
          <w:u w:val="none"/>
        </w:rPr>
        <w:t xml:space="preserve"> </w:t>
      </w:r>
      <w:r w:rsidR="00280460">
        <w:rPr>
          <w:rStyle w:val="l-L2Char"/>
          <w:rFonts w:cs="Arial"/>
          <w:b w:val="0"/>
          <w:szCs w:val="22"/>
          <w:u w:val="none"/>
        </w:rPr>
        <w:t xml:space="preserve">      </w:t>
      </w:r>
      <w:r w:rsidR="00F47E43">
        <w:rPr>
          <w:rStyle w:val="l-L2Char"/>
          <w:rFonts w:cs="Arial"/>
          <w:b w:val="0"/>
          <w:szCs w:val="22"/>
          <w:u w:val="none"/>
        </w:rPr>
        <w:t xml:space="preserve">      </w:t>
      </w:r>
      <w:r w:rsidR="00115043">
        <w:rPr>
          <w:rStyle w:val="l-L2Char"/>
          <w:rFonts w:cs="Arial"/>
          <w:b w:val="0"/>
          <w:szCs w:val="22"/>
          <w:u w:val="none"/>
        </w:rPr>
        <w:t xml:space="preserve">         </w:t>
      </w:r>
      <w:r w:rsidR="005373C9">
        <w:rPr>
          <w:rStyle w:val="l-L2Char"/>
          <w:rFonts w:cs="Arial"/>
          <w:b w:val="0"/>
          <w:szCs w:val="22"/>
          <w:u w:val="none"/>
        </w:rPr>
        <w:t xml:space="preserve">   </w:t>
      </w:r>
    </w:p>
    <w:p w14:paraId="68F39D10" w14:textId="7471C1F0"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9E6563">
      <w:pPr>
        <w:pStyle w:val="l-L1"/>
        <w:keepNext w:val="0"/>
        <w:numPr>
          <w:ilvl w:val="1"/>
          <w:numId w:val="37"/>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0B2366">
      <w:pPr>
        <w:pStyle w:val="l-L1"/>
        <w:keepNext w:val="0"/>
        <w:numPr>
          <w:ilvl w:val="1"/>
          <w:numId w:val="37"/>
        </w:numPr>
        <w:spacing w:before="120" w:after="12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4B7FE08C" w:rsidR="00DB5B57" w:rsidRPr="00BA11E9" w:rsidRDefault="00DB5B57" w:rsidP="009E6563">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1"/>
    <w:p w14:paraId="555986FD" w14:textId="51CFAC32" w:rsidR="004F38A5" w:rsidRPr="00BA11E9" w:rsidRDefault="004F38A5" w:rsidP="009E6563">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r w:rsidR="00A07F81">
        <w:rPr>
          <w:rFonts w:cs="Arial"/>
          <w:b w:val="0"/>
          <w:szCs w:val="22"/>
          <w:u w:val="none"/>
        </w:rPr>
        <w:t xml:space="preserve">lhůtu </w:t>
      </w:r>
      <w:r w:rsidRPr="00BA11E9">
        <w:rPr>
          <w:rFonts w:cs="Arial"/>
          <w:b w:val="0"/>
          <w:szCs w:val="22"/>
          <w:u w:val="none"/>
        </w:rPr>
        <w:t xml:space="preserve"> odevzdání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xml:space="preserve">. e) zákona č. 320/2001 Sb., o finanční kontrole ve veřejné správě a o změně některých zákonů (zákon o finanční kontrole), ve znění </w:t>
      </w:r>
      <w:r w:rsidR="000708A3" w:rsidRPr="007E7472">
        <w:rPr>
          <w:rStyle w:val="l-L2Char"/>
          <w:rFonts w:cs="Arial"/>
          <w:b w:val="0"/>
          <w:szCs w:val="22"/>
          <w:u w:val="none"/>
        </w:rPr>
        <w:lastRenderedPageBreak/>
        <w:t>pozdějších předpisů, osobou povinnou spolupůsobit při výkonu finanční kontroly prováděné v souvislosti s úhradou zboží nebo služeb z veřejných výdajů.</w:t>
      </w:r>
    </w:p>
    <w:p w14:paraId="7C502383" w14:textId="752194E1" w:rsidR="0079106B" w:rsidRPr="00BA11E9" w:rsidRDefault="0079106B" w:rsidP="00884C9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884C9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131905">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71BE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podklady </w:t>
      </w:r>
      <w:r w:rsidR="00646DDB">
        <w:rPr>
          <w:rStyle w:val="l-L2Char"/>
          <w:rFonts w:cs="Arial"/>
          <w:b w:val="0"/>
          <w:szCs w:val="22"/>
          <w:u w:val="none"/>
        </w:rPr>
        <w:t xml:space="preserve"> </w:t>
      </w:r>
      <w:r w:rsidRPr="00B60544">
        <w:rPr>
          <w:rStyle w:val="l-L2Char"/>
          <w:rFonts w:cs="Arial"/>
          <w:b w:val="0"/>
          <w:szCs w:val="22"/>
          <w:u w:val="none"/>
        </w:rPr>
        <w:t>pro</w:t>
      </w:r>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60870">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C2212">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817E9C">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lastRenderedPageBreak/>
        <w:t>předcházením znečišťování ovzduší a snižováním úrovně znečišťování, může-li je během plnění veřejné zakázky způsobit;</w:t>
      </w:r>
    </w:p>
    <w:p w14:paraId="161DD9FA"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6A39E145" w14:textId="7E329F54" w:rsidR="00AF2CA0" w:rsidRPr="00071AFD" w:rsidRDefault="00817E9C" w:rsidP="00AF2CA0">
      <w:pPr>
        <w:pStyle w:val="Odstavecseseznamem"/>
        <w:numPr>
          <w:ilvl w:val="0"/>
          <w:numId w:val="76"/>
        </w:numPr>
        <w:spacing w:after="0" w:line="240" w:lineRule="auto"/>
        <w:ind w:left="1078" w:hanging="284"/>
        <w:contextualSpacing w:val="0"/>
        <w:jc w:val="both"/>
        <w:rP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2" w:name="_Ref376528450"/>
      <w:r w:rsidR="00A07F81">
        <w:rPr>
          <w:rFonts w:ascii="Arial" w:hAnsi="Arial" w:cs="Arial"/>
          <w:szCs w:val="22"/>
        </w:rPr>
        <w:t>Doba</w:t>
      </w:r>
      <w:r w:rsidR="008960AA" w:rsidRPr="00BA11E9">
        <w:rPr>
          <w:rFonts w:ascii="Arial" w:hAnsi="Arial" w:cs="Arial"/>
          <w:szCs w:val="22"/>
        </w:rPr>
        <w:t xml:space="preserve"> plnění</w:t>
      </w:r>
      <w:bookmarkEnd w:id="2"/>
    </w:p>
    <w:p w14:paraId="68AF43A3" w14:textId="4D4F4744" w:rsidR="00A50845" w:rsidRPr="00C52FC4" w:rsidRDefault="008011A3" w:rsidP="00C52FC4">
      <w:pPr>
        <w:pStyle w:val="TSlneksmlouvy"/>
        <w:keepNext w:val="0"/>
        <w:numPr>
          <w:ilvl w:val="1"/>
          <w:numId w:val="37"/>
        </w:numPr>
        <w:spacing w:before="120" w:after="120" w:line="288" w:lineRule="auto"/>
        <w:jc w:val="left"/>
        <w:rPr>
          <w:rStyle w:val="l-L2Cha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 xml:space="preserve">zhotovit </w:t>
      </w:r>
      <w:r w:rsidR="00C52FC4">
        <w:rPr>
          <w:rFonts w:cs="Arial"/>
          <w:b w:val="0"/>
          <w:szCs w:val="22"/>
          <w:u w:val="none"/>
        </w:rPr>
        <w:t xml:space="preserve">a předat </w:t>
      </w:r>
      <w:r w:rsidR="00A70646">
        <w:rPr>
          <w:rFonts w:cs="Arial"/>
          <w:b w:val="0"/>
          <w:szCs w:val="22"/>
          <w:u w:val="none"/>
        </w:rPr>
        <w:t xml:space="preserve">Dílo </w:t>
      </w:r>
      <w:bookmarkEnd w:id="3"/>
      <w:bookmarkEnd w:id="4"/>
      <w:r w:rsidR="00C52FC4">
        <w:rPr>
          <w:rFonts w:cs="Arial"/>
          <w:b w:val="0"/>
          <w:szCs w:val="22"/>
          <w:u w:val="none"/>
        </w:rPr>
        <w:t xml:space="preserve">ve lhůtě </w:t>
      </w:r>
      <w:r w:rsidR="00994C3B" w:rsidRPr="00994C3B">
        <w:rPr>
          <w:rFonts w:cs="Arial"/>
          <w:bCs/>
          <w:szCs w:val="22"/>
          <w:u w:val="none"/>
        </w:rPr>
        <w:t xml:space="preserve">do 30. </w:t>
      </w:r>
      <w:r w:rsidR="009A51C9" w:rsidRPr="00994C3B">
        <w:rPr>
          <w:rStyle w:val="l-L2Char"/>
          <w:rFonts w:cs="Arial"/>
          <w:bCs/>
          <w:szCs w:val="22"/>
          <w:u w:val="none"/>
        </w:rPr>
        <w:t xml:space="preserve"> 9. 2025.</w:t>
      </w:r>
      <w:r w:rsidR="009A51C9" w:rsidRPr="00C52FC4">
        <w:rPr>
          <w:rStyle w:val="l-L2Char"/>
          <w:rFonts w:cs="Arial"/>
          <w:b w:val="0"/>
          <w:szCs w:val="22"/>
          <w:u w:val="none"/>
        </w:rPr>
        <w:t xml:space="preserve"> </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303D802F" w14:textId="4826E7F0" w:rsidR="004E2604" w:rsidRPr="00227F98" w:rsidRDefault="001D70C2" w:rsidP="00227F98">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36F30E6D" w14:textId="57399022" w:rsidR="006A2FB2" w:rsidRPr="00BA11E9" w:rsidRDefault="006A2FB2" w:rsidP="00FA235A">
      <w:pPr>
        <w:pStyle w:val="l-L1"/>
        <w:keepNext w:val="0"/>
        <w:numPr>
          <w:ilvl w:val="1"/>
          <w:numId w:val="37"/>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50795D96" w14:textId="6A9AD02A" w:rsidR="00A70646" w:rsidRPr="00227F98" w:rsidRDefault="0013772F" w:rsidP="00227F98">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5"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lhůtu  pro odstranění vyčtených vad a nedodělků, které vyčte v písemném záznamu, který bude přílohou protokolu. Odstranění vad a nedodělků ve stanovené lhůtě bude objednatelem  potvrzeno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6"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7"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6"/>
      <w:bookmarkEnd w:id="7"/>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bookmarkStart w:id="8" w:name="_Hlk137554265"/>
      <w:bookmarkEnd w:id="5"/>
    </w:p>
    <w:bookmarkEnd w:id="8"/>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291DCFF6"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EE06C4">
        <w:rPr>
          <w:rStyle w:val="l-L2Char"/>
          <w:rFonts w:cs="Arial"/>
          <w:szCs w:val="22"/>
        </w:rPr>
        <w:t>19, 5. 2025</w:t>
      </w:r>
      <w:r w:rsidR="00A14402" w:rsidRPr="00BA11E9">
        <w:rPr>
          <w:rFonts w:cs="Arial"/>
          <w:bCs/>
          <w:snapToGrid w:val="0"/>
          <w:szCs w:val="22"/>
        </w:rPr>
        <w:t>.</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5E71C523" w:rsidR="009458B3" w:rsidRDefault="001D70C2" w:rsidP="009458B3">
      <w:pPr>
        <w:pStyle w:val="l-L1"/>
        <w:keepNext w:val="0"/>
        <w:numPr>
          <w:ilvl w:val="1"/>
          <w:numId w:val="74"/>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BE5084" w:rsidRPr="00BE5084">
        <w:rPr>
          <w:rStyle w:val="l-L2Char"/>
          <w:rFonts w:cs="Arial"/>
          <w:bCs/>
          <w:szCs w:val="22"/>
          <w:u w:val="none"/>
        </w:rPr>
        <w:t>95 000</w:t>
      </w:r>
      <w:r w:rsidR="00DE5AF1" w:rsidRPr="00BE5084">
        <w:rPr>
          <w:rStyle w:val="l-L2Char"/>
          <w:rFonts w:cs="Arial"/>
          <w:bCs/>
          <w:szCs w:val="22"/>
          <w:u w:val="none"/>
        </w:rPr>
        <w:t>,</w:t>
      </w:r>
      <w:r w:rsidR="00BE5084">
        <w:rPr>
          <w:rStyle w:val="l-L2Char"/>
          <w:rFonts w:cs="Arial"/>
          <w:bCs/>
          <w:szCs w:val="22"/>
          <w:u w:val="none"/>
        </w:rPr>
        <w:t>00</w:t>
      </w:r>
      <w:r w:rsidR="00DE5AF1" w:rsidRPr="00BA11E9">
        <w:rPr>
          <w:rStyle w:val="l-L2Char"/>
          <w:rFonts w:cs="Arial"/>
          <w:szCs w:val="22"/>
          <w:u w:val="none"/>
        </w:rPr>
        <w:t xml:space="preserve"> Kč </w:t>
      </w:r>
      <w:r w:rsidR="00D021D9" w:rsidRPr="00BA11E9">
        <w:rPr>
          <w:rStyle w:val="l-L2Char"/>
          <w:rFonts w:cs="Arial"/>
          <w:szCs w:val="22"/>
          <w:u w:val="none"/>
        </w:rPr>
        <w:t xml:space="preserve">bez DPH, </w:t>
      </w:r>
      <w:r w:rsidR="00D021D9" w:rsidRPr="00BA11E9">
        <w:rPr>
          <w:rStyle w:val="l-L2Char"/>
          <w:rFonts w:cs="Arial"/>
          <w:b w:val="0"/>
          <w:szCs w:val="22"/>
          <w:u w:val="none"/>
        </w:rPr>
        <w:t xml:space="preserve">tj. </w:t>
      </w:r>
      <w:r w:rsidR="00BE5084" w:rsidRPr="00BE5084">
        <w:rPr>
          <w:rStyle w:val="l-L2Char"/>
          <w:rFonts w:cs="Arial"/>
          <w:bCs/>
          <w:szCs w:val="22"/>
          <w:u w:val="none"/>
        </w:rPr>
        <w:t>114 950,00</w:t>
      </w:r>
      <w:r w:rsidR="006F3CD0" w:rsidRPr="00BE5084">
        <w:rPr>
          <w:rStyle w:val="l-L2Char"/>
          <w:rFonts w:cs="Arial"/>
          <w:bCs/>
          <w:szCs w:val="22"/>
          <w:u w:val="none"/>
        </w:rPr>
        <w:t xml:space="preserve"> Kč</w:t>
      </w:r>
      <w:r w:rsidR="006F3CD0" w:rsidRPr="00BA11E9">
        <w:rPr>
          <w:rStyle w:val="l-L2Char"/>
          <w:rFonts w:cs="Arial"/>
          <w:szCs w:val="22"/>
          <w:u w:val="none"/>
        </w:rPr>
        <w:t xml:space="preserve"> </w:t>
      </w:r>
      <w:r w:rsidR="00AF3FF8" w:rsidRPr="00BA11E9">
        <w:rPr>
          <w:rStyle w:val="l-L2Char"/>
          <w:rFonts w:cs="Arial"/>
          <w:szCs w:val="22"/>
          <w:u w:val="none"/>
        </w:rPr>
        <w:t>s</w:t>
      </w:r>
      <w:r w:rsidR="00D021D9" w:rsidRPr="00BA11E9">
        <w:rPr>
          <w:rStyle w:val="l-L2Char"/>
          <w:rFonts w:cs="Arial"/>
          <w:szCs w:val="22"/>
          <w:u w:val="none"/>
        </w:rPr>
        <w:t> </w:t>
      </w:r>
      <w:r w:rsidR="00DE5AF1" w:rsidRPr="00BA11E9">
        <w:rPr>
          <w:rStyle w:val="l-L2Char"/>
          <w:rFonts w:cs="Arial"/>
          <w:szCs w:val="22"/>
          <w:u w:val="none"/>
        </w:rPr>
        <w:t>DPH</w:t>
      </w:r>
      <w:r w:rsidR="00DE5AF1" w:rsidRPr="00BA11E9">
        <w:rPr>
          <w:rStyle w:val="l-L2Char"/>
          <w:rFonts w:cs="Arial"/>
          <w:b w:val="0"/>
          <w:szCs w:val="22"/>
          <w:u w:val="none"/>
        </w:rPr>
        <w:t>. DPH bude účtována v příslušné výši stanovené zákonem.</w:t>
      </w:r>
    </w:p>
    <w:p w14:paraId="6C16DC20" w14:textId="3E022D0D" w:rsidR="00C30DBF" w:rsidRPr="00BA11E9" w:rsidRDefault="00C30DBF" w:rsidP="00FA235A">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Díla </w:t>
      </w:r>
      <w:r w:rsidR="006B0081" w:rsidRPr="00BA11E9">
        <w:rPr>
          <w:rStyle w:val="l-L2Char"/>
          <w:rFonts w:cs="Arial"/>
          <w:b w:val="0"/>
          <w:szCs w:val="22"/>
          <w:u w:val="none"/>
        </w:rPr>
        <w:t xml:space="preserve"> po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739D7A5E" w14:textId="5120C54C" w:rsidR="008B55DF" w:rsidRDefault="00A5084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667E71A8" w:rsidR="000708A3" w:rsidRPr="00227F98" w:rsidRDefault="000708A3" w:rsidP="00227F98">
      <w:pPr>
        <w:pStyle w:val="l-L1"/>
        <w:keepNext w:val="0"/>
        <w:numPr>
          <w:ilvl w:val="1"/>
          <w:numId w:val="37"/>
        </w:numPr>
        <w:spacing w:before="120" w:after="120"/>
        <w:jc w:val="both"/>
        <w:rPr>
          <w:rStyle w:val="l-L2Char"/>
          <w:rFonts w:cs="Arial"/>
          <w:b w:val="0"/>
          <w:szCs w:val="22"/>
          <w:u w:val="none"/>
        </w:rPr>
      </w:pPr>
      <w:r w:rsidRPr="00227F98">
        <w:rPr>
          <w:rStyle w:val="l-L2Char"/>
          <w:rFonts w:cs="Arial"/>
          <w:b w:val="0"/>
          <w:szCs w:val="22"/>
          <w:u w:val="none"/>
        </w:rPr>
        <w:lastRenderedPageBreak/>
        <w:t>Pokud faktura neobsahuje všechny zákonem a smlouvou stanovené náležitosti, je objednatel oprávněn ji do data splatnosti vrátit s tím, že zhotovitel je poté povinen vystavit novou fakturu s</w:t>
      </w:r>
      <w:r w:rsidR="00A07F81" w:rsidRPr="00227F98">
        <w:rPr>
          <w:rStyle w:val="l-L2Char"/>
          <w:rFonts w:cs="Arial"/>
          <w:b w:val="0"/>
          <w:szCs w:val="22"/>
          <w:u w:val="none"/>
        </w:rPr>
        <w:t> </w:t>
      </w:r>
      <w:r w:rsidRPr="00227F98">
        <w:rPr>
          <w:rStyle w:val="l-L2Char"/>
          <w:rFonts w:cs="Arial"/>
          <w:b w:val="0"/>
          <w:szCs w:val="22"/>
          <w:u w:val="none"/>
        </w:rPr>
        <w:t>nov</w:t>
      </w:r>
      <w:r w:rsidR="00A07F81" w:rsidRPr="00227F98">
        <w:rPr>
          <w:rStyle w:val="l-L2Char"/>
          <w:rFonts w:cs="Arial"/>
          <w:b w:val="0"/>
          <w:szCs w:val="22"/>
          <w:u w:val="none"/>
        </w:rPr>
        <w:t>ým</w:t>
      </w:r>
      <w:r w:rsidRPr="00227F98">
        <w:rPr>
          <w:rStyle w:val="l-L2Char"/>
          <w:rFonts w:cs="Arial"/>
          <w:b w:val="0"/>
          <w:szCs w:val="22"/>
          <w:u w:val="none"/>
        </w:rPr>
        <w:t xml:space="preserve">  </w:t>
      </w:r>
      <w:r w:rsidR="00A07F81" w:rsidRPr="00227F98">
        <w:rPr>
          <w:rStyle w:val="l-L2Char"/>
          <w:rFonts w:cs="Arial"/>
          <w:b w:val="0"/>
          <w:szCs w:val="22"/>
          <w:u w:val="none"/>
        </w:rPr>
        <w:t xml:space="preserve">datem </w:t>
      </w:r>
      <w:r w:rsidRPr="00227F98">
        <w:rPr>
          <w:rStyle w:val="l-L2Char"/>
          <w:rFonts w:cs="Arial"/>
          <w:b w:val="0"/>
          <w:szCs w:val="22"/>
          <w:u w:val="none"/>
        </w:rPr>
        <w:t>splatnost</w:t>
      </w:r>
      <w:r w:rsidR="00A07F81" w:rsidRPr="00227F98">
        <w:rPr>
          <w:rStyle w:val="l-L2Char"/>
          <w:rFonts w:cs="Arial"/>
          <w:b w:val="0"/>
          <w:szCs w:val="22"/>
          <w:u w:val="none"/>
        </w:rPr>
        <w:t>i</w:t>
      </w:r>
      <w:r w:rsidRPr="00227F98">
        <w:rPr>
          <w:rStyle w:val="l-L2Char"/>
          <w:rFonts w:cs="Arial"/>
          <w:b w:val="0"/>
          <w:szCs w:val="22"/>
          <w:u w:val="none"/>
        </w:rPr>
        <w:t>. V takovém případě není objednatel v prodlení s</w:t>
      </w:r>
      <w:r w:rsidR="00A91766" w:rsidRPr="00227F98">
        <w:rPr>
          <w:rStyle w:val="l-L2Char"/>
          <w:rFonts w:cs="Arial"/>
          <w:b w:val="0"/>
          <w:szCs w:val="22"/>
          <w:u w:val="none"/>
        </w:rPr>
        <w:t xml:space="preserve"> její </w:t>
      </w:r>
      <w:r w:rsidRPr="00227F98">
        <w:rPr>
          <w:rStyle w:val="l-L2Char"/>
          <w:rFonts w:cs="Arial"/>
          <w:b w:val="0"/>
          <w:szCs w:val="22"/>
          <w:u w:val="none"/>
        </w:rPr>
        <w:t>úhradou</w:t>
      </w:r>
      <w:bookmarkStart w:id="9" w:name="_Hlk71724548"/>
      <w:r w:rsidRPr="00227F98">
        <w:rPr>
          <w:rStyle w:val="l-L2Char"/>
          <w:rFonts w:cs="Arial"/>
          <w:b w:val="0"/>
          <w:szCs w:val="22"/>
          <w:u w:val="none"/>
        </w:rPr>
        <w:t>.</w:t>
      </w:r>
      <w:r w:rsidR="006A2349" w:rsidRPr="00227F98">
        <w:rPr>
          <w:rStyle w:val="l-L2Char"/>
          <w:rFonts w:cs="Arial"/>
          <w:b w:val="0"/>
          <w:szCs w:val="22"/>
          <w:u w:val="none"/>
        </w:rPr>
        <w:t xml:space="preserve"> Přílohou faktury bude protokol o předání a převzetí díla, ze </w:t>
      </w:r>
      <w:proofErr w:type="spellStart"/>
      <w:r w:rsidR="006A2349" w:rsidRPr="00227F98">
        <w:rPr>
          <w:rStyle w:val="l-L2Char"/>
          <w:rFonts w:cs="Arial"/>
          <w:b w:val="0"/>
          <w:szCs w:val="22"/>
          <w:u w:val="none"/>
        </w:rPr>
        <w:t>ktrerého</w:t>
      </w:r>
      <w:proofErr w:type="spellEnd"/>
      <w:r w:rsidR="006A2349" w:rsidRPr="00227F98">
        <w:rPr>
          <w:rStyle w:val="l-L2Char"/>
          <w:rFonts w:cs="Arial"/>
          <w:b w:val="0"/>
          <w:szCs w:val="22"/>
          <w:u w:val="none"/>
        </w:rPr>
        <w:t xml:space="preserve"> bude vyplývat, že dílo nevykazuje žádné vady a nedostatky</w:t>
      </w:r>
      <w:r w:rsidR="00227F98" w:rsidRPr="00227F98">
        <w:rPr>
          <w:rStyle w:val="l-L2Char"/>
          <w:rFonts w:cs="Arial"/>
          <w:b w:val="0"/>
          <w:szCs w:val="22"/>
          <w:u w:val="none"/>
        </w:rPr>
        <w:t>.</w:t>
      </w:r>
      <w:r w:rsidR="009458B3" w:rsidRPr="00227F98">
        <w:rPr>
          <w:rFonts w:cs="Arial"/>
          <w:b w:val="0"/>
          <w:szCs w:val="22"/>
          <w:highlight w:val="yellow"/>
          <w:u w:val="none"/>
        </w:rPr>
        <w:t xml:space="preserve"> </w:t>
      </w:r>
    </w:p>
    <w:bookmarkEnd w:id="9"/>
    <w:p w14:paraId="08597CF7" w14:textId="713DCB99" w:rsidR="00532A42" w:rsidRPr="00BA11E9" w:rsidRDefault="00532A42"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0651E8">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3DA10832" w14:textId="77777777" w:rsidR="00560D4D" w:rsidRDefault="00C75A45" w:rsidP="00C75A45">
      <w:pPr>
        <w:pStyle w:val="l-L1"/>
        <w:keepNext w:val="0"/>
        <w:numPr>
          <w:ilvl w:val="0"/>
          <w:numId w:val="0"/>
        </w:numPr>
        <w:spacing w:before="120" w:after="120"/>
        <w:jc w:val="both"/>
        <w:rPr>
          <w:rStyle w:val="l-L2Char"/>
          <w:rFonts w:cs="Arial"/>
          <w:b w:val="0"/>
          <w:szCs w:val="22"/>
          <w:u w:val="none"/>
        </w:rPr>
      </w:pPr>
      <w:r w:rsidRPr="00BA11E9">
        <w:rPr>
          <w:rStyle w:val="l-L2Char"/>
          <w:rFonts w:cs="Arial"/>
          <w:b w:val="0"/>
          <w:szCs w:val="22"/>
          <w:u w:val="none"/>
        </w:rPr>
        <w:t xml:space="preserve">            Odběratel: S</w:t>
      </w:r>
      <w:r w:rsidR="004F2727">
        <w:rPr>
          <w:rStyle w:val="l-L2Char"/>
          <w:rFonts w:cs="Arial"/>
          <w:b w:val="0"/>
          <w:szCs w:val="22"/>
          <w:u w:val="none"/>
        </w:rPr>
        <w:t>PÚ</w:t>
      </w:r>
      <w:r w:rsidRPr="00BA11E9">
        <w:rPr>
          <w:rStyle w:val="l-L2Char"/>
          <w:rFonts w:cs="Arial"/>
          <w:b w:val="0"/>
          <w:szCs w:val="22"/>
          <w:u w:val="none"/>
        </w:rPr>
        <w:t>, Praha 3, Husinecká 1024/11a, PSČ 130 00, IČ</w:t>
      </w:r>
      <w:r w:rsidR="000B2DB4">
        <w:rPr>
          <w:rStyle w:val="l-L2Char"/>
          <w:rFonts w:cs="Arial"/>
          <w:b w:val="0"/>
          <w:szCs w:val="22"/>
          <w:u w:val="none"/>
        </w:rPr>
        <w:t>:</w:t>
      </w:r>
      <w:r w:rsidR="004F2727">
        <w:rPr>
          <w:rStyle w:val="l-L2Char"/>
          <w:rFonts w:cs="Arial"/>
          <w:b w:val="0"/>
          <w:szCs w:val="22"/>
          <w:u w:val="none"/>
        </w:rPr>
        <w:t xml:space="preserve"> </w:t>
      </w:r>
      <w:r w:rsidRPr="00BA11E9">
        <w:rPr>
          <w:rStyle w:val="l-L2Char"/>
          <w:rFonts w:cs="Arial"/>
          <w:b w:val="0"/>
          <w:szCs w:val="22"/>
          <w:u w:val="none"/>
        </w:rPr>
        <w:t>01312774</w:t>
      </w:r>
      <w:r w:rsidR="004F2727">
        <w:rPr>
          <w:rStyle w:val="l-L2Char"/>
          <w:rFonts w:cs="Arial"/>
          <w:b w:val="0"/>
          <w:szCs w:val="22"/>
          <w:u w:val="none"/>
        </w:rPr>
        <w:t xml:space="preserve">     </w:t>
      </w:r>
      <w:r w:rsidR="00560D4D">
        <w:rPr>
          <w:rStyle w:val="l-L2Char"/>
          <w:rFonts w:cs="Arial"/>
          <w:b w:val="0"/>
          <w:szCs w:val="22"/>
          <w:u w:val="none"/>
        </w:rPr>
        <w:t xml:space="preserve">     </w:t>
      </w:r>
    </w:p>
    <w:p w14:paraId="03B78562" w14:textId="2551FD37" w:rsidR="000B2DB4" w:rsidRPr="00BA11E9" w:rsidRDefault="00560D4D" w:rsidP="00C75A45">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 xml:space="preserve">Konečný příjemce: </w:t>
      </w:r>
      <w:r w:rsidR="000B2DB4">
        <w:rPr>
          <w:rStyle w:val="l-L2Char"/>
          <w:rFonts w:cs="Arial"/>
          <w:b w:val="0"/>
          <w:szCs w:val="22"/>
          <w:u w:val="none"/>
        </w:rPr>
        <w:t>KPÚ pro Kraj Vysočina, Pobočka Třebíč</w:t>
      </w:r>
      <w:r w:rsidR="00EC50FD">
        <w:rPr>
          <w:rStyle w:val="l-L2Char"/>
          <w:rFonts w:cs="Arial"/>
          <w:b w:val="0"/>
          <w:szCs w:val="22"/>
          <w:u w:val="none"/>
        </w:rPr>
        <w:t>, B</w:t>
      </w:r>
      <w:r w:rsidR="00CE1ECC">
        <w:rPr>
          <w:rStyle w:val="l-L2Char"/>
          <w:rFonts w:cs="Arial"/>
          <w:b w:val="0"/>
          <w:szCs w:val="22"/>
          <w:u w:val="none"/>
        </w:rPr>
        <w:t>ráfova 2/1,</w:t>
      </w:r>
      <w:r w:rsidR="004F2727">
        <w:rPr>
          <w:rStyle w:val="l-L2Char"/>
          <w:rFonts w:cs="Arial"/>
          <w:b w:val="0"/>
          <w:szCs w:val="22"/>
          <w:u w:val="none"/>
        </w:rPr>
        <w:t xml:space="preserve"> </w:t>
      </w:r>
      <w:r w:rsidR="00CE1ECC">
        <w:rPr>
          <w:rStyle w:val="l-L2Char"/>
          <w:rFonts w:cs="Arial"/>
          <w:b w:val="0"/>
          <w:szCs w:val="22"/>
          <w:u w:val="none"/>
        </w:rPr>
        <w:t xml:space="preserve">674 01 </w:t>
      </w:r>
      <w:r w:rsidR="0085638E">
        <w:rPr>
          <w:rStyle w:val="l-L2Char"/>
          <w:rFonts w:cs="Arial"/>
          <w:b w:val="0"/>
          <w:szCs w:val="22"/>
          <w:u w:val="none"/>
        </w:rPr>
        <w:t xml:space="preserve"> </w:t>
      </w:r>
      <w:r w:rsidR="00CE1ECC">
        <w:rPr>
          <w:rStyle w:val="l-L2Char"/>
          <w:rFonts w:cs="Arial"/>
          <w:b w:val="0"/>
          <w:szCs w:val="22"/>
          <w:u w:val="none"/>
        </w:rPr>
        <w:t xml:space="preserve">Třebíč. </w:t>
      </w:r>
      <w:r w:rsidR="00C75A45" w:rsidRPr="00BA11E9">
        <w:rPr>
          <w:rStyle w:val="l-L2Char"/>
          <w:rFonts w:cs="Arial"/>
          <w:b w:val="0"/>
          <w:szCs w:val="22"/>
          <w:u w:val="none"/>
        </w:rPr>
        <w:t xml:space="preserve"> </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012B64">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78F47985" w:rsidR="005844C4" w:rsidRPr="00BA11E9" w:rsidRDefault="00495F74"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w:t>
      </w:r>
      <w:r w:rsidRPr="004D5F78" w:rsidDel="001800BB">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3F750E04" w14:textId="48BA699A" w:rsidR="00C30C2D" w:rsidRPr="000B2DB4" w:rsidRDefault="009E1295" w:rsidP="000B2DB4">
      <w:pPr>
        <w:pStyle w:val="l-L1"/>
        <w:keepNext w:val="0"/>
        <w:numPr>
          <w:ilvl w:val="1"/>
          <w:numId w:val="37"/>
        </w:numPr>
        <w:spacing w:before="120" w:after="120"/>
        <w:jc w:val="left"/>
        <w:rPr>
          <w:rStyle w:val="l-L2Char"/>
          <w:rFonts w:cs="Arial"/>
          <w:b w:val="0"/>
          <w:szCs w:val="22"/>
          <w:u w:val="none"/>
        </w:rPr>
      </w:pPr>
      <w:bookmarkStart w:id="10" w:name="_Hlk137544097"/>
      <w:bookmarkStart w:id="11"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r w:rsidRPr="00BA11E9">
        <w:rPr>
          <w:rStyle w:val="l-L2Char"/>
          <w:rFonts w:cs="Arial"/>
          <w:b w:val="0"/>
          <w:szCs w:val="22"/>
          <w:u w:val="none"/>
        </w:rPr>
        <w:t xml:space="preserve"> od doručení reklamace</w:t>
      </w:r>
      <w:bookmarkEnd w:id="10"/>
      <w:r w:rsidR="00443C71" w:rsidRPr="00BA11E9">
        <w:rPr>
          <w:rStyle w:val="l-L2Char"/>
          <w:rFonts w:cs="Arial"/>
          <w:b w:val="0"/>
          <w:szCs w:val="22"/>
          <w:u w:val="none"/>
        </w:rPr>
        <w:t>.</w:t>
      </w:r>
      <w:bookmarkEnd w:id="11"/>
      <w:r w:rsidR="00443C71" w:rsidRPr="00BA11E9">
        <w:rPr>
          <w:rStyle w:val="l-L2Char"/>
          <w:rFonts w:cs="Arial"/>
          <w:b w:val="0"/>
          <w:szCs w:val="22"/>
          <w:u w:val="none"/>
        </w:rPr>
        <w:t xml:space="preserve"> </w:t>
      </w: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 xml:space="preserve">7.1  </w:t>
      </w:r>
      <w:r w:rsidRPr="00BA11E9">
        <w:rPr>
          <w:rFonts w:ascii="Arial" w:hAnsi="Arial" w:cs="Arial"/>
          <w:b w:val="0"/>
          <w:szCs w:val="22"/>
          <w:u w:val="none"/>
        </w:rPr>
        <w:tab/>
      </w:r>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r w:rsidR="00F302E3">
        <w:rPr>
          <w:rStyle w:val="l-L2Char"/>
          <w:rFonts w:cs="Arial"/>
          <w:b w:val="0"/>
          <w:szCs w:val="22"/>
          <w:u w:val="none"/>
        </w:rPr>
        <w:t>č</w:t>
      </w:r>
      <w:r w:rsidR="008D2DA1" w:rsidRPr="00BA11E9">
        <w:rPr>
          <w:rStyle w:val="l-L2Char"/>
          <w:rFonts w:cs="Arial"/>
          <w:b w:val="0"/>
          <w:szCs w:val="22"/>
          <w:u w:val="none"/>
        </w:rPr>
        <w:t>l.I</w:t>
      </w:r>
      <w:proofErr w:type="spell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lastRenderedPageBreak/>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7630C3">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7630C3">
      <w:pPr>
        <w:pStyle w:val="l-L1"/>
        <w:keepNext w:val="0"/>
        <w:numPr>
          <w:ilvl w:val="1"/>
          <w:numId w:val="37"/>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5A0043">
      <w:pPr>
        <w:pStyle w:val="l-L1"/>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702AA28E" w14:textId="77777777" w:rsidR="00BE5084" w:rsidRDefault="003A3B9A" w:rsidP="00EA2609">
      <w:pPr>
        <w:pStyle w:val="Odstavecseseznamem"/>
        <w:numPr>
          <w:ilvl w:val="1"/>
          <w:numId w:val="37"/>
        </w:numPr>
        <w:spacing w:after="200" w:line="276" w:lineRule="auto"/>
        <w:jc w:val="both"/>
        <w:rPr>
          <w:rFonts w:cs="Arial"/>
          <w:szCs w:val="22"/>
        </w:rPr>
      </w:pPr>
      <w:r w:rsidRPr="00EA2609">
        <w:rPr>
          <w:rFonts w:cs="Arial"/>
          <w:szCs w:val="22"/>
        </w:rPr>
        <w:t>Zhotovitel prohlašuje, že ke dni podpisu této Smlouvy má uzavřenou pojistnou smlouvu, jejímž předmětem je pojištění odpovědnosti za škodu způsobenou zhotovitelem třetí osobě v souvislosti s výkonem jeho činnosti, ve výši nejméně</w:t>
      </w:r>
      <w:r w:rsidR="00BE5084">
        <w:rPr>
          <w:rFonts w:cs="Arial"/>
          <w:szCs w:val="22"/>
        </w:rPr>
        <w:t xml:space="preserve"> 1,0 mil. </w:t>
      </w:r>
      <w:r w:rsidRPr="00EA2609">
        <w:rPr>
          <w:rFonts w:cs="Arial"/>
          <w:szCs w:val="22"/>
        </w:rPr>
        <w:t xml:space="preserve">Kč.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Na žádost objednatele je zhotovitel povinen  kdykoliv předložit ve lhůtě 3 dnů uspokojivé doklady o tom, že pojistná smlouvy uzavřené zhotovitelem jsou a zůstávají v platnosti a účinnosti po celou dobu trvání této smlouvy a záruční doby z ní vyplývající.</w:t>
      </w:r>
      <w:r w:rsidR="00BE5084">
        <w:rPr>
          <w:rFonts w:cs="Arial"/>
          <w:szCs w:val="22"/>
        </w:rPr>
        <w:t xml:space="preserve"> </w:t>
      </w:r>
    </w:p>
    <w:p w14:paraId="6BB2ABAC" w14:textId="13DCB643" w:rsidR="00EA2609" w:rsidRDefault="00EA2609" w:rsidP="00BE5084">
      <w:pPr>
        <w:pStyle w:val="Odstavecseseznamem"/>
        <w:spacing w:after="200" w:line="276" w:lineRule="auto"/>
        <w:ind w:left="737"/>
        <w:jc w:val="both"/>
        <w:rPr>
          <w:rFonts w:cs="Arial"/>
          <w:szCs w:val="22"/>
        </w:rPr>
      </w:pPr>
      <w:bookmarkStart w:id="12" w:name="_Ref376798291"/>
    </w:p>
    <w:bookmarkEnd w:id="12"/>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br/>
        <w:t>Licenční ujednání</w:t>
      </w:r>
    </w:p>
    <w:p w14:paraId="63895710" w14:textId="2D9B8DD6" w:rsidR="009D39E8" w:rsidRPr="00EA2609" w:rsidRDefault="009D39E8" w:rsidP="009D39E8">
      <w:pPr>
        <w:pStyle w:val="Odstavecseseznamem"/>
        <w:numPr>
          <w:ilvl w:val="1"/>
          <w:numId w:val="37"/>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CF08B5">
        <w:rPr>
          <w:rFonts w:cs="Arial"/>
          <w:szCs w:val="22"/>
          <w:lang w:eastAsia="en-US"/>
        </w:rPr>
        <w:t>0</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lastRenderedPageBreak/>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7DDC21F2" w:rsidR="00934197" w:rsidRPr="004D5F78" w:rsidRDefault="00934197" w:rsidP="0093419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00A07F81">
        <w:rPr>
          <w:rStyle w:val="l-L2Char"/>
          <w:rFonts w:cs="Arial"/>
          <w:b w:val="0"/>
          <w:szCs w:val="22"/>
          <w:u w:val="none"/>
        </w:rPr>
        <w:t xml:space="preserve"> lhůtě</w:t>
      </w:r>
      <w:r w:rsidRPr="004D5F78">
        <w:rPr>
          <w:rStyle w:val="l-L2Char"/>
          <w:rFonts w:cs="Arial"/>
          <w:b w:val="0"/>
          <w:szCs w:val="22"/>
          <w:u w:val="none"/>
        </w:rPr>
        <w:t xml:space="preserve">  dle </w:t>
      </w:r>
      <w:r>
        <w:fldChar w:fldCharType="begin"/>
      </w:r>
      <w:r>
        <w:instrText xml:space="preserve"> REF _Ref376528450 \r \h  \* MERGEFORMAT </w:instrText>
      </w:r>
      <w:r>
        <w:fldChar w:fldCharType="separate"/>
      </w:r>
      <w:r w:rsidR="00CF08B5" w:rsidRPr="00CF08B5">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5</w:t>
      </w:r>
      <w:r w:rsidR="005F749F">
        <w:rPr>
          <w:rStyle w:val="l-L2Char"/>
          <w:rFonts w:cs="Arial"/>
          <w:b w:val="0"/>
          <w:szCs w:val="22"/>
          <w:u w:val="none"/>
        </w:rPr>
        <w:t xml:space="preserve"> </w:t>
      </w:r>
      <w:r w:rsidRPr="00B671FC">
        <w:rPr>
          <w:rStyle w:val="l-L2Char"/>
          <w:rFonts w:cs="Arial"/>
          <w:b w:val="0"/>
          <w:szCs w:val="22"/>
          <w:u w:val="none"/>
        </w:rPr>
        <w:t xml:space="preserve">% </w:t>
      </w:r>
      <w:r w:rsidRPr="004D5F78">
        <w:rPr>
          <w:rStyle w:val="l-L2Char"/>
          <w:rFonts w:cs="Arial"/>
          <w:b w:val="0"/>
          <w:szCs w:val="22"/>
          <w:u w:val="none"/>
        </w:rPr>
        <w:t xml:space="preserve">z ceny Díla </w:t>
      </w:r>
      <w:r w:rsidRPr="00261C1F">
        <w:rPr>
          <w:rStyle w:val="l-L2Char"/>
          <w:rFonts w:cs="Arial"/>
          <w:b w:val="0"/>
          <w:szCs w:val="22"/>
          <w:u w:val="none"/>
        </w:rPr>
        <w:t xml:space="preserve">bez DPH za </w:t>
      </w:r>
      <w:proofErr w:type="gramStart"/>
      <w:r w:rsidRPr="00261C1F">
        <w:rPr>
          <w:rStyle w:val="l-L2Char"/>
          <w:rFonts w:cs="Arial"/>
          <w:b w:val="0"/>
          <w:szCs w:val="22"/>
          <w:u w:val="none"/>
        </w:rPr>
        <w:t>každý</w:t>
      </w:r>
      <w:proofErr w:type="gramEnd"/>
      <w:r w:rsidRPr="00261C1F">
        <w:rPr>
          <w:rStyle w:val="l-L2Char"/>
          <w:rFonts w:cs="Arial"/>
          <w:b w:val="0"/>
          <w:szCs w:val="22"/>
          <w:u w:val="none"/>
        </w:rPr>
        <w:t xml:space="preserve"> byť i jen započatý den prodlení.</w:t>
      </w:r>
    </w:p>
    <w:p w14:paraId="3F328A51" w14:textId="3FDA9DE3" w:rsidR="003B41A4" w:rsidRPr="00200C0C" w:rsidRDefault="00666E0D" w:rsidP="00200C0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w:t>
      </w:r>
      <w:r w:rsidR="00F15B07">
        <w:rPr>
          <w:rStyle w:val="l-L2Char"/>
          <w:rFonts w:cs="Arial"/>
          <w:b w:val="0"/>
          <w:szCs w:val="22"/>
          <w:u w:val="none"/>
        </w:rPr>
        <w:t>dle lhůty</w:t>
      </w:r>
      <w:r w:rsidR="009504B9">
        <w:rPr>
          <w:rStyle w:val="l-L2Char"/>
          <w:rFonts w:cs="Arial"/>
          <w:b w:val="0"/>
          <w:szCs w:val="22"/>
          <w:u w:val="none"/>
        </w:rPr>
        <w:t xml:space="preserve"> stanovené v</w:t>
      </w:r>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CF08B5">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13"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Díla</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707C65">
        <w:rPr>
          <w:rStyle w:val="l-L2Char"/>
          <w:rFonts w:cs="Arial"/>
          <w:b w:val="0"/>
          <w:szCs w:val="22"/>
          <w:u w:val="none"/>
        </w:rPr>
        <w:t> </w:t>
      </w:r>
      <w:r w:rsidR="00C976C1" w:rsidRPr="0096060A">
        <w:rPr>
          <w:rStyle w:val="l-L2Char"/>
          <w:rFonts w:cs="Arial"/>
          <w:b w:val="0"/>
          <w:szCs w:val="22"/>
          <w:u w:val="none"/>
        </w:rPr>
        <w:t>000</w:t>
      </w:r>
      <w:r w:rsidR="00707C65">
        <w:rPr>
          <w:rStyle w:val="l-L2Char"/>
          <w:rFonts w:cs="Arial"/>
          <w:b w:val="0"/>
          <w:szCs w:val="22"/>
          <w:u w:val="none"/>
        </w:rPr>
        <w:t>,00</w:t>
      </w:r>
      <w:r w:rsidR="00C976C1" w:rsidRPr="0096060A">
        <w:rPr>
          <w:rStyle w:val="l-L2Char"/>
          <w:rFonts w:cs="Arial"/>
          <w:b w:val="0"/>
          <w:szCs w:val="22"/>
          <w:u w:val="none"/>
        </w:rPr>
        <w:t xml:space="preserve"> Kč</w:t>
      </w:r>
      <w:r w:rsidR="00C976C1">
        <w:rPr>
          <w:rStyle w:val="l-L2Char"/>
          <w:rFonts w:cs="Arial"/>
          <w:b w:val="0"/>
          <w:szCs w:val="22"/>
          <w:u w:val="none"/>
        </w:rPr>
        <w:t xml:space="preserve"> </w:t>
      </w:r>
      <w:r w:rsidRPr="00BA11E9">
        <w:rPr>
          <w:rStyle w:val="l-L2Char"/>
          <w:rFonts w:cs="Arial"/>
          <w:b w:val="0"/>
          <w:szCs w:val="22"/>
          <w:u w:val="none"/>
        </w:rPr>
        <w:t xml:space="preserve"> za </w:t>
      </w:r>
      <w:proofErr w:type="gramStart"/>
      <w:r w:rsidRPr="00BA11E9">
        <w:rPr>
          <w:rStyle w:val="l-L2Char"/>
          <w:rFonts w:cs="Arial"/>
          <w:b w:val="0"/>
          <w:szCs w:val="22"/>
          <w:u w:val="none"/>
        </w:rPr>
        <w:t>každý</w:t>
      </w:r>
      <w:proofErr w:type="gramEnd"/>
      <w:r w:rsidRPr="00BA11E9">
        <w:rPr>
          <w:rStyle w:val="l-L2Char"/>
          <w:rFonts w:cs="Arial"/>
          <w:b w:val="0"/>
          <w:szCs w:val="22"/>
          <w:u w:val="none"/>
        </w:rPr>
        <w:t xml:space="preserve">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3"/>
    </w:p>
    <w:p w14:paraId="10888A4C" w14:textId="0F58C567" w:rsidR="00A11932" w:rsidRPr="006658A2" w:rsidRDefault="00A11932" w:rsidP="00200C0C">
      <w:pPr>
        <w:pStyle w:val="l-L1"/>
        <w:keepNext w:val="0"/>
        <w:numPr>
          <w:ilvl w:val="1"/>
          <w:numId w:val="37"/>
        </w:numPr>
        <w:spacing w:before="120" w:after="120"/>
        <w:jc w:val="both"/>
        <w:rPr>
          <w:rFonts w:ascii="Arial" w:hAnsi="Arial" w:cs="Arial"/>
          <w:b w:val="0"/>
          <w:szCs w:val="22"/>
          <w:u w:val="none"/>
        </w:rPr>
      </w:pPr>
      <w:bookmarkStart w:id="14" w:name="_Hlk72920646"/>
      <w:r w:rsidRPr="006658A2">
        <w:rPr>
          <w:rFonts w:ascii="Arial" w:hAnsi="Arial" w:cs="Arial"/>
          <w:b w:val="0"/>
          <w:szCs w:val="22"/>
          <w:u w:val="none"/>
        </w:rPr>
        <w:t>V ostatních případech nedodržení povinností zhotovitele vyplývajících z ustanovení této smlouvy se sjednává smluvní pokuta ve výši 1% z ceny díla, min. však 2</w:t>
      </w:r>
      <w:r w:rsidR="00707C65">
        <w:rPr>
          <w:rFonts w:ascii="Arial" w:hAnsi="Arial" w:cs="Arial"/>
          <w:b w:val="0"/>
          <w:szCs w:val="22"/>
          <w:u w:val="none"/>
        </w:rPr>
        <w:t> </w:t>
      </w:r>
      <w:r w:rsidRPr="006658A2">
        <w:rPr>
          <w:rFonts w:ascii="Arial" w:hAnsi="Arial" w:cs="Arial"/>
          <w:b w:val="0"/>
          <w:szCs w:val="22"/>
          <w:u w:val="none"/>
        </w:rPr>
        <w:t>500</w:t>
      </w:r>
      <w:r w:rsidR="00707C65">
        <w:rPr>
          <w:rFonts w:ascii="Arial" w:hAnsi="Arial" w:cs="Arial"/>
          <w:b w:val="0"/>
          <w:szCs w:val="22"/>
          <w:u w:val="none"/>
        </w:rPr>
        <w:t>,00</w:t>
      </w:r>
      <w:r w:rsidRPr="006658A2">
        <w:rPr>
          <w:rFonts w:ascii="Arial" w:hAnsi="Arial" w:cs="Arial"/>
          <w:b w:val="0"/>
          <w:szCs w:val="22"/>
          <w:u w:val="none"/>
        </w:rPr>
        <w:t xml:space="preserve"> Kč, za každý jednotlivý případ porušení povinnosti zhotovitele. </w:t>
      </w:r>
    </w:p>
    <w:bookmarkEnd w:id="14"/>
    <w:p w14:paraId="5C8F0936" w14:textId="05C42256" w:rsidR="001F0161" w:rsidRPr="0096060A" w:rsidRDefault="001F0161" w:rsidP="001F0161">
      <w:pPr>
        <w:pStyle w:val="TSlneksmlouvy"/>
        <w:keepNext w:val="0"/>
        <w:numPr>
          <w:ilvl w:val="1"/>
          <w:numId w:val="37"/>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012B6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012B64">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DF44DE">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lastRenderedPageBreak/>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obdrží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AF2CA0">
      <w:pPr>
        <w:pStyle w:val="l-L1"/>
        <w:keepNext w:val="0"/>
        <w:numPr>
          <w:ilvl w:val="1"/>
          <w:numId w:val="37"/>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smlouvy </w:t>
      </w:r>
      <w:r w:rsidRPr="004D5F78">
        <w:rPr>
          <w:rStyle w:val="l-L2Char"/>
          <w:rFonts w:cs="Arial"/>
          <w:szCs w:val="22"/>
        </w:rPr>
        <w:t xml:space="preserve"> je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15" w:name="_Hlk71720356"/>
      <w:r w:rsidRPr="00CD1317">
        <w:rPr>
          <w:rStyle w:val="l-L2Char"/>
          <w:rFonts w:cs="Arial"/>
          <w:szCs w:val="22"/>
          <w:lang w:eastAsia="en-US"/>
        </w:rPr>
        <w:t>Smlouva může být ukončena rovněž vzájemnou dohodou smluvních stran.</w:t>
      </w:r>
    </w:p>
    <w:bookmarkEnd w:id="15"/>
    <w:p w14:paraId="78648BB0" w14:textId="3AB54776" w:rsidR="00AF2CA0" w:rsidRPr="00F134AB" w:rsidRDefault="00CE7518" w:rsidP="00753E52">
      <w:pPr>
        <w:numPr>
          <w:ilvl w:val="1"/>
          <w:numId w:val="37"/>
        </w:numPr>
        <w:jc w:val="both"/>
        <w:rPr>
          <w:rFonts w:cs="Arial"/>
          <w:szCs w:val="22"/>
          <w:lang w:eastAsia="en-US"/>
        </w:rPr>
      </w:pPr>
      <w:r w:rsidRPr="00CD1317">
        <w:rPr>
          <w:rStyle w:val="l-L2Char"/>
          <w:rFonts w:cs="Arial"/>
          <w:szCs w:val="22"/>
          <w:lang w:eastAsia="en-US"/>
        </w:rPr>
        <w:t>Zánikem  smlouvy zaniká i platnost plné moci udělené objednatelem zhotoviteli.</w:t>
      </w:r>
    </w:p>
    <w:p w14:paraId="73C0876B" w14:textId="77777777" w:rsidR="00247C40" w:rsidRDefault="00247C40" w:rsidP="0095373F">
      <w:pPr>
        <w:pStyle w:val="l-L1"/>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470A069E"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Písemnosti správně adresované se považují za doručené:</w:t>
      </w:r>
      <w:r w:rsidR="00BE5A1D">
        <w:rPr>
          <w:rStyle w:val="l-L2Char"/>
          <w:rFonts w:cs="Arial"/>
          <w:szCs w:val="22"/>
          <w:lang w:eastAsia="en-US"/>
        </w:rPr>
        <w:t xml:space="preserve"> </w:t>
      </w:r>
      <w:r w:rsidRPr="0074737E">
        <w:rPr>
          <w:rStyle w:val="l-L2Char"/>
          <w:rFonts w:cs="Arial"/>
          <w:szCs w:val="22"/>
          <w:lang w:eastAsia="en-US"/>
        </w:rPr>
        <w:t>dnem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7C31FD7" w14:textId="7E790509" w:rsidR="00247C40" w:rsidRPr="0074737E" w:rsidRDefault="00247C40" w:rsidP="00DA36A9">
      <w:pPr>
        <w:spacing w:after="0"/>
        <w:ind w:left="737"/>
        <w:jc w:val="both"/>
        <w:rPr>
          <w:rStyle w:val="l-L2Char"/>
          <w:szCs w:val="22"/>
          <w:lang w:eastAsia="en-US"/>
        </w:rPr>
      </w:pPr>
      <w:bookmarkStart w:id="16" w:name="_Hlk72751998"/>
      <w:r w:rsidRPr="0074737E">
        <w:rPr>
          <w:rStyle w:val="l-L2Char"/>
          <w:szCs w:val="22"/>
          <w:lang w:eastAsia="en-US"/>
        </w:rPr>
        <w:t>Za objednatele:</w:t>
      </w:r>
      <w:r w:rsidR="00DA36A9">
        <w:rPr>
          <w:rStyle w:val="l-L2Char"/>
          <w:szCs w:val="22"/>
          <w:lang w:eastAsia="en-US"/>
        </w:rPr>
        <w:t xml:space="preserve"> </w:t>
      </w:r>
      <w:r w:rsidR="006104E8">
        <w:rPr>
          <w:rStyle w:val="l-L2Char"/>
          <w:szCs w:val="22"/>
          <w:lang w:eastAsia="en-US"/>
        </w:rPr>
        <w:t>JUDr.</w:t>
      </w:r>
      <w:r w:rsidR="00132FCC">
        <w:rPr>
          <w:rStyle w:val="l-L2Char"/>
          <w:szCs w:val="22"/>
          <w:lang w:eastAsia="en-US"/>
        </w:rPr>
        <w:t xml:space="preserve"> </w:t>
      </w:r>
      <w:r w:rsidR="006104E8">
        <w:rPr>
          <w:rStyle w:val="l-L2Char"/>
          <w:szCs w:val="22"/>
          <w:lang w:eastAsia="en-US"/>
        </w:rPr>
        <w:t>Erika Šťávová</w:t>
      </w:r>
      <w:r w:rsidRPr="0074737E">
        <w:rPr>
          <w:rStyle w:val="l-L2Char"/>
          <w:szCs w:val="22"/>
          <w:lang w:eastAsia="en-US"/>
        </w:rPr>
        <w:tab/>
      </w:r>
    </w:p>
    <w:p w14:paraId="03A95207" w14:textId="03C336EA"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Pr="0074737E">
        <w:rPr>
          <w:rStyle w:val="l-L2Char"/>
          <w:szCs w:val="22"/>
          <w:lang w:eastAsia="en-US"/>
        </w:rPr>
        <w:tab/>
      </w:r>
      <w:r w:rsidR="00EB6147">
        <w:rPr>
          <w:rStyle w:val="l-L2Char"/>
          <w:szCs w:val="22"/>
          <w:lang w:eastAsia="en-US"/>
        </w:rPr>
        <w:t xml:space="preserve">              </w:t>
      </w:r>
      <w:r w:rsidR="00DA36A9">
        <w:rPr>
          <w:rStyle w:val="l-L2Char"/>
          <w:szCs w:val="22"/>
          <w:lang w:eastAsia="en-US"/>
        </w:rPr>
        <w:t xml:space="preserve"> </w:t>
      </w:r>
      <w:r w:rsidR="006104E8">
        <w:rPr>
          <w:rStyle w:val="l-L2Char"/>
          <w:szCs w:val="22"/>
          <w:lang w:eastAsia="en-US"/>
        </w:rPr>
        <w:t>602 575 283</w:t>
      </w:r>
    </w:p>
    <w:p w14:paraId="5177BB6D" w14:textId="731E603C" w:rsidR="001C7ED4" w:rsidRDefault="00247C40" w:rsidP="0035048F">
      <w:pPr>
        <w:spacing w:after="0"/>
        <w:ind w:left="426" w:firstLine="282"/>
        <w:jc w:val="both"/>
        <w:rPr>
          <w:rFonts w:cs="Arial"/>
          <w:szCs w:val="22"/>
        </w:rPr>
      </w:pPr>
      <w:r w:rsidRPr="008377B5">
        <w:rPr>
          <w:rFonts w:cs="Arial"/>
          <w:szCs w:val="22"/>
        </w:rPr>
        <w:t>E-mail:</w:t>
      </w:r>
      <w:r w:rsidRPr="008377B5">
        <w:rPr>
          <w:rFonts w:cs="Arial"/>
          <w:szCs w:val="22"/>
        </w:rPr>
        <w:tab/>
      </w:r>
      <w:r w:rsidR="00EB6147">
        <w:rPr>
          <w:rFonts w:cs="Arial"/>
          <w:szCs w:val="22"/>
        </w:rPr>
        <w:t xml:space="preserve">             </w:t>
      </w:r>
      <w:r w:rsidR="00DA36A9">
        <w:rPr>
          <w:rFonts w:cs="Arial"/>
          <w:szCs w:val="22"/>
        </w:rPr>
        <w:t xml:space="preserve"> </w:t>
      </w:r>
      <w:r w:rsidR="00EB6147">
        <w:rPr>
          <w:rFonts w:cs="Arial"/>
          <w:szCs w:val="22"/>
        </w:rPr>
        <w:t xml:space="preserve"> </w:t>
      </w:r>
      <w:hyperlink r:id="rId15" w:history="1">
        <w:r w:rsidR="0035048F" w:rsidRPr="009D59E4">
          <w:rPr>
            <w:rStyle w:val="Hypertextovodkaz"/>
            <w:rFonts w:cs="Arial"/>
            <w:szCs w:val="22"/>
          </w:rPr>
          <w:t>erika.stavova@spu.gov.cz</w:t>
        </w:r>
      </w:hyperlink>
    </w:p>
    <w:p w14:paraId="4FAF7810" w14:textId="77777777" w:rsidR="0035048F" w:rsidRDefault="0035048F" w:rsidP="0035048F">
      <w:pPr>
        <w:spacing w:after="0"/>
        <w:ind w:left="426" w:firstLine="282"/>
        <w:jc w:val="both"/>
        <w:rPr>
          <w:rFonts w:cs="Arial"/>
          <w:szCs w:val="22"/>
        </w:rPr>
      </w:pPr>
    </w:p>
    <w:p w14:paraId="0EADE111" w14:textId="6F5EC499" w:rsidR="00232889" w:rsidRDefault="00C803A1" w:rsidP="00C803A1">
      <w:pPr>
        <w:pStyle w:val="l-L2"/>
        <w:jc w:val="left"/>
        <w:rPr>
          <w:szCs w:val="22"/>
        </w:rPr>
      </w:pPr>
      <w:r>
        <w:rPr>
          <w:szCs w:val="22"/>
        </w:rPr>
        <w:t xml:space="preserve">           </w:t>
      </w:r>
      <w:r w:rsidR="00247C40" w:rsidRPr="008377B5">
        <w:rPr>
          <w:szCs w:val="22"/>
        </w:rPr>
        <w:t xml:space="preserve">Za </w:t>
      </w:r>
      <w:r w:rsidR="00247C40">
        <w:rPr>
          <w:szCs w:val="22"/>
        </w:rPr>
        <w:t>zhotovitele</w:t>
      </w:r>
      <w:r w:rsidR="00247C40" w:rsidRPr="008377B5">
        <w:rPr>
          <w:szCs w:val="22"/>
        </w:rPr>
        <w:t>:</w:t>
      </w:r>
      <w:r w:rsidR="000F3AFC">
        <w:rPr>
          <w:szCs w:val="22"/>
        </w:rPr>
        <w:t xml:space="preserve">  </w:t>
      </w:r>
      <w:r w:rsidR="00DA36A9">
        <w:rPr>
          <w:szCs w:val="22"/>
        </w:rPr>
        <w:t xml:space="preserve"> </w:t>
      </w:r>
      <w:r w:rsidR="00BE5084">
        <w:rPr>
          <w:szCs w:val="22"/>
        </w:rPr>
        <w:t>Ing. František Marcián</w:t>
      </w:r>
      <w:r w:rsidR="001C7ED4">
        <w:t xml:space="preserve">                                                                                                                 </w:t>
      </w:r>
      <w:r w:rsidR="001B5FCF">
        <w:rPr>
          <w:szCs w:val="22"/>
        </w:rPr>
        <w:t xml:space="preserve"> </w:t>
      </w:r>
    </w:p>
    <w:p w14:paraId="22CA0378" w14:textId="54FB5473" w:rsidR="00C26C42" w:rsidRDefault="00232889" w:rsidP="00C803A1">
      <w:pPr>
        <w:pStyle w:val="l-L2"/>
        <w:jc w:val="left"/>
        <w:rPr>
          <w:szCs w:val="22"/>
        </w:rPr>
      </w:pPr>
      <w:r>
        <w:rPr>
          <w:szCs w:val="22"/>
        </w:rPr>
        <w:t xml:space="preserve">           </w:t>
      </w:r>
      <w:r w:rsidR="00247C40" w:rsidRPr="008377B5">
        <w:rPr>
          <w:szCs w:val="22"/>
        </w:rPr>
        <w:t>Tel.:</w:t>
      </w:r>
      <w:r w:rsidR="00805118">
        <w:rPr>
          <w:szCs w:val="22"/>
        </w:rPr>
        <w:t xml:space="preserve">                   </w:t>
      </w:r>
      <w:r w:rsidR="00DA36A9">
        <w:rPr>
          <w:szCs w:val="22"/>
        </w:rPr>
        <w:t xml:space="preserve"> </w:t>
      </w:r>
      <w:r w:rsidR="00816F9F">
        <w:rPr>
          <w:szCs w:val="22"/>
        </w:rPr>
        <w:t>xxxxx</w:t>
      </w:r>
      <w:r w:rsidR="00805118">
        <w:rPr>
          <w:szCs w:val="22"/>
        </w:rPr>
        <w:t xml:space="preserve"> </w:t>
      </w:r>
    </w:p>
    <w:p w14:paraId="2F6072C4" w14:textId="0AF1251C" w:rsidR="00C803A1" w:rsidRDefault="00C803A1" w:rsidP="00C803A1">
      <w:pPr>
        <w:pStyle w:val="l-L2"/>
        <w:jc w:val="left"/>
        <w:rPr>
          <w:szCs w:val="22"/>
        </w:rPr>
      </w:pPr>
      <w:r>
        <w:rPr>
          <w:szCs w:val="22"/>
        </w:rPr>
        <w:t xml:space="preserve">           </w:t>
      </w:r>
      <w:r w:rsidR="00C26C42">
        <w:rPr>
          <w:szCs w:val="22"/>
        </w:rPr>
        <w:t xml:space="preserve">E-mail:              </w:t>
      </w:r>
      <w:r w:rsidR="00DA36A9">
        <w:rPr>
          <w:szCs w:val="22"/>
        </w:rPr>
        <w:t xml:space="preserve"> </w:t>
      </w:r>
      <w:r w:rsidR="00C26C42">
        <w:rPr>
          <w:szCs w:val="22"/>
        </w:rPr>
        <w:t xml:space="preserve"> </w:t>
      </w:r>
      <w:hyperlink r:id="rId16" w:history="1">
        <w:r w:rsidR="00816F9F">
          <w:rPr>
            <w:rStyle w:val="Hypertextovodkaz"/>
            <w:rFonts w:cs="Arial"/>
            <w:szCs w:val="22"/>
          </w:rPr>
          <w:t>xxxxx</w:t>
        </w:r>
      </w:hyperlink>
    </w:p>
    <w:p w14:paraId="1C6F9200" w14:textId="124D025D" w:rsidR="001A328F" w:rsidRPr="00805118" w:rsidRDefault="00C26C42" w:rsidP="009C3B4C">
      <w:pPr>
        <w:tabs>
          <w:tab w:val="left" w:pos="6520"/>
        </w:tabs>
        <w:spacing w:after="200" w:line="276" w:lineRule="auto"/>
        <w:ind w:left="708"/>
        <w:rPr>
          <w:rFonts w:cs="Arial"/>
          <w:b/>
          <w:bCs/>
        </w:rPr>
      </w:pPr>
      <w:r>
        <w:rPr>
          <w:rFonts w:cs="Arial"/>
          <w:szCs w:val="22"/>
        </w:rPr>
        <w:tab/>
      </w:r>
      <w:r w:rsidR="00805118">
        <w:rPr>
          <w:rFonts w:cs="Arial"/>
          <w:szCs w:val="22"/>
        </w:rPr>
        <w:tab/>
      </w:r>
      <w:r w:rsidR="00247C40" w:rsidRPr="008377B5">
        <w:rPr>
          <w:rFonts w:cs="Arial"/>
          <w:szCs w:val="22"/>
        </w:rPr>
        <w:tab/>
      </w:r>
    </w:p>
    <w:bookmarkEnd w:id="16"/>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lastRenderedPageBreak/>
        <w:br/>
        <w:t>Závěrečná ustanovení</w:t>
      </w:r>
    </w:p>
    <w:p w14:paraId="312D6EA4" w14:textId="77777777"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BA11E9">
      <w:pPr>
        <w:numPr>
          <w:ilvl w:val="1"/>
          <w:numId w:val="37"/>
        </w:numPr>
        <w:jc w:val="both"/>
        <w:rPr>
          <w:rFonts w:cs="Arial"/>
          <w:szCs w:val="22"/>
          <w:lang w:val="x-none" w:eastAsia="en-US"/>
        </w:rPr>
      </w:pPr>
      <w:r w:rsidRPr="00523C78">
        <w:rPr>
          <w:rFonts w:cs="Arial"/>
          <w:szCs w:val="22"/>
          <w:lang w:val="x-none" w:eastAsia="en-US"/>
        </w:rPr>
        <w:t>Smlouva nabývá platnosti dnem podpisu smluvních stran a účinnosti dnem jejího uveřejnění v registru smluv  dle ust. § 6 odst. 1 zákona č. 340/2015 Sb., o registru smluv.</w:t>
      </w:r>
    </w:p>
    <w:p w14:paraId="7341DBE6" w14:textId="0C8CE837" w:rsidR="00CE2C1C" w:rsidRPr="00BA11E9" w:rsidRDefault="00CE2C1C" w:rsidP="00CE2C1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3303264A" w:rsidR="00A50845" w:rsidRPr="00BA11E9" w:rsidRDefault="007223A6"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Smlouva je vyhotovena ve </w:t>
      </w:r>
      <w:r w:rsidR="00C467FD" w:rsidRPr="00BA11E9">
        <w:rPr>
          <w:rStyle w:val="l-L2Char"/>
          <w:rFonts w:cs="Arial"/>
          <w:b w:val="0"/>
          <w:szCs w:val="22"/>
          <w:u w:val="none"/>
        </w:rPr>
        <w:t>čtyřech</w:t>
      </w:r>
      <w:r w:rsidR="00A50845" w:rsidRPr="00BA11E9">
        <w:rPr>
          <w:rStyle w:val="l-L2Char"/>
          <w:rFonts w:cs="Arial"/>
          <w:b w:val="0"/>
          <w:szCs w:val="22"/>
          <w:u w:val="none"/>
        </w:rPr>
        <w:t xml:space="preserve"> stejnopisech, z toho ve dvou vyhotoveních pro objednatele </w:t>
      </w:r>
      <w:r w:rsidRPr="00BA11E9">
        <w:rPr>
          <w:rStyle w:val="l-L2Char"/>
          <w:rFonts w:cs="Arial"/>
          <w:b w:val="0"/>
          <w:szCs w:val="22"/>
          <w:u w:val="none"/>
        </w:rPr>
        <w:t xml:space="preserve">a </w:t>
      </w:r>
      <w:r w:rsidR="0095373F" w:rsidRPr="00BA11E9">
        <w:rPr>
          <w:rStyle w:val="l-L2Char"/>
          <w:rFonts w:cs="Arial"/>
          <w:b w:val="0"/>
          <w:szCs w:val="22"/>
          <w:u w:val="none"/>
        </w:rPr>
        <w:t>v</w:t>
      </w:r>
      <w:r w:rsidR="00C467FD" w:rsidRPr="00BA11E9">
        <w:rPr>
          <w:rStyle w:val="l-L2Char"/>
          <w:rFonts w:cs="Arial"/>
          <w:b w:val="0"/>
          <w:szCs w:val="22"/>
          <w:u w:val="none"/>
        </w:rPr>
        <w:t>e</w:t>
      </w:r>
      <w:r w:rsidR="0095373F" w:rsidRPr="00BA11E9">
        <w:rPr>
          <w:rStyle w:val="l-L2Char"/>
          <w:rFonts w:cs="Arial"/>
          <w:b w:val="0"/>
          <w:szCs w:val="22"/>
          <w:u w:val="none"/>
        </w:rPr>
        <w:t> </w:t>
      </w:r>
      <w:r w:rsidR="00C467FD" w:rsidRPr="00BA11E9">
        <w:rPr>
          <w:rStyle w:val="l-L2Char"/>
          <w:rFonts w:cs="Arial"/>
          <w:b w:val="0"/>
          <w:szCs w:val="22"/>
          <w:u w:val="none"/>
        </w:rPr>
        <w:t>dvou</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5373F">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Nedílnou součást smlouvy tvoří tyto přílohy:</w:t>
      </w:r>
    </w:p>
    <w:p w14:paraId="567A96D8" w14:textId="4251EABA" w:rsidR="00362FAF" w:rsidRDefault="00523C78" w:rsidP="006D50D1">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1FF5E098" w14:textId="485F1F59" w:rsidR="00581454" w:rsidRDefault="00024114" w:rsidP="004A0E11">
      <w:pPr>
        <w:pStyle w:val="l-L1"/>
        <w:keepNext w:val="0"/>
        <w:numPr>
          <w:ilvl w:val="1"/>
          <w:numId w:val="37"/>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77777777" w:rsidR="004A0E11" w:rsidRPr="004A0E11" w:rsidRDefault="004A0E11" w:rsidP="004A0E11">
      <w:pPr>
        <w:pStyle w:val="l-L1"/>
        <w:keepNext w:val="0"/>
        <w:numPr>
          <w:ilvl w:val="0"/>
          <w:numId w:val="0"/>
        </w:numPr>
        <w:spacing w:before="120" w:after="120"/>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CB55C3" w:rsidRPr="00BA11E9" w14:paraId="4DEE29BB" w14:textId="77777777" w:rsidTr="0077220E">
        <w:tc>
          <w:tcPr>
            <w:tcW w:w="4606" w:type="dxa"/>
            <w:shd w:val="clear" w:color="auto" w:fill="auto"/>
          </w:tcPr>
          <w:p w14:paraId="1F4B521E" w14:textId="77777777" w:rsidR="004757A4" w:rsidRDefault="004757A4" w:rsidP="00FF373C">
            <w:pPr>
              <w:spacing w:line="288" w:lineRule="auto"/>
              <w:rPr>
                <w:rFonts w:cs="Arial"/>
                <w:szCs w:val="22"/>
              </w:rPr>
            </w:pPr>
          </w:p>
          <w:p w14:paraId="5A6AF56C" w14:textId="77777777" w:rsidR="004757A4" w:rsidRDefault="004757A4" w:rsidP="00FF373C">
            <w:pPr>
              <w:spacing w:line="288" w:lineRule="auto"/>
              <w:rPr>
                <w:rFonts w:cs="Arial"/>
                <w:szCs w:val="22"/>
              </w:rPr>
            </w:pPr>
          </w:p>
          <w:p w14:paraId="44C79F84" w14:textId="71D571CE" w:rsidR="00CB55C3" w:rsidRPr="00BA11E9" w:rsidRDefault="00CB55C3" w:rsidP="00FF373C">
            <w:pPr>
              <w:spacing w:line="288" w:lineRule="auto"/>
              <w:rPr>
                <w:rFonts w:cs="Arial"/>
                <w:szCs w:val="22"/>
              </w:rPr>
            </w:pPr>
            <w:r w:rsidRPr="00BA11E9">
              <w:rPr>
                <w:rFonts w:cs="Arial"/>
                <w:szCs w:val="22"/>
              </w:rPr>
              <w:t>V</w:t>
            </w:r>
            <w:r w:rsidR="00091D2F">
              <w:rPr>
                <w:rFonts w:cs="Arial"/>
                <w:szCs w:val="22"/>
              </w:rPr>
              <w:t> </w:t>
            </w:r>
            <w:r w:rsidR="00091D2F">
              <w:rPr>
                <w:rFonts w:cs="Arial"/>
              </w:rPr>
              <w:t xml:space="preserve">Třebíči </w:t>
            </w:r>
            <w:r w:rsidRPr="00BA11E9">
              <w:rPr>
                <w:rFonts w:cs="Arial"/>
                <w:szCs w:val="22"/>
              </w:rPr>
              <w:t xml:space="preserve"> </w:t>
            </w:r>
            <w:r w:rsidR="002A6223">
              <w:rPr>
                <w:rFonts w:cs="Arial"/>
                <w:szCs w:val="22"/>
              </w:rPr>
              <w:t>4. 6. 2025</w:t>
            </w:r>
          </w:p>
        </w:tc>
        <w:tc>
          <w:tcPr>
            <w:tcW w:w="4606" w:type="dxa"/>
            <w:shd w:val="clear" w:color="auto" w:fill="auto"/>
          </w:tcPr>
          <w:p w14:paraId="081D1AEB" w14:textId="77777777" w:rsidR="004757A4" w:rsidRDefault="004757A4" w:rsidP="003C2212">
            <w:pPr>
              <w:spacing w:line="288" w:lineRule="auto"/>
              <w:jc w:val="center"/>
              <w:rPr>
                <w:rFonts w:cs="Arial"/>
                <w:szCs w:val="22"/>
              </w:rPr>
            </w:pPr>
          </w:p>
          <w:p w14:paraId="57DB93D5" w14:textId="77777777" w:rsidR="004757A4" w:rsidRDefault="004757A4" w:rsidP="003C2212">
            <w:pPr>
              <w:spacing w:line="288" w:lineRule="auto"/>
              <w:jc w:val="center"/>
              <w:rPr>
                <w:rFonts w:cs="Arial"/>
                <w:szCs w:val="22"/>
              </w:rPr>
            </w:pPr>
          </w:p>
          <w:p w14:paraId="393F56B5" w14:textId="6D474BF8" w:rsidR="00CB55C3" w:rsidRPr="00BA11E9" w:rsidRDefault="00A17F47" w:rsidP="00A17F47">
            <w:pPr>
              <w:spacing w:line="288" w:lineRule="auto"/>
              <w:rPr>
                <w:rFonts w:cs="Arial"/>
                <w:szCs w:val="22"/>
              </w:rPr>
            </w:pPr>
            <w:r>
              <w:rPr>
                <w:rFonts w:cs="Arial"/>
                <w:szCs w:val="22"/>
              </w:rPr>
              <w:t xml:space="preserve">           </w:t>
            </w:r>
            <w:r w:rsidR="00CB55C3" w:rsidRPr="00BA11E9">
              <w:rPr>
                <w:rFonts w:cs="Arial"/>
                <w:szCs w:val="22"/>
              </w:rPr>
              <w:t>V</w:t>
            </w:r>
            <w:r w:rsidR="00F84389">
              <w:rPr>
                <w:rFonts w:cs="Arial"/>
                <w:szCs w:val="22"/>
              </w:rPr>
              <w:t xml:space="preserve"> </w:t>
            </w:r>
            <w:r w:rsidR="004757A4">
              <w:rPr>
                <w:rFonts w:cs="Arial"/>
                <w:szCs w:val="22"/>
              </w:rPr>
              <w:t>Rajhradicích</w:t>
            </w:r>
            <w:r w:rsidR="00CB55C3" w:rsidRPr="00BA11E9">
              <w:rPr>
                <w:rFonts w:cs="Arial"/>
                <w:szCs w:val="22"/>
              </w:rPr>
              <w:t xml:space="preserve"> </w:t>
            </w:r>
            <w:r w:rsidR="00816F9F">
              <w:rPr>
                <w:rFonts w:cs="Arial"/>
                <w:szCs w:val="22"/>
              </w:rPr>
              <w:t>3. 6. 2025</w:t>
            </w:r>
          </w:p>
        </w:tc>
      </w:tr>
      <w:tr w:rsidR="00CB55C3" w:rsidRPr="00BA11E9" w14:paraId="07651C10" w14:textId="77777777" w:rsidTr="0077220E">
        <w:tc>
          <w:tcPr>
            <w:tcW w:w="4606" w:type="dxa"/>
            <w:shd w:val="clear" w:color="auto" w:fill="auto"/>
          </w:tcPr>
          <w:p w14:paraId="44C3CBD1" w14:textId="77777777" w:rsidR="00CB55C3" w:rsidRPr="00BA11E9" w:rsidRDefault="00CB55C3" w:rsidP="00AE2DC5">
            <w:pPr>
              <w:spacing w:line="288" w:lineRule="auto"/>
              <w:jc w:val="center"/>
              <w:rPr>
                <w:rFonts w:cs="Arial"/>
                <w:szCs w:val="22"/>
              </w:rPr>
            </w:pPr>
          </w:p>
        </w:tc>
        <w:tc>
          <w:tcPr>
            <w:tcW w:w="4606" w:type="dxa"/>
            <w:shd w:val="clear" w:color="auto" w:fill="auto"/>
          </w:tcPr>
          <w:p w14:paraId="266EE572" w14:textId="77777777" w:rsidR="00CB55C3" w:rsidRPr="00BA11E9" w:rsidRDefault="00CB55C3" w:rsidP="00AE2DC5">
            <w:pPr>
              <w:spacing w:line="288" w:lineRule="auto"/>
              <w:jc w:val="center"/>
              <w:rPr>
                <w:rFonts w:cs="Arial"/>
                <w:szCs w:val="22"/>
              </w:rPr>
            </w:pPr>
          </w:p>
        </w:tc>
      </w:tr>
      <w:tr w:rsidR="00CB55C3" w:rsidRPr="00BA11E9" w14:paraId="653B1983" w14:textId="77777777" w:rsidTr="0077220E">
        <w:tc>
          <w:tcPr>
            <w:tcW w:w="4606" w:type="dxa"/>
            <w:shd w:val="clear" w:color="auto" w:fill="auto"/>
          </w:tcPr>
          <w:p w14:paraId="4CF23687" w14:textId="77777777" w:rsidR="00CB55C3" w:rsidRPr="00BA11E9" w:rsidRDefault="00CB55C3" w:rsidP="00FF373C">
            <w:pPr>
              <w:spacing w:line="288" w:lineRule="auto"/>
              <w:rPr>
                <w:rFonts w:cs="Arial"/>
                <w:szCs w:val="22"/>
              </w:rPr>
            </w:pPr>
            <w:r w:rsidRPr="00BA11E9">
              <w:rPr>
                <w:rFonts w:cs="Arial"/>
                <w:szCs w:val="22"/>
              </w:rPr>
              <w:t>……………………………………</w:t>
            </w:r>
          </w:p>
        </w:tc>
        <w:tc>
          <w:tcPr>
            <w:tcW w:w="4606" w:type="dxa"/>
            <w:shd w:val="clear" w:color="auto" w:fill="auto"/>
          </w:tcPr>
          <w:p w14:paraId="0322B309" w14:textId="77777777" w:rsidR="00CB55C3" w:rsidRPr="00BA11E9" w:rsidRDefault="00CB55C3" w:rsidP="00AE2DC5">
            <w:pPr>
              <w:spacing w:line="288" w:lineRule="auto"/>
              <w:jc w:val="center"/>
              <w:rPr>
                <w:rFonts w:cs="Arial"/>
                <w:szCs w:val="22"/>
              </w:rPr>
            </w:pPr>
            <w:r w:rsidRPr="00BA11E9">
              <w:rPr>
                <w:rFonts w:cs="Arial"/>
                <w:szCs w:val="22"/>
              </w:rPr>
              <w:t>……………………………………</w:t>
            </w:r>
          </w:p>
        </w:tc>
      </w:tr>
      <w:tr w:rsidR="00CB55C3" w:rsidRPr="00BA11E9" w14:paraId="33956E3E" w14:textId="77777777" w:rsidTr="0077220E">
        <w:tc>
          <w:tcPr>
            <w:tcW w:w="4606" w:type="dxa"/>
            <w:shd w:val="clear" w:color="auto" w:fill="auto"/>
          </w:tcPr>
          <w:p w14:paraId="274EAE1B" w14:textId="0C4B6873" w:rsidR="00CB55C3" w:rsidRPr="00BA11E9" w:rsidRDefault="00037F31" w:rsidP="00037F31">
            <w:pPr>
              <w:spacing w:line="288" w:lineRule="auto"/>
              <w:rPr>
                <w:rFonts w:cs="Arial"/>
                <w:b/>
                <w:szCs w:val="22"/>
              </w:rPr>
            </w:pPr>
            <w:r>
              <w:rPr>
                <w:rFonts w:cs="Arial"/>
                <w:b/>
                <w:szCs w:val="22"/>
              </w:rPr>
              <w:t xml:space="preserve">             </w:t>
            </w:r>
            <w:r w:rsidR="00FF373C">
              <w:rPr>
                <w:rFonts w:cs="Arial"/>
                <w:b/>
                <w:szCs w:val="22"/>
              </w:rPr>
              <w:t xml:space="preserve">  </w:t>
            </w:r>
            <w:r>
              <w:rPr>
                <w:rFonts w:cs="Arial"/>
                <w:b/>
                <w:szCs w:val="22"/>
              </w:rPr>
              <w:t xml:space="preserve"> </w:t>
            </w:r>
            <w:r w:rsidR="00CB55C3" w:rsidRPr="00BA11E9">
              <w:rPr>
                <w:rFonts w:cs="Arial"/>
                <w:b/>
                <w:szCs w:val="22"/>
              </w:rPr>
              <w:t>objednatel</w:t>
            </w:r>
          </w:p>
        </w:tc>
        <w:tc>
          <w:tcPr>
            <w:tcW w:w="4606" w:type="dxa"/>
            <w:shd w:val="clear" w:color="auto" w:fill="auto"/>
          </w:tcPr>
          <w:p w14:paraId="107A016D" w14:textId="77777777" w:rsidR="00CB55C3" w:rsidRPr="00BA11E9" w:rsidRDefault="00CB55C3" w:rsidP="00AE2DC5">
            <w:pPr>
              <w:spacing w:line="288" w:lineRule="auto"/>
              <w:jc w:val="center"/>
              <w:rPr>
                <w:rFonts w:cs="Arial"/>
                <w:b/>
                <w:szCs w:val="22"/>
              </w:rPr>
            </w:pPr>
            <w:r w:rsidRPr="00BA11E9">
              <w:rPr>
                <w:rFonts w:cs="Arial"/>
                <w:b/>
                <w:szCs w:val="22"/>
              </w:rPr>
              <w:t>zhotovitel</w:t>
            </w:r>
          </w:p>
        </w:tc>
      </w:tr>
    </w:tbl>
    <w:p w14:paraId="4D43EE4F" w14:textId="424C8DF0" w:rsidR="00037F31" w:rsidRDefault="00FF373C" w:rsidP="00C27833">
      <w:pPr>
        <w:tabs>
          <w:tab w:val="left" w:pos="6520"/>
        </w:tabs>
        <w:spacing w:after="200" w:line="276" w:lineRule="auto"/>
        <w:rPr>
          <w:rFonts w:eastAsiaTheme="minorHAnsi" w:cs="Arial"/>
          <w:b/>
          <w:bCs/>
          <w:szCs w:val="22"/>
          <w:lang w:eastAsia="en-US"/>
        </w:rPr>
      </w:pPr>
      <w:r>
        <w:rPr>
          <w:rFonts w:eastAsiaTheme="minorHAnsi" w:cs="Arial"/>
          <w:b/>
          <w:bCs/>
          <w:szCs w:val="22"/>
          <w:lang w:eastAsia="en-US"/>
        </w:rPr>
        <w:t xml:space="preserve">      </w:t>
      </w:r>
      <w:r w:rsidR="00037F31">
        <w:rPr>
          <w:rFonts w:eastAsiaTheme="minorHAnsi" w:cs="Arial"/>
          <w:b/>
          <w:bCs/>
          <w:szCs w:val="22"/>
          <w:lang w:eastAsia="en-US"/>
        </w:rPr>
        <w:t xml:space="preserve"> </w:t>
      </w:r>
      <w:r w:rsidR="00091D2F" w:rsidRPr="00037F31">
        <w:rPr>
          <w:rFonts w:eastAsiaTheme="minorHAnsi" w:cs="Arial"/>
          <w:b/>
          <w:bCs/>
          <w:szCs w:val="22"/>
          <w:lang w:eastAsia="en-US"/>
        </w:rPr>
        <w:t>Ing. Marcela Svobodová</w:t>
      </w:r>
    </w:p>
    <w:p w14:paraId="5BB4F763" w14:textId="1FE1A224" w:rsidR="00BC69FF" w:rsidRPr="00BC69FF" w:rsidRDefault="00FF373C" w:rsidP="00C27833">
      <w:pPr>
        <w:tabs>
          <w:tab w:val="left" w:pos="6520"/>
        </w:tabs>
        <w:spacing w:after="200" w:line="276" w:lineRule="auto"/>
        <w:rPr>
          <w:rFonts w:eastAsiaTheme="minorHAnsi" w:cs="Arial"/>
          <w:b/>
          <w:bCs/>
          <w:szCs w:val="22"/>
          <w:lang w:eastAsia="en-US"/>
        </w:rPr>
      </w:pPr>
      <w:r>
        <w:rPr>
          <w:rFonts w:eastAsiaTheme="minorHAnsi" w:cs="Arial"/>
          <w:b/>
          <w:bCs/>
          <w:szCs w:val="22"/>
          <w:lang w:eastAsia="en-US"/>
        </w:rPr>
        <w:t xml:space="preserve">      </w:t>
      </w:r>
      <w:r w:rsidR="00037F31">
        <w:rPr>
          <w:rFonts w:eastAsiaTheme="minorHAnsi" w:cs="Arial"/>
          <w:b/>
          <w:bCs/>
          <w:szCs w:val="22"/>
          <w:lang w:eastAsia="en-US"/>
        </w:rPr>
        <w:t xml:space="preserve"> </w:t>
      </w:r>
      <w:r w:rsidR="00037F31" w:rsidRPr="00037F31">
        <w:rPr>
          <w:rFonts w:eastAsiaTheme="minorHAnsi" w:cs="Arial"/>
          <w:b/>
          <w:bCs/>
          <w:szCs w:val="22"/>
          <w:lang w:eastAsia="en-US"/>
        </w:rPr>
        <w:t>Vedoucí Pobočky Třebíč</w:t>
      </w:r>
      <w:r w:rsidR="00BC69FF" w:rsidRPr="00BC69FF">
        <w:rPr>
          <w:rFonts w:eastAsiaTheme="minorHAnsi" w:cs="Arial"/>
          <w:b/>
          <w:bCs/>
          <w:szCs w:val="22"/>
          <w:lang w:eastAsia="en-US"/>
        </w:rPr>
        <w:t xml:space="preserve"> </w:t>
      </w:r>
      <w:bookmarkStart w:id="17" w:name="_Hlk197928659"/>
      <w:r w:rsidR="00F84389">
        <w:rPr>
          <w:rFonts w:eastAsiaTheme="minorHAnsi" w:cs="Arial"/>
          <w:b/>
          <w:bCs/>
          <w:szCs w:val="22"/>
          <w:lang w:eastAsia="en-US"/>
        </w:rPr>
        <w:t xml:space="preserve">                                        </w:t>
      </w:r>
      <w:r w:rsidR="004757A4">
        <w:rPr>
          <w:rFonts w:eastAsiaTheme="minorHAnsi" w:cs="Arial"/>
          <w:b/>
          <w:bCs/>
          <w:szCs w:val="22"/>
          <w:lang w:eastAsia="en-US"/>
        </w:rPr>
        <w:t xml:space="preserve">  </w:t>
      </w:r>
      <w:r w:rsidR="00F84389">
        <w:rPr>
          <w:rFonts w:eastAsiaTheme="minorHAnsi" w:cs="Arial"/>
          <w:b/>
          <w:bCs/>
          <w:szCs w:val="22"/>
          <w:lang w:eastAsia="en-US"/>
        </w:rPr>
        <w:t xml:space="preserve">  </w:t>
      </w:r>
      <w:r w:rsidR="00F84389">
        <w:rPr>
          <w:rFonts w:cs="Arial"/>
          <w:b/>
          <w:bCs/>
        </w:rPr>
        <w:t>Ing. František Marcián</w:t>
      </w:r>
    </w:p>
    <w:bookmarkEnd w:id="17"/>
    <w:p w14:paraId="65B798AA" w14:textId="77777777" w:rsidR="004757A4" w:rsidRDefault="004757A4" w:rsidP="00C27833">
      <w:pPr>
        <w:tabs>
          <w:tab w:val="left" w:pos="6520"/>
        </w:tabs>
        <w:jc w:val="center"/>
        <w:rPr>
          <w:rFonts w:cs="Arial"/>
          <w:szCs w:val="22"/>
        </w:rPr>
      </w:pPr>
    </w:p>
    <w:p w14:paraId="7E1E406F" w14:textId="77777777" w:rsidR="004757A4" w:rsidRDefault="004757A4" w:rsidP="00C27833">
      <w:pPr>
        <w:tabs>
          <w:tab w:val="left" w:pos="6520"/>
        </w:tabs>
        <w:jc w:val="center"/>
        <w:rPr>
          <w:rFonts w:cs="Arial"/>
          <w:szCs w:val="22"/>
        </w:rPr>
      </w:pPr>
    </w:p>
    <w:p w14:paraId="73E03E95" w14:textId="77777777" w:rsidR="004757A4" w:rsidRDefault="004757A4" w:rsidP="00C27833">
      <w:pPr>
        <w:tabs>
          <w:tab w:val="left" w:pos="6520"/>
        </w:tabs>
        <w:jc w:val="center"/>
        <w:rPr>
          <w:rFonts w:cs="Arial"/>
          <w:szCs w:val="22"/>
        </w:rPr>
      </w:pPr>
    </w:p>
    <w:p w14:paraId="7FDEE4F7" w14:textId="77777777" w:rsidR="004757A4" w:rsidRDefault="004757A4" w:rsidP="00C27833">
      <w:pPr>
        <w:tabs>
          <w:tab w:val="left" w:pos="6520"/>
        </w:tabs>
        <w:jc w:val="center"/>
        <w:rPr>
          <w:rFonts w:cs="Arial"/>
          <w:szCs w:val="22"/>
        </w:rPr>
      </w:pPr>
    </w:p>
    <w:p w14:paraId="788D444B" w14:textId="77777777" w:rsidR="004757A4" w:rsidRDefault="004757A4" w:rsidP="00C27833">
      <w:pPr>
        <w:tabs>
          <w:tab w:val="left" w:pos="6520"/>
        </w:tabs>
        <w:jc w:val="center"/>
        <w:rPr>
          <w:rFonts w:cs="Arial"/>
          <w:szCs w:val="22"/>
        </w:rPr>
      </w:pPr>
    </w:p>
    <w:p w14:paraId="38B14AC4" w14:textId="77777777" w:rsidR="004757A4" w:rsidRDefault="004757A4" w:rsidP="00C27833">
      <w:pPr>
        <w:tabs>
          <w:tab w:val="left" w:pos="6520"/>
        </w:tabs>
        <w:jc w:val="center"/>
        <w:rPr>
          <w:rFonts w:cs="Arial"/>
          <w:szCs w:val="22"/>
        </w:rPr>
      </w:pPr>
    </w:p>
    <w:p w14:paraId="596B7548" w14:textId="77777777" w:rsidR="004757A4" w:rsidRDefault="004757A4" w:rsidP="00C27833">
      <w:pPr>
        <w:tabs>
          <w:tab w:val="left" w:pos="6520"/>
        </w:tabs>
        <w:jc w:val="center"/>
        <w:rPr>
          <w:rFonts w:cs="Arial"/>
          <w:szCs w:val="22"/>
        </w:rPr>
      </w:pPr>
    </w:p>
    <w:p w14:paraId="4B75F3E7" w14:textId="77777777" w:rsidR="004757A4" w:rsidRDefault="004757A4" w:rsidP="00C27833">
      <w:pPr>
        <w:tabs>
          <w:tab w:val="left" w:pos="6520"/>
        </w:tabs>
        <w:jc w:val="center"/>
        <w:rPr>
          <w:rFonts w:cs="Arial"/>
          <w:szCs w:val="22"/>
        </w:rPr>
      </w:pPr>
    </w:p>
    <w:p w14:paraId="281D89C3" w14:textId="77777777" w:rsidR="004757A4" w:rsidRDefault="004757A4" w:rsidP="00C27833">
      <w:pPr>
        <w:tabs>
          <w:tab w:val="left" w:pos="6520"/>
        </w:tabs>
        <w:jc w:val="center"/>
        <w:rPr>
          <w:rFonts w:cs="Arial"/>
          <w:szCs w:val="22"/>
        </w:rPr>
      </w:pPr>
    </w:p>
    <w:p w14:paraId="3A857600" w14:textId="77777777" w:rsidR="004757A4" w:rsidRDefault="004757A4" w:rsidP="00C27833">
      <w:pPr>
        <w:tabs>
          <w:tab w:val="left" w:pos="6520"/>
        </w:tabs>
        <w:jc w:val="center"/>
        <w:rPr>
          <w:rFonts w:cs="Arial"/>
          <w:szCs w:val="22"/>
        </w:rPr>
      </w:pPr>
    </w:p>
    <w:p w14:paraId="5843CF53" w14:textId="77777777" w:rsidR="004757A4" w:rsidRDefault="004757A4" w:rsidP="00C27833">
      <w:pPr>
        <w:tabs>
          <w:tab w:val="left" w:pos="6520"/>
        </w:tabs>
        <w:jc w:val="center"/>
        <w:rPr>
          <w:rFonts w:cs="Arial"/>
          <w:szCs w:val="22"/>
        </w:rPr>
      </w:pPr>
    </w:p>
    <w:p w14:paraId="042EB818" w14:textId="77777777" w:rsidR="004757A4" w:rsidRDefault="004757A4" w:rsidP="00C27833">
      <w:pPr>
        <w:tabs>
          <w:tab w:val="left" w:pos="6520"/>
        </w:tabs>
        <w:jc w:val="center"/>
        <w:rPr>
          <w:rFonts w:cs="Arial"/>
          <w:szCs w:val="22"/>
        </w:rPr>
      </w:pPr>
    </w:p>
    <w:p w14:paraId="68DA0ED4" w14:textId="77777777" w:rsidR="004757A4" w:rsidRDefault="004757A4" w:rsidP="00C27833">
      <w:pPr>
        <w:tabs>
          <w:tab w:val="left" w:pos="6520"/>
        </w:tabs>
        <w:jc w:val="center"/>
        <w:rPr>
          <w:rFonts w:cs="Arial"/>
          <w:szCs w:val="22"/>
        </w:rPr>
      </w:pPr>
    </w:p>
    <w:p w14:paraId="5C115F57" w14:textId="77777777" w:rsidR="004757A4" w:rsidRDefault="004757A4" w:rsidP="00C27833">
      <w:pPr>
        <w:tabs>
          <w:tab w:val="left" w:pos="6520"/>
        </w:tabs>
        <w:jc w:val="center"/>
        <w:rPr>
          <w:rFonts w:cs="Arial"/>
          <w:szCs w:val="22"/>
        </w:rPr>
      </w:pPr>
    </w:p>
    <w:p w14:paraId="4B7EF83F" w14:textId="77777777" w:rsidR="004757A4" w:rsidRDefault="004757A4" w:rsidP="00C27833">
      <w:pPr>
        <w:tabs>
          <w:tab w:val="left" w:pos="6520"/>
        </w:tabs>
        <w:jc w:val="center"/>
        <w:rPr>
          <w:rFonts w:cs="Arial"/>
          <w:szCs w:val="22"/>
        </w:rPr>
      </w:pPr>
    </w:p>
    <w:p w14:paraId="4D37290B" w14:textId="77777777" w:rsidR="004757A4" w:rsidRDefault="004757A4" w:rsidP="00C27833">
      <w:pPr>
        <w:tabs>
          <w:tab w:val="left" w:pos="6520"/>
        </w:tabs>
        <w:jc w:val="center"/>
        <w:rPr>
          <w:rFonts w:cs="Arial"/>
          <w:szCs w:val="22"/>
        </w:rPr>
      </w:pPr>
    </w:p>
    <w:p w14:paraId="07CDCCAF" w14:textId="77777777" w:rsidR="004757A4" w:rsidRDefault="004757A4" w:rsidP="00C27833">
      <w:pPr>
        <w:tabs>
          <w:tab w:val="left" w:pos="6520"/>
        </w:tabs>
        <w:jc w:val="center"/>
        <w:rPr>
          <w:rFonts w:cs="Arial"/>
          <w:szCs w:val="22"/>
        </w:rPr>
      </w:pPr>
    </w:p>
    <w:p w14:paraId="03FC649D" w14:textId="77777777" w:rsidR="004757A4" w:rsidRDefault="004757A4" w:rsidP="00C27833">
      <w:pPr>
        <w:tabs>
          <w:tab w:val="left" w:pos="6520"/>
        </w:tabs>
        <w:jc w:val="center"/>
        <w:rPr>
          <w:rFonts w:cs="Arial"/>
          <w:szCs w:val="22"/>
        </w:rPr>
      </w:pPr>
    </w:p>
    <w:p w14:paraId="6AFB083A" w14:textId="77777777" w:rsidR="004757A4" w:rsidRDefault="004757A4" w:rsidP="00C27833">
      <w:pPr>
        <w:tabs>
          <w:tab w:val="left" w:pos="6520"/>
        </w:tabs>
        <w:jc w:val="center"/>
        <w:rPr>
          <w:rFonts w:cs="Arial"/>
          <w:szCs w:val="22"/>
        </w:rPr>
      </w:pPr>
    </w:p>
    <w:p w14:paraId="713DDDDA" w14:textId="77777777" w:rsidR="004757A4" w:rsidRDefault="004757A4" w:rsidP="00C27833">
      <w:pPr>
        <w:tabs>
          <w:tab w:val="left" w:pos="6520"/>
        </w:tabs>
        <w:jc w:val="center"/>
        <w:rPr>
          <w:rFonts w:cs="Arial"/>
          <w:szCs w:val="22"/>
        </w:rPr>
      </w:pPr>
    </w:p>
    <w:p w14:paraId="3B46996D" w14:textId="77777777" w:rsidR="004757A4" w:rsidRDefault="004757A4" w:rsidP="00C27833">
      <w:pPr>
        <w:tabs>
          <w:tab w:val="left" w:pos="6520"/>
        </w:tabs>
        <w:jc w:val="center"/>
        <w:rPr>
          <w:rFonts w:cs="Arial"/>
          <w:szCs w:val="22"/>
        </w:rPr>
      </w:pPr>
    </w:p>
    <w:p w14:paraId="22ECD4BB" w14:textId="77777777" w:rsidR="004757A4" w:rsidRDefault="004757A4" w:rsidP="004757A4">
      <w:pPr>
        <w:tabs>
          <w:tab w:val="left" w:pos="6520"/>
        </w:tabs>
        <w:rPr>
          <w:rFonts w:cs="Arial"/>
          <w:szCs w:val="22"/>
        </w:rPr>
      </w:pPr>
      <w:r>
        <w:rPr>
          <w:rFonts w:cs="Arial"/>
          <w:szCs w:val="22"/>
        </w:rPr>
        <w:t>Za správnost:</w:t>
      </w:r>
    </w:p>
    <w:p w14:paraId="30299219" w14:textId="48B97791" w:rsidR="004757A4" w:rsidRDefault="004757A4" w:rsidP="004757A4">
      <w:pPr>
        <w:tabs>
          <w:tab w:val="left" w:pos="6520"/>
        </w:tabs>
        <w:rPr>
          <w:rFonts w:cs="Arial"/>
          <w:szCs w:val="22"/>
        </w:rPr>
      </w:pPr>
      <w:r>
        <w:rPr>
          <w:rFonts w:cs="Arial"/>
          <w:szCs w:val="22"/>
        </w:rPr>
        <w:t>JUDr. Erika Šťávová, Pobočka Třebíč</w:t>
      </w:r>
    </w:p>
    <w:p w14:paraId="1DA5CEE0" w14:textId="01196592" w:rsidR="00152458" w:rsidRPr="004757A4" w:rsidRDefault="00BC69FF" w:rsidP="004757A4">
      <w:pPr>
        <w:tabs>
          <w:tab w:val="left" w:pos="6520"/>
        </w:tabs>
        <w:rPr>
          <w:rFonts w:cs="Arial"/>
          <w:i/>
          <w:iCs/>
          <w:szCs w:val="22"/>
        </w:rPr>
        <w:sectPr w:rsidR="00152458" w:rsidRPr="004757A4">
          <w:footerReference w:type="even" r:id="rId17"/>
          <w:footerReference w:type="default" r:id="rId18"/>
          <w:headerReference w:type="first" r:id="rId19"/>
          <w:pgSz w:w="11906" w:h="16838" w:code="9"/>
          <w:pgMar w:top="851" w:right="1134" w:bottom="1258" w:left="1418" w:header="709" w:footer="709" w:gutter="0"/>
          <w:pgNumType w:start="1"/>
          <w:cols w:space="708"/>
          <w:titlePg/>
          <w:docGrid w:linePitch="272"/>
        </w:sectPr>
      </w:pPr>
      <w:r w:rsidRPr="004757A4">
        <w:rPr>
          <w:rFonts w:cs="Arial"/>
          <w:i/>
          <w:iCs/>
          <w:szCs w:val="22"/>
        </w:rPr>
        <w:tab/>
      </w: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ve znění pozdějších 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3797A00"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6DCE6297"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18" w:name="_Hlk142972923"/>
      <w:r w:rsidRPr="00BA11E9">
        <w:rPr>
          <w:rStyle w:val="l-L2Char"/>
          <w:rFonts w:cs="Arial"/>
          <w:b w:val="0"/>
          <w:szCs w:val="22"/>
          <w:u w:val="none"/>
        </w:rPr>
        <w:t>dotčenými orgány</w:t>
      </w:r>
      <w:bookmarkEnd w:id="18"/>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74609A18"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w:t>
      </w:r>
      <w:r w:rsidRPr="00BA11E9">
        <w:rPr>
          <w:rStyle w:val="l-L2Char"/>
          <w:rFonts w:cs="Arial"/>
          <w:b w:val="0"/>
          <w:szCs w:val="22"/>
          <w:u w:val="none"/>
        </w:rPr>
        <w:lastRenderedPageBreak/>
        <w:t>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r w:rsidR="00C629E5" w:rsidRPr="00BA11E9">
        <w:rPr>
          <w:rStyle w:val="l-L2Char"/>
          <w:rFonts w:cs="Arial"/>
          <w:b w:val="0"/>
          <w:i/>
          <w:szCs w:val="22"/>
          <w:u w:val="none"/>
        </w:rPr>
        <w:t>(u PEO a VHS napojení na vodní toky, příkopy, údolnice apod.)</w:t>
      </w:r>
    </w:p>
    <w:p w14:paraId="3471E3CE" w14:textId="51D927CC" w:rsidR="006D1627" w:rsidRPr="006D1627" w:rsidRDefault="006D1627" w:rsidP="006D1627">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0BDA798A" w14:textId="62AA8FDF"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37942373"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r w:rsidR="00722CA2" w:rsidRPr="00BA11E9">
        <w:rPr>
          <w:rStyle w:val="l-L2Char"/>
          <w:rFonts w:cs="Arial"/>
          <w:szCs w:val="22"/>
          <w:lang w:eastAsia="en-US"/>
        </w:rPr>
        <w:t>pdf“</w:t>
      </w:r>
      <w:r w:rsidR="00B70B1E" w:rsidRPr="00BA11E9">
        <w:rPr>
          <w:rStyle w:val="l-L2Char"/>
          <w:rFonts w:cs="Arial"/>
          <w:szCs w:val="22"/>
          <w:lang w:eastAsia="en-US"/>
        </w:rPr>
        <w:t xml:space="preserve"> a „dwg</w:t>
      </w:r>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„unixml“ (specifikace na www.unixml.cz)</w:t>
      </w:r>
      <w:r w:rsidR="004F6784">
        <w:rPr>
          <w:rFonts w:cs="Arial"/>
          <w:szCs w:val="22"/>
        </w:rPr>
        <w:t>.</w:t>
      </w: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7F17FC7E" w14:textId="442FBDD2" w:rsidR="00F829EA" w:rsidRPr="00E11B94" w:rsidRDefault="00E11B94" w:rsidP="00B70B1E">
      <w:pPr>
        <w:pStyle w:val="l-L1"/>
        <w:keepNext w:val="0"/>
        <w:numPr>
          <w:ilvl w:val="0"/>
          <w:numId w:val="0"/>
        </w:numPr>
        <w:spacing w:before="120" w:after="120"/>
        <w:ind w:left="1212"/>
        <w:jc w:val="left"/>
        <w:rPr>
          <w:rStyle w:val="l-L2Char"/>
          <w:rFonts w:cs="Arial"/>
          <w:b w:val="0"/>
          <w:bCs/>
          <w:szCs w:val="22"/>
          <w:u w:val="none"/>
        </w:rPr>
      </w:pPr>
      <w:r w:rsidRPr="00E11B94">
        <w:rPr>
          <w:rFonts w:ascii="Arial" w:hAnsi="Arial" w:cs="Arial"/>
          <w:b w:val="0"/>
          <w:bCs/>
          <w:szCs w:val="22"/>
          <w:u w:val="none"/>
          <w:lang w:val="en-US"/>
        </w:rPr>
        <w:t>DTR VHO</w:t>
      </w:r>
    </w:p>
    <w:p w14:paraId="563E698E" w14:textId="3886E6C5" w:rsidR="00F829EA" w:rsidRPr="00BA11E9" w:rsidRDefault="00F829EA" w:rsidP="00B70B1E">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Plán společných zařízení</w:t>
      </w:r>
      <w:r w:rsidR="00F9307B">
        <w:rPr>
          <w:rStyle w:val="l-L2Char"/>
          <w:rFonts w:cs="Arial"/>
          <w:szCs w:val="22"/>
          <w:u w:val="none"/>
        </w:rPr>
        <w:t xml:space="preserve"> Odunec</w:t>
      </w:r>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24EA1570" w14:textId="1E4EFABF" w:rsidR="00523C78" w:rsidRDefault="00523C78" w:rsidP="0047679A">
      <w:pPr>
        <w:pStyle w:val="l-L1"/>
        <w:keepNext w:val="0"/>
        <w:numPr>
          <w:ilvl w:val="0"/>
          <w:numId w:val="0"/>
        </w:numPr>
        <w:spacing w:before="120" w:after="120"/>
        <w:ind w:left="720"/>
        <w:jc w:val="left"/>
        <w:rPr>
          <w:rFonts w:ascii="Arial" w:hAnsi="Arial" w:cs="Arial"/>
          <w:szCs w:val="22"/>
        </w:rPr>
      </w:pPr>
    </w:p>
    <w:p w14:paraId="56F6241D" w14:textId="7985C49C" w:rsidR="00523C78" w:rsidRDefault="00523C78" w:rsidP="0047679A">
      <w:pPr>
        <w:pStyle w:val="l-L1"/>
        <w:keepNext w:val="0"/>
        <w:numPr>
          <w:ilvl w:val="0"/>
          <w:numId w:val="0"/>
        </w:numPr>
        <w:spacing w:before="120" w:after="120"/>
        <w:ind w:left="720"/>
        <w:jc w:val="left"/>
        <w:rPr>
          <w:rFonts w:ascii="Arial" w:hAnsi="Arial" w:cs="Arial"/>
          <w:szCs w:val="22"/>
        </w:rPr>
      </w:pPr>
    </w:p>
    <w:p w14:paraId="1BD49028" w14:textId="7D96B124" w:rsidR="00523C78" w:rsidRDefault="00523C78" w:rsidP="0047679A">
      <w:pPr>
        <w:pStyle w:val="l-L1"/>
        <w:keepNext w:val="0"/>
        <w:numPr>
          <w:ilvl w:val="0"/>
          <w:numId w:val="0"/>
        </w:numPr>
        <w:spacing w:before="120" w:after="120"/>
        <w:ind w:left="720"/>
        <w:jc w:val="left"/>
        <w:rPr>
          <w:rFonts w:ascii="Arial" w:hAnsi="Arial" w:cs="Arial"/>
          <w:szCs w:val="22"/>
        </w:rPr>
      </w:pPr>
    </w:p>
    <w:p w14:paraId="1916B248" w14:textId="3DDCB908" w:rsidR="00523C78" w:rsidRDefault="00523C78" w:rsidP="0047679A">
      <w:pPr>
        <w:pStyle w:val="l-L1"/>
        <w:keepNext w:val="0"/>
        <w:numPr>
          <w:ilvl w:val="0"/>
          <w:numId w:val="0"/>
        </w:numPr>
        <w:spacing w:before="120" w:after="120"/>
        <w:ind w:left="720"/>
        <w:jc w:val="left"/>
        <w:rPr>
          <w:rFonts w:ascii="Arial" w:hAnsi="Arial" w:cs="Arial"/>
          <w:szCs w:val="22"/>
        </w:rPr>
      </w:pPr>
    </w:p>
    <w:p w14:paraId="57B33442" w14:textId="79830BBE" w:rsidR="00523C78" w:rsidRDefault="00523C78" w:rsidP="0047679A">
      <w:pPr>
        <w:pStyle w:val="l-L1"/>
        <w:keepNext w:val="0"/>
        <w:numPr>
          <w:ilvl w:val="0"/>
          <w:numId w:val="0"/>
        </w:numPr>
        <w:spacing w:before="120" w:after="120"/>
        <w:ind w:left="720"/>
        <w:jc w:val="left"/>
        <w:rPr>
          <w:rFonts w:ascii="Arial" w:hAnsi="Arial" w:cs="Arial"/>
          <w:szCs w:val="22"/>
        </w:rPr>
      </w:pPr>
    </w:p>
    <w:p w14:paraId="336667F8" w14:textId="300FA686" w:rsidR="00523C78" w:rsidRDefault="00523C78" w:rsidP="0047679A">
      <w:pPr>
        <w:pStyle w:val="l-L1"/>
        <w:keepNext w:val="0"/>
        <w:numPr>
          <w:ilvl w:val="0"/>
          <w:numId w:val="0"/>
        </w:numPr>
        <w:spacing w:before="120" w:after="120"/>
        <w:ind w:left="720"/>
        <w:jc w:val="left"/>
        <w:rPr>
          <w:rFonts w:ascii="Arial" w:hAnsi="Arial" w:cs="Arial"/>
          <w:szCs w:val="22"/>
        </w:rPr>
      </w:pPr>
    </w:p>
    <w:p w14:paraId="63742A9C" w14:textId="78E40546" w:rsidR="00523C78" w:rsidRDefault="00523C78" w:rsidP="0047679A">
      <w:pPr>
        <w:pStyle w:val="l-L1"/>
        <w:keepNext w:val="0"/>
        <w:numPr>
          <w:ilvl w:val="0"/>
          <w:numId w:val="0"/>
        </w:numPr>
        <w:spacing w:before="120" w:after="120"/>
        <w:ind w:left="720"/>
        <w:jc w:val="left"/>
        <w:rPr>
          <w:rFonts w:ascii="Arial" w:hAnsi="Arial" w:cs="Arial"/>
          <w:szCs w:val="22"/>
        </w:rPr>
      </w:pPr>
    </w:p>
    <w:p w14:paraId="5EAB3CB9" w14:textId="4C564257" w:rsidR="00523C78" w:rsidRDefault="00523C78" w:rsidP="0047679A">
      <w:pPr>
        <w:pStyle w:val="l-L1"/>
        <w:keepNext w:val="0"/>
        <w:numPr>
          <w:ilvl w:val="0"/>
          <w:numId w:val="0"/>
        </w:numPr>
        <w:spacing w:before="120" w:after="120"/>
        <w:ind w:left="720"/>
        <w:jc w:val="left"/>
        <w:rPr>
          <w:rFonts w:ascii="Arial" w:hAnsi="Arial" w:cs="Arial"/>
          <w:szCs w:val="22"/>
        </w:rPr>
      </w:pPr>
    </w:p>
    <w:p w14:paraId="243BF13A" w14:textId="7E58AED7" w:rsidR="00523C78" w:rsidRDefault="00523C78" w:rsidP="0047679A">
      <w:pPr>
        <w:pStyle w:val="l-L1"/>
        <w:keepNext w:val="0"/>
        <w:numPr>
          <w:ilvl w:val="0"/>
          <w:numId w:val="0"/>
        </w:numPr>
        <w:spacing w:before="120" w:after="120"/>
        <w:ind w:left="720"/>
        <w:jc w:val="left"/>
        <w:rPr>
          <w:rFonts w:ascii="Arial" w:hAnsi="Arial" w:cs="Arial"/>
          <w:szCs w:val="22"/>
        </w:rPr>
      </w:pPr>
    </w:p>
    <w:p w14:paraId="2B387128" w14:textId="201CDDF5" w:rsidR="00523C78" w:rsidRDefault="00523C78" w:rsidP="0047679A">
      <w:pPr>
        <w:pStyle w:val="l-L1"/>
        <w:keepNext w:val="0"/>
        <w:numPr>
          <w:ilvl w:val="0"/>
          <w:numId w:val="0"/>
        </w:numPr>
        <w:spacing w:before="120" w:after="120"/>
        <w:ind w:left="720"/>
        <w:jc w:val="left"/>
        <w:rPr>
          <w:rFonts w:ascii="Arial" w:hAnsi="Arial" w:cs="Arial"/>
          <w:szCs w:val="22"/>
        </w:rPr>
      </w:pPr>
    </w:p>
    <w:p w14:paraId="0E7BC6D1" w14:textId="0E70C2B4" w:rsidR="00523C78" w:rsidRDefault="00523C78" w:rsidP="0047679A">
      <w:pPr>
        <w:pStyle w:val="l-L1"/>
        <w:keepNext w:val="0"/>
        <w:numPr>
          <w:ilvl w:val="0"/>
          <w:numId w:val="0"/>
        </w:numPr>
        <w:spacing w:before="120" w:after="120"/>
        <w:ind w:left="720"/>
        <w:jc w:val="left"/>
        <w:rPr>
          <w:rFonts w:ascii="Arial" w:hAnsi="Arial" w:cs="Arial"/>
          <w:szCs w:val="22"/>
        </w:rPr>
      </w:pPr>
    </w:p>
    <w:p w14:paraId="7A6DA313" w14:textId="77777777" w:rsidR="00411074" w:rsidRPr="00411074" w:rsidRDefault="00411074" w:rsidP="00411074">
      <w:pPr>
        <w:suppressAutoHyphens/>
        <w:spacing w:before="120" w:line="288" w:lineRule="auto"/>
        <w:ind w:left="720"/>
        <w:outlineLvl w:val="0"/>
        <w:rPr>
          <w:rFonts w:cs="Arial"/>
          <w:b/>
          <w:szCs w:val="22"/>
          <w:u w:val="single"/>
          <w:lang w:eastAsia="en-US"/>
        </w:rPr>
      </w:pPr>
    </w:p>
    <w:p w14:paraId="16EA2E36" w14:textId="77777777" w:rsidR="00523C78" w:rsidRPr="00BA11E9" w:rsidRDefault="00523C78" w:rsidP="0047679A">
      <w:pPr>
        <w:pStyle w:val="l-L1"/>
        <w:keepNext w:val="0"/>
        <w:numPr>
          <w:ilvl w:val="0"/>
          <w:numId w:val="0"/>
        </w:numPr>
        <w:spacing w:before="120" w:after="120"/>
        <w:ind w:left="720"/>
        <w:jc w:val="left"/>
        <w:rPr>
          <w:rFonts w:ascii="Arial" w:hAnsi="Arial" w:cs="Arial"/>
          <w:szCs w:val="22"/>
        </w:rPr>
      </w:pPr>
    </w:p>
    <w:sectPr w:rsidR="00523C78" w:rsidRPr="00BA11E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C0811" w14:textId="77777777" w:rsidR="00221731" w:rsidRDefault="00221731">
      <w:r>
        <w:separator/>
      </w:r>
    </w:p>
  </w:endnote>
  <w:endnote w:type="continuationSeparator" w:id="0">
    <w:p w14:paraId="31047551" w14:textId="77777777" w:rsidR="00221731" w:rsidRDefault="00221731">
      <w:r>
        <w:continuationSeparator/>
      </w:r>
    </w:p>
  </w:endnote>
  <w:endnote w:type="continuationNotice" w:id="1">
    <w:p w14:paraId="3A23EDAE" w14:textId="77777777" w:rsidR="00221731" w:rsidRDefault="00221731"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77777777"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0074" w14:textId="77777777" w:rsidR="00221731" w:rsidRDefault="00221731">
      <w:r>
        <w:separator/>
      </w:r>
    </w:p>
  </w:footnote>
  <w:footnote w:type="continuationSeparator" w:id="0">
    <w:p w14:paraId="3FAF3418" w14:textId="77777777" w:rsidR="00221731" w:rsidRDefault="00221731">
      <w:r>
        <w:continuationSeparator/>
      </w:r>
    </w:p>
  </w:footnote>
  <w:footnote w:type="continuationNotice" w:id="1">
    <w:p w14:paraId="08125115" w14:textId="77777777" w:rsidR="00221731" w:rsidRDefault="00221731"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CC6" w14:textId="06B7DFD7" w:rsidR="004932C8" w:rsidRDefault="004932C8">
    <w:pPr>
      <w:pStyle w:val="Zhlav"/>
      <w:rPr>
        <w:sz w:val="16"/>
        <w:szCs w:val="16"/>
      </w:rPr>
    </w:pPr>
    <w:r>
      <w:t xml:space="preserve">                                                                                                           </w:t>
    </w:r>
    <w:r>
      <w:rPr>
        <w:sz w:val="16"/>
        <w:szCs w:val="16"/>
      </w:rPr>
      <w:t xml:space="preserve"> Č.j. Objednatele:</w:t>
    </w:r>
    <w:r w:rsidR="00B87C6D">
      <w:rPr>
        <w:sz w:val="16"/>
        <w:szCs w:val="16"/>
      </w:rPr>
      <w:t xml:space="preserve"> </w:t>
    </w:r>
    <w:r w:rsidR="003B10F2">
      <w:rPr>
        <w:sz w:val="16"/>
        <w:szCs w:val="16"/>
      </w:rPr>
      <w:t>SPÚ 213822</w:t>
    </w:r>
    <w:r w:rsidR="00587805">
      <w:rPr>
        <w:sz w:val="16"/>
        <w:szCs w:val="16"/>
      </w:rPr>
      <w:t>/2025</w:t>
    </w:r>
  </w:p>
  <w:p w14:paraId="3B9411C6" w14:textId="40CD0CC8" w:rsidR="004932C8" w:rsidRPr="0047679A" w:rsidRDefault="004932C8">
    <w:pPr>
      <w:pStyle w:val="Zhlav"/>
      <w:rPr>
        <w:sz w:val="16"/>
        <w:szCs w:val="16"/>
      </w:rPr>
    </w:pPr>
    <w:r>
      <w:rPr>
        <w:sz w:val="16"/>
        <w:szCs w:val="16"/>
      </w:rPr>
      <w:tab/>
      <w:t xml:space="preserve">                                                                                                                     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47B0C078"/>
    <w:lvl w:ilvl="0">
      <w:start w:val="1"/>
      <w:numFmt w:val="upperRoman"/>
      <w:pStyle w:val="l-L1"/>
      <w:suff w:val="nothing"/>
      <w:lvlText w:val="Čl. %1"/>
      <w:lvlJc w:val="left"/>
      <w:pPr>
        <w:ind w:left="5528"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2D12"/>
    <w:rsid w:val="00013CC8"/>
    <w:rsid w:val="0001608E"/>
    <w:rsid w:val="0001769A"/>
    <w:rsid w:val="000203F2"/>
    <w:rsid w:val="00024114"/>
    <w:rsid w:val="000329C3"/>
    <w:rsid w:val="00035F68"/>
    <w:rsid w:val="00036D68"/>
    <w:rsid w:val="00037752"/>
    <w:rsid w:val="00037F31"/>
    <w:rsid w:val="00045713"/>
    <w:rsid w:val="000475F1"/>
    <w:rsid w:val="000524D5"/>
    <w:rsid w:val="0005524A"/>
    <w:rsid w:val="0005626A"/>
    <w:rsid w:val="00056754"/>
    <w:rsid w:val="000634B8"/>
    <w:rsid w:val="00063EFE"/>
    <w:rsid w:val="000651E8"/>
    <w:rsid w:val="0006681A"/>
    <w:rsid w:val="00070319"/>
    <w:rsid w:val="000708A3"/>
    <w:rsid w:val="00070B97"/>
    <w:rsid w:val="0007141B"/>
    <w:rsid w:val="00071AFD"/>
    <w:rsid w:val="00073202"/>
    <w:rsid w:val="0007515F"/>
    <w:rsid w:val="00081981"/>
    <w:rsid w:val="0008239E"/>
    <w:rsid w:val="000827FC"/>
    <w:rsid w:val="0008462F"/>
    <w:rsid w:val="000847B2"/>
    <w:rsid w:val="000917DD"/>
    <w:rsid w:val="00091D2F"/>
    <w:rsid w:val="00095603"/>
    <w:rsid w:val="0009761D"/>
    <w:rsid w:val="000A1E62"/>
    <w:rsid w:val="000A3CCC"/>
    <w:rsid w:val="000A50EF"/>
    <w:rsid w:val="000A787C"/>
    <w:rsid w:val="000B2366"/>
    <w:rsid w:val="000B2DB4"/>
    <w:rsid w:val="000B2FE7"/>
    <w:rsid w:val="000B3D98"/>
    <w:rsid w:val="000B713E"/>
    <w:rsid w:val="000B7640"/>
    <w:rsid w:val="000C1A9F"/>
    <w:rsid w:val="000C7CAD"/>
    <w:rsid w:val="000D2931"/>
    <w:rsid w:val="000D3CBE"/>
    <w:rsid w:val="000D7484"/>
    <w:rsid w:val="000D7597"/>
    <w:rsid w:val="000D76B6"/>
    <w:rsid w:val="000E34EF"/>
    <w:rsid w:val="000E6E9C"/>
    <w:rsid w:val="000F2F2F"/>
    <w:rsid w:val="000F3AFC"/>
    <w:rsid w:val="000F51BD"/>
    <w:rsid w:val="000F5BF7"/>
    <w:rsid w:val="000F6065"/>
    <w:rsid w:val="000F648D"/>
    <w:rsid w:val="000F73CB"/>
    <w:rsid w:val="001074D7"/>
    <w:rsid w:val="0011089B"/>
    <w:rsid w:val="00112534"/>
    <w:rsid w:val="001146F6"/>
    <w:rsid w:val="00114CB8"/>
    <w:rsid w:val="00115043"/>
    <w:rsid w:val="001177C9"/>
    <w:rsid w:val="00120C16"/>
    <w:rsid w:val="00123783"/>
    <w:rsid w:val="00123E1B"/>
    <w:rsid w:val="00124A59"/>
    <w:rsid w:val="00125F5A"/>
    <w:rsid w:val="00126736"/>
    <w:rsid w:val="00127201"/>
    <w:rsid w:val="00130F68"/>
    <w:rsid w:val="00131905"/>
    <w:rsid w:val="00131B02"/>
    <w:rsid w:val="00132376"/>
    <w:rsid w:val="00132C4B"/>
    <w:rsid w:val="00132FCC"/>
    <w:rsid w:val="00133D00"/>
    <w:rsid w:val="001343FF"/>
    <w:rsid w:val="0013498A"/>
    <w:rsid w:val="0013772F"/>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AE3"/>
    <w:rsid w:val="00173B75"/>
    <w:rsid w:val="0018278F"/>
    <w:rsid w:val="0018585D"/>
    <w:rsid w:val="00185DF6"/>
    <w:rsid w:val="0019040B"/>
    <w:rsid w:val="001A328F"/>
    <w:rsid w:val="001A3598"/>
    <w:rsid w:val="001A6166"/>
    <w:rsid w:val="001A6C61"/>
    <w:rsid w:val="001B2DB9"/>
    <w:rsid w:val="001B5FCF"/>
    <w:rsid w:val="001C5A26"/>
    <w:rsid w:val="001C6108"/>
    <w:rsid w:val="001C6858"/>
    <w:rsid w:val="001C7ED4"/>
    <w:rsid w:val="001D1532"/>
    <w:rsid w:val="001D2761"/>
    <w:rsid w:val="001D32AC"/>
    <w:rsid w:val="001D37E3"/>
    <w:rsid w:val="001D50DC"/>
    <w:rsid w:val="001D5C4E"/>
    <w:rsid w:val="001D70C2"/>
    <w:rsid w:val="001D7DFC"/>
    <w:rsid w:val="001E6C59"/>
    <w:rsid w:val="001E7C6C"/>
    <w:rsid w:val="001F0161"/>
    <w:rsid w:val="001F2445"/>
    <w:rsid w:val="001F2D41"/>
    <w:rsid w:val="001F4E7C"/>
    <w:rsid w:val="001F5C01"/>
    <w:rsid w:val="001F5C31"/>
    <w:rsid w:val="00200C0C"/>
    <w:rsid w:val="002030CF"/>
    <w:rsid w:val="00203F26"/>
    <w:rsid w:val="00205F0D"/>
    <w:rsid w:val="002067C5"/>
    <w:rsid w:val="00210EB4"/>
    <w:rsid w:val="0021173D"/>
    <w:rsid w:val="00213ADC"/>
    <w:rsid w:val="002145F1"/>
    <w:rsid w:val="002147D8"/>
    <w:rsid w:val="002161FC"/>
    <w:rsid w:val="00220595"/>
    <w:rsid w:val="0022069F"/>
    <w:rsid w:val="00221731"/>
    <w:rsid w:val="00223812"/>
    <w:rsid w:val="00225932"/>
    <w:rsid w:val="00226FE5"/>
    <w:rsid w:val="00227C78"/>
    <w:rsid w:val="00227F98"/>
    <w:rsid w:val="00227FBC"/>
    <w:rsid w:val="00232889"/>
    <w:rsid w:val="00233696"/>
    <w:rsid w:val="00233707"/>
    <w:rsid w:val="0023384B"/>
    <w:rsid w:val="00234261"/>
    <w:rsid w:val="0023580F"/>
    <w:rsid w:val="002358DD"/>
    <w:rsid w:val="00235F5A"/>
    <w:rsid w:val="002361A5"/>
    <w:rsid w:val="00236584"/>
    <w:rsid w:val="00236919"/>
    <w:rsid w:val="002411D5"/>
    <w:rsid w:val="00247C40"/>
    <w:rsid w:val="00253305"/>
    <w:rsid w:val="002538F3"/>
    <w:rsid w:val="002548F7"/>
    <w:rsid w:val="00256FEE"/>
    <w:rsid w:val="002636CF"/>
    <w:rsid w:val="00264B9B"/>
    <w:rsid w:val="00267084"/>
    <w:rsid w:val="002742B7"/>
    <w:rsid w:val="00274E68"/>
    <w:rsid w:val="00275FDD"/>
    <w:rsid w:val="00277B16"/>
    <w:rsid w:val="002803B4"/>
    <w:rsid w:val="00280460"/>
    <w:rsid w:val="00285FFE"/>
    <w:rsid w:val="00291340"/>
    <w:rsid w:val="002921CB"/>
    <w:rsid w:val="002954A2"/>
    <w:rsid w:val="002A486D"/>
    <w:rsid w:val="002A6223"/>
    <w:rsid w:val="002C113C"/>
    <w:rsid w:val="002C6FAE"/>
    <w:rsid w:val="002D10A3"/>
    <w:rsid w:val="002D245C"/>
    <w:rsid w:val="002D35D2"/>
    <w:rsid w:val="002D4C3E"/>
    <w:rsid w:val="002D58C5"/>
    <w:rsid w:val="002D5ABD"/>
    <w:rsid w:val="002D7772"/>
    <w:rsid w:val="002E5108"/>
    <w:rsid w:val="002E7E2A"/>
    <w:rsid w:val="002F02E0"/>
    <w:rsid w:val="002F3A87"/>
    <w:rsid w:val="00300358"/>
    <w:rsid w:val="00304F17"/>
    <w:rsid w:val="00306D5E"/>
    <w:rsid w:val="0030747E"/>
    <w:rsid w:val="003106B8"/>
    <w:rsid w:val="003142FB"/>
    <w:rsid w:val="00314977"/>
    <w:rsid w:val="0031507F"/>
    <w:rsid w:val="00321E30"/>
    <w:rsid w:val="003234B4"/>
    <w:rsid w:val="00323892"/>
    <w:rsid w:val="00325FC3"/>
    <w:rsid w:val="00327B76"/>
    <w:rsid w:val="00332C92"/>
    <w:rsid w:val="00336FA6"/>
    <w:rsid w:val="003468FB"/>
    <w:rsid w:val="0035048F"/>
    <w:rsid w:val="00357DE0"/>
    <w:rsid w:val="00360D9F"/>
    <w:rsid w:val="003629B9"/>
    <w:rsid w:val="00362FAF"/>
    <w:rsid w:val="003659C2"/>
    <w:rsid w:val="00370FDB"/>
    <w:rsid w:val="00371D11"/>
    <w:rsid w:val="0037518A"/>
    <w:rsid w:val="00380D9B"/>
    <w:rsid w:val="003823D0"/>
    <w:rsid w:val="00382CAA"/>
    <w:rsid w:val="00394CD0"/>
    <w:rsid w:val="003A222E"/>
    <w:rsid w:val="003A250F"/>
    <w:rsid w:val="003A3B9A"/>
    <w:rsid w:val="003A65CB"/>
    <w:rsid w:val="003B10F2"/>
    <w:rsid w:val="003B12E5"/>
    <w:rsid w:val="003B41A4"/>
    <w:rsid w:val="003B5CE7"/>
    <w:rsid w:val="003B6E9B"/>
    <w:rsid w:val="003B7031"/>
    <w:rsid w:val="003C2212"/>
    <w:rsid w:val="003C2775"/>
    <w:rsid w:val="003C3CB8"/>
    <w:rsid w:val="003C6C55"/>
    <w:rsid w:val="003C7DFA"/>
    <w:rsid w:val="003D46F4"/>
    <w:rsid w:val="003D4D11"/>
    <w:rsid w:val="003D4E11"/>
    <w:rsid w:val="003D6DA3"/>
    <w:rsid w:val="003E1E1C"/>
    <w:rsid w:val="003E6C22"/>
    <w:rsid w:val="003F0BD3"/>
    <w:rsid w:val="003F0BDC"/>
    <w:rsid w:val="003F0E58"/>
    <w:rsid w:val="003F0EBD"/>
    <w:rsid w:val="003F23AD"/>
    <w:rsid w:val="003F63A5"/>
    <w:rsid w:val="003F7513"/>
    <w:rsid w:val="003F7AAD"/>
    <w:rsid w:val="003F7B5E"/>
    <w:rsid w:val="00406124"/>
    <w:rsid w:val="0040724D"/>
    <w:rsid w:val="00407C28"/>
    <w:rsid w:val="00411074"/>
    <w:rsid w:val="0041143F"/>
    <w:rsid w:val="00426FA0"/>
    <w:rsid w:val="00430580"/>
    <w:rsid w:val="00436495"/>
    <w:rsid w:val="00436873"/>
    <w:rsid w:val="00436878"/>
    <w:rsid w:val="00436A19"/>
    <w:rsid w:val="00437BA6"/>
    <w:rsid w:val="00440D4F"/>
    <w:rsid w:val="0044202A"/>
    <w:rsid w:val="00443C71"/>
    <w:rsid w:val="0045182D"/>
    <w:rsid w:val="00453B0F"/>
    <w:rsid w:val="00455978"/>
    <w:rsid w:val="00456216"/>
    <w:rsid w:val="0046000F"/>
    <w:rsid w:val="00461D16"/>
    <w:rsid w:val="00467453"/>
    <w:rsid w:val="00472399"/>
    <w:rsid w:val="004723B4"/>
    <w:rsid w:val="00472FF8"/>
    <w:rsid w:val="004746F3"/>
    <w:rsid w:val="00474F03"/>
    <w:rsid w:val="004757A4"/>
    <w:rsid w:val="0047679A"/>
    <w:rsid w:val="0048288F"/>
    <w:rsid w:val="004861C9"/>
    <w:rsid w:val="00486C72"/>
    <w:rsid w:val="00492F59"/>
    <w:rsid w:val="004932C8"/>
    <w:rsid w:val="00494455"/>
    <w:rsid w:val="00495F74"/>
    <w:rsid w:val="004A0A7A"/>
    <w:rsid w:val="004A0E11"/>
    <w:rsid w:val="004A3555"/>
    <w:rsid w:val="004A375A"/>
    <w:rsid w:val="004A652C"/>
    <w:rsid w:val="004B0AE8"/>
    <w:rsid w:val="004B1576"/>
    <w:rsid w:val="004B78E3"/>
    <w:rsid w:val="004C051F"/>
    <w:rsid w:val="004C59A5"/>
    <w:rsid w:val="004D037A"/>
    <w:rsid w:val="004D2D12"/>
    <w:rsid w:val="004D3145"/>
    <w:rsid w:val="004D3382"/>
    <w:rsid w:val="004D3F19"/>
    <w:rsid w:val="004D659D"/>
    <w:rsid w:val="004E02BE"/>
    <w:rsid w:val="004E2604"/>
    <w:rsid w:val="004E2CB2"/>
    <w:rsid w:val="004E4DA6"/>
    <w:rsid w:val="004E69ED"/>
    <w:rsid w:val="004E70FF"/>
    <w:rsid w:val="004F0F11"/>
    <w:rsid w:val="004F13F9"/>
    <w:rsid w:val="004F154E"/>
    <w:rsid w:val="004F2727"/>
    <w:rsid w:val="004F38A5"/>
    <w:rsid w:val="004F6784"/>
    <w:rsid w:val="00502DDF"/>
    <w:rsid w:val="00503D90"/>
    <w:rsid w:val="00505CB7"/>
    <w:rsid w:val="00510AC8"/>
    <w:rsid w:val="00510C7F"/>
    <w:rsid w:val="00512499"/>
    <w:rsid w:val="00512DDF"/>
    <w:rsid w:val="00515CBE"/>
    <w:rsid w:val="00515DEA"/>
    <w:rsid w:val="005204BB"/>
    <w:rsid w:val="00521E8A"/>
    <w:rsid w:val="00523C78"/>
    <w:rsid w:val="005247F1"/>
    <w:rsid w:val="005257B4"/>
    <w:rsid w:val="0052721B"/>
    <w:rsid w:val="00527B38"/>
    <w:rsid w:val="00527D36"/>
    <w:rsid w:val="00532A42"/>
    <w:rsid w:val="00535C93"/>
    <w:rsid w:val="00536E8C"/>
    <w:rsid w:val="005373C9"/>
    <w:rsid w:val="0053780F"/>
    <w:rsid w:val="00540B53"/>
    <w:rsid w:val="00546BA7"/>
    <w:rsid w:val="00547B20"/>
    <w:rsid w:val="00552932"/>
    <w:rsid w:val="00552E97"/>
    <w:rsid w:val="005533C8"/>
    <w:rsid w:val="0055443D"/>
    <w:rsid w:val="005553AE"/>
    <w:rsid w:val="00560D4D"/>
    <w:rsid w:val="005626BD"/>
    <w:rsid w:val="0056457F"/>
    <w:rsid w:val="00570232"/>
    <w:rsid w:val="00570C3C"/>
    <w:rsid w:val="00577966"/>
    <w:rsid w:val="00577A0A"/>
    <w:rsid w:val="00581454"/>
    <w:rsid w:val="005844C4"/>
    <w:rsid w:val="00587805"/>
    <w:rsid w:val="00587E17"/>
    <w:rsid w:val="005949CF"/>
    <w:rsid w:val="00597BDF"/>
    <w:rsid w:val="005A0043"/>
    <w:rsid w:val="005A1830"/>
    <w:rsid w:val="005A39AC"/>
    <w:rsid w:val="005A4208"/>
    <w:rsid w:val="005A7706"/>
    <w:rsid w:val="005B3785"/>
    <w:rsid w:val="005B4AD0"/>
    <w:rsid w:val="005B621B"/>
    <w:rsid w:val="005C1559"/>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49F"/>
    <w:rsid w:val="005F759F"/>
    <w:rsid w:val="005F7FCA"/>
    <w:rsid w:val="006007EF"/>
    <w:rsid w:val="0060511A"/>
    <w:rsid w:val="006104E8"/>
    <w:rsid w:val="006118BE"/>
    <w:rsid w:val="006135D6"/>
    <w:rsid w:val="006152B5"/>
    <w:rsid w:val="00616927"/>
    <w:rsid w:val="00617544"/>
    <w:rsid w:val="0062433A"/>
    <w:rsid w:val="00627398"/>
    <w:rsid w:val="006313D9"/>
    <w:rsid w:val="00631AE8"/>
    <w:rsid w:val="00632E5A"/>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A32"/>
    <w:rsid w:val="00663C13"/>
    <w:rsid w:val="00666E0D"/>
    <w:rsid w:val="00670F32"/>
    <w:rsid w:val="00671CEE"/>
    <w:rsid w:val="006852B9"/>
    <w:rsid w:val="00686B69"/>
    <w:rsid w:val="00687EC8"/>
    <w:rsid w:val="00690BC3"/>
    <w:rsid w:val="00690C9D"/>
    <w:rsid w:val="00692028"/>
    <w:rsid w:val="0069418B"/>
    <w:rsid w:val="006A2349"/>
    <w:rsid w:val="006A2FB2"/>
    <w:rsid w:val="006A4DDF"/>
    <w:rsid w:val="006A4E33"/>
    <w:rsid w:val="006A70E8"/>
    <w:rsid w:val="006B0081"/>
    <w:rsid w:val="006B21C5"/>
    <w:rsid w:val="006B7E17"/>
    <w:rsid w:val="006C2982"/>
    <w:rsid w:val="006C2DB8"/>
    <w:rsid w:val="006C3626"/>
    <w:rsid w:val="006C4AC4"/>
    <w:rsid w:val="006C527F"/>
    <w:rsid w:val="006C70A1"/>
    <w:rsid w:val="006D0667"/>
    <w:rsid w:val="006D1627"/>
    <w:rsid w:val="006D2504"/>
    <w:rsid w:val="006D50D1"/>
    <w:rsid w:val="006D7BFB"/>
    <w:rsid w:val="006E2293"/>
    <w:rsid w:val="006E2996"/>
    <w:rsid w:val="006E7C32"/>
    <w:rsid w:val="006F3CD0"/>
    <w:rsid w:val="006F6ECC"/>
    <w:rsid w:val="00703635"/>
    <w:rsid w:val="00707C65"/>
    <w:rsid w:val="0071160B"/>
    <w:rsid w:val="0071580B"/>
    <w:rsid w:val="00716DDA"/>
    <w:rsid w:val="007223A6"/>
    <w:rsid w:val="00722CA2"/>
    <w:rsid w:val="0073107E"/>
    <w:rsid w:val="00731789"/>
    <w:rsid w:val="00743B00"/>
    <w:rsid w:val="00744734"/>
    <w:rsid w:val="00744D7A"/>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6074"/>
    <w:rsid w:val="007835F3"/>
    <w:rsid w:val="00785F40"/>
    <w:rsid w:val="0078723B"/>
    <w:rsid w:val="00790CC9"/>
    <w:rsid w:val="0079106B"/>
    <w:rsid w:val="007A7E6A"/>
    <w:rsid w:val="007B467E"/>
    <w:rsid w:val="007B4FE3"/>
    <w:rsid w:val="007B5B8F"/>
    <w:rsid w:val="007B5D2C"/>
    <w:rsid w:val="007B7420"/>
    <w:rsid w:val="007D069C"/>
    <w:rsid w:val="007E28CE"/>
    <w:rsid w:val="007E3837"/>
    <w:rsid w:val="007E4FD2"/>
    <w:rsid w:val="007E595C"/>
    <w:rsid w:val="007E70CD"/>
    <w:rsid w:val="007E7472"/>
    <w:rsid w:val="007F36A0"/>
    <w:rsid w:val="007F4D81"/>
    <w:rsid w:val="00800F3D"/>
    <w:rsid w:val="008011A3"/>
    <w:rsid w:val="00805118"/>
    <w:rsid w:val="00806017"/>
    <w:rsid w:val="008068EB"/>
    <w:rsid w:val="00807B79"/>
    <w:rsid w:val="00807FAD"/>
    <w:rsid w:val="0081211C"/>
    <w:rsid w:val="008136F4"/>
    <w:rsid w:val="00816F9F"/>
    <w:rsid w:val="00817E9C"/>
    <w:rsid w:val="00821735"/>
    <w:rsid w:val="00824335"/>
    <w:rsid w:val="00825CC8"/>
    <w:rsid w:val="00826A6F"/>
    <w:rsid w:val="00834CA9"/>
    <w:rsid w:val="00837E89"/>
    <w:rsid w:val="008401E3"/>
    <w:rsid w:val="0084737C"/>
    <w:rsid w:val="00853FFD"/>
    <w:rsid w:val="0085638E"/>
    <w:rsid w:val="008577FC"/>
    <w:rsid w:val="00860145"/>
    <w:rsid w:val="00863B50"/>
    <w:rsid w:val="008665E9"/>
    <w:rsid w:val="00871329"/>
    <w:rsid w:val="0087156C"/>
    <w:rsid w:val="00871C5A"/>
    <w:rsid w:val="00877267"/>
    <w:rsid w:val="00884B58"/>
    <w:rsid w:val="00884C94"/>
    <w:rsid w:val="00884ED8"/>
    <w:rsid w:val="00885601"/>
    <w:rsid w:val="008857E6"/>
    <w:rsid w:val="00885D74"/>
    <w:rsid w:val="00887F87"/>
    <w:rsid w:val="00891431"/>
    <w:rsid w:val="008922D1"/>
    <w:rsid w:val="008960AA"/>
    <w:rsid w:val="008A4391"/>
    <w:rsid w:val="008A52EE"/>
    <w:rsid w:val="008A62AD"/>
    <w:rsid w:val="008B31A6"/>
    <w:rsid w:val="008B55DF"/>
    <w:rsid w:val="008B5C94"/>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14F"/>
    <w:rsid w:val="008E717D"/>
    <w:rsid w:val="008E7C88"/>
    <w:rsid w:val="008F09ED"/>
    <w:rsid w:val="008F23DA"/>
    <w:rsid w:val="008F2F6D"/>
    <w:rsid w:val="008F7684"/>
    <w:rsid w:val="00901FEF"/>
    <w:rsid w:val="0090432A"/>
    <w:rsid w:val="00904729"/>
    <w:rsid w:val="00904CF0"/>
    <w:rsid w:val="00907219"/>
    <w:rsid w:val="00907A49"/>
    <w:rsid w:val="00915447"/>
    <w:rsid w:val="00924567"/>
    <w:rsid w:val="00926A5C"/>
    <w:rsid w:val="00927633"/>
    <w:rsid w:val="00930D90"/>
    <w:rsid w:val="00934197"/>
    <w:rsid w:val="00936760"/>
    <w:rsid w:val="009368F3"/>
    <w:rsid w:val="00940019"/>
    <w:rsid w:val="00940556"/>
    <w:rsid w:val="009411B7"/>
    <w:rsid w:val="00941A95"/>
    <w:rsid w:val="00944026"/>
    <w:rsid w:val="009458B3"/>
    <w:rsid w:val="00946650"/>
    <w:rsid w:val="009504B9"/>
    <w:rsid w:val="00951789"/>
    <w:rsid w:val="00952520"/>
    <w:rsid w:val="0095373F"/>
    <w:rsid w:val="00953EC8"/>
    <w:rsid w:val="0096060A"/>
    <w:rsid w:val="009611E7"/>
    <w:rsid w:val="00966081"/>
    <w:rsid w:val="00971656"/>
    <w:rsid w:val="00971763"/>
    <w:rsid w:val="00971BEF"/>
    <w:rsid w:val="00971EAC"/>
    <w:rsid w:val="0098300F"/>
    <w:rsid w:val="00985309"/>
    <w:rsid w:val="009859A5"/>
    <w:rsid w:val="009867A3"/>
    <w:rsid w:val="0099059E"/>
    <w:rsid w:val="009908E5"/>
    <w:rsid w:val="00990CB7"/>
    <w:rsid w:val="00991749"/>
    <w:rsid w:val="00993F4D"/>
    <w:rsid w:val="00994C3B"/>
    <w:rsid w:val="00995ABC"/>
    <w:rsid w:val="00995D15"/>
    <w:rsid w:val="009A43BA"/>
    <w:rsid w:val="009A51C9"/>
    <w:rsid w:val="009A53D2"/>
    <w:rsid w:val="009A66B3"/>
    <w:rsid w:val="009B04CF"/>
    <w:rsid w:val="009B179F"/>
    <w:rsid w:val="009B1903"/>
    <w:rsid w:val="009C0AAF"/>
    <w:rsid w:val="009C1640"/>
    <w:rsid w:val="009C1846"/>
    <w:rsid w:val="009C3B4C"/>
    <w:rsid w:val="009C6AC8"/>
    <w:rsid w:val="009D32C7"/>
    <w:rsid w:val="009D39E8"/>
    <w:rsid w:val="009E062B"/>
    <w:rsid w:val="009E0EF5"/>
    <w:rsid w:val="009E1295"/>
    <w:rsid w:val="009E3096"/>
    <w:rsid w:val="009E4420"/>
    <w:rsid w:val="009E6563"/>
    <w:rsid w:val="009F3075"/>
    <w:rsid w:val="009F30D6"/>
    <w:rsid w:val="009F36AB"/>
    <w:rsid w:val="009F3720"/>
    <w:rsid w:val="009F49EA"/>
    <w:rsid w:val="009F5452"/>
    <w:rsid w:val="009F56A9"/>
    <w:rsid w:val="009F7877"/>
    <w:rsid w:val="00A008F2"/>
    <w:rsid w:val="00A04035"/>
    <w:rsid w:val="00A07F81"/>
    <w:rsid w:val="00A10143"/>
    <w:rsid w:val="00A10274"/>
    <w:rsid w:val="00A1147A"/>
    <w:rsid w:val="00A11932"/>
    <w:rsid w:val="00A126CD"/>
    <w:rsid w:val="00A12FB6"/>
    <w:rsid w:val="00A13487"/>
    <w:rsid w:val="00A14402"/>
    <w:rsid w:val="00A17F47"/>
    <w:rsid w:val="00A23AA3"/>
    <w:rsid w:val="00A2707B"/>
    <w:rsid w:val="00A2728C"/>
    <w:rsid w:val="00A30EED"/>
    <w:rsid w:val="00A31242"/>
    <w:rsid w:val="00A31465"/>
    <w:rsid w:val="00A368F4"/>
    <w:rsid w:val="00A375CC"/>
    <w:rsid w:val="00A42FED"/>
    <w:rsid w:val="00A46A9B"/>
    <w:rsid w:val="00A471D8"/>
    <w:rsid w:val="00A4753F"/>
    <w:rsid w:val="00A47981"/>
    <w:rsid w:val="00A50845"/>
    <w:rsid w:val="00A5589B"/>
    <w:rsid w:val="00A56274"/>
    <w:rsid w:val="00A65C12"/>
    <w:rsid w:val="00A65C79"/>
    <w:rsid w:val="00A660B0"/>
    <w:rsid w:val="00A67EE9"/>
    <w:rsid w:val="00A70646"/>
    <w:rsid w:val="00A850AC"/>
    <w:rsid w:val="00A86DD5"/>
    <w:rsid w:val="00A91766"/>
    <w:rsid w:val="00A95F2D"/>
    <w:rsid w:val="00A97BAA"/>
    <w:rsid w:val="00A97D00"/>
    <w:rsid w:val="00AA19ED"/>
    <w:rsid w:val="00AA5570"/>
    <w:rsid w:val="00AA6790"/>
    <w:rsid w:val="00AA6C81"/>
    <w:rsid w:val="00AA6F20"/>
    <w:rsid w:val="00AA703A"/>
    <w:rsid w:val="00AB5723"/>
    <w:rsid w:val="00AB7CC6"/>
    <w:rsid w:val="00AC34F9"/>
    <w:rsid w:val="00AD170C"/>
    <w:rsid w:val="00AD1AA0"/>
    <w:rsid w:val="00AD1C77"/>
    <w:rsid w:val="00AD57A0"/>
    <w:rsid w:val="00AD5D34"/>
    <w:rsid w:val="00AD7B06"/>
    <w:rsid w:val="00AE1EFC"/>
    <w:rsid w:val="00AE265B"/>
    <w:rsid w:val="00AE2DC5"/>
    <w:rsid w:val="00AE33D5"/>
    <w:rsid w:val="00AE35B9"/>
    <w:rsid w:val="00AE605E"/>
    <w:rsid w:val="00AE6136"/>
    <w:rsid w:val="00AF0A5D"/>
    <w:rsid w:val="00AF2CA0"/>
    <w:rsid w:val="00AF3FF8"/>
    <w:rsid w:val="00AF79C6"/>
    <w:rsid w:val="00B01789"/>
    <w:rsid w:val="00B02C31"/>
    <w:rsid w:val="00B03BB2"/>
    <w:rsid w:val="00B03FDB"/>
    <w:rsid w:val="00B050B9"/>
    <w:rsid w:val="00B1637F"/>
    <w:rsid w:val="00B30835"/>
    <w:rsid w:val="00B322DC"/>
    <w:rsid w:val="00B33F0F"/>
    <w:rsid w:val="00B37923"/>
    <w:rsid w:val="00B43E16"/>
    <w:rsid w:val="00B448D2"/>
    <w:rsid w:val="00B5015A"/>
    <w:rsid w:val="00B5161D"/>
    <w:rsid w:val="00B53CDD"/>
    <w:rsid w:val="00B5642E"/>
    <w:rsid w:val="00B60544"/>
    <w:rsid w:val="00B6547F"/>
    <w:rsid w:val="00B65FFB"/>
    <w:rsid w:val="00B70B1E"/>
    <w:rsid w:val="00B7167C"/>
    <w:rsid w:val="00B729EE"/>
    <w:rsid w:val="00B73391"/>
    <w:rsid w:val="00B73916"/>
    <w:rsid w:val="00B753E4"/>
    <w:rsid w:val="00B774A9"/>
    <w:rsid w:val="00B7755A"/>
    <w:rsid w:val="00B77AA2"/>
    <w:rsid w:val="00B804D6"/>
    <w:rsid w:val="00B82604"/>
    <w:rsid w:val="00B857F4"/>
    <w:rsid w:val="00B87A91"/>
    <w:rsid w:val="00B87C6D"/>
    <w:rsid w:val="00B93E34"/>
    <w:rsid w:val="00B94443"/>
    <w:rsid w:val="00B96FD1"/>
    <w:rsid w:val="00BA11E9"/>
    <w:rsid w:val="00BA4020"/>
    <w:rsid w:val="00BA432B"/>
    <w:rsid w:val="00BB4624"/>
    <w:rsid w:val="00BB71C6"/>
    <w:rsid w:val="00BB7CB3"/>
    <w:rsid w:val="00BC11BB"/>
    <w:rsid w:val="00BC247C"/>
    <w:rsid w:val="00BC69FF"/>
    <w:rsid w:val="00BD0A14"/>
    <w:rsid w:val="00BD1358"/>
    <w:rsid w:val="00BD1BB6"/>
    <w:rsid w:val="00BD3F3B"/>
    <w:rsid w:val="00BD41D3"/>
    <w:rsid w:val="00BD470D"/>
    <w:rsid w:val="00BD672E"/>
    <w:rsid w:val="00BE258E"/>
    <w:rsid w:val="00BE5084"/>
    <w:rsid w:val="00BE5A1D"/>
    <w:rsid w:val="00BF3694"/>
    <w:rsid w:val="00BF7EAF"/>
    <w:rsid w:val="00C00631"/>
    <w:rsid w:val="00C01531"/>
    <w:rsid w:val="00C0340E"/>
    <w:rsid w:val="00C0493E"/>
    <w:rsid w:val="00C058C6"/>
    <w:rsid w:val="00C05F45"/>
    <w:rsid w:val="00C130F3"/>
    <w:rsid w:val="00C1681E"/>
    <w:rsid w:val="00C2206F"/>
    <w:rsid w:val="00C226B0"/>
    <w:rsid w:val="00C25044"/>
    <w:rsid w:val="00C25139"/>
    <w:rsid w:val="00C26A5E"/>
    <w:rsid w:val="00C26C42"/>
    <w:rsid w:val="00C27833"/>
    <w:rsid w:val="00C30C2D"/>
    <w:rsid w:val="00C30DBF"/>
    <w:rsid w:val="00C321F7"/>
    <w:rsid w:val="00C32521"/>
    <w:rsid w:val="00C354FE"/>
    <w:rsid w:val="00C36B98"/>
    <w:rsid w:val="00C3789A"/>
    <w:rsid w:val="00C3793D"/>
    <w:rsid w:val="00C40310"/>
    <w:rsid w:val="00C467FD"/>
    <w:rsid w:val="00C47A1B"/>
    <w:rsid w:val="00C47F79"/>
    <w:rsid w:val="00C50D61"/>
    <w:rsid w:val="00C517C5"/>
    <w:rsid w:val="00C52BAE"/>
    <w:rsid w:val="00C52FC4"/>
    <w:rsid w:val="00C55CC3"/>
    <w:rsid w:val="00C567B2"/>
    <w:rsid w:val="00C577DF"/>
    <w:rsid w:val="00C60B4E"/>
    <w:rsid w:val="00C629E5"/>
    <w:rsid w:val="00C642F1"/>
    <w:rsid w:val="00C657AE"/>
    <w:rsid w:val="00C66CE6"/>
    <w:rsid w:val="00C706E7"/>
    <w:rsid w:val="00C71812"/>
    <w:rsid w:val="00C71B13"/>
    <w:rsid w:val="00C75A45"/>
    <w:rsid w:val="00C803A1"/>
    <w:rsid w:val="00C84B6E"/>
    <w:rsid w:val="00C84F97"/>
    <w:rsid w:val="00C976C1"/>
    <w:rsid w:val="00CA04E5"/>
    <w:rsid w:val="00CA082A"/>
    <w:rsid w:val="00CA7ABC"/>
    <w:rsid w:val="00CB0663"/>
    <w:rsid w:val="00CB4C86"/>
    <w:rsid w:val="00CB55C3"/>
    <w:rsid w:val="00CB6687"/>
    <w:rsid w:val="00CB68CC"/>
    <w:rsid w:val="00CB6BAC"/>
    <w:rsid w:val="00CC04D6"/>
    <w:rsid w:val="00CC0A33"/>
    <w:rsid w:val="00CC1BF4"/>
    <w:rsid w:val="00CC6AA6"/>
    <w:rsid w:val="00CD5A23"/>
    <w:rsid w:val="00CD6EB6"/>
    <w:rsid w:val="00CD7D78"/>
    <w:rsid w:val="00CE1ECC"/>
    <w:rsid w:val="00CE2C1C"/>
    <w:rsid w:val="00CE2E6A"/>
    <w:rsid w:val="00CE347B"/>
    <w:rsid w:val="00CE4E2C"/>
    <w:rsid w:val="00CE4F6C"/>
    <w:rsid w:val="00CE54C2"/>
    <w:rsid w:val="00CE56BB"/>
    <w:rsid w:val="00CE7518"/>
    <w:rsid w:val="00CF0678"/>
    <w:rsid w:val="00CF08B5"/>
    <w:rsid w:val="00CF1B35"/>
    <w:rsid w:val="00CF6E49"/>
    <w:rsid w:val="00D02123"/>
    <w:rsid w:val="00D021D9"/>
    <w:rsid w:val="00D039D4"/>
    <w:rsid w:val="00D0456B"/>
    <w:rsid w:val="00D0476A"/>
    <w:rsid w:val="00D053F8"/>
    <w:rsid w:val="00D05BB8"/>
    <w:rsid w:val="00D06754"/>
    <w:rsid w:val="00D10072"/>
    <w:rsid w:val="00D14B20"/>
    <w:rsid w:val="00D16E9B"/>
    <w:rsid w:val="00D3137B"/>
    <w:rsid w:val="00D316A9"/>
    <w:rsid w:val="00D3545D"/>
    <w:rsid w:val="00D37F97"/>
    <w:rsid w:val="00D45076"/>
    <w:rsid w:val="00D50182"/>
    <w:rsid w:val="00D50F27"/>
    <w:rsid w:val="00D52E4B"/>
    <w:rsid w:val="00D53965"/>
    <w:rsid w:val="00D56F47"/>
    <w:rsid w:val="00D57FE6"/>
    <w:rsid w:val="00D62408"/>
    <w:rsid w:val="00D63D05"/>
    <w:rsid w:val="00D67603"/>
    <w:rsid w:val="00D67E88"/>
    <w:rsid w:val="00D70183"/>
    <w:rsid w:val="00D7102A"/>
    <w:rsid w:val="00D8162E"/>
    <w:rsid w:val="00D86220"/>
    <w:rsid w:val="00D95427"/>
    <w:rsid w:val="00D96446"/>
    <w:rsid w:val="00DA36A9"/>
    <w:rsid w:val="00DA5DCC"/>
    <w:rsid w:val="00DB075A"/>
    <w:rsid w:val="00DB2E76"/>
    <w:rsid w:val="00DB31DA"/>
    <w:rsid w:val="00DB3718"/>
    <w:rsid w:val="00DB4A73"/>
    <w:rsid w:val="00DB5B57"/>
    <w:rsid w:val="00DC0156"/>
    <w:rsid w:val="00DC2688"/>
    <w:rsid w:val="00DD200E"/>
    <w:rsid w:val="00DD696F"/>
    <w:rsid w:val="00DE04FD"/>
    <w:rsid w:val="00DE0931"/>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1B94"/>
    <w:rsid w:val="00E12050"/>
    <w:rsid w:val="00E132AD"/>
    <w:rsid w:val="00E1419C"/>
    <w:rsid w:val="00E14963"/>
    <w:rsid w:val="00E158F7"/>
    <w:rsid w:val="00E172A7"/>
    <w:rsid w:val="00E23090"/>
    <w:rsid w:val="00E26CC5"/>
    <w:rsid w:val="00E277FD"/>
    <w:rsid w:val="00E3326C"/>
    <w:rsid w:val="00E35203"/>
    <w:rsid w:val="00E35F4D"/>
    <w:rsid w:val="00E37926"/>
    <w:rsid w:val="00E37C17"/>
    <w:rsid w:val="00E449B9"/>
    <w:rsid w:val="00E46FD4"/>
    <w:rsid w:val="00E612CB"/>
    <w:rsid w:val="00E62EE1"/>
    <w:rsid w:val="00E64D8D"/>
    <w:rsid w:val="00E71176"/>
    <w:rsid w:val="00E71981"/>
    <w:rsid w:val="00E72C64"/>
    <w:rsid w:val="00E7355F"/>
    <w:rsid w:val="00E7558B"/>
    <w:rsid w:val="00E76A7B"/>
    <w:rsid w:val="00E76B8E"/>
    <w:rsid w:val="00E83E7F"/>
    <w:rsid w:val="00E84827"/>
    <w:rsid w:val="00E865F6"/>
    <w:rsid w:val="00E90083"/>
    <w:rsid w:val="00E924F7"/>
    <w:rsid w:val="00E96185"/>
    <w:rsid w:val="00E9753B"/>
    <w:rsid w:val="00EA1A9A"/>
    <w:rsid w:val="00EA2609"/>
    <w:rsid w:val="00EA3688"/>
    <w:rsid w:val="00EA4A8B"/>
    <w:rsid w:val="00EA4F01"/>
    <w:rsid w:val="00EA6D3F"/>
    <w:rsid w:val="00EA6F75"/>
    <w:rsid w:val="00EB028C"/>
    <w:rsid w:val="00EB3FF6"/>
    <w:rsid w:val="00EB5FE0"/>
    <w:rsid w:val="00EB6086"/>
    <w:rsid w:val="00EB6147"/>
    <w:rsid w:val="00EC3B59"/>
    <w:rsid w:val="00EC4DD8"/>
    <w:rsid w:val="00EC50FD"/>
    <w:rsid w:val="00EC5C90"/>
    <w:rsid w:val="00EC621E"/>
    <w:rsid w:val="00EC759D"/>
    <w:rsid w:val="00ED1B74"/>
    <w:rsid w:val="00ED2619"/>
    <w:rsid w:val="00ED3898"/>
    <w:rsid w:val="00ED4340"/>
    <w:rsid w:val="00ED562F"/>
    <w:rsid w:val="00EE06C4"/>
    <w:rsid w:val="00EE12FA"/>
    <w:rsid w:val="00EE230D"/>
    <w:rsid w:val="00EE2607"/>
    <w:rsid w:val="00EE6A0B"/>
    <w:rsid w:val="00EE6DAE"/>
    <w:rsid w:val="00EF19A8"/>
    <w:rsid w:val="00EF21A8"/>
    <w:rsid w:val="00F00F80"/>
    <w:rsid w:val="00F01856"/>
    <w:rsid w:val="00F0260D"/>
    <w:rsid w:val="00F062C7"/>
    <w:rsid w:val="00F12B63"/>
    <w:rsid w:val="00F134AB"/>
    <w:rsid w:val="00F13F17"/>
    <w:rsid w:val="00F146D0"/>
    <w:rsid w:val="00F15883"/>
    <w:rsid w:val="00F15A9F"/>
    <w:rsid w:val="00F15B07"/>
    <w:rsid w:val="00F176C2"/>
    <w:rsid w:val="00F2079A"/>
    <w:rsid w:val="00F21DB3"/>
    <w:rsid w:val="00F27087"/>
    <w:rsid w:val="00F27BA5"/>
    <w:rsid w:val="00F302E3"/>
    <w:rsid w:val="00F30405"/>
    <w:rsid w:val="00F33A5D"/>
    <w:rsid w:val="00F352BD"/>
    <w:rsid w:val="00F359D8"/>
    <w:rsid w:val="00F37D95"/>
    <w:rsid w:val="00F43472"/>
    <w:rsid w:val="00F43ED8"/>
    <w:rsid w:val="00F43F36"/>
    <w:rsid w:val="00F44458"/>
    <w:rsid w:val="00F47E43"/>
    <w:rsid w:val="00F5185F"/>
    <w:rsid w:val="00F52571"/>
    <w:rsid w:val="00F537F5"/>
    <w:rsid w:val="00F55456"/>
    <w:rsid w:val="00F56055"/>
    <w:rsid w:val="00F6095A"/>
    <w:rsid w:val="00F62FB6"/>
    <w:rsid w:val="00F63EFC"/>
    <w:rsid w:val="00F64B21"/>
    <w:rsid w:val="00F678A1"/>
    <w:rsid w:val="00F72441"/>
    <w:rsid w:val="00F7704B"/>
    <w:rsid w:val="00F829EA"/>
    <w:rsid w:val="00F835ED"/>
    <w:rsid w:val="00F84389"/>
    <w:rsid w:val="00F85870"/>
    <w:rsid w:val="00F90874"/>
    <w:rsid w:val="00F90B6D"/>
    <w:rsid w:val="00F9307B"/>
    <w:rsid w:val="00F94E66"/>
    <w:rsid w:val="00FA0A95"/>
    <w:rsid w:val="00FA207D"/>
    <w:rsid w:val="00FA235A"/>
    <w:rsid w:val="00FA6095"/>
    <w:rsid w:val="00FA6B73"/>
    <w:rsid w:val="00FB06DD"/>
    <w:rsid w:val="00FB1308"/>
    <w:rsid w:val="00FB4130"/>
    <w:rsid w:val="00FC0B97"/>
    <w:rsid w:val="00FC1C2F"/>
    <w:rsid w:val="00FC38C4"/>
    <w:rsid w:val="00FC61EB"/>
    <w:rsid w:val="00FD20AF"/>
    <w:rsid w:val="00FD2100"/>
    <w:rsid w:val="00FD2BEE"/>
    <w:rsid w:val="00FD32B1"/>
    <w:rsid w:val="00FD4C87"/>
    <w:rsid w:val="00FD5197"/>
    <w:rsid w:val="00FD7777"/>
    <w:rsid w:val="00FE36CA"/>
    <w:rsid w:val="00FE6020"/>
    <w:rsid w:val="00FE713F"/>
    <w:rsid w:val="00FF092B"/>
    <w:rsid w:val="00FF1689"/>
    <w:rsid w:val="00FF373C"/>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3AFC"/>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styleId="Hypertextovodkaz">
    <w:name w:val="Hyperlink"/>
    <w:basedOn w:val="Standardnpsmoodstavce"/>
    <w:uiPriority w:val="99"/>
    <w:unhideWhenUsed/>
    <w:rsid w:val="0035048F"/>
    <w:rPr>
      <w:color w:val="0000FF" w:themeColor="hyperlink"/>
      <w:u w:val="single"/>
    </w:rPr>
  </w:style>
  <w:style w:type="character" w:styleId="Nevyeenzmnka">
    <w:name w:val="Unresolved Mention"/>
    <w:basedOn w:val="Standardnpsmoodstavce"/>
    <w:uiPriority w:val="99"/>
    <w:semiHidden/>
    <w:unhideWhenUsed/>
    <w:rsid w:val="00350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rantisek.marcian@seznam.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rika.stavova@spu.gov.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7.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8.xml><?xml version="1.0" encoding="utf-8"?>
<ds:datastoreItem xmlns:ds="http://schemas.openxmlformats.org/officeDocument/2006/customXml" ds:itemID="{55F4F663-B5ED-4043-82B7-6620C980A1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4177</Words>
  <Characters>24647</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Šťávová Erika JUDr.</cp:lastModifiedBy>
  <cp:revision>4</cp:revision>
  <cp:lastPrinted>2025-06-03T05:32:00Z</cp:lastPrinted>
  <dcterms:created xsi:type="dcterms:W3CDTF">2025-06-04T06:38:00Z</dcterms:created>
  <dcterms:modified xsi:type="dcterms:W3CDTF">2025-06-04T06:40:00Z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