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49EDA" w14:textId="1EF08381" w:rsidR="001C3319" w:rsidRPr="001C3319" w:rsidRDefault="001C3319" w:rsidP="001C3319">
      <w:pPr>
        <w:pStyle w:val="Zhlav"/>
        <w:jc w:val="right"/>
        <w:rPr>
          <w:rFonts w:ascii="Arial" w:hAnsi="Arial" w:cs="Arial"/>
          <w:sz w:val="18"/>
          <w:szCs w:val="18"/>
        </w:rPr>
      </w:pPr>
      <w:r w:rsidRPr="001C3319">
        <w:rPr>
          <w:rFonts w:ascii="Arial" w:hAnsi="Arial" w:cs="Arial"/>
          <w:sz w:val="18"/>
          <w:szCs w:val="18"/>
        </w:rPr>
        <w:t xml:space="preserve">Dodatek č. </w:t>
      </w:r>
      <w:r w:rsidR="004142FC">
        <w:rPr>
          <w:rFonts w:ascii="Arial" w:hAnsi="Arial" w:cs="Arial"/>
          <w:b/>
          <w:sz w:val="18"/>
          <w:szCs w:val="18"/>
        </w:rPr>
        <w:t>3</w:t>
      </w:r>
      <w:r w:rsidRPr="001C3319">
        <w:rPr>
          <w:rFonts w:ascii="Arial" w:hAnsi="Arial" w:cs="Arial"/>
          <w:sz w:val="18"/>
          <w:szCs w:val="18"/>
        </w:rPr>
        <w:t xml:space="preserve"> ke smlouvě o dílo č. </w:t>
      </w:r>
      <w:r w:rsidR="00EC7309">
        <w:rPr>
          <w:rFonts w:ascii="Arial" w:hAnsi="Arial" w:cs="Arial"/>
          <w:sz w:val="18"/>
          <w:szCs w:val="18"/>
        </w:rPr>
        <w:t>30</w:t>
      </w:r>
      <w:r w:rsidR="0079587D">
        <w:rPr>
          <w:rFonts w:ascii="Arial" w:hAnsi="Arial" w:cs="Arial"/>
          <w:b/>
          <w:sz w:val="18"/>
          <w:szCs w:val="18"/>
        </w:rPr>
        <w:t>/2022-504202</w:t>
      </w:r>
    </w:p>
    <w:p w14:paraId="5BA2FEC2" w14:textId="31DAA15D" w:rsidR="00035962" w:rsidRDefault="006C59F8" w:rsidP="00035962">
      <w:pPr>
        <w:pStyle w:val="Zhlav"/>
        <w:tabs>
          <w:tab w:val="clear" w:pos="4536"/>
          <w:tab w:val="clear" w:pos="9072"/>
        </w:tabs>
        <w:jc w:val="center"/>
        <w:rPr>
          <w:rFonts w:ascii="Arial" w:hAnsi="Arial" w:cs="Arial"/>
          <w:sz w:val="18"/>
          <w:szCs w:val="18"/>
        </w:rPr>
      </w:pPr>
      <w:r>
        <w:rPr>
          <w:rFonts w:ascii="Arial" w:hAnsi="Arial" w:cs="Arial"/>
          <w:sz w:val="18"/>
          <w:szCs w:val="18"/>
        </w:rPr>
        <w:tab/>
      </w:r>
      <w:r w:rsidR="005A0C8F">
        <w:rPr>
          <w:rFonts w:ascii="Arial" w:hAnsi="Arial" w:cs="Arial"/>
          <w:sz w:val="18"/>
          <w:szCs w:val="18"/>
        </w:rPr>
        <w:t xml:space="preserve">                                                                 </w:t>
      </w:r>
      <w:r w:rsidR="00035962">
        <w:rPr>
          <w:rFonts w:ascii="Arial" w:hAnsi="Arial" w:cs="Arial"/>
          <w:sz w:val="18"/>
          <w:szCs w:val="18"/>
        </w:rPr>
        <w:t xml:space="preserve"> </w:t>
      </w:r>
      <w:r w:rsidR="005A0C8F">
        <w:rPr>
          <w:rFonts w:ascii="Arial" w:hAnsi="Arial" w:cs="Arial"/>
          <w:sz w:val="18"/>
          <w:szCs w:val="18"/>
        </w:rPr>
        <w:t xml:space="preserve"> </w:t>
      </w:r>
      <w:r w:rsidR="00035962">
        <w:rPr>
          <w:rFonts w:ascii="Arial" w:hAnsi="Arial" w:cs="Arial"/>
          <w:sz w:val="18"/>
          <w:szCs w:val="18"/>
        </w:rPr>
        <w:t xml:space="preserve">                                                                          </w:t>
      </w:r>
      <w:r w:rsidR="001C3319" w:rsidRPr="001C3319">
        <w:rPr>
          <w:rFonts w:ascii="Arial" w:hAnsi="Arial" w:cs="Arial"/>
          <w:sz w:val="18"/>
          <w:szCs w:val="18"/>
        </w:rPr>
        <w:t>Č.j. objednatele:</w:t>
      </w:r>
      <w:r w:rsidRPr="001C3319">
        <w:rPr>
          <w:sz w:val="18"/>
          <w:szCs w:val="18"/>
        </w:rPr>
        <w:t xml:space="preserve"> </w:t>
      </w:r>
      <w:r w:rsidR="00035962" w:rsidRPr="00035962">
        <w:rPr>
          <w:rFonts w:ascii="Arial" w:hAnsi="Arial" w:cs="Arial"/>
          <w:sz w:val="18"/>
          <w:szCs w:val="18"/>
        </w:rPr>
        <w:t>SPU</w:t>
      </w:r>
      <w:r w:rsidR="0076637E">
        <w:rPr>
          <w:rFonts w:ascii="Arial" w:hAnsi="Arial" w:cs="Arial"/>
          <w:sz w:val="18"/>
          <w:szCs w:val="18"/>
        </w:rPr>
        <w:t xml:space="preserve"> 209491/2025</w:t>
      </w:r>
      <w:r w:rsidR="00035962">
        <w:rPr>
          <w:rFonts w:ascii="Arial" w:hAnsi="Arial" w:cs="Arial"/>
          <w:sz w:val="18"/>
          <w:szCs w:val="18"/>
        </w:rPr>
        <w:tab/>
      </w:r>
      <w:r w:rsidR="00035962">
        <w:rPr>
          <w:rFonts w:ascii="Arial" w:hAnsi="Arial" w:cs="Arial"/>
          <w:sz w:val="18"/>
          <w:szCs w:val="18"/>
        </w:rPr>
        <w:tab/>
        <w:t xml:space="preserve">                                                                                                                                               UID:</w:t>
      </w:r>
      <w:r w:rsidR="0076637E">
        <w:rPr>
          <w:rFonts w:ascii="Arial" w:hAnsi="Arial" w:cs="Arial"/>
          <w:sz w:val="18"/>
          <w:szCs w:val="18"/>
        </w:rPr>
        <w:t xml:space="preserve"> </w:t>
      </w:r>
      <w:r w:rsidR="0076637E" w:rsidRPr="0076637E">
        <w:rPr>
          <w:rFonts w:ascii="Arial" w:hAnsi="Arial" w:cs="Arial"/>
          <w:sz w:val="18"/>
          <w:szCs w:val="18"/>
        </w:rPr>
        <w:t>spudms00000015608934</w:t>
      </w:r>
    </w:p>
    <w:p w14:paraId="465051C2" w14:textId="623CA6D2" w:rsidR="00035962" w:rsidRPr="00035962" w:rsidRDefault="00035962" w:rsidP="00035962">
      <w:pPr>
        <w:pStyle w:val="Zhlav"/>
        <w:tabs>
          <w:tab w:val="clear" w:pos="4536"/>
          <w:tab w:val="clear" w:pos="9072"/>
        </w:tabs>
        <w:jc w:val="center"/>
        <w:rPr>
          <w:rFonts w:ascii="Arial" w:hAnsi="Arial" w:cs="Arial"/>
          <w:sz w:val="18"/>
          <w:szCs w:val="18"/>
        </w:rPr>
      </w:pPr>
      <w:r>
        <w:rPr>
          <w:rFonts w:ascii="Arial" w:hAnsi="Arial" w:cs="Arial"/>
          <w:sz w:val="18"/>
          <w:szCs w:val="18"/>
        </w:rPr>
        <w:t xml:space="preserve">                                                                                                                                                       SPIS č. j.:</w:t>
      </w:r>
      <w:r w:rsidR="0076637E">
        <w:rPr>
          <w:rFonts w:ascii="Arial" w:hAnsi="Arial" w:cs="Arial"/>
          <w:sz w:val="18"/>
          <w:szCs w:val="18"/>
        </w:rPr>
        <w:t xml:space="preserve"> SP9031/2022-504202</w:t>
      </w:r>
      <w:r w:rsidR="00EC7309">
        <w:rPr>
          <w:rFonts w:ascii="Arial" w:hAnsi="Arial" w:cs="Arial"/>
          <w:sz w:val="18"/>
          <w:szCs w:val="18"/>
        </w:rPr>
        <w:t>.</w:t>
      </w:r>
    </w:p>
    <w:p w14:paraId="21DBE39F" w14:textId="77777777" w:rsidR="0078430B" w:rsidRPr="009313FF" w:rsidRDefault="0078430B" w:rsidP="008E47D5">
      <w:pPr>
        <w:pStyle w:val="Nzev"/>
        <w:tabs>
          <w:tab w:val="left" w:pos="4800"/>
        </w:tabs>
        <w:spacing w:line="360" w:lineRule="auto"/>
        <w:rPr>
          <w:rFonts w:ascii="Arial" w:hAnsi="Arial" w:cs="Arial"/>
          <w:sz w:val="20"/>
          <w:szCs w:val="20"/>
        </w:rPr>
      </w:pPr>
    </w:p>
    <w:p w14:paraId="56343317" w14:textId="5774476C" w:rsidR="00801F9A" w:rsidRPr="00A22C99" w:rsidRDefault="008C33CA" w:rsidP="00191E97">
      <w:pPr>
        <w:pStyle w:val="Nzev"/>
        <w:tabs>
          <w:tab w:val="left" w:pos="4800"/>
        </w:tabs>
        <w:spacing w:line="360" w:lineRule="auto"/>
        <w:rPr>
          <w:rFonts w:ascii="Arial" w:hAnsi="Arial" w:cs="Arial"/>
          <w:caps/>
          <w:sz w:val="28"/>
          <w:szCs w:val="28"/>
        </w:rPr>
      </w:pPr>
      <w:r w:rsidRPr="00A22C99">
        <w:rPr>
          <w:rFonts w:ascii="Arial" w:hAnsi="Arial" w:cs="Arial"/>
          <w:caps/>
          <w:sz w:val="28"/>
          <w:szCs w:val="28"/>
        </w:rPr>
        <w:t>DODATEK</w:t>
      </w:r>
      <w:r w:rsidR="006874C5" w:rsidRPr="00A22C99">
        <w:rPr>
          <w:rFonts w:ascii="Arial" w:hAnsi="Arial" w:cs="Arial"/>
          <w:caps/>
          <w:sz w:val="28"/>
          <w:szCs w:val="28"/>
        </w:rPr>
        <w:t xml:space="preserve"> č. </w:t>
      </w:r>
      <w:r w:rsidR="00507538">
        <w:rPr>
          <w:rFonts w:ascii="Arial" w:hAnsi="Arial" w:cs="Arial"/>
          <w:caps/>
          <w:sz w:val="28"/>
          <w:szCs w:val="28"/>
        </w:rPr>
        <w:t>3</w:t>
      </w:r>
      <w:r w:rsidR="006874C5" w:rsidRPr="00A22C99">
        <w:rPr>
          <w:rFonts w:ascii="Arial" w:hAnsi="Arial" w:cs="Arial"/>
          <w:caps/>
          <w:sz w:val="28"/>
          <w:szCs w:val="28"/>
        </w:rPr>
        <w:t xml:space="preserve"> </w:t>
      </w:r>
      <w:r w:rsidR="00562E07" w:rsidRPr="00A22C99">
        <w:rPr>
          <w:rFonts w:ascii="Arial" w:hAnsi="Arial" w:cs="Arial"/>
          <w:b w:val="0"/>
          <w:bCs/>
          <w:caps/>
          <w:sz w:val="28"/>
          <w:szCs w:val="28"/>
        </w:rPr>
        <w:t>ke smlouvě o dílo</w:t>
      </w:r>
    </w:p>
    <w:p w14:paraId="0BB82042" w14:textId="58441542" w:rsidR="008C33CA" w:rsidRPr="00A22C99" w:rsidRDefault="00191E97" w:rsidP="00001F8E">
      <w:pPr>
        <w:pStyle w:val="Nzev"/>
        <w:tabs>
          <w:tab w:val="left" w:pos="4800"/>
        </w:tabs>
        <w:spacing w:line="360" w:lineRule="auto"/>
        <w:rPr>
          <w:rFonts w:ascii="Arial" w:hAnsi="Arial" w:cs="Arial"/>
          <w:b w:val="0"/>
          <w:color w:val="FF0000"/>
          <w:sz w:val="22"/>
          <w:szCs w:val="22"/>
        </w:rPr>
      </w:pPr>
      <w:r w:rsidRPr="009129F2">
        <w:rPr>
          <w:rFonts w:ascii="Arial" w:hAnsi="Arial" w:cs="Arial"/>
          <w:b w:val="0"/>
          <w:sz w:val="22"/>
          <w:szCs w:val="22"/>
        </w:rPr>
        <w:t>(</w:t>
      </w:r>
      <w:r w:rsidR="00756FC9" w:rsidRPr="009129F2">
        <w:rPr>
          <w:rFonts w:ascii="Arial" w:hAnsi="Arial" w:cs="Arial"/>
          <w:b w:val="0"/>
          <w:sz w:val="22"/>
          <w:szCs w:val="22"/>
        </w:rPr>
        <w:t>č</w:t>
      </w:r>
      <w:r w:rsidR="002D6F22" w:rsidRPr="009129F2">
        <w:rPr>
          <w:rFonts w:ascii="Arial" w:hAnsi="Arial" w:cs="Arial"/>
          <w:b w:val="0"/>
          <w:sz w:val="22"/>
          <w:szCs w:val="22"/>
        </w:rPr>
        <w:t>íslo smlouvy objednatele</w:t>
      </w:r>
      <w:r w:rsidR="00756FC9" w:rsidRPr="009129F2">
        <w:rPr>
          <w:rFonts w:ascii="Arial" w:hAnsi="Arial" w:cs="Arial"/>
          <w:b w:val="0"/>
          <w:sz w:val="22"/>
          <w:szCs w:val="22"/>
        </w:rPr>
        <w:t xml:space="preserve"> </w:t>
      </w:r>
      <w:r w:rsidR="00EC7309" w:rsidRPr="009129F2">
        <w:rPr>
          <w:rFonts w:ascii="Arial" w:hAnsi="Arial" w:cs="Arial"/>
          <w:b w:val="0"/>
          <w:sz w:val="22"/>
          <w:szCs w:val="22"/>
        </w:rPr>
        <w:t>30</w:t>
      </w:r>
      <w:r w:rsidR="005D624F" w:rsidRPr="009129F2">
        <w:rPr>
          <w:rFonts w:ascii="Arial" w:hAnsi="Arial" w:cs="Arial"/>
          <w:b w:val="0"/>
          <w:sz w:val="22"/>
          <w:szCs w:val="22"/>
        </w:rPr>
        <w:t>/2022-504202</w:t>
      </w:r>
      <w:r w:rsidR="002D6F22" w:rsidRPr="009129F2">
        <w:rPr>
          <w:rFonts w:ascii="Arial" w:hAnsi="Arial" w:cs="Arial"/>
          <w:b w:val="0"/>
          <w:sz w:val="22"/>
          <w:szCs w:val="22"/>
        </w:rPr>
        <w:t>,</w:t>
      </w:r>
      <w:r w:rsidR="002D6F22" w:rsidRPr="00A22C99">
        <w:rPr>
          <w:rFonts w:ascii="Arial" w:hAnsi="Arial" w:cs="Arial"/>
          <w:b w:val="0"/>
          <w:color w:val="FF0000"/>
          <w:sz w:val="22"/>
          <w:szCs w:val="22"/>
        </w:rPr>
        <w:t xml:space="preserve"> </w:t>
      </w:r>
      <w:r w:rsidR="0050791C" w:rsidRPr="00A22C99">
        <w:rPr>
          <w:rFonts w:ascii="Arial" w:hAnsi="Arial" w:cs="Arial"/>
          <w:b w:val="0"/>
          <w:sz w:val="22"/>
          <w:szCs w:val="22"/>
        </w:rPr>
        <w:t>uzavřené</w:t>
      </w:r>
      <w:r w:rsidR="002D6F22" w:rsidRPr="00A22C99">
        <w:rPr>
          <w:rFonts w:ascii="Arial" w:hAnsi="Arial" w:cs="Arial"/>
          <w:b w:val="0"/>
          <w:sz w:val="22"/>
          <w:szCs w:val="22"/>
        </w:rPr>
        <w:t xml:space="preserve"> dne </w:t>
      </w:r>
      <w:r w:rsidR="00193649">
        <w:rPr>
          <w:rFonts w:ascii="Arial" w:hAnsi="Arial" w:cs="Arial"/>
          <w:b w:val="0"/>
          <w:sz w:val="22"/>
          <w:szCs w:val="22"/>
        </w:rPr>
        <w:t>6</w:t>
      </w:r>
      <w:r w:rsidR="00F609C8">
        <w:rPr>
          <w:rFonts w:ascii="Arial" w:hAnsi="Arial" w:cs="Arial"/>
          <w:b w:val="0"/>
          <w:sz w:val="22"/>
          <w:szCs w:val="22"/>
        </w:rPr>
        <w:t>.</w:t>
      </w:r>
      <w:r w:rsidR="009129F2">
        <w:rPr>
          <w:rFonts w:ascii="Arial" w:hAnsi="Arial" w:cs="Arial"/>
          <w:b w:val="0"/>
          <w:sz w:val="22"/>
          <w:szCs w:val="22"/>
        </w:rPr>
        <w:t xml:space="preserve"> </w:t>
      </w:r>
      <w:r w:rsidR="00193649">
        <w:rPr>
          <w:rFonts w:ascii="Arial" w:hAnsi="Arial" w:cs="Arial"/>
          <w:b w:val="0"/>
          <w:sz w:val="22"/>
          <w:szCs w:val="22"/>
        </w:rPr>
        <w:t>10</w:t>
      </w:r>
      <w:r w:rsidR="00F609C8">
        <w:rPr>
          <w:rFonts w:ascii="Arial" w:hAnsi="Arial" w:cs="Arial"/>
          <w:b w:val="0"/>
          <w:sz w:val="22"/>
          <w:szCs w:val="22"/>
        </w:rPr>
        <w:t>.</w:t>
      </w:r>
      <w:r w:rsidR="009129F2">
        <w:rPr>
          <w:rFonts w:ascii="Arial" w:hAnsi="Arial" w:cs="Arial"/>
          <w:b w:val="0"/>
          <w:sz w:val="22"/>
          <w:szCs w:val="22"/>
        </w:rPr>
        <w:t xml:space="preserve"> </w:t>
      </w:r>
      <w:r w:rsidR="00F609C8">
        <w:rPr>
          <w:rFonts w:ascii="Arial" w:hAnsi="Arial" w:cs="Arial"/>
          <w:b w:val="0"/>
          <w:sz w:val="22"/>
          <w:szCs w:val="22"/>
        </w:rPr>
        <w:t>2022</w:t>
      </w:r>
      <w:r w:rsidR="009129F2">
        <w:rPr>
          <w:rFonts w:ascii="Arial" w:hAnsi="Arial" w:cs="Arial"/>
          <w:b w:val="0"/>
          <w:sz w:val="22"/>
          <w:szCs w:val="22"/>
        </w:rPr>
        <w:t>)</w:t>
      </w:r>
    </w:p>
    <w:p w14:paraId="514A1766" w14:textId="4C9CC7AB" w:rsidR="00191E97" w:rsidRPr="00A22C99" w:rsidRDefault="0050791C" w:rsidP="00191E97">
      <w:pPr>
        <w:jc w:val="center"/>
        <w:rPr>
          <w:rFonts w:ascii="Arial" w:hAnsi="Arial" w:cs="Arial"/>
          <w:bCs/>
          <w:sz w:val="22"/>
          <w:szCs w:val="22"/>
        </w:rPr>
      </w:pPr>
      <w:r w:rsidRPr="00A22C99">
        <w:rPr>
          <w:rFonts w:ascii="Arial" w:hAnsi="Arial" w:cs="Arial"/>
          <w:snapToGrid w:val="0"/>
          <w:sz w:val="22"/>
          <w:szCs w:val="22"/>
        </w:rPr>
        <w:t xml:space="preserve">pro realizaci veřejné zakázky s názvem </w:t>
      </w:r>
      <w:r w:rsidR="00F778AB" w:rsidRPr="00A22C99">
        <w:rPr>
          <w:rFonts w:ascii="Arial" w:hAnsi="Arial" w:cs="Arial"/>
          <w:snapToGrid w:val="0"/>
          <w:sz w:val="22"/>
          <w:szCs w:val="22"/>
        </w:rPr>
        <w:t>„</w:t>
      </w:r>
      <w:r w:rsidR="00193649">
        <w:rPr>
          <w:rFonts w:ascii="Arial" w:hAnsi="Arial" w:cs="Arial"/>
          <w:snapToGrid w:val="0"/>
          <w:sz w:val="22"/>
          <w:szCs w:val="22"/>
        </w:rPr>
        <w:t>Jednoduché</w:t>
      </w:r>
      <w:r w:rsidR="00355B43">
        <w:rPr>
          <w:rFonts w:ascii="Arial" w:hAnsi="Arial" w:cs="Arial"/>
          <w:snapToGrid w:val="0"/>
          <w:sz w:val="22"/>
          <w:szCs w:val="22"/>
        </w:rPr>
        <w:t xml:space="preserve"> pozemkové úpravy (</w:t>
      </w:r>
      <w:r w:rsidR="00844F2F">
        <w:rPr>
          <w:rFonts w:ascii="Arial" w:hAnsi="Arial" w:cs="Arial"/>
          <w:snapToGrid w:val="0"/>
          <w:sz w:val="22"/>
          <w:szCs w:val="22"/>
        </w:rPr>
        <w:t>„</w:t>
      </w:r>
      <w:r w:rsidR="00F428D5">
        <w:rPr>
          <w:rFonts w:ascii="Arial" w:hAnsi="Arial" w:cs="Arial"/>
          <w:snapToGrid w:val="0"/>
          <w:sz w:val="22"/>
          <w:szCs w:val="22"/>
        </w:rPr>
        <w:t>J</w:t>
      </w:r>
      <w:r w:rsidR="00355B43">
        <w:rPr>
          <w:rFonts w:ascii="Arial" w:hAnsi="Arial" w:cs="Arial"/>
          <w:snapToGrid w:val="0"/>
          <w:sz w:val="22"/>
          <w:szCs w:val="22"/>
        </w:rPr>
        <w:t>PÚ</w:t>
      </w:r>
      <w:r w:rsidR="00844F2F">
        <w:rPr>
          <w:rFonts w:ascii="Arial" w:hAnsi="Arial" w:cs="Arial"/>
          <w:snapToGrid w:val="0"/>
          <w:sz w:val="22"/>
          <w:szCs w:val="22"/>
        </w:rPr>
        <w:t>“</w:t>
      </w:r>
      <w:r w:rsidR="00355B43">
        <w:rPr>
          <w:rFonts w:ascii="Arial" w:hAnsi="Arial" w:cs="Arial"/>
          <w:snapToGrid w:val="0"/>
          <w:sz w:val="22"/>
          <w:szCs w:val="22"/>
        </w:rPr>
        <w:t xml:space="preserve">) </w:t>
      </w:r>
      <w:r w:rsidR="000146E2">
        <w:rPr>
          <w:rFonts w:ascii="Arial" w:hAnsi="Arial" w:cs="Arial"/>
          <w:snapToGrid w:val="0"/>
          <w:sz w:val="22"/>
          <w:szCs w:val="22"/>
        </w:rPr>
        <w:t xml:space="preserve">v k.ú. </w:t>
      </w:r>
      <w:r w:rsidR="00F428D5">
        <w:rPr>
          <w:rFonts w:ascii="Arial" w:hAnsi="Arial" w:cs="Arial"/>
          <w:snapToGrid w:val="0"/>
          <w:sz w:val="22"/>
          <w:szCs w:val="22"/>
        </w:rPr>
        <w:t>Semněvice</w:t>
      </w:r>
      <w:r w:rsidR="0036681D" w:rsidRPr="00A22C99">
        <w:rPr>
          <w:rFonts w:ascii="Arial" w:hAnsi="Arial" w:cs="Arial"/>
          <w:bCs/>
          <w:snapToGrid w:val="0"/>
          <w:sz w:val="22"/>
          <w:szCs w:val="22"/>
        </w:rPr>
        <w:t xml:space="preserve"> </w:t>
      </w:r>
      <w:r w:rsidR="005E100E" w:rsidRPr="00A22C99">
        <w:rPr>
          <w:rFonts w:ascii="Arial" w:hAnsi="Arial" w:cs="Arial"/>
          <w:bCs/>
          <w:snapToGrid w:val="0"/>
          <w:sz w:val="22"/>
          <w:szCs w:val="22"/>
        </w:rPr>
        <w:t>(dále</w:t>
      </w:r>
      <w:r w:rsidR="00D57A72" w:rsidRPr="00A22C99">
        <w:rPr>
          <w:rFonts w:ascii="Arial" w:hAnsi="Arial" w:cs="Arial"/>
          <w:bCs/>
          <w:snapToGrid w:val="0"/>
          <w:sz w:val="22"/>
          <w:szCs w:val="22"/>
        </w:rPr>
        <w:t> </w:t>
      </w:r>
      <w:r w:rsidR="005E100E" w:rsidRPr="00A22C99">
        <w:rPr>
          <w:rFonts w:ascii="Arial" w:hAnsi="Arial" w:cs="Arial"/>
          <w:bCs/>
          <w:snapToGrid w:val="0"/>
          <w:sz w:val="22"/>
          <w:szCs w:val="22"/>
        </w:rPr>
        <w:t>jen</w:t>
      </w:r>
      <w:r w:rsidR="00D57A72" w:rsidRPr="00A22C99">
        <w:rPr>
          <w:rFonts w:ascii="Arial" w:hAnsi="Arial" w:cs="Arial"/>
          <w:bCs/>
          <w:snapToGrid w:val="0"/>
          <w:sz w:val="22"/>
          <w:szCs w:val="22"/>
        </w:rPr>
        <w:t> </w:t>
      </w:r>
      <w:r w:rsidR="005E100E" w:rsidRPr="00A22C99">
        <w:rPr>
          <w:rFonts w:ascii="Arial" w:hAnsi="Arial" w:cs="Arial"/>
          <w:bCs/>
          <w:snapToGrid w:val="0"/>
          <w:sz w:val="22"/>
          <w:szCs w:val="22"/>
        </w:rPr>
        <w:t>„</w:t>
      </w:r>
      <w:r w:rsidR="005E100E" w:rsidRPr="00A22C99">
        <w:rPr>
          <w:rFonts w:ascii="Arial" w:hAnsi="Arial" w:cs="Arial"/>
          <w:b/>
          <w:snapToGrid w:val="0"/>
          <w:sz w:val="22"/>
          <w:szCs w:val="22"/>
        </w:rPr>
        <w:t>smlouva</w:t>
      </w:r>
      <w:r w:rsidR="005E100E" w:rsidRPr="00A22C99">
        <w:rPr>
          <w:rFonts w:ascii="Arial" w:hAnsi="Arial" w:cs="Arial"/>
          <w:bCs/>
          <w:snapToGrid w:val="0"/>
          <w:sz w:val="22"/>
          <w:szCs w:val="22"/>
        </w:rPr>
        <w:t>“)</w:t>
      </w:r>
      <w:r w:rsidRPr="00A22C99">
        <w:rPr>
          <w:rFonts w:ascii="Arial" w:hAnsi="Arial" w:cs="Arial"/>
          <w:bCs/>
          <w:sz w:val="22"/>
          <w:szCs w:val="22"/>
        </w:rPr>
        <w:t>.</w:t>
      </w:r>
    </w:p>
    <w:p w14:paraId="4FA636DB" w14:textId="77777777" w:rsidR="00191E97" w:rsidRPr="00A22C99" w:rsidRDefault="00191E97" w:rsidP="00191E97">
      <w:pPr>
        <w:jc w:val="center"/>
        <w:rPr>
          <w:rFonts w:ascii="Arial" w:hAnsi="Arial" w:cs="Arial"/>
          <w:sz w:val="22"/>
          <w:szCs w:val="22"/>
        </w:rPr>
      </w:pPr>
    </w:p>
    <w:p w14:paraId="5160FE21" w14:textId="22707787" w:rsidR="00431282" w:rsidRPr="00A22C99" w:rsidRDefault="0050791C" w:rsidP="00191E97">
      <w:pPr>
        <w:jc w:val="center"/>
        <w:rPr>
          <w:rFonts w:ascii="Arial" w:hAnsi="Arial" w:cs="Arial"/>
          <w:b/>
          <w:snapToGrid w:val="0"/>
          <w:sz w:val="22"/>
          <w:szCs w:val="22"/>
        </w:rPr>
      </w:pPr>
      <w:r w:rsidRPr="00A22C99">
        <w:rPr>
          <w:rFonts w:ascii="Arial" w:hAnsi="Arial" w:cs="Arial"/>
          <w:sz w:val="22"/>
          <w:szCs w:val="22"/>
        </w:rPr>
        <w:t> </w:t>
      </w:r>
    </w:p>
    <w:p w14:paraId="4FAD448E" w14:textId="588BE50D" w:rsidR="0041587E" w:rsidRPr="00A22C99" w:rsidRDefault="0041587E" w:rsidP="00191E97">
      <w:pPr>
        <w:spacing w:line="276" w:lineRule="auto"/>
        <w:ind w:left="5112" w:hanging="5112"/>
        <w:jc w:val="both"/>
        <w:rPr>
          <w:rFonts w:ascii="Arial" w:hAnsi="Arial" w:cs="Arial"/>
          <w:sz w:val="22"/>
          <w:szCs w:val="22"/>
        </w:rPr>
      </w:pPr>
      <w:r w:rsidRPr="00A22C99">
        <w:rPr>
          <w:rFonts w:ascii="Arial" w:hAnsi="Arial" w:cs="Arial"/>
          <w:b/>
          <w:bCs/>
          <w:snapToGrid w:val="0"/>
          <w:sz w:val="22"/>
          <w:szCs w:val="22"/>
        </w:rPr>
        <w:t>Objednatel:</w:t>
      </w:r>
      <w:r w:rsidR="00191E97" w:rsidRPr="00A22C99">
        <w:rPr>
          <w:rFonts w:ascii="Arial" w:hAnsi="Arial" w:cs="Arial"/>
          <w:b/>
          <w:bCs/>
          <w:snapToGrid w:val="0"/>
          <w:sz w:val="22"/>
          <w:szCs w:val="22"/>
        </w:rPr>
        <w:tab/>
      </w:r>
      <w:r w:rsidRPr="00A22C99">
        <w:rPr>
          <w:rFonts w:ascii="Arial" w:hAnsi="Arial" w:cs="Arial"/>
          <w:b/>
          <w:bCs/>
          <w:snapToGrid w:val="0"/>
          <w:sz w:val="22"/>
          <w:szCs w:val="22"/>
        </w:rPr>
        <w:t xml:space="preserve">Česká republika </w:t>
      </w:r>
      <w:r w:rsidRPr="00A22C99">
        <w:rPr>
          <w:rFonts w:ascii="Arial" w:hAnsi="Arial" w:cs="Arial"/>
          <w:b/>
          <w:sz w:val="22"/>
          <w:szCs w:val="22"/>
        </w:rPr>
        <w:t>– Státní pozemkový úřad,</w:t>
      </w:r>
      <w:r w:rsidR="002048A6" w:rsidRPr="00A22C99">
        <w:rPr>
          <w:rFonts w:ascii="Arial" w:hAnsi="Arial" w:cs="Arial"/>
          <w:b/>
          <w:sz w:val="22"/>
          <w:szCs w:val="22"/>
        </w:rPr>
        <w:t xml:space="preserve"> </w:t>
      </w:r>
      <w:sdt>
        <w:sdtPr>
          <w:rPr>
            <w:rFonts w:ascii="Arial" w:hAnsi="Arial" w:cs="Arial"/>
            <w:b/>
            <w:sz w:val="22"/>
            <w:szCs w:val="22"/>
          </w:rPr>
          <w:id w:val="-1991233617"/>
          <w:placeholder>
            <w:docPart w:val="BCAA1B2A5CF34FDB9D1E3A5D5A9504F6"/>
          </w:placeholder>
          <w:comboBox>
            <w:listItem w:value="Zvolte položku."/>
            <w:listItem w:displayText="Krajský pozemkový úřad pro Plzeňský kraj" w:value="Krajský pozemkový úřad pro Plzeňský kraj"/>
            <w:listItem w:displayText="Krajský pozemkový úřad pro Plzeňský kraj, Pobočka Domažlice" w:value="Krajský pozemkový úřad pro Plzeňský kraj, Pobočka Domažlice"/>
            <w:listItem w:displayText="Krajský pozemkový úřad pro Plzeňský kraj, Pobočka Klatovy" w:value="Krajský pozemkový úřad pro Plzeňský kraj, Pobočka Klatovy"/>
            <w:listItem w:displayText="Krajský pozemkový úřad pro Plzeňský kraj, Pobočka Plzeň" w:value="Krajský pozemkový úřad pro Plzeňský kraj, Pobočka Plzeň"/>
            <w:listItem w:displayText="Krajský pozemkový úřad pro Plzeňský kraj, Pobočka Tachov" w:value="Krajský pozemkový úřad pro Plzeňský kraj, Pobočka Tachov"/>
          </w:comboBox>
        </w:sdtPr>
        <w:sdtContent>
          <w:r w:rsidR="006A1C02">
            <w:rPr>
              <w:rFonts w:ascii="Arial" w:hAnsi="Arial" w:cs="Arial"/>
              <w:b/>
              <w:sz w:val="22"/>
              <w:szCs w:val="22"/>
            </w:rPr>
            <w:t>Krajský pozemkový úřad pro Plzeňský kraj, Pobočka Domažlice</w:t>
          </w:r>
        </w:sdtContent>
      </w:sdt>
    </w:p>
    <w:p w14:paraId="452BEDA0" w14:textId="33450274" w:rsidR="0041587E" w:rsidRPr="00A22C99" w:rsidRDefault="0041587E" w:rsidP="00191E97">
      <w:pPr>
        <w:spacing w:line="276" w:lineRule="auto"/>
        <w:ind w:left="5112" w:hanging="5112"/>
        <w:jc w:val="both"/>
        <w:rPr>
          <w:rFonts w:ascii="Arial" w:hAnsi="Arial" w:cs="Arial"/>
          <w:sz w:val="22"/>
          <w:szCs w:val="22"/>
        </w:rPr>
      </w:pPr>
      <w:r w:rsidRPr="00A22C99">
        <w:rPr>
          <w:rFonts w:ascii="Arial" w:hAnsi="Arial" w:cs="Arial"/>
          <w:sz w:val="22"/>
          <w:szCs w:val="22"/>
        </w:rPr>
        <w:t xml:space="preserve">Fakturační adresa: </w:t>
      </w:r>
      <w:r w:rsidRPr="00A22C99">
        <w:rPr>
          <w:rFonts w:ascii="Arial" w:hAnsi="Arial" w:cs="Arial"/>
          <w:sz w:val="22"/>
          <w:szCs w:val="22"/>
        </w:rPr>
        <w:tab/>
        <w:t>Státní pozemkový úřad, Husinecká 1024/11a, 130 00 Praha – Žižkov</w:t>
      </w:r>
    </w:p>
    <w:p w14:paraId="4147FE7F" w14:textId="4D4D30FB" w:rsidR="0041587E" w:rsidRPr="00A22C99" w:rsidRDefault="0041587E" w:rsidP="007F4090">
      <w:pPr>
        <w:spacing w:line="276" w:lineRule="auto"/>
        <w:ind w:left="5112" w:hanging="5112"/>
        <w:jc w:val="both"/>
        <w:rPr>
          <w:rFonts w:ascii="Arial" w:hAnsi="Arial" w:cs="Arial"/>
          <w:sz w:val="22"/>
          <w:szCs w:val="22"/>
        </w:rPr>
      </w:pPr>
      <w:r w:rsidRPr="00A22C99">
        <w:rPr>
          <w:rFonts w:ascii="Arial" w:hAnsi="Arial" w:cs="Arial"/>
          <w:sz w:val="22"/>
          <w:szCs w:val="22"/>
        </w:rPr>
        <w:t>Zastoupený:</w:t>
      </w:r>
      <w:r w:rsidR="00191E97" w:rsidRPr="00A22C99">
        <w:rPr>
          <w:rFonts w:ascii="Arial" w:hAnsi="Arial" w:cs="Arial"/>
          <w:sz w:val="22"/>
          <w:szCs w:val="22"/>
        </w:rPr>
        <w:tab/>
      </w:r>
      <w:sdt>
        <w:sdtPr>
          <w:rPr>
            <w:rFonts w:ascii="Arial" w:hAnsi="Arial" w:cs="Arial"/>
            <w:sz w:val="22"/>
            <w:szCs w:val="22"/>
          </w:rPr>
          <w:id w:val="-1728441127"/>
          <w:placeholder>
            <w:docPart w:val="DefaultPlaceholder_-1854013438"/>
          </w:placeholder>
          <w:comboBox>
            <w:listItem w:value="Zvolte položku."/>
            <w:listItem w:displayText="Ing. Jiřím Papežem, ředitelem Krajského pozemkového úřadu pro Plzeňský kraj" w:value="Ing. Jiřím Papežem, ředitelem Krajského pozemkového úřadu pro Plzeňský kraj"/>
            <w:listItem w:displayText="Ing. Janou Horovou, vedoucí Pobočky Plzeň" w:value="Ing. Janou Horovou, vedoucí Pobočky Plzeň"/>
            <w:listItem w:displayText="Ing. Olgou Chvátalovou, vedoucí Pobočky Tachov" w:value="Ing. Olgou Chvátalovou, vedoucí Pobočky Tachov"/>
            <w:listItem w:displayText="Ing. Janem Kaiserem, vedoucím Pobočky Domažlice" w:value="Ing. Janem Kaiserem, vedoucím Pobočky Domažlice"/>
            <w:listItem w:displayText="Ing. Zbyňkem Weberem, vedoucím Pobočky Klatovy" w:value="Ing. Zbyňkem Weberem, vedoucím Pobočky Klatovy"/>
          </w:comboBox>
        </w:sdtPr>
        <w:sdtContent>
          <w:r w:rsidR="006A1C02">
            <w:rPr>
              <w:rFonts w:ascii="Arial" w:hAnsi="Arial" w:cs="Arial"/>
              <w:sz w:val="22"/>
              <w:szCs w:val="22"/>
            </w:rPr>
            <w:t>Ing. Janem Kaiserem, vedoucím Pobočky Domažlice</w:t>
          </w:r>
        </w:sdtContent>
      </w:sdt>
    </w:p>
    <w:p w14:paraId="01FB3325" w14:textId="5DCE3EDD" w:rsidR="0041587E" w:rsidRPr="00A22C99" w:rsidRDefault="0041587E" w:rsidP="007F4090">
      <w:pPr>
        <w:spacing w:line="276" w:lineRule="auto"/>
        <w:ind w:left="5112" w:hanging="5112"/>
        <w:jc w:val="both"/>
        <w:rPr>
          <w:rFonts w:ascii="Arial" w:hAnsi="Arial" w:cs="Arial"/>
          <w:sz w:val="22"/>
          <w:szCs w:val="22"/>
        </w:rPr>
      </w:pPr>
      <w:r w:rsidRPr="00A22C99">
        <w:rPr>
          <w:rFonts w:ascii="Arial" w:hAnsi="Arial" w:cs="Arial"/>
          <w:sz w:val="22"/>
          <w:szCs w:val="22"/>
        </w:rPr>
        <w:t>Ve smluvních záležitostech oprávněn jednat:</w:t>
      </w:r>
      <w:r w:rsidR="00191E97" w:rsidRPr="00A22C99">
        <w:rPr>
          <w:rFonts w:ascii="Arial" w:hAnsi="Arial" w:cs="Arial"/>
          <w:sz w:val="22"/>
          <w:szCs w:val="22"/>
        </w:rPr>
        <w:tab/>
      </w:r>
      <w:sdt>
        <w:sdtPr>
          <w:rPr>
            <w:rFonts w:ascii="Arial" w:hAnsi="Arial" w:cs="Arial"/>
            <w:sz w:val="22"/>
            <w:szCs w:val="22"/>
          </w:rPr>
          <w:id w:val="1971626856"/>
          <w:placeholder>
            <w:docPart w:val="DefaultPlaceholder_-1854013438"/>
          </w:placeholder>
          <w:comboBox>
            <w:listItem w:value="Zvolte položku."/>
            <w:listItem w:displayText="Ing. Jiří Papež, ředitel Krajského pozemkového úřadu pro Plzeňský kraj" w:value="Ing. Jiří Papež, ředitel Krajského pozemkového úřadu pro Plzeňský kraj"/>
            <w:listItem w:displayText="Ing. Jana Horová, vedoucí Pobočky Plzeň" w:value="Ing. Jana Horová, vedoucí Pobočky Plzeň"/>
            <w:listItem w:displayText="Ing. Olga Chvátalová, vedoucí Pobočky Tachov" w:value="Ing. Olga Chvátalová, vedoucí Pobočky Tachov"/>
            <w:listItem w:displayText="Ing. Jan Kaiser, vedoucí Pobočky Domažlice" w:value="Ing. Jan Kaiser, vedoucí Pobočky Domažlice"/>
            <w:listItem w:displayText="Ing. Zbyněk Weber, vedoucí Pobočky Klatovy" w:value="Ing. Zbyněk Weber, vedoucí Pobočky Klatovy"/>
          </w:comboBox>
        </w:sdtPr>
        <w:sdtContent>
          <w:r w:rsidR="00090B12">
            <w:rPr>
              <w:rFonts w:ascii="Arial" w:hAnsi="Arial" w:cs="Arial"/>
              <w:sz w:val="22"/>
              <w:szCs w:val="22"/>
            </w:rPr>
            <w:t>Ing. Jan Kaiser, vedoucí Pobočky Domažlice</w:t>
          </w:r>
        </w:sdtContent>
      </w:sdt>
    </w:p>
    <w:p w14:paraId="1CE5C03A" w14:textId="61A22B38" w:rsidR="0041587E" w:rsidRPr="00A22C99" w:rsidRDefault="0041587E" w:rsidP="00C33CD9">
      <w:pPr>
        <w:spacing w:line="276" w:lineRule="auto"/>
        <w:ind w:left="5112" w:hanging="5112"/>
        <w:rPr>
          <w:rFonts w:ascii="Arial" w:hAnsi="Arial" w:cs="Arial"/>
          <w:snapToGrid w:val="0"/>
          <w:sz w:val="22"/>
          <w:szCs w:val="22"/>
        </w:rPr>
      </w:pPr>
      <w:r w:rsidRPr="00A22C99">
        <w:rPr>
          <w:rFonts w:ascii="Arial" w:hAnsi="Arial" w:cs="Arial"/>
          <w:sz w:val="22"/>
          <w:szCs w:val="22"/>
        </w:rPr>
        <w:t xml:space="preserve">V </w:t>
      </w:r>
      <w:r w:rsidRPr="00A22C99">
        <w:rPr>
          <w:rFonts w:ascii="Arial" w:hAnsi="Arial" w:cs="Arial"/>
          <w:snapToGrid w:val="0"/>
          <w:sz w:val="22"/>
          <w:szCs w:val="22"/>
        </w:rPr>
        <w:t xml:space="preserve">technických záležitostech oprávněn jednat: </w:t>
      </w:r>
      <w:r w:rsidRPr="00A22C99">
        <w:rPr>
          <w:rFonts w:ascii="Arial" w:hAnsi="Arial" w:cs="Arial"/>
          <w:snapToGrid w:val="0"/>
          <w:sz w:val="22"/>
          <w:szCs w:val="22"/>
        </w:rPr>
        <w:tab/>
      </w:r>
      <w:sdt>
        <w:sdtPr>
          <w:rPr>
            <w:rFonts w:ascii="Arial" w:hAnsi="Arial" w:cs="Arial"/>
            <w:sz w:val="22"/>
            <w:szCs w:val="22"/>
          </w:rPr>
          <w:id w:val="-491253035"/>
          <w:placeholder>
            <w:docPart w:val="A2A006AA3B3A4D95B3F1EC60E7B1AA30"/>
          </w:placeholder>
          <w:comboBox>
            <w:listItem w:value="Zvolte položku."/>
            <w:listItem w:displayText="Ing. Jiří Papež, ředitel Krajského pozemkového úřadu pro Plzeňský kraj" w:value="Ing. Jiří Papež, ředitel Krajského pozemkového úřadu pro Plzeňský kraj"/>
            <w:listItem w:displayText="Ing. Jana Horová, vedoucí Pobočky Plzeň" w:value="Ing. Jana Horová, vedoucí Pobočky Plzeň"/>
            <w:listItem w:displayText="Ing. Olga Chvátalová, vedoucí Pobočky Tachov" w:value="Ing. Olga Chvátalová, vedoucí Pobočky Tachov"/>
            <w:listItem w:displayText="Ing. Jan Kaiser, vedoucí Pobočky Domažlice" w:value="Ing. Jan Kaiser, vedoucí Pobočky Domažlice"/>
            <w:listItem w:displayText="Ing. Zbyněk Weber, vedoucí Pobočky Klatovy" w:value="Ing. Zbyněk Weber, vedoucí Pobočky Klatovy"/>
          </w:comboBox>
        </w:sdtPr>
        <w:sdtContent>
          <w:r w:rsidR="00692526">
            <w:rPr>
              <w:rFonts w:ascii="Arial" w:hAnsi="Arial" w:cs="Arial"/>
              <w:sz w:val="22"/>
              <w:szCs w:val="22"/>
            </w:rPr>
            <w:t>Ing. Jan Kaiser, vedoucí Pobočky Domažlice</w:t>
          </w:r>
        </w:sdtContent>
      </w:sdt>
    </w:p>
    <w:p w14:paraId="350C23E0" w14:textId="00948106" w:rsidR="0041587E" w:rsidRPr="00A22C99" w:rsidRDefault="0041587E" w:rsidP="0041587E">
      <w:pPr>
        <w:spacing w:line="276" w:lineRule="auto"/>
        <w:jc w:val="both"/>
        <w:rPr>
          <w:rFonts w:ascii="Arial" w:hAnsi="Arial" w:cs="Arial"/>
          <w:snapToGrid w:val="0"/>
          <w:sz w:val="22"/>
          <w:szCs w:val="22"/>
        </w:rPr>
      </w:pPr>
      <w:r w:rsidRPr="00A22C99">
        <w:rPr>
          <w:rFonts w:ascii="Arial" w:hAnsi="Arial" w:cs="Arial"/>
          <w:snapToGrid w:val="0"/>
          <w:sz w:val="22"/>
          <w:szCs w:val="22"/>
        </w:rPr>
        <w:t xml:space="preserve">Adresa: </w:t>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r w:rsidR="00191E97" w:rsidRPr="00A22C99">
        <w:rPr>
          <w:rFonts w:ascii="Arial" w:hAnsi="Arial" w:cs="Arial"/>
          <w:snapToGrid w:val="0"/>
          <w:sz w:val="22"/>
          <w:szCs w:val="22"/>
        </w:rPr>
        <w:tab/>
      </w:r>
      <w:r w:rsidR="00191E97" w:rsidRPr="00A22C99">
        <w:rPr>
          <w:rFonts w:ascii="Arial" w:hAnsi="Arial" w:cs="Arial"/>
          <w:snapToGrid w:val="0"/>
          <w:sz w:val="22"/>
          <w:szCs w:val="22"/>
        </w:rPr>
        <w:tab/>
      </w:r>
      <w:r w:rsidR="00191E97" w:rsidRPr="00A22C99">
        <w:rPr>
          <w:rFonts w:ascii="Arial" w:hAnsi="Arial" w:cs="Arial"/>
          <w:snapToGrid w:val="0"/>
          <w:sz w:val="22"/>
          <w:szCs w:val="22"/>
        </w:rPr>
        <w:tab/>
      </w:r>
      <w:r w:rsidR="00191E97" w:rsidRPr="00A22C99">
        <w:rPr>
          <w:rFonts w:ascii="Arial" w:hAnsi="Arial" w:cs="Arial"/>
          <w:snapToGrid w:val="0"/>
          <w:sz w:val="22"/>
          <w:szCs w:val="22"/>
        </w:rPr>
        <w:tab/>
      </w:r>
      <w:r w:rsidR="00191E97" w:rsidRPr="00A22C99">
        <w:rPr>
          <w:rFonts w:ascii="Arial" w:hAnsi="Arial" w:cs="Arial"/>
          <w:snapToGrid w:val="0"/>
          <w:sz w:val="22"/>
          <w:szCs w:val="22"/>
        </w:rPr>
        <w:tab/>
      </w:r>
      <w:r w:rsidR="00191E97" w:rsidRPr="00A22C99">
        <w:rPr>
          <w:rFonts w:ascii="Arial" w:hAnsi="Arial" w:cs="Arial"/>
          <w:snapToGrid w:val="0"/>
          <w:sz w:val="22"/>
          <w:szCs w:val="22"/>
        </w:rPr>
        <w:tab/>
      </w:r>
      <w:r w:rsidR="00191E97" w:rsidRPr="00A22C99">
        <w:rPr>
          <w:rFonts w:ascii="Arial" w:hAnsi="Arial" w:cs="Arial"/>
          <w:snapToGrid w:val="0"/>
          <w:sz w:val="22"/>
          <w:szCs w:val="22"/>
        </w:rPr>
        <w:tab/>
      </w:r>
      <w:r w:rsidR="00191E97" w:rsidRPr="00A22C99">
        <w:rPr>
          <w:rFonts w:ascii="Arial" w:hAnsi="Arial" w:cs="Arial"/>
          <w:snapToGrid w:val="0"/>
          <w:sz w:val="22"/>
          <w:szCs w:val="22"/>
        </w:rPr>
        <w:tab/>
      </w:r>
      <w:r w:rsidR="00191E97" w:rsidRPr="00A22C99">
        <w:rPr>
          <w:rFonts w:ascii="Arial" w:hAnsi="Arial" w:cs="Arial"/>
          <w:snapToGrid w:val="0"/>
          <w:sz w:val="22"/>
          <w:szCs w:val="22"/>
        </w:rPr>
        <w:tab/>
      </w:r>
      <w:r w:rsidR="00191E97" w:rsidRPr="00A22C99">
        <w:rPr>
          <w:rFonts w:ascii="Arial" w:hAnsi="Arial" w:cs="Arial"/>
          <w:snapToGrid w:val="0"/>
          <w:sz w:val="22"/>
          <w:szCs w:val="22"/>
        </w:rPr>
        <w:tab/>
      </w:r>
      <w:sdt>
        <w:sdtPr>
          <w:rPr>
            <w:rFonts w:ascii="Arial" w:hAnsi="Arial" w:cs="Arial"/>
            <w:snapToGrid w:val="0"/>
            <w:sz w:val="22"/>
            <w:szCs w:val="22"/>
          </w:rPr>
          <w:id w:val="238217567"/>
          <w:placeholder>
            <w:docPart w:val="DefaultPlaceholder_-1854013438"/>
          </w:placeholder>
          <w:comboBox>
            <w:listItem w:value="Zvolte položku."/>
            <w:listItem w:displayText="náměstí Generála Píky 2110/8, 326 00 Plzeň" w:value="náměstí Generála Píky 2110/8, 326 00 Plzeň"/>
            <w:listItem w:displayText="Haltravská 438, 344 01 Domažlice" w:value="Haltravská 438, 344 01 Domažlice"/>
            <w:listItem w:displayText="Čapkova 127/5, 339 01 Klatovy" w:value="Čapkova 127/5, 339 01 Klatovy"/>
            <w:listItem w:displayText="Nerudova 2672/35, 301 00 Plzeň" w:value="Nerudova 2672/35, 301 00 Plzeň"/>
            <w:listItem w:displayText="T. G. Masaryka 1326, 34701 Tachov" w:value="T. G. Masaryka 1326, 34701 Tachov"/>
          </w:comboBox>
        </w:sdtPr>
        <w:sdtContent>
          <w:r w:rsidR="00DF12D9">
            <w:rPr>
              <w:rFonts w:ascii="Arial" w:hAnsi="Arial" w:cs="Arial"/>
              <w:snapToGrid w:val="0"/>
              <w:sz w:val="22"/>
              <w:szCs w:val="22"/>
            </w:rPr>
            <w:t>Haltravská 438, 344 01 Domažlice</w:t>
          </w:r>
        </w:sdtContent>
      </w:sdt>
    </w:p>
    <w:p w14:paraId="2DC918B3" w14:textId="6D6BF3E7" w:rsidR="0041587E" w:rsidRPr="00A22C99" w:rsidRDefault="0041587E" w:rsidP="0098091E">
      <w:pPr>
        <w:spacing w:line="276" w:lineRule="auto"/>
        <w:jc w:val="both"/>
        <w:rPr>
          <w:rFonts w:ascii="Arial" w:hAnsi="Arial" w:cs="Arial"/>
          <w:snapToGrid w:val="0"/>
          <w:sz w:val="22"/>
          <w:szCs w:val="22"/>
        </w:rPr>
      </w:pPr>
      <w:r w:rsidRPr="00A22C99">
        <w:rPr>
          <w:rFonts w:ascii="Arial" w:hAnsi="Arial" w:cs="Arial"/>
          <w:snapToGrid w:val="0"/>
          <w:sz w:val="22"/>
          <w:szCs w:val="22"/>
        </w:rPr>
        <w:t xml:space="preserve">Telefon: </w:t>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r w:rsidR="00191E97" w:rsidRPr="00A22C99">
        <w:rPr>
          <w:rFonts w:ascii="Arial" w:hAnsi="Arial" w:cs="Arial"/>
          <w:snapToGrid w:val="0"/>
          <w:sz w:val="22"/>
          <w:szCs w:val="22"/>
        </w:rPr>
        <w:tab/>
      </w:r>
      <w:r w:rsidR="00191E97" w:rsidRPr="00A22C99">
        <w:rPr>
          <w:rFonts w:ascii="Arial" w:hAnsi="Arial" w:cs="Arial"/>
          <w:snapToGrid w:val="0"/>
          <w:sz w:val="22"/>
          <w:szCs w:val="22"/>
        </w:rPr>
        <w:tab/>
      </w:r>
      <w:r w:rsidR="00191E97" w:rsidRPr="00A22C99">
        <w:rPr>
          <w:rFonts w:ascii="Arial" w:hAnsi="Arial" w:cs="Arial"/>
          <w:snapToGrid w:val="0"/>
          <w:sz w:val="22"/>
          <w:szCs w:val="22"/>
        </w:rPr>
        <w:tab/>
      </w:r>
      <w:r w:rsidR="00191E97" w:rsidRPr="00A22C99">
        <w:rPr>
          <w:rFonts w:ascii="Arial" w:hAnsi="Arial" w:cs="Arial"/>
          <w:snapToGrid w:val="0"/>
          <w:sz w:val="22"/>
          <w:szCs w:val="22"/>
        </w:rPr>
        <w:tab/>
      </w:r>
      <w:r w:rsidR="00191E97" w:rsidRPr="00A22C99">
        <w:rPr>
          <w:rFonts w:ascii="Arial" w:hAnsi="Arial" w:cs="Arial"/>
          <w:snapToGrid w:val="0"/>
          <w:sz w:val="22"/>
          <w:szCs w:val="22"/>
        </w:rPr>
        <w:tab/>
      </w:r>
      <w:r w:rsidR="00191E97" w:rsidRPr="00A22C99">
        <w:rPr>
          <w:rFonts w:ascii="Arial" w:hAnsi="Arial" w:cs="Arial"/>
          <w:snapToGrid w:val="0"/>
          <w:sz w:val="22"/>
          <w:szCs w:val="22"/>
        </w:rPr>
        <w:tab/>
      </w:r>
      <w:r w:rsidR="00191E97" w:rsidRPr="00A22C99">
        <w:rPr>
          <w:rFonts w:ascii="Arial" w:hAnsi="Arial" w:cs="Arial"/>
          <w:snapToGrid w:val="0"/>
          <w:sz w:val="22"/>
          <w:szCs w:val="22"/>
        </w:rPr>
        <w:tab/>
      </w:r>
      <w:r w:rsidR="00191E97" w:rsidRPr="00A22C99">
        <w:rPr>
          <w:rFonts w:ascii="Arial" w:hAnsi="Arial" w:cs="Arial"/>
          <w:snapToGrid w:val="0"/>
          <w:sz w:val="22"/>
          <w:szCs w:val="22"/>
        </w:rPr>
        <w:tab/>
      </w:r>
      <w:r w:rsidR="00191E97" w:rsidRPr="00A22C99">
        <w:rPr>
          <w:rFonts w:ascii="Arial" w:hAnsi="Arial" w:cs="Arial"/>
          <w:snapToGrid w:val="0"/>
          <w:sz w:val="22"/>
          <w:szCs w:val="22"/>
        </w:rPr>
        <w:tab/>
      </w:r>
      <w:r w:rsidR="00CD7D64" w:rsidRPr="00A22C99">
        <w:rPr>
          <w:rFonts w:ascii="Arial" w:hAnsi="Arial" w:cs="Arial"/>
          <w:snapToGrid w:val="0"/>
          <w:sz w:val="22"/>
          <w:szCs w:val="22"/>
        </w:rPr>
        <w:t xml:space="preserve">+ 420 </w:t>
      </w:r>
      <w:sdt>
        <w:sdtPr>
          <w:rPr>
            <w:rFonts w:ascii="Arial" w:hAnsi="Arial" w:cs="Arial"/>
            <w:snapToGrid w:val="0"/>
            <w:sz w:val="22"/>
            <w:szCs w:val="22"/>
          </w:rPr>
          <w:id w:val="2004852720"/>
          <w:placeholder>
            <w:docPart w:val="DefaultPlaceholder_-1854013438"/>
          </w:placeholder>
          <w:comboBox>
            <w:listItem w:value="Zvolte položku."/>
            <w:listItem w:displayText="727 956 850" w:value="727 956 850"/>
            <w:listItem w:displayText="727 956 737" w:value="727 956 737"/>
            <w:listItem w:displayText="727 956 729" w:value="727 956 729"/>
            <w:listItem w:displayText="727 956 822" w:value="727 956 822"/>
          </w:comboBox>
        </w:sdtPr>
        <w:sdtContent>
          <w:r w:rsidR="00DF12D9">
            <w:rPr>
              <w:rFonts w:ascii="Arial" w:hAnsi="Arial" w:cs="Arial"/>
              <w:snapToGrid w:val="0"/>
              <w:sz w:val="22"/>
              <w:szCs w:val="22"/>
            </w:rPr>
            <w:t>727 956 737</w:t>
          </w:r>
        </w:sdtContent>
      </w:sdt>
      <w:r w:rsidR="006D1DF3">
        <w:rPr>
          <w:rFonts w:ascii="Arial" w:hAnsi="Arial" w:cs="Arial"/>
          <w:snapToGrid w:val="0"/>
          <w:sz w:val="22"/>
          <w:szCs w:val="22"/>
        </w:rPr>
        <w:t xml:space="preserve">; </w:t>
      </w:r>
      <w:r w:rsidR="006D1DF3" w:rsidRPr="00A22C99">
        <w:rPr>
          <w:rFonts w:ascii="Arial" w:hAnsi="Arial" w:cs="Arial"/>
          <w:snapToGrid w:val="0"/>
          <w:sz w:val="22"/>
          <w:szCs w:val="22"/>
        </w:rPr>
        <w:t xml:space="preserve">+ 420 </w:t>
      </w:r>
      <w:sdt>
        <w:sdtPr>
          <w:rPr>
            <w:rFonts w:ascii="Arial" w:hAnsi="Arial" w:cs="Arial"/>
            <w:snapToGrid w:val="0"/>
            <w:sz w:val="22"/>
            <w:szCs w:val="22"/>
          </w:rPr>
          <w:id w:val="-624536136"/>
          <w:placeholder>
            <w:docPart w:val="B748DB50DE424FDA90B98BF7623AD6D4"/>
          </w:placeholder>
          <w:comboBox>
            <w:listItem w:value="Zvolte položku."/>
            <w:listItem w:displayText="727 956 850" w:value="727 956 850"/>
            <w:listItem w:displayText="727 956 737" w:value="727 956 737"/>
            <w:listItem w:displayText="727 956 729" w:value="727 956 729"/>
            <w:listItem w:displayText="727 956 822" w:value="727 956 822"/>
          </w:comboBox>
        </w:sdtPr>
        <w:sdtContent>
          <w:r w:rsidR="00456D85">
            <w:rPr>
              <w:rFonts w:ascii="Arial" w:hAnsi="Arial" w:cs="Arial"/>
              <w:snapToGrid w:val="0"/>
              <w:sz w:val="22"/>
              <w:szCs w:val="22"/>
            </w:rPr>
            <w:t>727 956 739</w:t>
          </w:r>
        </w:sdtContent>
      </w:sdt>
    </w:p>
    <w:p w14:paraId="16C55A14" w14:textId="453A54D7" w:rsidR="0041587E" w:rsidRPr="00A22C99" w:rsidRDefault="00191E97" w:rsidP="0098091E">
      <w:pPr>
        <w:spacing w:line="276" w:lineRule="auto"/>
        <w:jc w:val="both"/>
        <w:rPr>
          <w:rFonts w:ascii="Arial" w:hAnsi="Arial" w:cs="Arial"/>
          <w:bCs/>
          <w:sz w:val="22"/>
          <w:szCs w:val="22"/>
        </w:rPr>
      </w:pPr>
      <w:r w:rsidRPr="00A22C99">
        <w:rPr>
          <w:rFonts w:ascii="Arial" w:hAnsi="Arial" w:cs="Arial"/>
          <w:snapToGrid w:val="0"/>
          <w:sz w:val="22"/>
          <w:szCs w:val="22"/>
        </w:rPr>
        <w:t>E-mail:</w:t>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r w:rsidRPr="00A22C99">
        <w:rPr>
          <w:rFonts w:ascii="Arial" w:hAnsi="Arial" w:cs="Arial"/>
          <w:snapToGrid w:val="0"/>
          <w:sz w:val="22"/>
          <w:szCs w:val="22"/>
        </w:rPr>
        <w:tab/>
      </w:r>
      <w:sdt>
        <w:sdtPr>
          <w:rPr>
            <w:rFonts w:ascii="Arial" w:hAnsi="Arial" w:cs="Arial"/>
            <w:snapToGrid w:val="0"/>
            <w:sz w:val="22"/>
            <w:szCs w:val="22"/>
          </w:rPr>
          <w:id w:val="-1748573700"/>
          <w:placeholder>
            <w:docPart w:val="DefaultPlaceholder_-1854013438"/>
          </w:placeholder>
          <w:comboBox>
            <w:listItem w:value="Zvolte položku."/>
            <w:listItem w:displayText="plzensky.kraj@spucr.cz" w:value="plzensky.kraj@spucr.cz"/>
            <w:listItem w:displayText="domazlice.pk@spucr.cz" w:value="domazlice.pk@spucr.cz"/>
            <w:listItem w:displayText="klatovy.pk@spucr.cz" w:value="klatovy.pk@spucr.cz"/>
            <w:listItem w:displayText="plzen.pk@spucr.cz" w:value="plzen.pk@spucr.cz"/>
            <w:listItem w:displayText="tachov.pk@spucr.cz" w:value="tachov.pk@spucr.cz"/>
          </w:comboBox>
        </w:sdtPr>
        <w:sdtContent>
          <w:r w:rsidR="00F1726E">
            <w:rPr>
              <w:rFonts w:ascii="Arial" w:hAnsi="Arial" w:cs="Arial"/>
              <w:snapToGrid w:val="0"/>
              <w:sz w:val="22"/>
              <w:szCs w:val="22"/>
            </w:rPr>
            <w:t>domazlice.pk@spu</w:t>
          </w:r>
          <w:r w:rsidR="0076637E">
            <w:rPr>
              <w:rFonts w:ascii="Arial" w:hAnsi="Arial" w:cs="Arial"/>
              <w:snapToGrid w:val="0"/>
              <w:sz w:val="22"/>
              <w:szCs w:val="22"/>
            </w:rPr>
            <w:t>.gov.</w:t>
          </w:r>
          <w:r w:rsidR="00F1726E">
            <w:rPr>
              <w:rFonts w:ascii="Arial" w:hAnsi="Arial" w:cs="Arial"/>
              <w:snapToGrid w:val="0"/>
              <w:sz w:val="22"/>
              <w:szCs w:val="22"/>
            </w:rPr>
            <w:t>cz</w:t>
          </w:r>
        </w:sdtContent>
      </w:sdt>
    </w:p>
    <w:p w14:paraId="2C1D7CF2" w14:textId="5578B5F6" w:rsidR="0041587E" w:rsidRPr="00A22C99" w:rsidRDefault="0041587E" w:rsidP="0041587E">
      <w:pPr>
        <w:spacing w:line="276" w:lineRule="auto"/>
        <w:rPr>
          <w:rFonts w:ascii="Arial" w:hAnsi="Arial" w:cs="Arial"/>
          <w:bCs/>
          <w:sz w:val="22"/>
          <w:szCs w:val="22"/>
        </w:rPr>
      </w:pPr>
      <w:r w:rsidRPr="00A22C99">
        <w:rPr>
          <w:rFonts w:ascii="Arial" w:hAnsi="Arial" w:cs="Arial"/>
          <w:bCs/>
          <w:sz w:val="22"/>
          <w:szCs w:val="22"/>
        </w:rPr>
        <w:t xml:space="preserve">ID DS: </w:t>
      </w:r>
      <w:r w:rsidRPr="00A22C99">
        <w:rPr>
          <w:rFonts w:ascii="Arial" w:hAnsi="Arial" w:cs="Arial"/>
          <w:bCs/>
          <w:sz w:val="22"/>
          <w:szCs w:val="22"/>
        </w:rPr>
        <w:tab/>
      </w:r>
      <w:r w:rsidRPr="00A22C99">
        <w:rPr>
          <w:rFonts w:ascii="Arial" w:hAnsi="Arial" w:cs="Arial"/>
          <w:bCs/>
          <w:sz w:val="22"/>
          <w:szCs w:val="22"/>
        </w:rPr>
        <w:tab/>
      </w:r>
      <w:r w:rsidRPr="00A22C99">
        <w:rPr>
          <w:rFonts w:ascii="Arial" w:hAnsi="Arial" w:cs="Arial"/>
          <w:bCs/>
          <w:sz w:val="22"/>
          <w:szCs w:val="22"/>
        </w:rPr>
        <w:tab/>
      </w:r>
      <w:r w:rsidRPr="00A22C99">
        <w:rPr>
          <w:rFonts w:ascii="Arial" w:hAnsi="Arial" w:cs="Arial"/>
          <w:bCs/>
          <w:sz w:val="22"/>
          <w:szCs w:val="22"/>
        </w:rPr>
        <w:tab/>
      </w:r>
      <w:r w:rsidRPr="00A22C99">
        <w:rPr>
          <w:rFonts w:ascii="Arial" w:hAnsi="Arial" w:cs="Arial"/>
          <w:bCs/>
          <w:sz w:val="22"/>
          <w:szCs w:val="22"/>
        </w:rPr>
        <w:tab/>
      </w:r>
      <w:r w:rsidRPr="00A22C99">
        <w:rPr>
          <w:rFonts w:ascii="Arial" w:hAnsi="Arial" w:cs="Arial"/>
          <w:bCs/>
          <w:sz w:val="22"/>
          <w:szCs w:val="22"/>
        </w:rPr>
        <w:tab/>
      </w:r>
      <w:r w:rsidR="00191E97" w:rsidRPr="00A22C99">
        <w:rPr>
          <w:rFonts w:ascii="Arial" w:hAnsi="Arial" w:cs="Arial"/>
          <w:bCs/>
          <w:sz w:val="22"/>
          <w:szCs w:val="22"/>
        </w:rPr>
        <w:tab/>
      </w:r>
      <w:r w:rsidR="00191E97" w:rsidRPr="00A22C99">
        <w:rPr>
          <w:rFonts w:ascii="Arial" w:hAnsi="Arial" w:cs="Arial"/>
          <w:bCs/>
          <w:sz w:val="22"/>
          <w:szCs w:val="22"/>
        </w:rPr>
        <w:tab/>
      </w:r>
      <w:r w:rsidR="00191E97" w:rsidRPr="00A22C99">
        <w:rPr>
          <w:rFonts w:ascii="Arial" w:hAnsi="Arial" w:cs="Arial"/>
          <w:bCs/>
          <w:sz w:val="22"/>
          <w:szCs w:val="22"/>
        </w:rPr>
        <w:tab/>
      </w:r>
      <w:r w:rsidR="00191E97" w:rsidRPr="00A22C99">
        <w:rPr>
          <w:rFonts w:ascii="Arial" w:hAnsi="Arial" w:cs="Arial"/>
          <w:bCs/>
          <w:sz w:val="22"/>
          <w:szCs w:val="22"/>
        </w:rPr>
        <w:tab/>
      </w:r>
      <w:r w:rsidR="00191E97" w:rsidRPr="00A22C99">
        <w:rPr>
          <w:rFonts w:ascii="Arial" w:hAnsi="Arial" w:cs="Arial"/>
          <w:bCs/>
          <w:sz w:val="22"/>
          <w:szCs w:val="22"/>
        </w:rPr>
        <w:tab/>
      </w:r>
      <w:r w:rsidR="00191E97" w:rsidRPr="00A22C99">
        <w:rPr>
          <w:rFonts w:ascii="Arial" w:hAnsi="Arial" w:cs="Arial"/>
          <w:bCs/>
          <w:sz w:val="22"/>
          <w:szCs w:val="22"/>
        </w:rPr>
        <w:tab/>
      </w:r>
      <w:r w:rsidR="00191E97" w:rsidRPr="00A22C99">
        <w:rPr>
          <w:rFonts w:ascii="Arial" w:hAnsi="Arial" w:cs="Arial"/>
          <w:bCs/>
          <w:sz w:val="22"/>
          <w:szCs w:val="22"/>
        </w:rPr>
        <w:tab/>
      </w:r>
      <w:r w:rsidR="00191E97" w:rsidRPr="00A22C99">
        <w:rPr>
          <w:rFonts w:ascii="Arial" w:hAnsi="Arial" w:cs="Arial"/>
          <w:bCs/>
          <w:sz w:val="22"/>
          <w:szCs w:val="22"/>
        </w:rPr>
        <w:tab/>
      </w:r>
      <w:r w:rsidR="00191E97" w:rsidRPr="00A22C99">
        <w:rPr>
          <w:rFonts w:ascii="Arial" w:hAnsi="Arial" w:cs="Arial"/>
          <w:bCs/>
          <w:sz w:val="22"/>
          <w:szCs w:val="22"/>
        </w:rPr>
        <w:tab/>
      </w:r>
      <w:r w:rsidR="00191E97" w:rsidRPr="00A22C99">
        <w:rPr>
          <w:rFonts w:ascii="Arial" w:hAnsi="Arial" w:cs="Arial"/>
          <w:bCs/>
          <w:sz w:val="22"/>
          <w:szCs w:val="22"/>
        </w:rPr>
        <w:tab/>
      </w:r>
      <w:r w:rsidRPr="00A22C99">
        <w:rPr>
          <w:rFonts w:ascii="Arial" w:hAnsi="Arial" w:cs="Arial"/>
          <w:bCs/>
          <w:sz w:val="22"/>
          <w:szCs w:val="22"/>
        </w:rPr>
        <w:t>z49per3</w:t>
      </w:r>
    </w:p>
    <w:p w14:paraId="024F14ED" w14:textId="7EF5A8BA" w:rsidR="0041587E" w:rsidRPr="00A22C99" w:rsidRDefault="0041587E" w:rsidP="0041587E">
      <w:pPr>
        <w:spacing w:line="276" w:lineRule="auto"/>
        <w:rPr>
          <w:rFonts w:ascii="Arial" w:hAnsi="Arial" w:cs="Arial"/>
          <w:bCs/>
          <w:sz w:val="22"/>
          <w:szCs w:val="22"/>
        </w:rPr>
      </w:pPr>
      <w:r w:rsidRPr="00A22C99">
        <w:rPr>
          <w:rFonts w:ascii="Arial" w:hAnsi="Arial" w:cs="Arial"/>
          <w:bCs/>
          <w:sz w:val="22"/>
          <w:szCs w:val="22"/>
        </w:rPr>
        <w:t xml:space="preserve">Bankovní spojení: </w:t>
      </w:r>
      <w:r w:rsidRPr="00A22C99">
        <w:rPr>
          <w:rFonts w:ascii="Arial" w:hAnsi="Arial" w:cs="Arial"/>
          <w:bCs/>
          <w:sz w:val="22"/>
          <w:szCs w:val="22"/>
        </w:rPr>
        <w:tab/>
      </w:r>
      <w:r w:rsidRPr="00A22C99">
        <w:rPr>
          <w:rFonts w:ascii="Arial" w:hAnsi="Arial" w:cs="Arial"/>
          <w:bCs/>
          <w:sz w:val="22"/>
          <w:szCs w:val="22"/>
        </w:rPr>
        <w:tab/>
      </w:r>
      <w:r w:rsidRPr="00A22C99">
        <w:rPr>
          <w:rFonts w:ascii="Arial" w:hAnsi="Arial" w:cs="Arial"/>
          <w:bCs/>
          <w:sz w:val="22"/>
          <w:szCs w:val="22"/>
        </w:rPr>
        <w:tab/>
      </w:r>
      <w:r w:rsidRPr="00A22C99">
        <w:rPr>
          <w:rFonts w:ascii="Arial" w:hAnsi="Arial" w:cs="Arial"/>
          <w:bCs/>
          <w:sz w:val="22"/>
          <w:szCs w:val="22"/>
        </w:rPr>
        <w:tab/>
      </w:r>
      <w:r w:rsidRPr="00A22C99">
        <w:rPr>
          <w:rFonts w:ascii="Arial" w:hAnsi="Arial" w:cs="Arial"/>
          <w:bCs/>
          <w:sz w:val="22"/>
          <w:szCs w:val="22"/>
        </w:rPr>
        <w:tab/>
      </w:r>
      <w:r w:rsidR="00191E97" w:rsidRPr="00A22C99">
        <w:rPr>
          <w:rFonts w:ascii="Arial" w:hAnsi="Arial" w:cs="Arial"/>
          <w:bCs/>
          <w:sz w:val="22"/>
          <w:szCs w:val="22"/>
        </w:rPr>
        <w:tab/>
      </w:r>
      <w:r w:rsidR="00191E97" w:rsidRPr="00A22C99">
        <w:rPr>
          <w:rFonts w:ascii="Arial" w:hAnsi="Arial" w:cs="Arial"/>
          <w:bCs/>
          <w:sz w:val="22"/>
          <w:szCs w:val="22"/>
        </w:rPr>
        <w:tab/>
      </w:r>
      <w:r w:rsidR="00191E97" w:rsidRPr="00A22C99">
        <w:rPr>
          <w:rFonts w:ascii="Arial" w:hAnsi="Arial" w:cs="Arial"/>
          <w:bCs/>
          <w:sz w:val="22"/>
          <w:szCs w:val="22"/>
        </w:rPr>
        <w:tab/>
      </w:r>
      <w:r w:rsidR="00191E97" w:rsidRPr="00A22C99">
        <w:rPr>
          <w:rFonts w:ascii="Arial" w:hAnsi="Arial" w:cs="Arial"/>
          <w:bCs/>
          <w:sz w:val="22"/>
          <w:szCs w:val="22"/>
        </w:rPr>
        <w:tab/>
      </w:r>
      <w:r w:rsidR="00191E97" w:rsidRPr="00A22C99">
        <w:rPr>
          <w:rFonts w:ascii="Arial" w:hAnsi="Arial" w:cs="Arial"/>
          <w:bCs/>
          <w:sz w:val="22"/>
          <w:szCs w:val="22"/>
        </w:rPr>
        <w:tab/>
      </w:r>
      <w:r w:rsidR="00191E97" w:rsidRPr="00A22C99">
        <w:rPr>
          <w:rFonts w:ascii="Arial" w:hAnsi="Arial" w:cs="Arial"/>
          <w:bCs/>
          <w:sz w:val="22"/>
          <w:szCs w:val="22"/>
        </w:rPr>
        <w:tab/>
      </w:r>
      <w:r w:rsidR="00191E97" w:rsidRPr="00A22C99">
        <w:rPr>
          <w:rFonts w:ascii="Arial" w:hAnsi="Arial" w:cs="Arial"/>
          <w:bCs/>
          <w:sz w:val="22"/>
          <w:szCs w:val="22"/>
        </w:rPr>
        <w:tab/>
      </w:r>
      <w:r w:rsidRPr="00A22C99">
        <w:rPr>
          <w:rFonts w:ascii="Arial" w:hAnsi="Arial" w:cs="Arial"/>
          <w:bCs/>
          <w:sz w:val="22"/>
          <w:szCs w:val="22"/>
        </w:rPr>
        <w:t>Česká národní banka</w:t>
      </w:r>
    </w:p>
    <w:p w14:paraId="2EE286BD" w14:textId="331415D7" w:rsidR="0041587E" w:rsidRPr="00A22C99" w:rsidRDefault="0041587E" w:rsidP="0041587E">
      <w:pPr>
        <w:pStyle w:val="Nadpis2"/>
        <w:spacing w:line="276" w:lineRule="auto"/>
        <w:ind w:left="0"/>
        <w:rPr>
          <w:rFonts w:ascii="Arial" w:hAnsi="Arial" w:cs="Arial"/>
          <w:b w:val="0"/>
          <w:sz w:val="22"/>
          <w:szCs w:val="22"/>
        </w:rPr>
      </w:pPr>
      <w:r w:rsidRPr="00A22C99">
        <w:rPr>
          <w:rFonts w:ascii="Arial" w:hAnsi="Arial" w:cs="Arial"/>
          <w:b w:val="0"/>
          <w:sz w:val="22"/>
          <w:szCs w:val="22"/>
        </w:rPr>
        <w:t xml:space="preserve">Číslo účtu: </w:t>
      </w:r>
      <w:r w:rsidRPr="00A22C99">
        <w:rPr>
          <w:rFonts w:ascii="Arial" w:hAnsi="Arial" w:cs="Arial"/>
          <w:b w:val="0"/>
          <w:sz w:val="22"/>
          <w:szCs w:val="22"/>
        </w:rPr>
        <w:tab/>
      </w:r>
      <w:r w:rsidRPr="00A22C99">
        <w:rPr>
          <w:rFonts w:ascii="Arial" w:hAnsi="Arial" w:cs="Arial"/>
          <w:b w:val="0"/>
          <w:sz w:val="22"/>
          <w:szCs w:val="22"/>
        </w:rPr>
        <w:tab/>
      </w:r>
      <w:r w:rsidRPr="00A22C99">
        <w:rPr>
          <w:rFonts w:ascii="Arial" w:hAnsi="Arial" w:cs="Arial"/>
          <w:b w:val="0"/>
          <w:sz w:val="22"/>
          <w:szCs w:val="22"/>
        </w:rPr>
        <w:tab/>
      </w:r>
      <w:r w:rsidRPr="00A22C99">
        <w:rPr>
          <w:rFonts w:ascii="Arial" w:hAnsi="Arial" w:cs="Arial"/>
          <w:b w:val="0"/>
          <w:sz w:val="22"/>
          <w:szCs w:val="22"/>
        </w:rPr>
        <w:tab/>
      </w:r>
      <w:r w:rsidRPr="00A22C99">
        <w:rPr>
          <w:rFonts w:ascii="Arial" w:hAnsi="Arial" w:cs="Arial"/>
          <w:b w:val="0"/>
          <w:sz w:val="22"/>
          <w:szCs w:val="22"/>
        </w:rPr>
        <w:tab/>
      </w:r>
      <w:r w:rsidRPr="00A22C99">
        <w:rPr>
          <w:rFonts w:ascii="Arial" w:hAnsi="Arial" w:cs="Arial"/>
          <w:b w:val="0"/>
          <w:sz w:val="22"/>
          <w:szCs w:val="22"/>
        </w:rPr>
        <w:tab/>
      </w:r>
      <w:r w:rsidR="00191E97" w:rsidRPr="00A22C99">
        <w:rPr>
          <w:rFonts w:ascii="Arial" w:hAnsi="Arial" w:cs="Arial"/>
          <w:b w:val="0"/>
          <w:sz w:val="22"/>
          <w:szCs w:val="22"/>
        </w:rPr>
        <w:tab/>
      </w:r>
      <w:r w:rsidR="00191E97" w:rsidRPr="00A22C99">
        <w:rPr>
          <w:rFonts w:ascii="Arial" w:hAnsi="Arial" w:cs="Arial"/>
          <w:b w:val="0"/>
          <w:sz w:val="22"/>
          <w:szCs w:val="22"/>
        </w:rPr>
        <w:tab/>
      </w:r>
      <w:r w:rsidR="00191E97" w:rsidRPr="00A22C99">
        <w:rPr>
          <w:rFonts w:ascii="Arial" w:hAnsi="Arial" w:cs="Arial"/>
          <w:b w:val="0"/>
          <w:sz w:val="22"/>
          <w:szCs w:val="22"/>
        </w:rPr>
        <w:tab/>
      </w:r>
      <w:r w:rsidR="00191E97" w:rsidRPr="00A22C99">
        <w:rPr>
          <w:rFonts w:ascii="Arial" w:hAnsi="Arial" w:cs="Arial"/>
          <w:b w:val="0"/>
          <w:sz w:val="22"/>
          <w:szCs w:val="22"/>
        </w:rPr>
        <w:tab/>
      </w:r>
      <w:r w:rsidR="00191E97" w:rsidRPr="00A22C99">
        <w:rPr>
          <w:rFonts w:ascii="Arial" w:hAnsi="Arial" w:cs="Arial"/>
          <w:b w:val="0"/>
          <w:sz w:val="22"/>
          <w:szCs w:val="22"/>
        </w:rPr>
        <w:tab/>
      </w:r>
      <w:r w:rsidR="00191E97" w:rsidRPr="00A22C99">
        <w:rPr>
          <w:rFonts w:ascii="Arial" w:hAnsi="Arial" w:cs="Arial"/>
          <w:b w:val="0"/>
          <w:sz w:val="22"/>
          <w:szCs w:val="22"/>
        </w:rPr>
        <w:tab/>
      </w:r>
      <w:r w:rsidR="00191E97" w:rsidRPr="00A22C99">
        <w:rPr>
          <w:rFonts w:ascii="Arial" w:hAnsi="Arial" w:cs="Arial"/>
          <w:b w:val="0"/>
          <w:sz w:val="22"/>
          <w:szCs w:val="22"/>
        </w:rPr>
        <w:tab/>
      </w:r>
      <w:r w:rsidR="00191E97" w:rsidRPr="00A22C99">
        <w:rPr>
          <w:rFonts w:ascii="Arial" w:hAnsi="Arial" w:cs="Arial"/>
          <w:b w:val="0"/>
          <w:sz w:val="22"/>
          <w:szCs w:val="22"/>
        </w:rPr>
        <w:tab/>
      </w:r>
      <w:r w:rsidR="00191E97" w:rsidRPr="00A22C99">
        <w:rPr>
          <w:rFonts w:ascii="Arial" w:hAnsi="Arial" w:cs="Arial"/>
          <w:b w:val="0"/>
          <w:sz w:val="22"/>
          <w:szCs w:val="22"/>
        </w:rPr>
        <w:tab/>
      </w:r>
      <w:r w:rsidRPr="00A22C99">
        <w:rPr>
          <w:rFonts w:ascii="Arial" w:hAnsi="Arial" w:cs="Arial"/>
          <w:b w:val="0"/>
          <w:sz w:val="22"/>
          <w:szCs w:val="22"/>
        </w:rPr>
        <w:t>3723001/0710</w:t>
      </w:r>
    </w:p>
    <w:p w14:paraId="4357D4CF" w14:textId="2EBE6544" w:rsidR="0041587E" w:rsidRPr="00A22C99" w:rsidRDefault="0041587E" w:rsidP="0041587E">
      <w:pPr>
        <w:spacing w:line="276" w:lineRule="auto"/>
        <w:rPr>
          <w:rFonts w:ascii="Arial" w:hAnsi="Arial" w:cs="Arial"/>
          <w:sz w:val="22"/>
          <w:szCs w:val="22"/>
        </w:rPr>
      </w:pPr>
      <w:r w:rsidRPr="00A22C99">
        <w:rPr>
          <w:rFonts w:ascii="Arial" w:hAnsi="Arial" w:cs="Arial"/>
          <w:sz w:val="22"/>
          <w:szCs w:val="22"/>
        </w:rPr>
        <w:t xml:space="preserve">IČ: </w:t>
      </w:r>
      <w:r w:rsidRPr="00A22C99">
        <w:rPr>
          <w:rFonts w:ascii="Arial" w:hAnsi="Arial" w:cs="Arial"/>
          <w:sz w:val="22"/>
          <w:szCs w:val="22"/>
        </w:rPr>
        <w:tab/>
      </w:r>
      <w:r w:rsidRPr="00A22C99">
        <w:rPr>
          <w:rFonts w:ascii="Arial" w:hAnsi="Arial" w:cs="Arial"/>
          <w:sz w:val="22"/>
          <w:szCs w:val="22"/>
        </w:rPr>
        <w:tab/>
      </w:r>
      <w:r w:rsidRPr="00A22C99">
        <w:rPr>
          <w:rFonts w:ascii="Arial" w:hAnsi="Arial" w:cs="Arial"/>
          <w:sz w:val="22"/>
          <w:szCs w:val="22"/>
        </w:rPr>
        <w:tab/>
      </w:r>
      <w:r w:rsidRPr="00A22C99">
        <w:rPr>
          <w:rFonts w:ascii="Arial" w:hAnsi="Arial" w:cs="Arial"/>
          <w:sz w:val="22"/>
          <w:szCs w:val="22"/>
        </w:rPr>
        <w:tab/>
      </w:r>
      <w:r w:rsidRPr="00A22C99">
        <w:rPr>
          <w:rFonts w:ascii="Arial" w:hAnsi="Arial" w:cs="Arial"/>
          <w:sz w:val="22"/>
          <w:szCs w:val="22"/>
        </w:rPr>
        <w:tab/>
      </w:r>
      <w:r w:rsidRPr="00A22C99">
        <w:rPr>
          <w:rFonts w:ascii="Arial" w:hAnsi="Arial" w:cs="Arial"/>
          <w:sz w:val="22"/>
          <w:szCs w:val="22"/>
        </w:rPr>
        <w:tab/>
      </w:r>
      <w:r w:rsidRPr="00A22C99">
        <w:rPr>
          <w:rFonts w:ascii="Arial" w:hAnsi="Arial" w:cs="Arial"/>
          <w:sz w:val="22"/>
          <w:szCs w:val="22"/>
        </w:rPr>
        <w:tab/>
      </w:r>
      <w:r w:rsidR="00191E97" w:rsidRPr="00A22C99">
        <w:rPr>
          <w:rFonts w:ascii="Arial" w:hAnsi="Arial" w:cs="Arial"/>
          <w:sz w:val="22"/>
          <w:szCs w:val="22"/>
        </w:rPr>
        <w:tab/>
      </w:r>
      <w:r w:rsidR="00191E97" w:rsidRPr="00A22C99">
        <w:rPr>
          <w:rFonts w:ascii="Arial" w:hAnsi="Arial" w:cs="Arial"/>
          <w:sz w:val="22"/>
          <w:szCs w:val="22"/>
        </w:rPr>
        <w:tab/>
      </w:r>
      <w:r w:rsidR="00191E97" w:rsidRPr="00A22C99">
        <w:rPr>
          <w:rFonts w:ascii="Arial" w:hAnsi="Arial" w:cs="Arial"/>
          <w:sz w:val="22"/>
          <w:szCs w:val="22"/>
        </w:rPr>
        <w:tab/>
      </w:r>
      <w:r w:rsidR="00191E97" w:rsidRPr="00A22C99">
        <w:rPr>
          <w:rFonts w:ascii="Arial" w:hAnsi="Arial" w:cs="Arial"/>
          <w:sz w:val="22"/>
          <w:szCs w:val="22"/>
        </w:rPr>
        <w:tab/>
      </w:r>
      <w:r w:rsidR="00191E97" w:rsidRPr="00A22C99">
        <w:rPr>
          <w:rFonts w:ascii="Arial" w:hAnsi="Arial" w:cs="Arial"/>
          <w:sz w:val="22"/>
          <w:szCs w:val="22"/>
        </w:rPr>
        <w:tab/>
      </w:r>
      <w:r w:rsidR="00191E97" w:rsidRPr="00A22C99">
        <w:rPr>
          <w:rFonts w:ascii="Arial" w:hAnsi="Arial" w:cs="Arial"/>
          <w:sz w:val="22"/>
          <w:szCs w:val="22"/>
        </w:rPr>
        <w:tab/>
      </w:r>
      <w:r w:rsidR="00191E97" w:rsidRPr="00A22C99">
        <w:rPr>
          <w:rFonts w:ascii="Arial" w:hAnsi="Arial" w:cs="Arial"/>
          <w:sz w:val="22"/>
          <w:szCs w:val="22"/>
        </w:rPr>
        <w:tab/>
      </w:r>
      <w:r w:rsidR="00191E97" w:rsidRPr="00A22C99">
        <w:rPr>
          <w:rFonts w:ascii="Arial" w:hAnsi="Arial" w:cs="Arial"/>
          <w:sz w:val="22"/>
          <w:szCs w:val="22"/>
        </w:rPr>
        <w:tab/>
      </w:r>
      <w:r w:rsidR="00191E97" w:rsidRPr="00A22C99">
        <w:rPr>
          <w:rFonts w:ascii="Arial" w:hAnsi="Arial" w:cs="Arial"/>
          <w:sz w:val="22"/>
          <w:szCs w:val="22"/>
        </w:rPr>
        <w:tab/>
      </w:r>
      <w:r w:rsidR="00191E97" w:rsidRPr="00A22C99">
        <w:rPr>
          <w:rFonts w:ascii="Arial" w:hAnsi="Arial" w:cs="Arial"/>
          <w:sz w:val="22"/>
          <w:szCs w:val="22"/>
        </w:rPr>
        <w:tab/>
      </w:r>
      <w:r w:rsidRPr="00A22C99">
        <w:rPr>
          <w:rFonts w:ascii="Arial" w:hAnsi="Arial" w:cs="Arial"/>
          <w:sz w:val="22"/>
          <w:szCs w:val="22"/>
        </w:rPr>
        <w:t>013</w:t>
      </w:r>
      <w:r w:rsidR="00191E97" w:rsidRPr="00A22C99">
        <w:rPr>
          <w:rFonts w:ascii="Arial" w:hAnsi="Arial" w:cs="Arial"/>
          <w:sz w:val="22"/>
          <w:szCs w:val="22"/>
        </w:rPr>
        <w:t xml:space="preserve"> </w:t>
      </w:r>
      <w:r w:rsidRPr="00A22C99">
        <w:rPr>
          <w:rFonts w:ascii="Arial" w:hAnsi="Arial" w:cs="Arial"/>
          <w:sz w:val="22"/>
          <w:szCs w:val="22"/>
        </w:rPr>
        <w:t>12</w:t>
      </w:r>
      <w:r w:rsidR="00191E97" w:rsidRPr="00A22C99">
        <w:rPr>
          <w:rFonts w:ascii="Arial" w:hAnsi="Arial" w:cs="Arial"/>
          <w:sz w:val="22"/>
          <w:szCs w:val="22"/>
        </w:rPr>
        <w:t xml:space="preserve"> </w:t>
      </w:r>
      <w:r w:rsidRPr="00A22C99">
        <w:rPr>
          <w:rFonts w:ascii="Arial" w:hAnsi="Arial" w:cs="Arial"/>
          <w:sz w:val="22"/>
          <w:szCs w:val="22"/>
        </w:rPr>
        <w:t>774</w:t>
      </w:r>
    </w:p>
    <w:p w14:paraId="1B8BD302" w14:textId="5B1A55CE" w:rsidR="0041587E" w:rsidRPr="00A22C99" w:rsidRDefault="0041587E" w:rsidP="0041587E">
      <w:pPr>
        <w:spacing w:line="276" w:lineRule="auto"/>
        <w:rPr>
          <w:rFonts w:ascii="Arial" w:hAnsi="Arial" w:cs="Arial"/>
          <w:sz w:val="22"/>
          <w:szCs w:val="22"/>
        </w:rPr>
      </w:pPr>
      <w:r w:rsidRPr="00A22C99">
        <w:rPr>
          <w:rFonts w:ascii="Arial" w:hAnsi="Arial" w:cs="Arial"/>
          <w:sz w:val="22"/>
          <w:szCs w:val="22"/>
        </w:rPr>
        <w:t>DIČ:</w:t>
      </w:r>
      <w:r w:rsidRPr="00A22C99">
        <w:rPr>
          <w:rFonts w:ascii="Arial" w:hAnsi="Arial" w:cs="Arial"/>
          <w:sz w:val="22"/>
          <w:szCs w:val="22"/>
        </w:rPr>
        <w:tab/>
      </w:r>
      <w:r w:rsidRPr="00A22C99">
        <w:rPr>
          <w:rFonts w:ascii="Arial" w:hAnsi="Arial" w:cs="Arial"/>
          <w:sz w:val="22"/>
          <w:szCs w:val="22"/>
        </w:rPr>
        <w:tab/>
      </w:r>
      <w:r w:rsidRPr="00A22C99">
        <w:rPr>
          <w:rFonts w:ascii="Arial" w:hAnsi="Arial" w:cs="Arial"/>
          <w:sz w:val="22"/>
          <w:szCs w:val="22"/>
        </w:rPr>
        <w:tab/>
      </w:r>
      <w:r w:rsidRPr="00A22C99">
        <w:rPr>
          <w:rFonts w:ascii="Arial" w:hAnsi="Arial" w:cs="Arial"/>
          <w:sz w:val="22"/>
          <w:szCs w:val="22"/>
        </w:rPr>
        <w:tab/>
      </w:r>
      <w:r w:rsidRPr="00A22C99">
        <w:rPr>
          <w:rFonts w:ascii="Arial" w:hAnsi="Arial" w:cs="Arial"/>
          <w:sz w:val="22"/>
          <w:szCs w:val="22"/>
        </w:rPr>
        <w:tab/>
      </w:r>
      <w:r w:rsidRPr="00A22C99">
        <w:rPr>
          <w:rFonts w:ascii="Arial" w:hAnsi="Arial" w:cs="Arial"/>
          <w:sz w:val="22"/>
          <w:szCs w:val="22"/>
        </w:rPr>
        <w:tab/>
      </w:r>
      <w:r w:rsidRPr="00A22C99">
        <w:rPr>
          <w:rFonts w:ascii="Arial" w:hAnsi="Arial" w:cs="Arial"/>
          <w:sz w:val="22"/>
          <w:szCs w:val="22"/>
        </w:rPr>
        <w:tab/>
      </w:r>
      <w:r w:rsidR="00191E97" w:rsidRPr="00A22C99">
        <w:rPr>
          <w:rFonts w:ascii="Arial" w:hAnsi="Arial" w:cs="Arial"/>
          <w:sz w:val="22"/>
          <w:szCs w:val="22"/>
        </w:rPr>
        <w:tab/>
      </w:r>
      <w:r w:rsidR="00191E97" w:rsidRPr="00A22C99">
        <w:rPr>
          <w:rFonts w:ascii="Arial" w:hAnsi="Arial" w:cs="Arial"/>
          <w:sz w:val="22"/>
          <w:szCs w:val="22"/>
        </w:rPr>
        <w:tab/>
      </w:r>
      <w:r w:rsidR="00191E97" w:rsidRPr="00A22C99">
        <w:rPr>
          <w:rFonts w:ascii="Arial" w:hAnsi="Arial" w:cs="Arial"/>
          <w:sz w:val="22"/>
          <w:szCs w:val="22"/>
        </w:rPr>
        <w:tab/>
      </w:r>
      <w:r w:rsidR="00191E97" w:rsidRPr="00A22C99">
        <w:rPr>
          <w:rFonts w:ascii="Arial" w:hAnsi="Arial" w:cs="Arial"/>
          <w:sz w:val="22"/>
          <w:szCs w:val="22"/>
        </w:rPr>
        <w:tab/>
      </w:r>
      <w:r w:rsidR="00191E97" w:rsidRPr="00A22C99">
        <w:rPr>
          <w:rFonts w:ascii="Arial" w:hAnsi="Arial" w:cs="Arial"/>
          <w:sz w:val="22"/>
          <w:szCs w:val="22"/>
        </w:rPr>
        <w:tab/>
      </w:r>
      <w:r w:rsidR="00191E97" w:rsidRPr="00A22C99">
        <w:rPr>
          <w:rFonts w:ascii="Arial" w:hAnsi="Arial" w:cs="Arial"/>
          <w:sz w:val="22"/>
          <w:szCs w:val="22"/>
        </w:rPr>
        <w:tab/>
      </w:r>
      <w:r w:rsidR="00191E97" w:rsidRPr="00A22C99">
        <w:rPr>
          <w:rFonts w:ascii="Arial" w:hAnsi="Arial" w:cs="Arial"/>
          <w:sz w:val="22"/>
          <w:szCs w:val="22"/>
        </w:rPr>
        <w:tab/>
      </w:r>
      <w:r w:rsidR="00191E97" w:rsidRPr="00A22C99">
        <w:rPr>
          <w:rFonts w:ascii="Arial" w:hAnsi="Arial" w:cs="Arial"/>
          <w:sz w:val="22"/>
          <w:szCs w:val="22"/>
        </w:rPr>
        <w:tab/>
      </w:r>
      <w:r w:rsidR="00191E97" w:rsidRPr="00A22C99">
        <w:rPr>
          <w:rFonts w:ascii="Arial" w:hAnsi="Arial" w:cs="Arial"/>
          <w:sz w:val="22"/>
          <w:szCs w:val="22"/>
        </w:rPr>
        <w:tab/>
      </w:r>
      <w:r w:rsidR="00191E97" w:rsidRPr="00A22C99">
        <w:rPr>
          <w:rFonts w:ascii="Arial" w:hAnsi="Arial" w:cs="Arial"/>
          <w:sz w:val="22"/>
          <w:szCs w:val="22"/>
        </w:rPr>
        <w:tab/>
      </w:r>
      <w:r w:rsidRPr="00A22C99">
        <w:rPr>
          <w:rFonts w:ascii="Arial" w:hAnsi="Arial" w:cs="Arial"/>
          <w:sz w:val="22"/>
          <w:szCs w:val="22"/>
        </w:rPr>
        <w:t>není plátcem DPH</w:t>
      </w:r>
    </w:p>
    <w:p w14:paraId="24E1AD20" w14:textId="016A0693" w:rsidR="0041587E" w:rsidRPr="00A22C99" w:rsidRDefault="00191E97" w:rsidP="00191E97">
      <w:pPr>
        <w:pStyle w:val="Nadpis2"/>
        <w:spacing w:before="120" w:line="276" w:lineRule="auto"/>
        <w:ind w:left="0"/>
        <w:rPr>
          <w:rFonts w:ascii="Arial" w:hAnsi="Arial" w:cs="Arial"/>
          <w:b w:val="0"/>
          <w:bCs/>
          <w:sz w:val="22"/>
          <w:szCs w:val="22"/>
        </w:rPr>
      </w:pPr>
      <w:r w:rsidRPr="00A22C99">
        <w:rPr>
          <w:rFonts w:ascii="Arial" w:hAnsi="Arial" w:cs="Arial"/>
          <w:b w:val="0"/>
          <w:sz w:val="22"/>
          <w:szCs w:val="22"/>
        </w:rPr>
        <w:t>(</w:t>
      </w:r>
      <w:r w:rsidR="0041587E" w:rsidRPr="00A22C99">
        <w:rPr>
          <w:rFonts w:ascii="Arial" w:hAnsi="Arial" w:cs="Arial"/>
          <w:b w:val="0"/>
          <w:sz w:val="22"/>
          <w:szCs w:val="22"/>
        </w:rPr>
        <w:t>dále jen „</w:t>
      </w:r>
      <w:r w:rsidR="0041587E" w:rsidRPr="00A22C99">
        <w:rPr>
          <w:rFonts w:ascii="Arial" w:hAnsi="Arial" w:cs="Arial"/>
          <w:sz w:val="22"/>
          <w:szCs w:val="22"/>
        </w:rPr>
        <w:t>objednatel</w:t>
      </w:r>
      <w:r w:rsidR="0041587E" w:rsidRPr="00A22C99">
        <w:rPr>
          <w:rFonts w:ascii="Arial" w:hAnsi="Arial" w:cs="Arial"/>
          <w:b w:val="0"/>
          <w:sz w:val="22"/>
          <w:szCs w:val="22"/>
        </w:rPr>
        <w:t>“</w:t>
      </w:r>
      <w:r w:rsidRPr="00A22C99">
        <w:rPr>
          <w:rFonts w:ascii="Arial" w:hAnsi="Arial" w:cs="Arial"/>
          <w:b w:val="0"/>
          <w:sz w:val="22"/>
          <w:szCs w:val="22"/>
        </w:rPr>
        <w:t>)</w:t>
      </w:r>
    </w:p>
    <w:p w14:paraId="31ADA6E6" w14:textId="77777777" w:rsidR="0041587E" w:rsidRPr="00A22C99" w:rsidRDefault="0041587E" w:rsidP="00191E97">
      <w:pPr>
        <w:spacing w:before="120" w:after="120" w:line="276" w:lineRule="auto"/>
        <w:rPr>
          <w:rFonts w:ascii="Arial" w:hAnsi="Arial" w:cs="Arial"/>
          <w:sz w:val="22"/>
          <w:szCs w:val="22"/>
        </w:rPr>
      </w:pPr>
      <w:r w:rsidRPr="00A22C99">
        <w:rPr>
          <w:rFonts w:ascii="Arial" w:hAnsi="Arial" w:cs="Arial"/>
          <w:sz w:val="22"/>
          <w:szCs w:val="22"/>
        </w:rPr>
        <w:t>a</w:t>
      </w:r>
    </w:p>
    <w:p w14:paraId="7927D274" w14:textId="77777777" w:rsidR="00762660" w:rsidRPr="00A22C99" w:rsidRDefault="00762660" w:rsidP="00762660">
      <w:pPr>
        <w:pStyle w:val="Zkladntext2"/>
        <w:spacing w:line="276" w:lineRule="auto"/>
        <w:ind w:left="426" w:hanging="426"/>
        <w:rPr>
          <w:rFonts w:ascii="Arial" w:hAnsi="Arial" w:cs="Arial"/>
          <w:sz w:val="22"/>
          <w:szCs w:val="22"/>
        </w:rPr>
      </w:pPr>
      <w:r w:rsidRPr="00A22C99">
        <w:rPr>
          <w:rFonts w:ascii="Arial" w:hAnsi="Arial" w:cs="Arial"/>
          <w:b/>
          <w:sz w:val="22"/>
          <w:szCs w:val="22"/>
        </w:rPr>
        <w:t>Zhotovitel:</w:t>
      </w:r>
      <w:r w:rsidRPr="00A22C99">
        <w:rPr>
          <w:rFonts w:ascii="Arial" w:hAnsi="Arial" w:cs="Arial"/>
          <w:b/>
          <w:sz w:val="22"/>
          <w:szCs w:val="22"/>
        </w:rPr>
        <w:tab/>
      </w:r>
      <w:r w:rsidRPr="00A22C99">
        <w:rPr>
          <w:rFonts w:ascii="Arial" w:hAnsi="Arial" w:cs="Arial"/>
          <w:b/>
          <w:sz w:val="22"/>
          <w:szCs w:val="22"/>
        </w:rPr>
        <w:tab/>
      </w:r>
      <w:r w:rsidRPr="00A22C99">
        <w:rPr>
          <w:rFonts w:ascii="Arial" w:hAnsi="Arial" w:cs="Arial"/>
          <w:b/>
          <w:sz w:val="22"/>
          <w:szCs w:val="22"/>
        </w:rPr>
        <w:tab/>
      </w:r>
      <w:r w:rsidRPr="00A22C99">
        <w:rPr>
          <w:rFonts w:ascii="Arial" w:hAnsi="Arial" w:cs="Arial"/>
          <w:b/>
          <w:sz w:val="22"/>
          <w:szCs w:val="22"/>
        </w:rPr>
        <w:tab/>
      </w:r>
      <w:r w:rsidRPr="00A22C99">
        <w:rPr>
          <w:rFonts w:ascii="Arial" w:hAnsi="Arial" w:cs="Arial"/>
          <w:b/>
          <w:sz w:val="22"/>
          <w:szCs w:val="22"/>
        </w:rPr>
        <w:tab/>
      </w:r>
      <w:r w:rsidRPr="00A22C99">
        <w:rPr>
          <w:rFonts w:ascii="Arial" w:hAnsi="Arial" w:cs="Arial"/>
          <w:b/>
          <w:sz w:val="22"/>
          <w:szCs w:val="22"/>
        </w:rPr>
        <w:tab/>
      </w:r>
      <w:r w:rsidRPr="00A22C99">
        <w:rPr>
          <w:rFonts w:ascii="Arial" w:hAnsi="Arial" w:cs="Arial"/>
          <w:b/>
          <w:sz w:val="22"/>
          <w:szCs w:val="22"/>
        </w:rPr>
        <w:tab/>
      </w:r>
      <w:r w:rsidRPr="00A22C99">
        <w:rPr>
          <w:rFonts w:ascii="Arial" w:hAnsi="Arial" w:cs="Arial"/>
          <w:b/>
          <w:sz w:val="22"/>
          <w:szCs w:val="22"/>
        </w:rPr>
        <w:tab/>
      </w:r>
      <w:r w:rsidRPr="00A22C99">
        <w:rPr>
          <w:rFonts w:ascii="Arial" w:hAnsi="Arial" w:cs="Arial"/>
          <w:b/>
          <w:sz w:val="22"/>
          <w:szCs w:val="22"/>
        </w:rPr>
        <w:tab/>
      </w:r>
      <w:r w:rsidRPr="00A22C99">
        <w:rPr>
          <w:rFonts w:ascii="Arial" w:hAnsi="Arial" w:cs="Arial"/>
          <w:b/>
          <w:sz w:val="22"/>
          <w:szCs w:val="22"/>
        </w:rPr>
        <w:tab/>
      </w:r>
      <w:r w:rsidRPr="00A22C99">
        <w:rPr>
          <w:rFonts w:ascii="Arial" w:hAnsi="Arial" w:cs="Arial"/>
          <w:b/>
          <w:sz w:val="22"/>
          <w:szCs w:val="22"/>
        </w:rPr>
        <w:tab/>
      </w:r>
      <w:r w:rsidRPr="00A22C99">
        <w:rPr>
          <w:rFonts w:ascii="Arial" w:hAnsi="Arial" w:cs="Arial"/>
          <w:b/>
          <w:sz w:val="22"/>
          <w:szCs w:val="22"/>
        </w:rPr>
        <w:tab/>
      </w:r>
      <w:r w:rsidRPr="00A22C99">
        <w:rPr>
          <w:rFonts w:ascii="Arial" w:hAnsi="Arial" w:cs="Arial"/>
          <w:b/>
          <w:sz w:val="22"/>
          <w:szCs w:val="22"/>
        </w:rPr>
        <w:tab/>
      </w:r>
      <w:r w:rsidRPr="00A22C99">
        <w:rPr>
          <w:rFonts w:ascii="Arial" w:hAnsi="Arial" w:cs="Arial"/>
          <w:b/>
          <w:sz w:val="22"/>
          <w:szCs w:val="22"/>
        </w:rPr>
        <w:tab/>
      </w:r>
      <w:r w:rsidRPr="00A22C99">
        <w:rPr>
          <w:rFonts w:ascii="Arial" w:hAnsi="Arial" w:cs="Arial"/>
          <w:b/>
          <w:sz w:val="22"/>
          <w:szCs w:val="22"/>
        </w:rPr>
        <w:tab/>
      </w:r>
      <w:r w:rsidRPr="00A0166E">
        <w:rPr>
          <w:rFonts w:ascii="Arial" w:hAnsi="Arial" w:cs="Arial"/>
          <w:b/>
          <w:sz w:val="22"/>
          <w:szCs w:val="22"/>
        </w:rPr>
        <w:t>GEO Hrubý spol. s r.o.</w:t>
      </w:r>
    </w:p>
    <w:p w14:paraId="07C1B56A" w14:textId="77777777" w:rsidR="00762660" w:rsidRPr="00516515" w:rsidRDefault="00762660" w:rsidP="00762660">
      <w:pPr>
        <w:pStyle w:val="Zkladntext2"/>
        <w:spacing w:line="276" w:lineRule="auto"/>
        <w:ind w:left="426" w:hanging="426"/>
        <w:rPr>
          <w:rFonts w:ascii="Arial" w:hAnsi="Arial" w:cs="Arial"/>
          <w:sz w:val="22"/>
          <w:szCs w:val="22"/>
        </w:rPr>
      </w:pPr>
      <w:r w:rsidRPr="00516515">
        <w:rPr>
          <w:rFonts w:ascii="Arial" w:hAnsi="Arial" w:cs="Arial"/>
          <w:sz w:val="22"/>
          <w:szCs w:val="22"/>
        </w:rPr>
        <w:t xml:space="preserve">Sídlo: </w:t>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A0166E">
        <w:rPr>
          <w:rFonts w:ascii="Arial" w:hAnsi="Arial" w:cs="Arial"/>
          <w:sz w:val="22"/>
          <w:szCs w:val="22"/>
        </w:rPr>
        <w:t>Doudlevecká 26, 301 00 Plzeň</w:t>
      </w:r>
    </w:p>
    <w:p w14:paraId="2D594DFE" w14:textId="77777777" w:rsidR="00762660" w:rsidRPr="00516515" w:rsidRDefault="00762660" w:rsidP="00762660">
      <w:pPr>
        <w:pStyle w:val="Zkladntext2"/>
        <w:spacing w:line="276" w:lineRule="auto"/>
        <w:ind w:left="426" w:hanging="426"/>
        <w:rPr>
          <w:rFonts w:ascii="Arial" w:hAnsi="Arial" w:cs="Arial"/>
          <w:sz w:val="22"/>
          <w:szCs w:val="22"/>
        </w:rPr>
      </w:pPr>
      <w:r w:rsidRPr="00516515">
        <w:rPr>
          <w:rFonts w:ascii="Arial" w:hAnsi="Arial" w:cs="Arial"/>
          <w:sz w:val="22"/>
          <w:szCs w:val="22"/>
        </w:rPr>
        <w:t xml:space="preserve">Zastoupený: </w:t>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A0166E">
        <w:rPr>
          <w:rFonts w:ascii="Arial" w:hAnsi="Arial" w:cs="Arial"/>
          <w:sz w:val="22"/>
          <w:szCs w:val="22"/>
        </w:rPr>
        <w:t>Ing. Zdeňkem Hrubým, jednatelem</w:t>
      </w:r>
    </w:p>
    <w:p w14:paraId="5611E2BD" w14:textId="77777777" w:rsidR="00762660" w:rsidRPr="00516515" w:rsidRDefault="00762660" w:rsidP="00762660">
      <w:pPr>
        <w:pStyle w:val="Zkladntext2"/>
        <w:spacing w:line="276" w:lineRule="auto"/>
        <w:ind w:left="426" w:hanging="426"/>
        <w:rPr>
          <w:rFonts w:ascii="Arial" w:hAnsi="Arial" w:cs="Arial"/>
          <w:sz w:val="22"/>
          <w:szCs w:val="22"/>
        </w:rPr>
      </w:pPr>
      <w:r w:rsidRPr="00516515">
        <w:rPr>
          <w:rFonts w:ascii="Arial" w:hAnsi="Arial" w:cs="Arial"/>
          <w:sz w:val="22"/>
          <w:szCs w:val="22"/>
        </w:rPr>
        <w:t xml:space="preserve">Ve smluvních záležitostech oprávněn jednat: </w:t>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A0166E">
        <w:rPr>
          <w:rFonts w:ascii="Arial" w:hAnsi="Arial" w:cs="Arial"/>
          <w:sz w:val="22"/>
          <w:szCs w:val="22"/>
        </w:rPr>
        <w:t>Ing. Zdeněk Hrubý, jednatel</w:t>
      </w:r>
    </w:p>
    <w:p w14:paraId="073441DB" w14:textId="062BEF2C" w:rsidR="00762660" w:rsidRPr="00516515" w:rsidRDefault="00762660" w:rsidP="00762660">
      <w:pPr>
        <w:pStyle w:val="Zkladntext2"/>
        <w:spacing w:line="276" w:lineRule="auto"/>
        <w:ind w:left="426" w:hanging="426"/>
        <w:rPr>
          <w:rFonts w:ascii="Arial" w:hAnsi="Arial" w:cs="Arial"/>
          <w:sz w:val="22"/>
          <w:szCs w:val="22"/>
        </w:rPr>
      </w:pPr>
      <w:r w:rsidRPr="00516515">
        <w:rPr>
          <w:rFonts w:ascii="Arial" w:hAnsi="Arial" w:cs="Arial"/>
          <w:sz w:val="22"/>
          <w:szCs w:val="22"/>
        </w:rPr>
        <w:t xml:space="preserve">V technických záležitostech oprávněn jednat: </w:t>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00A32AD2">
        <w:rPr>
          <w:rFonts w:ascii="Arial" w:hAnsi="Arial" w:cs="Arial"/>
          <w:sz w:val="22"/>
          <w:szCs w:val="22"/>
        </w:rPr>
        <w:t>xxx</w:t>
      </w:r>
    </w:p>
    <w:p w14:paraId="7ACF3630" w14:textId="2532CE56" w:rsidR="00762660" w:rsidRPr="00516515" w:rsidRDefault="00762660" w:rsidP="00762660">
      <w:pPr>
        <w:pStyle w:val="Zkladntext2"/>
        <w:spacing w:line="276" w:lineRule="auto"/>
        <w:ind w:left="426" w:hanging="426"/>
        <w:rPr>
          <w:rFonts w:ascii="Arial" w:hAnsi="Arial" w:cs="Arial"/>
          <w:sz w:val="22"/>
          <w:szCs w:val="22"/>
        </w:rPr>
      </w:pPr>
      <w:r w:rsidRPr="00516515">
        <w:rPr>
          <w:rFonts w:ascii="Arial" w:hAnsi="Arial" w:cs="Arial"/>
          <w:sz w:val="22"/>
          <w:szCs w:val="22"/>
        </w:rPr>
        <w:t xml:space="preserve">Telefon: </w:t>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00A32AD2">
        <w:rPr>
          <w:rFonts w:ascii="Arial" w:hAnsi="Arial" w:cs="Arial"/>
          <w:sz w:val="22"/>
          <w:szCs w:val="22"/>
        </w:rPr>
        <w:t>xxx</w:t>
      </w:r>
    </w:p>
    <w:p w14:paraId="7A5EC226" w14:textId="0FA3A5F0" w:rsidR="00762660" w:rsidRPr="00516515" w:rsidRDefault="00762660" w:rsidP="00762660">
      <w:pPr>
        <w:pStyle w:val="Zkladntext2"/>
        <w:spacing w:line="276" w:lineRule="auto"/>
        <w:ind w:left="426" w:hanging="426"/>
        <w:rPr>
          <w:rFonts w:ascii="Arial" w:hAnsi="Arial" w:cs="Arial"/>
          <w:sz w:val="22"/>
          <w:szCs w:val="22"/>
        </w:rPr>
      </w:pPr>
      <w:r w:rsidRPr="00516515">
        <w:rPr>
          <w:rFonts w:ascii="Arial" w:hAnsi="Arial" w:cs="Arial"/>
          <w:sz w:val="22"/>
          <w:szCs w:val="22"/>
        </w:rPr>
        <w:t xml:space="preserve">E-mail: </w:t>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00A32AD2">
        <w:rPr>
          <w:rFonts w:ascii="Arial" w:hAnsi="Arial" w:cs="Arial"/>
          <w:sz w:val="22"/>
          <w:szCs w:val="22"/>
        </w:rPr>
        <w:t>xxx</w:t>
      </w:r>
    </w:p>
    <w:p w14:paraId="204B2F9B" w14:textId="77777777" w:rsidR="00762660" w:rsidRPr="00516515" w:rsidRDefault="00762660" w:rsidP="00762660">
      <w:pPr>
        <w:pStyle w:val="Zkladntext2"/>
        <w:spacing w:line="276" w:lineRule="auto"/>
        <w:ind w:left="426" w:hanging="426"/>
        <w:rPr>
          <w:rFonts w:ascii="Arial" w:hAnsi="Arial" w:cs="Arial"/>
          <w:sz w:val="22"/>
          <w:szCs w:val="22"/>
        </w:rPr>
      </w:pPr>
      <w:r w:rsidRPr="00516515">
        <w:rPr>
          <w:rFonts w:ascii="Arial" w:hAnsi="Arial" w:cs="Arial"/>
          <w:sz w:val="22"/>
          <w:szCs w:val="22"/>
        </w:rPr>
        <w:t xml:space="preserve">ID DS: </w:t>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A0166E">
        <w:rPr>
          <w:rFonts w:ascii="Arial" w:hAnsi="Arial" w:cs="Arial"/>
          <w:sz w:val="22"/>
          <w:szCs w:val="22"/>
        </w:rPr>
        <w:t>7s47464</w:t>
      </w:r>
      <w:r w:rsidRPr="00516515">
        <w:rPr>
          <w:rFonts w:ascii="Arial" w:hAnsi="Arial" w:cs="Arial"/>
          <w:sz w:val="22"/>
          <w:szCs w:val="22"/>
        </w:rPr>
        <w:t xml:space="preserve"> </w:t>
      </w:r>
    </w:p>
    <w:p w14:paraId="7F6E1443" w14:textId="77777777" w:rsidR="00762660" w:rsidRPr="00516515" w:rsidRDefault="00762660" w:rsidP="00762660">
      <w:pPr>
        <w:pStyle w:val="Zkladntext2"/>
        <w:spacing w:line="276" w:lineRule="auto"/>
        <w:ind w:left="426" w:hanging="426"/>
        <w:rPr>
          <w:rFonts w:ascii="Arial" w:hAnsi="Arial" w:cs="Arial"/>
          <w:sz w:val="22"/>
          <w:szCs w:val="22"/>
        </w:rPr>
      </w:pPr>
      <w:r w:rsidRPr="00516515">
        <w:rPr>
          <w:rFonts w:ascii="Arial" w:hAnsi="Arial" w:cs="Arial"/>
          <w:sz w:val="22"/>
          <w:szCs w:val="22"/>
        </w:rPr>
        <w:t xml:space="preserve">Bankovní spojení: </w:t>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A0166E">
        <w:rPr>
          <w:rFonts w:ascii="Arial" w:hAnsi="Arial" w:cs="Arial"/>
          <w:sz w:val="22"/>
          <w:szCs w:val="22"/>
        </w:rPr>
        <w:t>KB a.s.</w:t>
      </w:r>
    </w:p>
    <w:p w14:paraId="3D0C4F11" w14:textId="77777777" w:rsidR="00762660" w:rsidRPr="00516515" w:rsidRDefault="00762660" w:rsidP="00762660">
      <w:pPr>
        <w:pStyle w:val="Zkladntext2"/>
        <w:spacing w:line="276" w:lineRule="auto"/>
        <w:ind w:left="426" w:hanging="426"/>
        <w:rPr>
          <w:rFonts w:ascii="Arial" w:hAnsi="Arial" w:cs="Arial"/>
          <w:sz w:val="22"/>
          <w:szCs w:val="22"/>
        </w:rPr>
      </w:pPr>
      <w:r w:rsidRPr="00516515">
        <w:rPr>
          <w:rFonts w:ascii="Arial" w:hAnsi="Arial" w:cs="Arial"/>
          <w:sz w:val="22"/>
          <w:szCs w:val="22"/>
        </w:rPr>
        <w:t xml:space="preserve">Číslo účtu: </w:t>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A0166E">
        <w:rPr>
          <w:rFonts w:ascii="Arial" w:hAnsi="Arial" w:cs="Arial"/>
          <w:sz w:val="22"/>
          <w:szCs w:val="22"/>
        </w:rPr>
        <w:t>21106-381/0100</w:t>
      </w:r>
    </w:p>
    <w:p w14:paraId="1C421B6A" w14:textId="77777777" w:rsidR="00762660" w:rsidRPr="00516515" w:rsidRDefault="00762660" w:rsidP="00762660">
      <w:pPr>
        <w:pStyle w:val="Zkladntext2"/>
        <w:spacing w:line="276" w:lineRule="auto"/>
        <w:ind w:left="426" w:hanging="426"/>
        <w:rPr>
          <w:rFonts w:ascii="Arial" w:hAnsi="Arial" w:cs="Arial"/>
          <w:sz w:val="22"/>
          <w:szCs w:val="22"/>
        </w:rPr>
      </w:pPr>
      <w:r w:rsidRPr="00516515">
        <w:rPr>
          <w:rFonts w:ascii="Arial" w:hAnsi="Arial" w:cs="Arial"/>
          <w:sz w:val="22"/>
          <w:szCs w:val="22"/>
        </w:rPr>
        <w:t xml:space="preserve">IČ: </w:t>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t xml:space="preserve">   </w:t>
      </w:r>
      <w:r w:rsidRPr="00516515">
        <w:rPr>
          <w:rFonts w:ascii="Arial" w:hAnsi="Arial" w:cs="Arial"/>
          <w:sz w:val="22"/>
          <w:szCs w:val="22"/>
        </w:rPr>
        <w:tab/>
      </w:r>
      <w:r w:rsidRPr="00A0166E">
        <w:rPr>
          <w:rFonts w:ascii="Arial" w:hAnsi="Arial" w:cs="Arial"/>
          <w:sz w:val="22"/>
          <w:szCs w:val="22"/>
        </w:rPr>
        <w:t>25227751</w:t>
      </w:r>
    </w:p>
    <w:p w14:paraId="2F227BFD" w14:textId="77777777" w:rsidR="00762660" w:rsidRPr="00516515" w:rsidRDefault="00762660" w:rsidP="00762660">
      <w:pPr>
        <w:pStyle w:val="Zkladntext2"/>
        <w:spacing w:line="276" w:lineRule="auto"/>
        <w:ind w:left="426" w:hanging="426"/>
        <w:rPr>
          <w:rFonts w:ascii="Arial" w:hAnsi="Arial" w:cs="Arial"/>
          <w:sz w:val="22"/>
          <w:szCs w:val="22"/>
        </w:rPr>
      </w:pPr>
      <w:r w:rsidRPr="00516515">
        <w:rPr>
          <w:rFonts w:ascii="Arial" w:hAnsi="Arial" w:cs="Arial"/>
          <w:sz w:val="22"/>
          <w:szCs w:val="22"/>
        </w:rPr>
        <w:t xml:space="preserve">DIČ: </w:t>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516515">
        <w:rPr>
          <w:rFonts w:ascii="Arial" w:hAnsi="Arial" w:cs="Arial"/>
          <w:sz w:val="22"/>
          <w:szCs w:val="22"/>
        </w:rPr>
        <w:tab/>
      </w:r>
      <w:r w:rsidRPr="00A0166E">
        <w:rPr>
          <w:rFonts w:ascii="Arial" w:hAnsi="Arial" w:cs="Arial"/>
          <w:sz w:val="22"/>
          <w:szCs w:val="22"/>
        </w:rPr>
        <w:t>CZ25227751</w:t>
      </w:r>
    </w:p>
    <w:p w14:paraId="3D1837CE" w14:textId="79ECBEBB" w:rsidR="00661A34" w:rsidRPr="00A22C99" w:rsidRDefault="00191E97" w:rsidP="00191E97">
      <w:pPr>
        <w:pStyle w:val="Zkladntext2"/>
        <w:spacing w:before="120" w:line="276" w:lineRule="auto"/>
        <w:rPr>
          <w:rFonts w:ascii="Arial" w:hAnsi="Arial" w:cs="Arial"/>
          <w:sz w:val="22"/>
          <w:szCs w:val="22"/>
        </w:rPr>
      </w:pPr>
      <w:r w:rsidRPr="00A22C99">
        <w:rPr>
          <w:rFonts w:ascii="Arial" w:hAnsi="Arial" w:cs="Arial"/>
          <w:sz w:val="22"/>
          <w:szCs w:val="22"/>
        </w:rPr>
        <w:t>(</w:t>
      </w:r>
      <w:r w:rsidR="00A76504" w:rsidRPr="00A22C99">
        <w:rPr>
          <w:rFonts w:ascii="Arial" w:hAnsi="Arial" w:cs="Arial"/>
          <w:sz w:val="22"/>
          <w:szCs w:val="22"/>
        </w:rPr>
        <w:t>dále jen „</w:t>
      </w:r>
      <w:r w:rsidR="00A76504" w:rsidRPr="00A22C99">
        <w:rPr>
          <w:rFonts w:ascii="Arial" w:hAnsi="Arial" w:cs="Arial"/>
          <w:b/>
          <w:sz w:val="22"/>
          <w:szCs w:val="22"/>
        </w:rPr>
        <w:t>zhotovitel</w:t>
      </w:r>
      <w:r w:rsidR="00A76504" w:rsidRPr="00A22C99">
        <w:rPr>
          <w:rFonts w:ascii="Arial" w:hAnsi="Arial" w:cs="Arial"/>
          <w:sz w:val="22"/>
          <w:szCs w:val="22"/>
        </w:rPr>
        <w:t>“</w:t>
      </w:r>
      <w:r w:rsidRPr="00A22C99">
        <w:rPr>
          <w:rFonts w:ascii="Arial" w:hAnsi="Arial" w:cs="Arial"/>
          <w:sz w:val="22"/>
          <w:szCs w:val="22"/>
        </w:rPr>
        <w:t>),</w:t>
      </w:r>
    </w:p>
    <w:p w14:paraId="6521B77F" w14:textId="593FB70C" w:rsidR="008E47D5" w:rsidRPr="00A22C99" w:rsidRDefault="0019328A" w:rsidP="00D55797">
      <w:pPr>
        <w:pStyle w:val="Zkladntext2"/>
        <w:spacing w:before="120" w:line="360" w:lineRule="auto"/>
        <w:rPr>
          <w:rFonts w:ascii="Arial" w:hAnsi="Arial" w:cs="Arial"/>
          <w:bCs/>
          <w:sz w:val="22"/>
          <w:szCs w:val="22"/>
        </w:rPr>
      </w:pPr>
      <w:r w:rsidRPr="00A22C99">
        <w:rPr>
          <w:rFonts w:ascii="Arial" w:hAnsi="Arial" w:cs="Arial"/>
          <w:bCs/>
          <w:sz w:val="22"/>
          <w:szCs w:val="22"/>
        </w:rPr>
        <w:t>objednatel a zhotovitel společně jako „</w:t>
      </w:r>
      <w:r w:rsidRPr="00A22C99">
        <w:rPr>
          <w:rFonts w:ascii="Arial" w:hAnsi="Arial" w:cs="Arial"/>
          <w:b/>
          <w:sz w:val="22"/>
          <w:szCs w:val="22"/>
        </w:rPr>
        <w:t>smluvní strany</w:t>
      </w:r>
      <w:r w:rsidRPr="00A22C99">
        <w:rPr>
          <w:rFonts w:ascii="Arial" w:hAnsi="Arial" w:cs="Arial"/>
          <w:bCs/>
          <w:sz w:val="22"/>
          <w:szCs w:val="22"/>
        </w:rPr>
        <w:t>“</w:t>
      </w:r>
      <w:r w:rsidR="00191E97" w:rsidRPr="00A22C99">
        <w:rPr>
          <w:rFonts w:ascii="Arial" w:hAnsi="Arial" w:cs="Arial"/>
          <w:bCs/>
          <w:sz w:val="22"/>
          <w:szCs w:val="22"/>
        </w:rPr>
        <w:t>.</w:t>
      </w:r>
    </w:p>
    <w:p w14:paraId="437C3322" w14:textId="14535908" w:rsidR="00C73251" w:rsidRPr="00A22C99" w:rsidRDefault="0019328A" w:rsidP="00D52037">
      <w:pPr>
        <w:keepNext/>
        <w:spacing w:before="360" w:after="120"/>
        <w:jc w:val="center"/>
        <w:rPr>
          <w:rFonts w:ascii="Arial" w:hAnsi="Arial" w:cs="Arial"/>
          <w:b/>
          <w:bCs/>
          <w:caps/>
          <w:sz w:val="22"/>
          <w:szCs w:val="22"/>
        </w:rPr>
      </w:pPr>
      <w:r w:rsidRPr="00A22C99">
        <w:rPr>
          <w:rFonts w:ascii="Arial" w:hAnsi="Arial" w:cs="Arial"/>
          <w:b/>
          <w:bCs/>
          <w:caps/>
          <w:sz w:val="22"/>
          <w:szCs w:val="22"/>
        </w:rPr>
        <w:t>Preambule</w:t>
      </w:r>
    </w:p>
    <w:p w14:paraId="2627F3A6" w14:textId="77777777" w:rsidR="00AD4EAD" w:rsidRDefault="00941404" w:rsidP="00AD4EAD">
      <w:pPr>
        <w:pStyle w:val="Odstavecseseznamem"/>
        <w:numPr>
          <w:ilvl w:val="0"/>
          <w:numId w:val="3"/>
        </w:numPr>
        <w:autoSpaceDE w:val="0"/>
        <w:autoSpaceDN w:val="0"/>
        <w:jc w:val="both"/>
        <w:rPr>
          <w:rFonts w:ascii="Arial" w:hAnsi="Arial" w:cs="Arial"/>
          <w:sz w:val="22"/>
          <w:szCs w:val="22"/>
        </w:rPr>
      </w:pPr>
      <w:bookmarkStart w:id="0" w:name="_Hlk21085598"/>
      <w:r w:rsidRPr="00A22C99">
        <w:rPr>
          <w:rFonts w:ascii="Arial" w:hAnsi="Arial" w:cs="Arial"/>
          <w:sz w:val="22"/>
          <w:szCs w:val="22"/>
        </w:rPr>
        <w:t xml:space="preserve">Smluvní strany shodně konstatují, že důvodem uzavření tohoto dodatku č. </w:t>
      </w:r>
      <w:r w:rsidR="00507538">
        <w:rPr>
          <w:rFonts w:ascii="Arial" w:hAnsi="Arial" w:cs="Arial"/>
          <w:sz w:val="22"/>
          <w:szCs w:val="22"/>
        </w:rPr>
        <w:t>3</w:t>
      </w:r>
      <w:r w:rsidRPr="00A22C99">
        <w:rPr>
          <w:rFonts w:ascii="Arial" w:hAnsi="Arial" w:cs="Arial"/>
          <w:sz w:val="22"/>
          <w:szCs w:val="22"/>
        </w:rPr>
        <w:t xml:space="preserve"> (dále jen „dodatek“) je změna</w:t>
      </w:r>
      <w:r>
        <w:rPr>
          <w:rFonts w:ascii="Arial" w:hAnsi="Arial" w:cs="Arial"/>
          <w:sz w:val="22"/>
          <w:szCs w:val="22"/>
        </w:rPr>
        <w:t xml:space="preserve"> hodnoty díla na základě </w:t>
      </w:r>
      <w:r w:rsidR="00C24EFB">
        <w:rPr>
          <w:rFonts w:ascii="Arial" w:hAnsi="Arial" w:cs="Arial"/>
          <w:sz w:val="22"/>
          <w:szCs w:val="22"/>
        </w:rPr>
        <w:t xml:space="preserve">uplatnění </w:t>
      </w:r>
      <w:r w:rsidR="00CF1497">
        <w:rPr>
          <w:rFonts w:ascii="Arial" w:hAnsi="Arial" w:cs="Arial"/>
          <w:sz w:val="22"/>
          <w:szCs w:val="22"/>
        </w:rPr>
        <w:t>méněprací</w:t>
      </w:r>
      <w:r w:rsidR="00910847">
        <w:rPr>
          <w:rFonts w:ascii="Arial" w:hAnsi="Arial" w:cs="Arial"/>
          <w:sz w:val="22"/>
          <w:szCs w:val="22"/>
        </w:rPr>
        <w:t xml:space="preserve"> u dílčích celků</w:t>
      </w:r>
      <w:r w:rsidR="009F02F0">
        <w:rPr>
          <w:rFonts w:ascii="Arial" w:hAnsi="Arial" w:cs="Arial"/>
          <w:sz w:val="22"/>
          <w:szCs w:val="22"/>
        </w:rPr>
        <w:t xml:space="preserve"> 6.3.</w:t>
      </w:r>
      <w:r w:rsidR="00CF1497">
        <w:rPr>
          <w:rFonts w:ascii="Arial" w:hAnsi="Arial" w:cs="Arial"/>
          <w:sz w:val="22"/>
          <w:szCs w:val="22"/>
        </w:rPr>
        <w:t>5</w:t>
      </w:r>
      <w:r w:rsidR="009F02F0">
        <w:rPr>
          <w:rFonts w:ascii="Arial" w:hAnsi="Arial" w:cs="Arial"/>
          <w:sz w:val="22"/>
          <w:szCs w:val="22"/>
        </w:rPr>
        <w:t>. i</w:t>
      </w:r>
      <w:r w:rsidR="00CF1497">
        <w:rPr>
          <w:rFonts w:ascii="Arial" w:hAnsi="Arial" w:cs="Arial"/>
          <w:sz w:val="22"/>
          <w:szCs w:val="22"/>
        </w:rPr>
        <w:t xml:space="preserve">), 6.3.5. ii) a 6.3.5. iii) </w:t>
      </w:r>
      <w:r w:rsidR="00300A7B">
        <w:rPr>
          <w:rFonts w:ascii="Arial" w:hAnsi="Arial" w:cs="Arial"/>
          <w:sz w:val="22"/>
          <w:szCs w:val="22"/>
        </w:rPr>
        <w:t>uvedených v příloze č. 1 smlouvy – Položkový výkaz činností.</w:t>
      </w:r>
      <w:r w:rsidR="00DB1A13" w:rsidRPr="00DB1A13">
        <w:t xml:space="preserve"> </w:t>
      </w:r>
      <w:r w:rsidR="00DB1A13" w:rsidRPr="00DB1A13">
        <w:rPr>
          <w:rFonts w:ascii="Arial" w:hAnsi="Arial" w:cs="Arial"/>
          <w:sz w:val="22"/>
          <w:szCs w:val="22"/>
        </w:rPr>
        <w:t xml:space="preserve">Smluvní strany se tak dohodly v souladu </w:t>
      </w:r>
      <w:r w:rsidR="00DB1A13" w:rsidRPr="00DB1A13">
        <w:rPr>
          <w:rFonts w:ascii="Arial" w:hAnsi="Arial" w:cs="Arial"/>
          <w:sz w:val="22"/>
          <w:szCs w:val="22"/>
        </w:rPr>
        <w:lastRenderedPageBreak/>
        <w:t xml:space="preserve">s čl. </w:t>
      </w:r>
      <w:r w:rsidR="005E5091">
        <w:rPr>
          <w:rFonts w:ascii="Arial" w:hAnsi="Arial" w:cs="Arial"/>
          <w:sz w:val="22"/>
          <w:szCs w:val="22"/>
        </w:rPr>
        <w:t>20.2</w:t>
      </w:r>
      <w:r w:rsidR="00DB1A13" w:rsidRPr="00DB1A13">
        <w:rPr>
          <w:rFonts w:ascii="Arial" w:hAnsi="Arial" w:cs="Arial"/>
          <w:sz w:val="22"/>
          <w:szCs w:val="22"/>
        </w:rPr>
        <w:t>. smlouvy analogicky s § 222 odst. 6 zákona</w:t>
      </w:r>
      <w:r w:rsidR="00C42CC6">
        <w:rPr>
          <w:rFonts w:ascii="Arial" w:hAnsi="Arial" w:cs="Arial"/>
          <w:sz w:val="22"/>
          <w:szCs w:val="22"/>
        </w:rPr>
        <w:t xml:space="preserve"> </w:t>
      </w:r>
      <w:r w:rsidR="00DB1A13" w:rsidRPr="00C42CC6">
        <w:rPr>
          <w:rFonts w:ascii="Arial" w:hAnsi="Arial" w:cs="Arial"/>
          <w:sz w:val="22"/>
          <w:szCs w:val="22"/>
        </w:rPr>
        <w:t>č. 134/2016 Sb., o zadávání veřejných zakázek, v platném znění (dále jen „ZZVZ“).</w:t>
      </w:r>
    </w:p>
    <w:p w14:paraId="1CB57633" w14:textId="130E498A" w:rsidR="00AD4EAD" w:rsidRPr="00AD4EAD" w:rsidRDefault="00AD4EAD" w:rsidP="00AD4EAD">
      <w:pPr>
        <w:pStyle w:val="Odstavecseseznamem"/>
        <w:numPr>
          <w:ilvl w:val="0"/>
          <w:numId w:val="3"/>
        </w:numPr>
        <w:autoSpaceDE w:val="0"/>
        <w:autoSpaceDN w:val="0"/>
        <w:jc w:val="both"/>
        <w:rPr>
          <w:rFonts w:ascii="Arial" w:hAnsi="Arial" w:cs="Arial"/>
          <w:sz w:val="22"/>
          <w:szCs w:val="22"/>
        </w:rPr>
      </w:pPr>
      <w:r w:rsidRPr="00AD4EAD">
        <w:rPr>
          <w:rFonts w:ascii="Arial" w:hAnsi="Arial" w:cs="Arial"/>
          <w:sz w:val="22"/>
          <w:szCs w:val="22"/>
        </w:rPr>
        <w:t xml:space="preserve">Rozhodnutí o schválení návrhu JPÚ Semněvice SPU 002812/2025 bylo vydáno dne 7. 2. 2025 a nabylo právní moci 24. 3. 2025. Proti tomuto rozhodnutí se nikdo neodvolal. Rozhodnutí o výměně nebo přechodu vlastnických práv </w:t>
      </w:r>
      <w:r w:rsidRPr="00AD4EAD">
        <w:rPr>
          <w:rFonts w:ascii="Arial" w:hAnsi="Arial" w:cs="Arial"/>
          <w:sz w:val="22"/>
          <w:szCs w:val="22"/>
        </w:rPr>
        <w:fldChar w:fldCharType="begin"/>
      </w:r>
      <w:r w:rsidRPr="00AD4EAD">
        <w:rPr>
          <w:rFonts w:ascii="Arial" w:hAnsi="Arial" w:cs="Arial"/>
          <w:sz w:val="22"/>
          <w:szCs w:val="22"/>
        </w:rPr>
        <w:instrText xml:space="preserve"> DOCVARIABLE  dms_cj </w:instrText>
      </w:r>
      <w:r w:rsidRPr="00AD4EAD">
        <w:rPr>
          <w:rFonts w:ascii="Arial" w:hAnsi="Arial" w:cs="Arial"/>
          <w:sz w:val="22"/>
          <w:szCs w:val="22"/>
        </w:rPr>
        <w:fldChar w:fldCharType="separate"/>
      </w:r>
      <w:r w:rsidRPr="00AD4EAD">
        <w:rPr>
          <w:rFonts w:ascii="Arial" w:hAnsi="Arial" w:cs="Arial"/>
          <w:sz w:val="22"/>
          <w:szCs w:val="22"/>
        </w:rPr>
        <w:t>SPU 209051/2025</w:t>
      </w:r>
      <w:r w:rsidRPr="00AD4EAD">
        <w:rPr>
          <w:rFonts w:ascii="Arial" w:hAnsi="Arial" w:cs="Arial"/>
          <w:sz w:val="22"/>
          <w:szCs w:val="22"/>
        </w:rPr>
        <w:fldChar w:fldCharType="end"/>
      </w:r>
      <w:r w:rsidRPr="00AD4EAD">
        <w:rPr>
          <w:rFonts w:ascii="Arial" w:hAnsi="Arial" w:cs="Arial"/>
          <w:sz w:val="22"/>
          <w:szCs w:val="22"/>
        </w:rPr>
        <w:t xml:space="preserve"> bylo vydané dne 22. 5. 2025. </w:t>
      </w:r>
    </w:p>
    <w:p w14:paraId="737848DE" w14:textId="77777777" w:rsidR="002E4694" w:rsidRDefault="00AD4EAD" w:rsidP="002E4694">
      <w:pPr>
        <w:pStyle w:val="Odstavecseseznamem"/>
        <w:autoSpaceDE w:val="0"/>
        <w:autoSpaceDN w:val="0"/>
        <w:ind w:left="360"/>
        <w:jc w:val="both"/>
        <w:rPr>
          <w:rFonts w:ascii="Arial" w:hAnsi="Arial" w:cs="Arial"/>
          <w:sz w:val="22"/>
          <w:szCs w:val="22"/>
        </w:rPr>
      </w:pPr>
      <w:r w:rsidRPr="00AD4EAD">
        <w:rPr>
          <w:rFonts w:ascii="Arial" w:hAnsi="Arial" w:cs="Arial"/>
          <w:sz w:val="22"/>
          <w:szCs w:val="22"/>
        </w:rPr>
        <w:t>Z tohoto důvodu nebude uplatňována dílčí část 6.3.5. i) Aktualizace návrhu po ukončení odvolacího řízení do 10 ha, 6.3.5. ii) Aktualizace návrhu po ukončení odvolacího řízení do 50 ha, 6.3.5. iii) Aktualizace návrhu po ukončení odvolacího řízení nad 50 ha.</w:t>
      </w:r>
    </w:p>
    <w:p w14:paraId="278B3421" w14:textId="2FA10730" w:rsidR="00941404" w:rsidRPr="002E4694" w:rsidRDefault="00941404" w:rsidP="002E4694">
      <w:pPr>
        <w:pStyle w:val="Odstavecseseznamem"/>
        <w:numPr>
          <w:ilvl w:val="0"/>
          <w:numId w:val="3"/>
        </w:numPr>
        <w:autoSpaceDE w:val="0"/>
        <w:autoSpaceDN w:val="0"/>
        <w:jc w:val="both"/>
        <w:rPr>
          <w:rFonts w:ascii="Arial" w:hAnsi="Arial" w:cs="Arial"/>
          <w:sz w:val="22"/>
          <w:szCs w:val="22"/>
        </w:rPr>
      </w:pPr>
      <w:r w:rsidRPr="002E4694">
        <w:rPr>
          <w:rFonts w:ascii="Arial" w:hAnsi="Arial" w:cs="Arial"/>
          <w:sz w:val="22"/>
          <w:szCs w:val="22"/>
        </w:rPr>
        <w:t>V návaznosti na výše uvedené bude provedena úprava přílohy č. 1 smlouvy – Položkový výkaz činností.</w:t>
      </w:r>
    </w:p>
    <w:p w14:paraId="225B9528" w14:textId="77777777" w:rsidR="00941404" w:rsidRDefault="00941404" w:rsidP="00941404">
      <w:pPr>
        <w:pStyle w:val="Odstavecseseznamem"/>
        <w:numPr>
          <w:ilvl w:val="0"/>
          <w:numId w:val="3"/>
        </w:numPr>
        <w:spacing w:before="120" w:after="120"/>
        <w:jc w:val="both"/>
        <w:rPr>
          <w:rFonts w:ascii="Arial" w:hAnsi="Arial" w:cs="Arial"/>
          <w:sz w:val="22"/>
          <w:szCs w:val="22"/>
        </w:rPr>
      </w:pPr>
      <w:r w:rsidRPr="00A22C99">
        <w:rPr>
          <w:rFonts w:ascii="Arial" w:hAnsi="Arial" w:cs="Arial"/>
          <w:sz w:val="22"/>
          <w:szCs w:val="22"/>
        </w:rPr>
        <w:t>U všech shora uvedených skutečností se nejedná o podstatnou změnu závazku ze smlouvy na veřejnou zakázku.</w:t>
      </w:r>
    </w:p>
    <w:p w14:paraId="18271C07" w14:textId="7ED1C1C0" w:rsidR="0009787C" w:rsidRPr="00A22C99" w:rsidRDefault="005155DC" w:rsidP="00426B5B">
      <w:pPr>
        <w:spacing w:before="360" w:after="120"/>
        <w:jc w:val="center"/>
        <w:rPr>
          <w:rFonts w:ascii="Arial" w:hAnsi="Arial" w:cs="Arial"/>
          <w:b/>
          <w:bCs/>
          <w:caps/>
          <w:sz w:val="22"/>
          <w:szCs w:val="22"/>
        </w:rPr>
      </w:pPr>
      <w:r w:rsidRPr="00A22C99">
        <w:rPr>
          <w:rFonts w:ascii="Arial" w:hAnsi="Arial" w:cs="Arial"/>
          <w:b/>
          <w:bCs/>
          <w:caps/>
          <w:sz w:val="22"/>
          <w:szCs w:val="22"/>
        </w:rPr>
        <w:t>Předmět dodatku</w:t>
      </w:r>
    </w:p>
    <w:bookmarkEnd w:id="0"/>
    <w:p w14:paraId="08184A55" w14:textId="3A9EBFEA" w:rsidR="00BF33FF" w:rsidRPr="00A22C99" w:rsidRDefault="00BF33FF" w:rsidP="00BF33FF">
      <w:pPr>
        <w:pStyle w:val="Odstavecseseznamem"/>
        <w:numPr>
          <w:ilvl w:val="0"/>
          <w:numId w:val="1"/>
        </w:numPr>
        <w:spacing w:before="120" w:after="120"/>
        <w:jc w:val="both"/>
        <w:rPr>
          <w:rFonts w:ascii="Arial" w:hAnsi="Arial" w:cs="Arial"/>
          <w:sz w:val="22"/>
          <w:szCs w:val="22"/>
        </w:rPr>
      </w:pPr>
      <w:r w:rsidRPr="00A22C99">
        <w:rPr>
          <w:rFonts w:ascii="Arial" w:hAnsi="Arial" w:cs="Arial"/>
          <w:sz w:val="22"/>
          <w:szCs w:val="22"/>
        </w:rPr>
        <w:t xml:space="preserve">Smluvní strany shodně konstatují, že pro splnění cílů pozemkové úpravy </w:t>
      </w:r>
      <w:sdt>
        <w:sdtPr>
          <w:rPr>
            <w:rFonts w:ascii="Arial" w:hAnsi="Arial" w:cs="Arial"/>
            <w:sz w:val="22"/>
            <w:szCs w:val="22"/>
          </w:rPr>
          <w:id w:val="1820379649"/>
          <w:placeholder>
            <w:docPart w:val="DefaultPlaceholder_-1854013438"/>
          </w:placeholder>
          <w:comboBox>
            <w:listItem w:value="Zvolte položku."/>
            <w:listItem w:displayText="je nezbytná změna " w:value="je nezbytná změna "/>
            <w:listItem w:displayText="jsou nezbytné změny " w:value="jsou nezbytné změny "/>
          </w:comboBox>
        </w:sdtPr>
        <w:sdtContent>
          <w:r w:rsidR="00EB42D1">
            <w:rPr>
              <w:rFonts w:ascii="Arial" w:hAnsi="Arial" w:cs="Arial"/>
              <w:sz w:val="22"/>
              <w:szCs w:val="22"/>
            </w:rPr>
            <w:t xml:space="preserve">jsou nezbytné změny </w:t>
          </w:r>
        </w:sdtContent>
      </w:sdt>
      <w:r w:rsidR="00E37204">
        <w:rPr>
          <w:rFonts w:ascii="Arial" w:hAnsi="Arial" w:cs="Arial"/>
          <w:sz w:val="22"/>
          <w:szCs w:val="22"/>
        </w:rPr>
        <w:t>ceny za provedení díla</w:t>
      </w:r>
      <w:r w:rsidRPr="00A22C99">
        <w:rPr>
          <w:rFonts w:ascii="Arial" w:hAnsi="Arial" w:cs="Arial"/>
          <w:sz w:val="22"/>
          <w:szCs w:val="22"/>
        </w:rPr>
        <w:t>.</w:t>
      </w:r>
    </w:p>
    <w:sdt>
      <w:sdtPr>
        <w:rPr>
          <w:rFonts w:ascii="Arial" w:hAnsi="Arial" w:cs="Arial"/>
          <w:sz w:val="22"/>
          <w:szCs w:val="22"/>
        </w:rPr>
        <w:id w:val="-534657304"/>
        <w:placeholder>
          <w:docPart w:val="DefaultPlaceholder_-1854013438"/>
        </w:placeholder>
        <w:comboBox>
          <w:listItem w:value="Zvolte položku."/>
          <w:listItem w:displayText="Smluvní strany se dohodly na změně přílohy č. 1 smlouvy – Položkový výkaz činností a na změně celkové ceny díla " w:value="Smluvní strany se dohodly na změně přílohy č. 1 smlouvy – Položkový výkaz činností a na změně celkové ceny díla takto:"/>
          <w:listItem w:displayText="Smluvní strany se dohodly na změně celkové ceny díla takto:" w:value="Smluvní strany se dohodly na změně celkové ceny díla takto:"/>
          <w:listItem w:displayText="Smluvní strany ze dohodly na změně harmonogramu plnění takto:" w:value="Smluvní strany ze dohodly na změně harmonogramu plnění takto:"/>
        </w:comboBox>
      </w:sdtPr>
      <w:sdtContent>
        <w:p w14:paraId="26E858F3" w14:textId="5A264D80" w:rsidR="00BF33FF" w:rsidRPr="00A22C99" w:rsidRDefault="00C04A9F" w:rsidP="001256B6">
          <w:pPr>
            <w:pStyle w:val="Odstavecseseznamem"/>
            <w:numPr>
              <w:ilvl w:val="0"/>
              <w:numId w:val="1"/>
            </w:numPr>
            <w:spacing w:before="120" w:after="120"/>
            <w:jc w:val="both"/>
            <w:rPr>
              <w:rFonts w:ascii="Arial" w:hAnsi="Arial" w:cs="Arial"/>
              <w:sz w:val="22"/>
              <w:szCs w:val="22"/>
            </w:rPr>
          </w:pPr>
          <w:r>
            <w:rPr>
              <w:rFonts w:ascii="Arial" w:hAnsi="Arial" w:cs="Arial"/>
              <w:sz w:val="22"/>
              <w:szCs w:val="22"/>
            </w:rPr>
            <w:t>Smluvní strany se dohodly na změně celkové ceny díla takto:</w:t>
          </w:r>
        </w:p>
      </w:sdtContent>
    </w:sdt>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6"/>
        <w:gridCol w:w="2970"/>
      </w:tblGrid>
      <w:tr w:rsidR="00BF33FF" w:rsidRPr="00A22C99" w14:paraId="604A8138" w14:textId="77777777" w:rsidTr="005032E1">
        <w:trPr>
          <w:trHeight w:val="267"/>
          <w:jc w:val="center"/>
        </w:trPr>
        <w:tc>
          <w:tcPr>
            <w:tcW w:w="7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A9335A" w14:textId="77777777" w:rsidR="00BF33FF" w:rsidRPr="00A22C99" w:rsidRDefault="00BF33FF" w:rsidP="005032E1">
            <w:pPr>
              <w:spacing w:before="120" w:after="120"/>
              <w:rPr>
                <w:rFonts w:ascii="Arial" w:hAnsi="Arial" w:cs="Arial"/>
                <w:sz w:val="22"/>
                <w:szCs w:val="22"/>
              </w:rPr>
            </w:pPr>
            <w:r w:rsidRPr="00A22C99">
              <w:rPr>
                <w:rFonts w:ascii="Arial" w:hAnsi="Arial" w:cs="Arial"/>
                <w:sz w:val="22"/>
                <w:szCs w:val="22"/>
              </w:rPr>
              <w:t>Původní celková cena díla bez DPH</w:t>
            </w:r>
          </w:p>
        </w:tc>
        <w:tc>
          <w:tcPr>
            <w:tcW w:w="2970" w:type="dxa"/>
            <w:tcBorders>
              <w:top w:val="single" w:sz="4" w:space="0" w:color="auto"/>
              <w:left w:val="single" w:sz="4" w:space="0" w:color="auto"/>
              <w:bottom w:val="single" w:sz="4" w:space="0" w:color="auto"/>
              <w:right w:val="single" w:sz="4" w:space="0" w:color="auto"/>
            </w:tcBorders>
            <w:vAlign w:val="center"/>
            <w:hideMark/>
          </w:tcPr>
          <w:p w14:paraId="0823CBB5" w14:textId="23CB99FF" w:rsidR="00BF33FF" w:rsidRPr="00A22C99" w:rsidRDefault="008B4000" w:rsidP="005032E1">
            <w:pPr>
              <w:spacing w:before="120" w:after="120"/>
              <w:jc w:val="right"/>
              <w:rPr>
                <w:rFonts w:ascii="Arial" w:hAnsi="Arial" w:cs="Arial"/>
                <w:sz w:val="22"/>
                <w:szCs w:val="22"/>
              </w:rPr>
            </w:pPr>
            <w:r w:rsidRPr="008B4000">
              <w:rPr>
                <w:rFonts w:ascii="Arial" w:hAnsi="Arial" w:cs="Arial"/>
                <w:sz w:val="22"/>
                <w:szCs w:val="22"/>
              </w:rPr>
              <w:t>395 915,</w:t>
            </w:r>
            <w:r w:rsidR="006F49B8" w:rsidRPr="006F49B8">
              <w:rPr>
                <w:rFonts w:ascii="Arial" w:hAnsi="Arial" w:cs="Arial"/>
                <w:sz w:val="22"/>
                <w:szCs w:val="22"/>
              </w:rPr>
              <w:t>00</w:t>
            </w:r>
            <w:r w:rsidR="006F49B8" w:rsidRPr="00184182">
              <w:rPr>
                <w:rFonts w:ascii="Arial" w:hAnsi="Arial" w:cs="Arial"/>
                <w:b/>
                <w:bCs/>
                <w:sz w:val="22"/>
                <w:szCs w:val="22"/>
              </w:rPr>
              <w:t xml:space="preserve"> </w:t>
            </w:r>
            <w:r w:rsidR="00BF33FF" w:rsidRPr="00A22C99">
              <w:rPr>
                <w:rFonts w:ascii="Arial" w:hAnsi="Arial" w:cs="Arial"/>
                <w:sz w:val="22"/>
                <w:szCs w:val="22"/>
              </w:rPr>
              <w:t>Kč</w:t>
            </w:r>
          </w:p>
        </w:tc>
      </w:tr>
      <w:tr w:rsidR="00BF33FF" w:rsidRPr="00A22C99" w14:paraId="57D610B9" w14:textId="77777777" w:rsidTr="005032E1">
        <w:trPr>
          <w:trHeight w:val="267"/>
          <w:jc w:val="center"/>
        </w:trPr>
        <w:tc>
          <w:tcPr>
            <w:tcW w:w="7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4C3077" w14:textId="77777777" w:rsidR="00BF33FF" w:rsidRPr="00A22C99" w:rsidRDefault="00BF33FF" w:rsidP="005032E1">
            <w:pPr>
              <w:spacing w:before="120" w:after="120"/>
              <w:rPr>
                <w:rFonts w:ascii="Arial" w:hAnsi="Arial" w:cs="Arial"/>
                <w:sz w:val="22"/>
                <w:szCs w:val="22"/>
              </w:rPr>
            </w:pPr>
            <w:r w:rsidRPr="00A22C99">
              <w:rPr>
                <w:rFonts w:ascii="Arial" w:hAnsi="Arial" w:cs="Arial"/>
                <w:sz w:val="22"/>
                <w:szCs w:val="22"/>
              </w:rPr>
              <w:t>Méněpráce bez DPH</w:t>
            </w:r>
          </w:p>
        </w:tc>
        <w:tc>
          <w:tcPr>
            <w:tcW w:w="2970" w:type="dxa"/>
            <w:tcBorders>
              <w:top w:val="single" w:sz="4" w:space="0" w:color="auto"/>
              <w:left w:val="single" w:sz="4" w:space="0" w:color="auto"/>
              <w:bottom w:val="single" w:sz="4" w:space="0" w:color="auto"/>
              <w:right w:val="single" w:sz="4" w:space="0" w:color="auto"/>
            </w:tcBorders>
            <w:vAlign w:val="center"/>
            <w:hideMark/>
          </w:tcPr>
          <w:p w14:paraId="76EC0704" w14:textId="6D7C4E6A" w:rsidR="00BF33FF" w:rsidRPr="00A22C99" w:rsidRDefault="00FB65CA" w:rsidP="005032E1">
            <w:pPr>
              <w:spacing w:before="120" w:after="120"/>
              <w:jc w:val="right"/>
              <w:rPr>
                <w:rFonts w:ascii="Arial" w:hAnsi="Arial" w:cs="Arial"/>
                <w:sz w:val="22"/>
                <w:szCs w:val="22"/>
              </w:rPr>
            </w:pPr>
            <w:r>
              <w:rPr>
                <w:rFonts w:ascii="Arial" w:hAnsi="Arial" w:cs="Arial"/>
                <w:sz w:val="22"/>
                <w:szCs w:val="22"/>
              </w:rPr>
              <w:t>-</w:t>
            </w:r>
            <w:r w:rsidR="006F130A">
              <w:rPr>
                <w:rFonts w:ascii="Arial" w:hAnsi="Arial" w:cs="Arial"/>
                <w:sz w:val="22"/>
                <w:szCs w:val="22"/>
              </w:rPr>
              <w:t>4 235</w:t>
            </w:r>
            <w:r w:rsidR="00B969E3">
              <w:rPr>
                <w:rFonts w:ascii="Arial" w:hAnsi="Arial" w:cs="Arial"/>
                <w:sz w:val="22"/>
                <w:szCs w:val="22"/>
              </w:rPr>
              <w:t>,00</w:t>
            </w:r>
            <w:r w:rsidR="000E2962">
              <w:rPr>
                <w:rFonts w:ascii="Arial" w:hAnsi="Arial" w:cs="Arial"/>
                <w:sz w:val="22"/>
                <w:szCs w:val="22"/>
              </w:rPr>
              <w:t xml:space="preserve"> </w:t>
            </w:r>
            <w:r w:rsidR="00BF33FF" w:rsidRPr="00A22C99">
              <w:rPr>
                <w:rFonts w:ascii="Arial" w:hAnsi="Arial" w:cs="Arial"/>
                <w:sz w:val="22"/>
                <w:szCs w:val="22"/>
              </w:rPr>
              <w:t>Kč</w:t>
            </w:r>
          </w:p>
        </w:tc>
      </w:tr>
      <w:tr w:rsidR="00BF33FF" w:rsidRPr="00A22C99" w14:paraId="717246D5" w14:textId="77777777" w:rsidTr="005032E1">
        <w:trPr>
          <w:trHeight w:val="267"/>
          <w:jc w:val="center"/>
        </w:trPr>
        <w:tc>
          <w:tcPr>
            <w:tcW w:w="7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4C752E" w14:textId="77777777" w:rsidR="00BF33FF" w:rsidRPr="00A22C99" w:rsidRDefault="00BF33FF" w:rsidP="005032E1">
            <w:pPr>
              <w:spacing w:before="120" w:after="120"/>
              <w:rPr>
                <w:rFonts w:ascii="Arial" w:hAnsi="Arial" w:cs="Arial"/>
                <w:sz w:val="22"/>
                <w:szCs w:val="22"/>
              </w:rPr>
            </w:pPr>
            <w:r w:rsidRPr="00A22C99">
              <w:rPr>
                <w:rFonts w:ascii="Arial" w:hAnsi="Arial" w:cs="Arial"/>
                <w:sz w:val="22"/>
                <w:szCs w:val="22"/>
              </w:rPr>
              <w:t>Vícepráce bez DPH</w:t>
            </w:r>
          </w:p>
        </w:tc>
        <w:tc>
          <w:tcPr>
            <w:tcW w:w="2970" w:type="dxa"/>
            <w:tcBorders>
              <w:top w:val="single" w:sz="4" w:space="0" w:color="auto"/>
              <w:left w:val="single" w:sz="4" w:space="0" w:color="auto"/>
              <w:bottom w:val="single" w:sz="4" w:space="0" w:color="auto"/>
              <w:right w:val="single" w:sz="4" w:space="0" w:color="auto"/>
            </w:tcBorders>
            <w:vAlign w:val="center"/>
          </w:tcPr>
          <w:p w14:paraId="723835BB" w14:textId="0827075F" w:rsidR="00BF33FF" w:rsidRPr="00A22C99" w:rsidRDefault="00EC74C5" w:rsidP="005032E1">
            <w:pPr>
              <w:spacing w:before="120" w:after="120"/>
              <w:jc w:val="right"/>
              <w:rPr>
                <w:rFonts w:ascii="Arial" w:hAnsi="Arial" w:cs="Arial"/>
                <w:sz w:val="22"/>
                <w:szCs w:val="22"/>
              </w:rPr>
            </w:pPr>
            <w:r>
              <w:rPr>
                <w:rFonts w:ascii="Arial" w:hAnsi="Arial" w:cs="Arial"/>
                <w:sz w:val="22"/>
                <w:szCs w:val="22"/>
              </w:rPr>
              <w:t>0,00 Kč</w:t>
            </w:r>
          </w:p>
        </w:tc>
      </w:tr>
      <w:tr w:rsidR="00BF33FF" w:rsidRPr="00184182" w14:paraId="7BED003B" w14:textId="77777777" w:rsidTr="005032E1">
        <w:trPr>
          <w:trHeight w:val="267"/>
          <w:jc w:val="center"/>
        </w:trPr>
        <w:tc>
          <w:tcPr>
            <w:tcW w:w="7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145BFB" w14:textId="77777777" w:rsidR="00BF33FF" w:rsidRPr="00A22C99" w:rsidRDefault="00BF33FF" w:rsidP="005032E1">
            <w:pPr>
              <w:spacing w:before="120" w:after="120"/>
              <w:rPr>
                <w:rFonts w:ascii="Arial" w:hAnsi="Arial" w:cs="Arial"/>
                <w:b/>
                <w:bCs/>
                <w:sz w:val="22"/>
                <w:szCs w:val="22"/>
              </w:rPr>
            </w:pPr>
            <w:r w:rsidRPr="00A22C99">
              <w:rPr>
                <w:rFonts w:ascii="Arial" w:hAnsi="Arial" w:cs="Arial"/>
                <w:b/>
                <w:bCs/>
                <w:sz w:val="22"/>
                <w:szCs w:val="22"/>
              </w:rPr>
              <w:t xml:space="preserve">Nová celková cena díla bez DPH ve znění tohoto dodatku </w:t>
            </w:r>
          </w:p>
        </w:tc>
        <w:tc>
          <w:tcPr>
            <w:tcW w:w="2970" w:type="dxa"/>
            <w:tcBorders>
              <w:top w:val="single" w:sz="4" w:space="0" w:color="auto"/>
              <w:left w:val="single" w:sz="4" w:space="0" w:color="auto"/>
              <w:bottom w:val="single" w:sz="4" w:space="0" w:color="auto"/>
              <w:right w:val="single" w:sz="4" w:space="0" w:color="auto"/>
            </w:tcBorders>
            <w:vAlign w:val="center"/>
          </w:tcPr>
          <w:p w14:paraId="501976BD" w14:textId="4475C1D5" w:rsidR="00BF33FF" w:rsidRPr="00184182" w:rsidRDefault="00E77B91" w:rsidP="005032E1">
            <w:pPr>
              <w:spacing w:before="120" w:after="120"/>
              <w:jc w:val="right"/>
              <w:rPr>
                <w:rFonts w:ascii="Arial" w:hAnsi="Arial" w:cs="Arial"/>
                <w:b/>
                <w:bCs/>
                <w:sz w:val="22"/>
                <w:szCs w:val="22"/>
              </w:rPr>
            </w:pPr>
            <w:r>
              <w:rPr>
                <w:rFonts w:ascii="Arial" w:hAnsi="Arial" w:cs="Arial"/>
                <w:b/>
                <w:bCs/>
                <w:sz w:val="22"/>
                <w:szCs w:val="22"/>
              </w:rPr>
              <w:t xml:space="preserve">391 680,00 </w:t>
            </w:r>
            <w:r w:rsidR="00BF33FF" w:rsidRPr="00184182">
              <w:rPr>
                <w:rFonts w:ascii="Arial" w:hAnsi="Arial" w:cs="Arial"/>
                <w:b/>
                <w:bCs/>
                <w:sz w:val="22"/>
                <w:szCs w:val="22"/>
              </w:rPr>
              <w:t>Kč</w:t>
            </w:r>
          </w:p>
        </w:tc>
      </w:tr>
      <w:tr w:rsidR="00BF33FF" w:rsidRPr="00A22C99" w14:paraId="55AE6431" w14:textId="77777777" w:rsidTr="005032E1">
        <w:trPr>
          <w:trHeight w:val="267"/>
          <w:jc w:val="center"/>
        </w:trPr>
        <w:tc>
          <w:tcPr>
            <w:tcW w:w="7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2ED3E4" w14:textId="77777777" w:rsidR="00BF33FF" w:rsidRPr="00A22C99" w:rsidRDefault="00BF33FF" w:rsidP="005032E1">
            <w:pPr>
              <w:spacing w:before="120" w:after="120"/>
              <w:rPr>
                <w:rFonts w:ascii="Arial" w:hAnsi="Arial" w:cs="Arial"/>
                <w:sz w:val="22"/>
                <w:szCs w:val="22"/>
              </w:rPr>
            </w:pPr>
            <w:r w:rsidRPr="00A22C99">
              <w:rPr>
                <w:rFonts w:ascii="Arial" w:hAnsi="Arial" w:cs="Arial"/>
                <w:sz w:val="22"/>
                <w:szCs w:val="22"/>
              </w:rPr>
              <w:t>DPH 21%</w:t>
            </w:r>
          </w:p>
        </w:tc>
        <w:tc>
          <w:tcPr>
            <w:tcW w:w="2970" w:type="dxa"/>
            <w:tcBorders>
              <w:top w:val="single" w:sz="4" w:space="0" w:color="auto"/>
              <w:left w:val="single" w:sz="4" w:space="0" w:color="auto"/>
              <w:bottom w:val="single" w:sz="4" w:space="0" w:color="auto"/>
              <w:right w:val="single" w:sz="4" w:space="0" w:color="auto"/>
            </w:tcBorders>
            <w:vAlign w:val="center"/>
            <w:hideMark/>
          </w:tcPr>
          <w:p w14:paraId="7583A06D" w14:textId="444BA080" w:rsidR="00BF33FF" w:rsidRPr="00A22C99" w:rsidRDefault="00726654" w:rsidP="005032E1">
            <w:pPr>
              <w:spacing w:before="120" w:after="120"/>
              <w:jc w:val="right"/>
              <w:rPr>
                <w:rFonts w:ascii="Arial" w:hAnsi="Arial" w:cs="Arial"/>
                <w:sz w:val="22"/>
                <w:szCs w:val="22"/>
              </w:rPr>
            </w:pPr>
            <w:r>
              <w:rPr>
                <w:rFonts w:ascii="Arial" w:hAnsi="Arial" w:cs="Arial"/>
                <w:sz w:val="22"/>
                <w:szCs w:val="22"/>
              </w:rPr>
              <w:t>82 252,80</w:t>
            </w:r>
            <w:r w:rsidR="008904AF">
              <w:rPr>
                <w:rFonts w:ascii="Arial" w:hAnsi="Arial" w:cs="Arial"/>
                <w:sz w:val="22"/>
                <w:szCs w:val="22"/>
              </w:rPr>
              <w:t xml:space="preserve"> </w:t>
            </w:r>
            <w:r w:rsidR="00BF33FF" w:rsidRPr="00A22C99">
              <w:rPr>
                <w:rFonts w:ascii="Arial" w:hAnsi="Arial" w:cs="Arial"/>
                <w:sz w:val="22"/>
                <w:szCs w:val="22"/>
              </w:rPr>
              <w:t>Kč</w:t>
            </w:r>
          </w:p>
        </w:tc>
      </w:tr>
      <w:tr w:rsidR="00BF33FF" w:rsidRPr="00A22C99" w14:paraId="7B8710F3" w14:textId="77777777" w:rsidTr="005032E1">
        <w:trPr>
          <w:trHeight w:val="267"/>
          <w:jc w:val="center"/>
        </w:trPr>
        <w:tc>
          <w:tcPr>
            <w:tcW w:w="7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46898A" w14:textId="77777777" w:rsidR="00BF33FF" w:rsidRPr="00A22C99" w:rsidRDefault="00BF33FF" w:rsidP="005032E1">
            <w:pPr>
              <w:spacing w:before="120" w:after="120"/>
              <w:rPr>
                <w:rFonts w:ascii="Arial" w:hAnsi="Arial" w:cs="Arial"/>
                <w:sz w:val="22"/>
                <w:szCs w:val="22"/>
              </w:rPr>
            </w:pPr>
            <w:r w:rsidRPr="00A22C99">
              <w:rPr>
                <w:rFonts w:ascii="Arial" w:hAnsi="Arial" w:cs="Arial"/>
                <w:sz w:val="22"/>
                <w:szCs w:val="22"/>
              </w:rPr>
              <w:t>Celková cena díla včetně DPH</w:t>
            </w:r>
          </w:p>
        </w:tc>
        <w:tc>
          <w:tcPr>
            <w:tcW w:w="2970" w:type="dxa"/>
            <w:tcBorders>
              <w:top w:val="single" w:sz="4" w:space="0" w:color="auto"/>
              <w:left w:val="single" w:sz="4" w:space="0" w:color="auto"/>
              <w:bottom w:val="single" w:sz="4" w:space="0" w:color="auto"/>
              <w:right w:val="single" w:sz="4" w:space="0" w:color="auto"/>
            </w:tcBorders>
            <w:vAlign w:val="center"/>
            <w:hideMark/>
          </w:tcPr>
          <w:p w14:paraId="13172F87" w14:textId="63FA0A71" w:rsidR="00BF33FF" w:rsidRPr="00A22C99" w:rsidRDefault="00726654" w:rsidP="00756C28">
            <w:pPr>
              <w:spacing w:before="120" w:after="120"/>
              <w:jc w:val="right"/>
              <w:rPr>
                <w:rFonts w:ascii="Arial" w:hAnsi="Arial" w:cs="Arial"/>
                <w:sz w:val="22"/>
                <w:szCs w:val="22"/>
              </w:rPr>
            </w:pPr>
            <w:r>
              <w:rPr>
                <w:rFonts w:ascii="Arial" w:hAnsi="Arial" w:cs="Arial"/>
                <w:sz w:val="22"/>
                <w:szCs w:val="22"/>
              </w:rPr>
              <w:t>473 932,80</w:t>
            </w:r>
            <w:r w:rsidR="00756C28">
              <w:rPr>
                <w:rFonts w:ascii="Arial" w:hAnsi="Arial" w:cs="Arial"/>
                <w:sz w:val="22"/>
                <w:szCs w:val="22"/>
              </w:rPr>
              <w:t xml:space="preserve"> </w:t>
            </w:r>
            <w:r w:rsidR="00BF33FF" w:rsidRPr="00A22C99">
              <w:rPr>
                <w:rFonts w:ascii="Arial" w:hAnsi="Arial" w:cs="Arial"/>
                <w:sz w:val="22"/>
                <w:szCs w:val="22"/>
              </w:rPr>
              <w:t>Kč</w:t>
            </w:r>
          </w:p>
        </w:tc>
      </w:tr>
    </w:tbl>
    <w:p w14:paraId="07A2425A" w14:textId="1B46023A" w:rsidR="00BF33FF" w:rsidRPr="00A22C99" w:rsidRDefault="00BF33FF" w:rsidP="001256B6">
      <w:pPr>
        <w:spacing w:before="120" w:after="120"/>
        <w:rPr>
          <w:rFonts w:ascii="Arial" w:hAnsi="Arial" w:cs="Arial"/>
          <w:sz w:val="22"/>
          <w:szCs w:val="22"/>
        </w:rPr>
      </w:pPr>
    </w:p>
    <w:tbl>
      <w:tblPr>
        <w:tblW w:w="10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665"/>
        <w:gridCol w:w="2624"/>
        <w:gridCol w:w="680"/>
        <w:gridCol w:w="878"/>
        <w:gridCol w:w="1345"/>
        <w:gridCol w:w="1417"/>
        <w:gridCol w:w="1343"/>
        <w:gridCol w:w="1247"/>
      </w:tblGrid>
      <w:tr w:rsidR="00C06C76" w:rsidRPr="00A22C99" w14:paraId="40AA8F04" w14:textId="77777777" w:rsidTr="00D24517">
        <w:trPr>
          <w:trHeight w:val="615"/>
        </w:trPr>
        <w:tc>
          <w:tcPr>
            <w:tcW w:w="665" w:type="dxa"/>
            <w:shd w:val="clear" w:color="auto" w:fill="F2F2F2" w:themeFill="background1" w:themeFillShade="F2"/>
          </w:tcPr>
          <w:p w14:paraId="4B284A87" w14:textId="77777777" w:rsidR="001256B6" w:rsidRPr="00A22C99" w:rsidRDefault="001256B6" w:rsidP="009305CB">
            <w:pPr>
              <w:rPr>
                <w:rFonts w:ascii="Arial" w:hAnsi="Arial" w:cs="Arial"/>
                <w:sz w:val="16"/>
                <w:szCs w:val="16"/>
              </w:rPr>
            </w:pPr>
          </w:p>
        </w:tc>
        <w:tc>
          <w:tcPr>
            <w:tcW w:w="2624" w:type="dxa"/>
            <w:shd w:val="clear" w:color="auto" w:fill="F2F2F2" w:themeFill="background1" w:themeFillShade="F2"/>
            <w:noWrap/>
            <w:vAlign w:val="center"/>
            <w:hideMark/>
          </w:tcPr>
          <w:p w14:paraId="63BFE92B" w14:textId="77777777" w:rsidR="001256B6" w:rsidRPr="00A22C99" w:rsidRDefault="001256B6" w:rsidP="009305CB">
            <w:pPr>
              <w:rPr>
                <w:rFonts w:ascii="Arial" w:hAnsi="Arial" w:cs="Arial"/>
                <w:sz w:val="16"/>
                <w:szCs w:val="16"/>
              </w:rPr>
            </w:pPr>
            <w:r w:rsidRPr="00A22C99">
              <w:rPr>
                <w:rFonts w:ascii="Arial" w:hAnsi="Arial" w:cs="Arial"/>
                <w:sz w:val="16"/>
                <w:szCs w:val="16"/>
              </w:rPr>
              <w:t>Hlavní celek / dílčí část</w:t>
            </w:r>
          </w:p>
        </w:tc>
        <w:tc>
          <w:tcPr>
            <w:tcW w:w="680" w:type="dxa"/>
            <w:shd w:val="clear" w:color="auto" w:fill="F2F2F2" w:themeFill="background1" w:themeFillShade="F2"/>
            <w:noWrap/>
            <w:vAlign w:val="center"/>
            <w:hideMark/>
          </w:tcPr>
          <w:p w14:paraId="54610570" w14:textId="77777777" w:rsidR="001256B6" w:rsidRPr="00A22C99" w:rsidRDefault="001256B6" w:rsidP="009305CB">
            <w:pPr>
              <w:rPr>
                <w:rFonts w:ascii="Arial" w:hAnsi="Arial" w:cs="Arial"/>
                <w:sz w:val="16"/>
                <w:szCs w:val="16"/>
              </w:rPr>
            </w:pPr>
            <w:r w:rsidRPr="00A22C99">
              <w:rPr>
                <w:rFonts w:ascii="Arial" w:hAnsi="Arial" w:cs="Arial"/>
                <w:sz w:val="16"/>
                <w:szCs w:val="16"/>
              </w:rPr>
              <w:t>MJ</w:t>
            </w:r>
          </w:p>
        </w:tc>
        <w:tc>
          <w:tcPr>
            <w:tcW w:w="878" w:type="dxa"/>
            <w:shd w:val="clear" w:color="auto" w:fill="F2F2F2" w:themeFill="background1" w:themeFillShade="F2"/>
            <w:vAlign w:val="center"/>
            <w:hideMark/>
          </w:tcPr>
          <w:p w14:paraId="291A8C54" w14:textId="77777777" w:rsidR="001256B6" w:rsidRPr="00A22C99" w:rsidRDefault="001256B6" w:rsidP="009305CB">
            <w:pPr>
              <w:rPr>
                <w:rFonts w:ascii="Arial" w:hAnsi="Arial" w:cs="Arial"/>
                <w:sz w:val="16"/>
                <w:szCs w:val="16"/>
              </w:rPr>
            </w:pPr>
            <w:r w:rsidRPr="00A22C99">
              <w:rPr>
                <w:rFonts w:ascii="Arial" w:hAnsi="Arial" w:cs="Arial"/>
                <w:sz w:val="16"/>
                <w:szCs w:val="16"/>
              </w:rPr>
              <w:t>Změna v počtu MJ</w:t>
            </w:r>
          </w:p>
        </w:tc>
        <w:tc>
          <w:tcPr>
            <w:tcW w:w="1345" w:type="dxa"/>
            <w:shd w:val="clear" w:color="auto" w:fill="F2F2F2" w:themeFill="background1" w:themeFillShade="F2"/>
            <w:vAlign w:val="center"/>
            <w:hideMark/>
          </w:tcPr>
          <w:p w14:paraId="7A8648E8" w14:textId="77777777" w:rsidR="001256B6" w:rsidRPr="00A22C99" w:rsidRDefault="001256B6" w:rsidP="009305CB">
            <w:pPr>
              <w:rPr>
                <w:rFonts w:ascii="Arial" w:hAnsi="Arial" w:cs="Arial"/>
                <w:sz w:val="16"/>
                <w:szCs w:val="16"/>
              </w:rPr>
            </w:pPr>
            <w:r w:rsidRPr="00A22C99">
              <w:rPr>
                <w:rFonts w:ascii="Arial" w:hAnsi="Arial" w:cs="Arial"/>
                <w:sz w:val="16"/>
                <w:szCs w:val="16"/>
              </w:rPr>
              <w:t xml:space="preserve">Cena za MJ bez </w:t>
            </w:r>
            <w:r w:rsidRPr="00A22C99">
              <w:rPr>
                <w:rFonts w:ascii="Arial" w:hAnsi="Arial" w:cs="Arial"/>
                <w:sz w:val="16"/>
                <w:szCs w:val="16"/>
              </w:rPr>
              <w:br/>
              <w:t>DPH v Kč</w:t>
            </w:r>
          </w:p>
        </w:tc>
        <w:tc>
          <w:tcPr>
            <w:tcW w:w="1417" w:type="dxa"/>
            <w:shd w:val="clear" w:color="auto" w:fill="F2F2F2" w:themeFill="background1" w:themeFillShade="F2"/>
            <w:vAlign w:val="center"/>
            <w:hideMark/>
          </w:tcPr>
          <w:p w14:paraId="0CA7D6AF" w14:textId="77777777" w:rsidR="001256B6" w:rsidRPr="00A22C99" w:rsidRDefault="001256B6" w:rsidP="009305CB">
            <w:pPr>
              <w:rPr>
                <w:rFonts w:ascii="Arial" w:hAnsi="Arial" w:cs="Arial"/>
                <w:sz w:val="16"/>
                <w:szCs w:val="16"/>
              </w:rPr>
            </w:pPr>
            <w:r w:rsidRPr="00A22C99">
              <w:rPr>
                <w:rFonts w:ascii="Arial" w:hAnsi="Arial" w:cs="Arial"/>
                <w:sz w:val="16"/>
                <w:szCs w:val="16"/>
              </w:rPr>
              <w:t>Cena bez DPH</w:t>
            </w:r>
            <w:r w:rsidRPr="00A22C99">
              <w:rPr>
                <w:rFonts w:ascii="Arial" w:hAnsi="Arial" w:cs="Arial"/>
                <w:sz w:val="16"/>
                <w:szCs w:val="16"/>
              </w:rPr>
              <w:br/>
              <w:t>celkem v Kč</w:t>
            </w:r>
          </w:p>
        </w:tc>
        <w:tc>
          <w:tcPr>
            <w:tcW w:w="1343" w:type="dxa"/>
            <w:shd w:val="clear" w:color="auto" w:fill="F2F2F2" w:themeFill="background1" w:themeFillShade="F2"/>
            <w:vAlign w:val="center"/>
            <w:hideMark/>
          </w:tcPr>
          <w:p w14:paraId="1DE3A85B" w14:textId="77777777" w:rsidR="001256B6" w:rsidRPr="00A22C99" w:rsidRDefault="001256B6" w:rsidP="009305CB">
            <w:pPr>
              <w:rPr>
                <w:rFonts w:ascii="Arial" w:hAnsi="Arial" w:cs="Arial"/>
                <w:sz w:val="16"/>
                <w:szCs w:val="16"/>
              </w:rPr>
            </w:pPr>
            <w:r w:rsidRPr="00A22C99">
              <w:rPr>
                <w:rFonts w:ascii="Arial" w:hAnsi="Arial" w:cs="Arial"/>
                <w:sz w:val="16"/>
                <w:szCs w:val="16"/>
              </w:rPr>
              <w:t>Stávající platné termíny</w:t>
            </w:r>
          </w:p>
        </w:tc>
        <w:tc>
          <w:tcPr>
            <w:tcW w:w="1247" w:type="dxa"/>
            <w:shd w:val="clear" w:color="auto" w:fill="F2F2F2" w:themeFill="background1" w:themeFillShade="F2"/>
          </w:tcPr>
          <w:p w14:paraId="41BE680D" w14:textId="77777777" w:rsidR="001256B6" w:rsidRPr="00A22C99" w:rsidRDefault="001256B6" w:rsidP="009305CB">
            <w:pPr>
              <w:rPr>
                <w:rFonts w:ascii="Arial" w:hAnsi="Arial" w:cs="Arial"/>
                <w:sz w:val="16"/>
                <w:szCs w:val="16"/>
              </w:rPr>
            </w:pPr>
            <w:r w:rsidRPr="00A22C99">
              <w:rPr>
                <w:rFonts w:ascii="Arial" w:hAnsi="Arial" w:cs="Arial"/>
                <w:sz w:val="16"/>
                <w:szCs w:val="16"/>
              </w:rPr>
              <w:t>Nové aktualizované termíny</w:t>
            </w:r>
          </w:p>
        </w:tc>
      </w:tr>
      <w:tr w:rsidR="00943F5A" w:rsidRPr="00A22C99" w14:paraId="16DC1CF5" w14:textId="77777777" w:rsidTr="009305CB">
        <w:trPr>
          <w:trHeight w:val="570"/>
        </w:trPr>
        <w:tc>
          <w:tcPr>
            <w:tcW w:w="665" w:type="dxa"/>
            <w:shd w:val="clear" w:color="auto" w:fill="F2F2F2" w:themeFill="background1" w:themeFillShade="F2"/>
            <w:noWrap/>
            <w:vAlign w:val="center"/>
          </w:tcPr>
          <w:p w14:paraId="47BAD52F" w14:textId="5F87EB59" w:rsidR="00943F5A" w:rsidRPr="00A22C99" w:rsidRDefault="00246EFF" w:rsidP="00943F5A">
            <w:pPr>
              <w:rPr>
                <w:rFonts w:ascii="Arial" w:hAnsi="Arial" w:cs="Arial"/>
                <w:sz w:val="16"/>
                <w:szCs w:val="16"/>
              </w:rPr>
            </w:pPr>
            <w:r w:rsidRPr="00246EFF">
              <w:rPr>
                <w:rFonts w:ascii="Arial" w:hAnsi="Arial" w:cs="Arial"/>
                <w:sz w:val="16"/>
                <w:szCs w:val="16"/>
              </w:rPr>
              <w:t>6.3.5 i)</w:t>
            </w:r>
            <w:r w:rsidRPr="00A22C99">
              <w:rPr>
                <w:rFonts w:ascii="Arial" w:hAnsi="Arial" w:cs="Arial"/>
                <w:sz w:val="16"/>
                <w:szCs w:val="16"/>
              </w:rPr>
              <w:t xml:space="preserve"> </w:t>
            </w:r>
          </w:p>
        </w:tc>
        <w:tc>
          <w:tcPr>
            <w:tcW w:w="2624" w:type="dxa"/>
            <w:shd w:val="clear" w:color="auto" w:fill="F2F2F2" w:themeFill="background1" w:themeFillShade="F2"/>
            <w:vAlign w:val="center"/>
          </w:tcPr>
          <w:p w14:paraId="65913C9F" w14:textId="5D844055" w:rsidR="00943F5A" w:rsidRPr="00A22C99" w:rsidRDefault="00943F5A" w:rsidP="00943F5A">
            <w:pPr>
              <w:rPr>
                <w:rFonts w:ascii="Arial" w:hAnsi="Arial" w:cs="Arial"/>
                <w:sz w:val="16"/>
                <w:szCs w:val="16"/>
              </w:rPr>
            </w:pPr>
            <w:r w:rsidRPr="002E0CDB">
              <w:rPr>
                <w:rFonts w:ascii="Arial" w:hAnsi="Arial" w:cs="Arial"/>
                <w:sz w:val="16"/>
                <w:szCs w:val="16"/>
              </w:rPr>
              <w:t>Aktualizace návrhu po ukončení odvolacího řízení do 10 ha</w:t>
            </w:r>
          </w:p>
        </w:tc>
        <w:tc>
          <w:tcPr>
            <w:tcW w:w="680" w:type="dxa"/>
            <w:noWrap/>
            <w:vAlign w:val="center"/>
          </w:tcPr>
          <w:p w14:paraId="0FCF83B8" w14:textId="560F6AD5" w:rsidR="00943F5A" w:rsidRPr="00A22C99" w:rsidRDefault="00943F5A" w:rsidP="00943F5A">
            <w:pPr>
              <w:rPr>
                <w:rFonts w:ascii="Arial" w:hAnsi="Arial" w:cs="Arial"/>
                <w:sz w:val="16"/>
                <w:szCs w:val="16"/>
              </w:rPr>
            </w:pPr>
            <w:r>
              <w:rPr>
                <w:rFonts w:ascii="Arial" w:hAnsi="Arial" w:cs="Arial"/>
                <w:sz w:val="16"/>
                <w:szCs w:val="16"/>
              </w:rPr>
              <w:t>ha</w:t>
            </w:r>
          </w:p>
        </w:tc>
        <w:tc>
          <w:tcPr>
            <w:tcW w:w="878" w:type="dxa"/>
            <w:noWrap/>
            <w:vAlign w:val="center"/>
          </w:tcPr>
          <w:p w14:paraId="26FCE929" w14:textId="09763339" w:rsidR="00943F5A" w:rsidRPr="00A22C99" w:rsidRDefault="00943F5A" w:rsidP="00943F5A">
            <w:pPr>
              <w:rPr>
                <w:rFonts w:ascii="Arial" w:hAnsi="Arial" w:cs="Arial"/>
                <w:sz w:val="16"/>
                <w:szCs w:val="16"/>
              </w:rPr>
            </w:pPr>
            <w:r>
              <w:rPr>
                <w:rFonts w:ascii="Arial" w:hAnsi="Arial" w:cs="Arial"/>
                <w:sz w:val="16"/>
                <w:szCs w:val="16"/>
              </w:rPr>
              <w:t>-</w:t>
            </w:r>
            <w:r w:rsidR="00527D66">
              <w:rPr>
                <w:rFonts w:ascii="Arial" w:hAnsi="Arial" w:cs="Arial"/>
                <w:sz w:val="16"/>
                <w:szCs w:val="16"/>
              </w:rPr>
              <w:t>1</w:t>
            </w:r>
          </w:p>
        </w:tc>
        <w:tc>
          <w:tcPr>
            <w:tcW w:w="1345" w:type="dxa"/>
            <w:noWrap/>
            <w:vAlign w:val="center"/>
          </w:tcPr>
          <w:p w14:paraId="4F899007" w14:textId="10A930BC" w:rsidR="00943F5A" w:rsidRPr="00A22C99" w:rsidRDefault="0087761C" w:rsidP="00943F5A">
            <w:pPr>
              <w:jc w:val="right"/>
              <w:rPr>
                <w:rFonts w:ascii="Arial" w:hAnsi="Arial" w:cs="Arial"/>
                <w:sz w:val="16"/>
                <w:szCs w:val="16"/>
              </w:rPr>
            </w:pPr>
            <w:r>
              <w:rPr>
                <w:rFonts w:ascii="Arial" w:hAnsi="Arial" w:cs="Arial"/>
                <w:sz w:val="16"/>
                <w:szCs w:val="16"/>
              </w:rPr>
              <w:t>2 420</w:t>
            </w:r>
          </w:p>
        </w:tc>
        <w:tc>
          <w:tcPr>
            <w:tcW w:w="1417" w:type="dxa"/>
            <w:noWrap/>
            <w:vAlign w:val="center"/>
          </w:tcPr>
          <w:p w14:paraId="6B6736FB" w14:textId="31348319" w:rsidR="00943F5A" w:rsidRPr="00A22C99" w:rsidRDefault="0087761C" w:rsidP="00943F5A">
            <w:pPr>
              <w:jc w:val="center"/>
              <w:rPr>
                <w:rFonts w:ascii="Arial" w:hAnsi="Arial" w:cs="Arial"/>
                <w:sz w:val="16"/>
                <w:szCs w:val="16"/>
              </w:rPr>
            </w:pPr>
            <w:r>
              <w:rPr>
                <w:rFonts w:ascii="Arial" w:hAnsi="Arial" w:cs="Arial"/>
                <w:sz w:val="16"/>
                <w:szCs w:val="16"/>
              </w:rPr>
              <w:t>-2 420,00</w:t>
            </w:r>
          </w:p>
        </w:tc>
        <w:tc>
          <w:tcPr>
            <w:tcW w:w="1343" w:type="dxa"/>
            <w:noWrap/>
            <w:vAlign w:val="center"/>
          </w:tcPr>
          <w:p w14:paraId="71B51E3C" w14:textId="15D26F99" w:rsidR="00943F5A" w:rsidRPr="00A22C99" w:rsidRDefault="0068452D" w:rsidP="00943F5A">
            <w:pPr>
              <w:jc w:val="center"/>
              <w:rPr>
                <w:rFonts w:ascii="Arial" w:hAnsi="Arial" w:cs="Arial"/>
                <w:sz w:val="16"/>
                <w:szCs w:val="16"/>
              </w:rPr>
            </w:pPr>
            <w:r>
              <w:rPr>
                <w:rFonts w:ascii="Arial" w:hAnsi="Arial" w:cs="Arial"/>
                <w:sz w:val="16"/>
                <w:szCs w:val="16"/>
              </w:rPr>
              <w:t>Do 3 měsíců od výzvy Objednatele</w:t>
            </w:r>
          </w:p>
        </w:tc>
        <w:tc>
          <w:tcPr>
            <w:tcW w:w="1247" w:type="dxa"/>
            <w:vAlign w:val="center"/>
          </w:tcPr>
          <w:p w14:paraId="4C55E918" w14:textId="1B7900CA" w:rsidR="00943F5A" w:rsidRPr="00A22C99" w:rsidRDefault="00943F5A" w:rsidP="00943F5A">
            <w:pPr>
              <w:jc w:val="center"/>
              <w:rPr>
                <w:rFonts w:ascii="Arial" w:hAnsi="Arial" w:cs="Arial"/>
                <w:sz w:val="16"/>
                <w:szCs w:val="16"/>
              </w:rPr>
            </w:pPr>
            <w:r>
              <w:rPr>
                <w:rFonts w:ascii="Arial" w:hAnsi="Arial" w:cs="Arial"/>
                <w:sz w:val="16"/>
                <w:szCs w:val="16"/>
              </w:rPr>
              <w:t>--</w:t>
            </w:r>
          </w:p>
        </w:tc>
      </w:tr>
      <w:tr w:rsidR="00943F5A" w:rsidRPr="00A22C99" w14:paraId="01E4C53C" w14:textId="77777777" w:rsidTr="009305CB">
        <w:trPr>
          <w:trHeight w:val="570"/>
        </w:trPr>
        <w:tc>
          <w:tcPr>
            <w:tcW w:w="665" w:type="dxa"/>
            <w:shd w:val="clear" w:color="auto" w:fill="F2F2F2" w:themeFill="background1" w:themeFillShade="F2"/>
            <w:noWrap/>
            <w:vAlign w:val="center"/>
          </w:tcPr>
          <w:p w14:paraId="311B8752" w14:textId="2902C2C7" w:rsidR="00943F5A" w:rsidRPr="00A22C99" w:rsidRDefault="00246EFF" w:rsidP="00943F5A">
            <w:pPr>
              <w:rPr>
                <w:rFonts w:ascii="Arial" w:hAnsi="Arial" w:cs="Arial"/>
                <w:sz w:val="16"/>
                <w:szCs w:val="16"/>
              </w:rPr>
            </w:pPr>
            <w:r w:rsidRPr="00246EFF">
              <w:rPr>
                <w:rFonts w:ascii="Arial" w:hAnsi="Arial" w:cs="Arial"/>
                <w:sz w:val="16"/>
                <w:szCs w:val="16"/>
              </w:rPr>
              <w:t>6.3.5 ii)</w:t>
            </w:r>
            <w:r w:rsidRPr="00A22C99">
              <w:rPr>
                <w:rFonts w:ascii="Arial" w:hAnsi="Arial" w:cs="Arial"/>
                <w:sz w:val="16"/>
                <w:szCs w:val="16"/>
              </w:rPr>
              <w:t xml:space="preserve"> </w:t>
            </w:r>
          </w:p>
        </w:tc>
        <w:tc>
          <w:tcPr>
            <w:tcW w:w="2624" w:type="dxa"/>
            <w:shd w:val="clear" w:color="auto" w:fill="F2F2F2" w:themeFill="background1" w:themeFillShade="F2"/>
            <w:vAlign w:val="center"/>
          </w:tcPr>
          <w:p w14:paraId="0823147B" w14:textId="122DB585" w:rsidR="00943F5A" w:rsidRPr="00A22C99" w:rsidRDefault="00943F5A" w:rsidP="00943F5A">
            <w:pPr>
              <w:rPr>
                <w:rFonts w:ascii="Arial" w:hAnsi="Arial" w:cs="Arial"/>
                <w:sz w:val="16"/>
                <w:szCs w:val="16"/>
              </w:rPr>
            </w:pPr>
            <w:r w:rsidRPr="002E0CDB">
              <w:rPr>
                <w:rFonts w:ascii="Arial" w:hAnsi="Arial" w:cs="Arial"/>
                <w:sz w:val="16"/>
                <w:szCs w:val="16"/>
              </w:rPr>
              <w:t>Aktualizace návrhu po ukončení odvolacího řízení do 50 ha</w:t>
            </w:r>
          </w:p>
        </w:tc>
        <w:tc>
          <w:tcPr>
            <w:tcW w:w="680" w:type="dxa"/>
            <w:noWrap/>
            <w:vAlign w:val="center"/>
          </w:tcPr>
          <w:p w14:paraId="44D5754B" w14:textId="5582D27F" w:rsidR="00943F5A" w:rsidRPr="00A22C99" w:rsidRDefault="00943F5A" w:rsidP="00943F5A">
            <w:pPr>
              <w:rPr>
                <w:rFonts w:ascii="Arial" w:hAnsi="Arial" w:cs="Arial"/>
                <w:sz w:val="16"/>
                <w:szCs w:val="16"/>
              </w:rPr>
            </w:pPr>
            <w:r>
              <w:rPr>
                <w:rFonts w:ascii="Arial" w:hAnsi="Arial" w:cs="Arial"/>
                <w:sz w:val="16"/>
                <w:szCs w:val="16"/>
              </w:rPr>
              <w:t>ha</w:t>
            </w:r>
          </w:p>
        </w:tc>
        <w:tc>
          <w:tcPr>
            <w:tcW w:w="878" w:type="dxa"/>
            <w:noWrap/>
            <w:vAlign w:val="center"/>
          </w:tcPr>
          <w:p w14:paraId="4C01AA71" w14:textId="58E17D52" w:rsidR="00943F5A" w:rsidRPr="00A22C99" w:rsidRDefault="00943F5A" w:rsidP="00943F5A">
            <w:pPr>
              <w:rPr>
                <w:rFonts w:ascii="Arial" w:hAnsi="Arial" w:cs="Arial"/>
                <w:sz w:val="16"/>
                <w:szCs w:val="16"/>
              </w:rPr>
            </w:pPr>
            <w:r>
              <w:rPr>
                <w:rFonts w:ascii="Arial" w:hAnsi="Arial" w:cs="Arial"/>
                <w:sz w:val="16"/>
                <w:szCs w:val="16"/>
              </w:rPr>
              <w:t>-</w:t>
            </w:r>
            <w:r w:rsidR="00527D66">
              <w:rPr>
                <w:rFonts w:ascii="Arial" w:hAnsi="Arial" w:cs="Arial"/>
                <w:sz w:val="16"/>
                <w:szCs w:val="16"/>
              </w:rPr>
              <w:t>1</w:t>
            </w:r>
          </w:p>
        </w:tc>
        <w:tc>
          <w:tcPr>
            <w:tcW w:w="1345" w:type="dxa"/>
            <w:noWrap/>
            <w:vAlign w:val="center"/>
          </w:tcPr>
          <w:p w14:paraId="76F495FA" w14:textId="3E85209F" w:rsidR="00943F5A" w:rsidRPr="00A22C99" w:rsidRDefault="0087761C" w:rsidP="00943F5A">
            <w:pPr>
              <w:jc w:val="right"/>
              <w:rPr>
                <w:rFonts w:ascii="Arial" w:hAnsi="Arial" w:cs="Arial"/>
                <w:sz w:val="16"/>
                <w:szCs w:val="16"/>
              </w:rPr>
            </w:pPr>
            <w:r>
              <w:rPr>
                <w:rFonts w:ascii="Arial" w:hAnsi="Arial" w:cs="Arial"/>
                <w:sz w:val="16"/>
                <w:szCs w:val="16"/>
              </w:rPr>
              <w:t>1 210</w:t>
            </w:r>
          </w:p>
        </w:tc>
        <w:tc>
          <w:tcPr>
            <w:tcW w:w="1417" w:type="dxa"/>
            <w:noWrap/>
            <w:vAlign w:val="center"/>
          </w:tcPr>
          <w:p w14:paraId="202A8B5D" w14:textId="06B1CBCA" w:rsidR="00943F5A" w:rsidRPr="00A22C99" w:rsidRDefault="0087761C" w:rsidP="00943F5A">
            <w:pPr>
              <w:jc w:val="center"/>
              <w:rPr>
                <w:rFonts w:ascii="Arial" w:hAnsi="Arial" w:cs="Arial"/>
                <w:sz w:val="16"/>
                <w:szCs w:val="16"/>
              </w:rPr>
            </w:pPr>
            <w:r>
              <w:rPr>
                <w:rFonts w:ascii="Arial" w:hAnsi="Arial" w:cs="Arial"/>
                <w:sz w:val="16"/>
                <w:szCs w:val="16"/>
              </w:rPr>
              <w:t>-1 210,00</w:t>
            </w:r>
          </w:p>
        </w:tc>
        <w:tc>
          <w:tcPr>
            <w:tcW w:w="1343" w:type="dxa"/>
            <w:noWrap/>
            <w:vAlign w:val="center"/>
          </w:tcPr>
          <w:p w14:paraId="1B3125DC" w14:textId="1ADDA285" w:rsidR="00943F5A" w:rsidRPr="00A22C99" w:rsidRDefault="0068452D" w:rsidP="00943F5A">
            <w:pPr>
              <w:jc w:val="center"/>
              <w:rPr>
                <w:rFonts w:ascii="Arial" w:hAnsi="Arial" w:cs="Arial"/>
                <w:sz w:val="16"/>
                <w:szCs w:val="16"/>
              </w:rPr>
            </w:pPr>
            <w:r>
              <w:rPr>
                <w:rFonts w:ascii="Arial" w:hAnsi="Arial" w:cs="Arial"/>
                <w:sz w:val="16"/>
                <w:szCs w:val="16"/>
              </w:rPr>
              <w:t>Do 3 měsíců od výzvy Objednatele</w:t>
            </w:r>
          </w:p>
        </w:tc>
        <w:tc>
          <w:tcPr>
            <w:tcW w:w="1247" w:type="dxa"/>
            <w:vAlign w:val="center"/>
          </w:tcPr>
          <w:p w14:paraId="47862FCE" w14:textId="5EBECDCB" w:rsidR="00943F5A" w:rsidRPr="00A22C99" w:rsidRDefault="00943F5A" w:rsidP="00943F5A">
            <w:pPr>
              <w:jc w:val="center"/>
              <w:rPr>
                <w:rFonts w:ascii="Arial" w:hAnsi="Arial" w:cs="Arial"/>
                <w:sz w:val="16"/>
                <w:szCs w:val="16"/>
              </w:rPr>
            </w:pPr>
            <w:r>
              <w:rPr>
                <w:rFonts w:ascii="Arial" w:hAnsi="Arial" w:cs="Arial"/>
                <w:sz w:val="16"/>
                <w:szCs w:val="16"/>
              </w:rPr>
              <w:t>--</w:t>
            </w:r>
          </w:p>
        </w:tc>
      </w:tr>
      <w:tr w:rsidR="00943F5A" w:rsidRPr="00A22C99" w14:paraId="7EB55F9D" w14:textId="77777777" w:rsidTr="009305CB">
        <w:trPr>
          <w:trHeight w:val="570"/>
        </w:trPr>
        <w:tc>
          <w:tcPr>
            <w:tcW w:w="665" w:type="dxa"/>
            <w:shd w:val="clear" w:color="auto" w:fill="F2F2F2" w:themeFill="background1" w:themeFillShade="F2"/>
            <w:noWrap/>
            <w:vAlign w:val="center"/>
          </w:tcPr>
          <w:p w14:paraId="658C1276" w14:textId="6CA0D7C0" w:rsidR="00943F5A" w:rsidRPr="00A22C99" w:rsidRDefault="00235B8F" w:rsidP="00943F5A">
            <w:pPr>
              <w:rPr>
                <w:rFonts w:ascii="Arial" w:hAnsi="Arial" w:cs="Arial"/>
                <w:sz w:val="16"/>
                <w:szCs w:val="16"/>
              </w:rPr>
            </w:pPr>
            <w:r w:rsidRPr="00235B8F">
              <w:rPr>
                <w:rFonts w:ascii="Arial" w:hAnsi="Arial" w:cs="Arial"/>
                <w:sz w:val="16"/>
                <w:szCs w:val="16"/>
              </w:rPr>
              <w:t>6.3.5 iii)</w:t>
            </w:r>
          </w:p>
        </w:tc>
        <w:tc>
          <w:tcPr>
            <w:tcW w:w="2624" w:type="dxa"/>
            <w:shd w:val="clear" w:color="auto" w:fill="F2F2F2" w:themeFill="background1" w:themeFillShade="F2"/>
            <w:vAlign w:val="center"/>
          </w:tcPr>
          <w:p w14:paraId="49AD2510" w14:textId="0F731D17" w:rsidR="00943F5A" w:rsidRPr="00A22C99" w:rsidRDefault="00943F5A" w:rsidP="00943F5A">
            <w:pPr>
              <w:rPr>
                <w:rFonts w:ascii="Arial" w:hAnsi="Arial" w:cs="Arial"/>
                <w:sz w:val="16"/>
                <w:szCs w:val="16"/>
              </w:rPr>
            </w:pPr>
            <w:r w:rsidRPr="00AB2009">
              <w:rPr>
                <w:rFonts w:ascii="Arial" w:hAnsi="Arial" w:cs="Arial"/>
                <w:sz w:val="16"/>
                <w:szCs w:val="16"/>
              </w:rPr>
              <w:t>Aktualizace návrhu po ukončení odvolacího řízení nad 50 ha</w:t>
            </w:r>
          </w:p>
        </w:tc>
        <w:tc>
          <w:tcPr>
            <w:tcW w:w="680" w:type="dxa"/>
            <w:noWrap/>
            <w:vAlign w:val="center"/>
          </w:tcPr>
          <w:p w14:paraId="1273BBBE" w14:textId="7BF4EC3B" w:rsidR="00943F5A" w:rsidRPr="00A22C99" w:rsidRDefault="00943F5A" w:rsidP="00943F5A">
            <w:pPr>
              <w:rPr>
                <w:rFonts w:ascii="Arial" w:hAnsi="Arial" w:cs="Arial"/>
                <w:sz w:val="16"/>
                <w:szCs w:val="16"/>
              </w:rPr>
            </w:pPr>
            <w:r>
              <w:rPr>
                <w:rFonts w:ascii="Arial" w:hAnsi="Arial" w:cs="Arial"/>
                <w:sz w:val="16"/>
                <w:szCs w:val="16"/>
              </w:rPr>
              <w:t>ha</w:t>
            </w:r>
          </w:p>
        </w:tc>
        <w:tc>
          <w:tcPr>
            <w:tcW w:w="878" w:type="dxa"/>
            <w:noWrap/>
            <w:vAlign w:val="center"/>
          </w:tcPr>
          <w:p w14:paraId="7CF63532" w14:textId="35C99745" w:rsidR="00943F5A" w:rsidRPr="00A22C99" w:rsidRDefault="00943F5A" w:rsidP="00943F5A">
            <w:pPr>
              <w:rPr>
                <w:rFonts w:ascii="Arial" w:hAnsi="Arial" w:cs="Arial"/>
                <w:sz w:val="16"/>
                <w:szCs w:val="16"/>
              </w:rPr>
            </w:pPr>
            <w:r>
              <w:rPr>
                <w:rFonts w:ascii="Arial" w:hAnsi="Arial" w:cs="Arial"/>
                <w:sz w:val="16"/>
                <w:szCs w:val="16"/>
              </w:rPr>
              <w:t>-</w:t>
            </w:r>
            <w:r w:rsidR="00527D66">
              <w:rPr>
                <w:rFonts w:ascii="Arial" w:hAnsi="Arial" w:cs="Arial"/>
                <w:sz w:val="16"/>
                <w:szCs w:val="16"/>
              </w:rPr>
              <w:t>1</w:t>
            </w:r>
          </w:p>
        </w:tc>
        <w:tc>
          <w:tcPr>
            <w:tcW w:w="1345" w:type="dxa"/>
            <w:noWrap/>
            <w:vAlign w:val="center"/>
          </w:tcPr>
          <w:p w14:paraId="0C63C2D1" w14:textId="5EBBD9AC" w:rsidR="00943F5A" w:rsidRPr="00A22C99" w:rsidRDefault="0087761C" w:rsidP="00943F5A">
            <w:pPr>
              <w:jc w:val="right"/>
              <w:rPr>
                <w:rFonts w:ascii="Arial" w:hAnsi="Arial" w:cs="Arial"/>
                <w:sz w:val="16"/>
                <w:szCs w:val="16"/>
              </w:rPr>
            </w:pPr>
            <w:r>
              <w:rPr>
                <w:rFonts w:ascii="Arial" w:hAnsi="Arial" w:cs="Arial"/>
                <w:sz w:val="16"/>
                <w:szCs w:val="16"/>
              </w:rPr>
              <w:t>605</w:t>
            </w:r>
          </w:p>
        </w:tc>
        <w:tc>
          <w:tcPr>
            <w:tcW w:w="1417" w:type="dxa"/>
            <w:noWrap/>
            <w:vAlign w:val="center"/>
          </w:tcPr>
          <w:p w14:paraId="6A3584F2" w14:textId="36FCE7AB" w:rsidR="00943F5A" w:rsidRPr="00A22C99" w:rsidRDefault="0087761C" w:rsidP="00943F5A">
            <w:pPr>
              <w:jc w:val="center"/>
              <w:rPr>
                <w:rFonts w:ascii="Arial" w:hAnsi="Arial" w:cs="Arial"/>
                <w:sz w:val="16"/>
                <w:szCs w:val="16"/>
              </w:rPr>
            </w:pPr>
            <w:r>
              <w:rPr>
                <w:rFonts w:ascii="Arial" w:hAnsi="Arial" w:cs="Arial"/>
                <w:sz w:val="16"/>
                <w:szCs w:val="16"/>
              </w:rPr>
              <w:t>-605,00</w:t>
            </w:r>
          </w:p>
        </w:tc>
        <w:tc>
          <w:tcPr>
            <w:tcW w:w="1343" w:type="dxa"/>
            <w:noWrap/>
            <w:vAlign w:val="center"/>
          </w:tcPr>
          <w:p w14:paraId="223A1A86" w14:textId="2C5C2D74" w:rsidR="00943F5A" w:rsidRPr="00A22C99" w:rsidRDefault="0068452D" w:rsidP="00943F5A">
            <w:pPr>
              <w:jc w:val="center"/>
              <w:rPr>
                <w:rFonts w:ascii="Arial" w:hAnsi="Arial" w:cs="Arial"/>
                <w:sz w:val="16"/>
                <w:szCs w:val="16"/>
              </w:rPr>
            </w:pPr>
            <w:r>
              <w:rPr>
                <w:rFonts w:ascii="Arial" w:hAnsi="Arial" w:cs="Arial"/>
                <w:sz w:val="16"/>
                <w:szCs w:val="16"/>
              </w:rPr>
              <w:t>Do 3 měsíců od výzvy Objednatele</w:t>
            </w:r>
          </w:p>
        </w:tc>
        <w:tc>
          <w:tcPr>
            <w:tcW w:w="1247" w:type="dxa"/>
            <w:vAlign w:val="center"/>
          </w:tcPr>
          <w:p w14:paraId="2A183BA8" w14:textId="0AF86F27" w:rsidR="00943F5A" w:rsidRPr="00A22C99" w:rsidRDefault="00943F5A" w:rsidP="00943F5A">
            <w:pPr>
              <w:jc w:val="center"/>
              <w:rPr>
                <w:rFonts w:ascii="Arial" w:hAnsi="Arial" w:cs="Arial"/>
                <w:sz w:val="16"/>
                <w:szCs w:val="16"/>
              </w:rPr>
            </w:pPr>
            <w:r>
              <w:rPr>
                <w:rFonts w:ascii="Arial" w:hAnsi="Arial" w:cs="Arial"/>
                <w:sz w:val="16"/>
                <w:szCs w:val="16"/>
              </w:rPr>
              <w:t>--</w:t>
            </w:r>
          </w:p>
        </w:tc>
      </w:tr>
      <w:tr w:rsidR="00AD237E" w:rsidRPr="00A22C99" w14:paraId="014D8E4C" w14:textId="77777777" w:rsidTr="0072102B">
        <w:trPr>
          <w:trHeight w:val="108"/>
        </w:trPr>
        <w:tc>
          <w:tcPr>
            <w:tcW w:w="6192" w:type="dxa"/>
            <w:gridSpan w:val="5"/>
            <w:shd w:val="clear" w:color="auto" w:fill="F2F2F2" w:themeFill="background1" w:themeFillShade="F2"/>
            <w:noWrap/>
            <w:vAlign w:val="center"/>
          </w:tcPr>
          <w:p w14:paraId="53AC792B" w14:textId="7D8CC6BE" w:rsidR="00AD237E" w:rsidRPr="00A22C99" w:rsidRDefault="00AD237E" w:rsidP="00AD237E">
            <w:pPr>
              <w:rPr>
                <w:rFonts w:ascii="Arial" w:hAnsi="Arial" w:cs="Arial"/>
                <w:b/>
                <w:bCs/>
                <w:sz w:val="16"/>
                <w:szCs w:val="16"/>
              </w:rPr>
            </w:pPr>
            <w:r w:rsidRPr="00821CC5">
              <w:rPr>
                <w:rFonts w:ascii="Arial" w:hAnsi="Arial" w:cs="Arial"/>
                <w:sz w:val="16"/>
                <w:szCs w:val="16"/>
              </w:rPr>
              <w:t>„Návrhové práce“ celkem bez DPH v Kč</w:t>
            </w:r>
          </w:p>
        </w:tc>
        <w:tc>
          <w:tcPr>
            <w:tcW w:w="1417" w:type="dxa"/>
            <w:shd w:val="clear" w:color="auto" w:fill="F2F2F2" w:themeFill="background1" w:themeFillShade="F2"/>
            <w:noWrap/>
            <w:vAlign w:val="center"/>
          </w:tcPr>
          <w:p w14:paraId="1AB13AB1" w14:textId="09D5C7E9" w:rsidR="00AD237E" w:rsidRPr="00A22C99" w:rsidRDefault="0068452D" w:rsidP="00AD237E">
            <w:pPr>
              <w:jc w:val="center"/>
              <w:rPr>
                <w:rFonts w:ascii="Arial" w:hAnsi="Arial" w:cs="Arial"/>
                <w:b/>
                <w:bCs/>
                <w:sz w:val="16"/>
                <w:szCs w:val="16"/>
              </w:rPr>
            </w:pPr>
            <w:r>
              <w:rPr>
                <w:rFonts w:ascii="Arial" w:hAnsi="Arial" w:cs="Arial"/>
                <w:b/>
                <w:bCs/>
                <w:sz w:val="16"/>
                <w:szCs w:val="16"/>
              </w:rPr>
              <w:t>- 4 235,00</w:t>
            </w:r>
          </w:p>
        </w:tc>
        <w:tc>
          <w:tcPr>
            <w:tcW w:w="1343" w:type="dxa"/>
            <w:shd w:val="clear" w:color="auto" w:fill="F2F2F2" w:themeFill="background1" w:themeFillShade="F2"/>
            <w:noWrap/>
            <w:vAlign w:val="center"/>
          </w:tcPr>
          <w:p w14:paraId="1C256A80" w14:textId="4C6AB054" w:rsidR="00AD237E" w:rsidRPr="00A22C99" w:rsidRDefault="00AD237E" w:rsidP="00AD237E">
            <w:pPr>
              <w:jc w:val="center"/>
              <w:rPr>
                <w:rFonts w:ascii="Arial" w:hAnsi="Arial" w:cs="Arial"/>
                <w:b/>
                <w:bCs/>
                <w:sz w:val="16"/>
                <w:szCs w:val="16"/>
              </w:rPr>
            </w:pPr>
            <w:r>
              <w:rPr>
                <w:rFonts w:ascii="Arial" w:hAnsi="Arial" w:cs="Arial"/>
                <w:sz w:val="16"/>
                <w:szCs w:val="16"/>
              </w:rPr>
              <w:t>--</w:t>
            </w:r>
          </w:p>
        </w:tc>
        <w:tc>
          <w:tcPr>
            <w:tcW w:w="1247" w:type="dxa"/>
            <w:shd w:val="clear" w:color="auto" w:fill="F2F2F2" w:themeFill="background1" w:themeFillShade="F2"/>
            <w:vAlign w:val="center"/>
          </w:tcPr>
          <w:p w14:paraId="62736DF0" w14:textId="4DD492EB" w:rsidR="00AD237E" w:rsidRPr="00A22C99" w:rsidRDefault="00AD237E" w:rsidP="00AD237E">
            <w:pPr>
              <w:jc w:val="center"/>
              <w:rPr>
                <w:rFonts w:ascii="Arial" w:hAnsi="Arial" w:cs="Arial"/>
                <w:b/>
                <w:bCs/>
                <w:sz w:val="16"/>
                <w:szCs w:val="16"/>
              </w:rPr>
            </w:pPr>
            <w:r>
              <w:rPr>
                <w:rFonts w:ascii="Arial" w:hAnsi="Arial" w:cs="Arial"/>
                <w:sz w:val="16"/>
                <w:szCs w:val="16"/>
              </w:rPr>
              <w:t>--</w:t>
            </w:r>
          </w:p>
        </w:tc>
      </w:tr>
    </w:tbl>
    <w:p w14:paraId="7E449E32" w14:textId="394549F3" w:rsidR="002B17FD" w:rsidRPr="002B17FD" w:rsidRDefault="002B17FD" w:rsidP="008F0157">
      <w:pPr>
        <w:pStyle w:val="Odstavecseseznamem"/>
        <w:spacing w:before="120" w:after="120"/>
        <w:ind w:left="360"/>
        <w:jc w:val="both"/>
        <w:rPr>
          <w:rFonts w:ascii="Arial" w:hAnsi="Arial" w:cs="Arial"/>
          <w:sz w:val="22"/>
          <w:szCs w:val="22"/>
        </w:rPr>
      </w:pPr>
    </w:p>
    <w:p w14:paraId="5FA96165" w14:textId="227CA58E" w:rsidR="00BB52DA" w:rsidRPr="00A22C99" w:rsidRDefault="00CE48D2" w:rsidP="00426B5B">
      <w:pPr>
        <w:spacing w:before="360" w:after="120"/>
        <w:jc w:val="center"/>
        <w:rPr>
          <w:rFonts w:ascii="Arial" w:hAnsi="Arial" w:cs="Arial"/>
          <w:b/>
          <w:bCs/>
          <w:caps/>
          <w:sz w:val="22"/>
          <w:szCs w:val="22"/>
        </w:rPr>
      </w:pPr>
      <w:r w:rsidRPr="00A22C99">
        <w:rPr>
          <w:rFonts w:ascii="Arial" w:hAnsi="Arial" w:cs="Arial"/>
          <w:b/>
          <w:bCs/>
          <w:caps/>
          <w:sz w:val="22"/>
          <w:szCs w:val="22"/>
        </w:rPr>
        <w:t>Závěrečná ustanovení</w:t>
      </w:r>
    </w:p>
    <w:p w14:paraId="14A3F50B" w14:textId="77777777" w:rsidR="005C01F2" w:rsidRDefault="005C01F2" w:rsidP="005C01F2">
      <w:pPr>
        <w:pStyle w:val="Odstavecseseznamem"/>
        <w:numPr>
          <w:ilvl w:val="0"/>
          <w:numId w:val="10"/>
        </w:numPr>
        <w:rPr>
          <w:rFonts w:ascii="Arial" w:hAnsi="Arial" w:cs="Arial"/>
          <w:sz w:val="22"/>
          <w:szCs w:val="22"/>
        </w:rPr>
      </w:pPr>
      <w:r w:rsidRPr="005C01F2">
        <w:rPr>
          <w:rFonts w:ascii="Arial" w:hAnsi="Arial" w:cs="Arial"/>
          <w:sz w:val="22"/>
          <w:szCs w:val="22"/>
        </w:rPr>
        <w:t>Ostatní ujednání Smlouvy, která nejsou dotčena tímto Dodatkem (tj. termíny a ceny), se nemění.</w:t>
      </w:r>
    </w:p>
    <w:p w14:paraId="5B34DD15" w14:textId="02D4EB7F" w:rsidR="005C01F2" w:rsidRPr="00B4440D" w:rsidRDefault="00B4440D" w:rsidP="00B4440D">
      <w:pPr>
        <w:pStyle w:val="Odstavecseseznamem"/>
        <w:numPr>
          <w:ilvl w:val="0"/>
          <w:numId w:val="10"/>
        </w:numPr>
        <w:rPr>
          <w:rFonts w:ascii="Arial" w:hAnsi="Arial" w:cs="Arial"/>
          <w:sz w:val="22"/>
          <w:szCs w:val="22"/>
        </w:rPr>
      </w:pPr>
      <w:r w:rsidRPr="00B4440D">
        <w:rPr>
          <w:rFonts w:ascii="Arial" w:hAnsi="Arial" w:cs="Arial"/>
          <w:sz w:val="22"/>
          <w:szCs w:val="22"/>
        </w:rPr>
        <w:t xml:space="preserve">Smluvní strany jsou si plně vědomy zákonné povinnosti uveřejnit v souladu s ustanoveními zákona č. 340/2015 Sb., o zvláštních podmínkách účinnosti některých smluv, uveřejňování těchto smluv a o registru smluv (zákon o registru smluv), ve znění pozdějších předpisů („ZRS“), Smlouvu včetně všech Dodatků, kterými se tato Smlouva doplňuje, mění, nahrazuje nebo ruší, a to prostřednictvím registru smluv. Smluvní strany se dále dohodly, že tento Dodatek zašle správci registru smluv k uveřejnění prostřednictvím registru smluv Objednatel. </w:t>
      </w:r>
    </w:p>
    <w:p w14:paraId="730E9FC0" w14:textId="77777777" w:rsidR="00612CEC" w:rsidRPr="00612CEC" w:rsidRDefault="00612CEC" w:rsidP="00612CEC">
      <w:pPr>
        <w:pStyle w:val="Odstavecseseznamem"/>
        <w:numPr>
          <w:ilvl w:val="0"/>
          <w:numId w:val="10"/>
        </w:numPr>
        <w:rPr>
          <w:rFonts w:ascii="Arial" w:hAnsi="Arial" w:cs="Arial"/>
          <w:sz w:val="22"/>
          <w:szCs w:val="22"/>
        </w:rPr>
      </w:pPr>
      <w:r w:rsidRPr="00612CEC">
        <w:rPr>
          <w:rFonts w:ascii="Arial" w:hAnsi="Arial" w:cs="Arial"/>
          <w:sz w:val="22"/>
          <w:szCs w:val="22"/>
        </w:rPr>
        <w:t>Dodatek nabývá platnosti dnem podpisu Smluvních stran a účinnosti dnem jeho uveřejnění v registru smluv dle § 6 odst. 1 ZRS. Bude-li dán zákonný důvod pro neuveřejnění tohoto Dodatku, stává se Dodatek účinný jeho vstupem v platnost.</w:t>
      </w:r>
    </w:p>
    <w:p w14:paraId="03086BB4" w14:textId="3C096A2F" w:rsidR="0091518C" w:rsidRPr="00A22C99" w:rsidRDefault="00000000" w:rsidP="00A9616C">
      <w:pPr>
        <w:pStyle w:val="Odstavecseseznamem"/>
        <w:numPr>
          <w:ilvl w:val="0"/>
          <w:numId w:val="10"/>
        </w:numPr>
        <w:spacing w:before="120" w:after="120"/>
        <w:jc w:val="both"/>
        <w:rPr>
          <w:rFonts w:ascii="Arial" w:hAnsi="Arial" w:cs="Arial"/>
          <w:sz w:val="22"/>
          <w:szCs w:val="22"/>
        </w:rPr>
      </w:pPr>
      <w:sdt>
        <w:sdtPr>
          <w:rPr>
            <w:rFonts w:ascii="Arial" w:hAnsi="Arial" w:cs="Arial"/>
            <w:sz w:val="22"/>
            <w:szCs w:val="22"/>
          </w:rPr>
          <w:alias w:val="Výběr"/>
          <w:tag w:val="Výběr"/>
          <w:id w:val="-1516385376"/>
          <w:placeholder>
            <w:docPart w:val="751B6076355843C69D7C3237BAAAB802"/>
          </w:placeholder>
          <w:dropDownList>
            <w:listItem w:value="Zvolte položku."/>
            <w:listItem w:displayText="Tento dodatek je vyhotoven ve čtyřech stejnopisech, z toho dvě vyhotovení jsou určena pro objednatele a dvě vyhotovení pro zhotovitele, z nichž každé má povahu originálu." w:value="Tento dodatek je vyhotoven ve čtyřech stejnopisech, z toho dvě vyhotovení jsou určena pro objednatele a dvě vyhotovení pro zhotovitele, z nichž každé má povahu originálu."/>
            <w:listItem w:displayText="Tento dodatek je vyhotoven elektronicky, každý elektronický obraz tohoto dodatku má platnost originálu." w:value="Tento dodatek je vyhotoven elektronicky, každý elektronický obraz tohoto dodatku má platnost originálu."/>
          </w:dropDownList>
        </w:sdtPr>
        <w:sdtContent>
          <w:r w:rsidR="008B6A20">
            <w:rPr>
              <w:rFonts w:ascii="Arial" w:hAnsi="Arial" w:cs="Arial"/>
              <w:sz w:val="22"/>
              <w:szCs w:val="22"/>
            </w:rPr>
            <w:t>Tento dodatek je vyhotoven elektronicky, každý elektronický obraz tohoto dodatku má platnost originálu.</w:t>
          </w:r>
        </w:sdtContent>
      </w:sdt>
    </w:p>
    <w:p w14:paraId="19EB1A40" w14:textId="71D9763B" w:rsidR="00C858E6" w:rsidRPr="00A22C99" w:rsidRDefault="00C858E6" w:rsidP="00A9616C">
      <w:pPr>
        <w:pStyle w:val="Odstavecseseznamem"/>
        <w:numPr>
          <w:ilvl w:val="0"/>
          <w:numId w:val="10"/>
        </w:numPr>
        <w:spacing w:before="120" w:after="120"/>
        <w:jc w:val="both"/>
        <w:rPr>
          <w:rFonts w:ascii="Arial" w:hAnsi="Arial" w:cs="Arial"/>
          <w:sz w:val="22"/>
          <w:szCs w:val="22"/>
        </w:rPr>
      </w:pPr>
      <w:r w:rsidRPr="00A22C99">
        <w:rPr>
          <w:rFonts w:ascii="Arial" w:hAnsi="Arial" w:cs="Arial"/>
          <w:sz w:val="22"/>
          <w:szCs w:val="22"/>
        </w:rPr>
        <w:t>SPÚ jako správce osobních údajů dle zákona č. 110/2019 Sb., o zpracování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w:t>
      </w:r>
      <w:r w:rsidR="0051051D" w:rsidRPr="00A22C99">
        <w:rPr>
          <w:rFonts w:ascii="Arial" w:hAnsi="Arial" w:cs="Arial"/>
          <w:sz w:val="22"/>
          <w:szCs w:val="22"/>
        </w:rPr>
        <w:t> </w:t>
      </w:r>
      <w:r w:rsidRPr="00A22C99">
        <w:rPr>
          <w:rFonts w:ascii="Arial" w:hAnsi="Arial" w:cs="Arial"/>
          <w:sz w:val="22"/>
          <w:szCs w:val="22"/>
        </w:rPr>
        <w:t>smyslu § 2 písm. s) zákona č. 499/2004 Sb. o archivnictví a spisové službě a o změně některých zákonů, ve znění pozdějších předpisů.</w:t>
      </w:r>
    </w:p>
    <w:p w14:paraId="43F7FCBE" w14:textId="5B71D4AB" w:rsidR="00C73251" w:rsidRDefault="00C73251" w:rsidP="00A9616C">
      <w:pPr>
        <w:pStyle w:val="Odstavecseseznamem"/>
        <w:numPr>
          <w:ilvl w:val="0"/>
          <w:numId w:val="10"/>
        </w:numPr>
        <w:spacing w:before="120" w:after="120"/>
        <w:jc w:val="both"/>
        <w:rPr>
          <w:rFonts w:ascii="Arial" w:hAnsi="Arial" w:cs="Arial"/>
          <w:sz w:val="22"/>
          <w:szCs w:val="22"/>
        </w:rPr>
      </w:pPr>
      <w:r w:rsidRPr="00A22C99">
        <w:rPr>
          <w:rFonts w:ascii="Arial" w:hAnsi="Arial" w:cs="Arial"/>
          <w:sz w:val="22"/>
          <w:szCs w:val="22"/>
        </w:rPr>
        <w:t>Objednatel i zhotovitel prohlašují, že si dodatek přečetli, souhlasí s jeho obsahem a dále prohlašují, že dodatek nebyl sepsán v tísni ani za nápadně nevýhodných podmínek. Na důkaz své pravé a</w:t>
      </w:r>
      <w:r w:rsidR="00426B5B" w:rsidRPr="00A22C99">
        <w:rPr>
          <w:rFonts w:ascii="Arial" w:hAnsi="Arial" w:cs="Arial"/>
          <w:sz w:val="22"/>
          <w:szCs w:val="22"/>
        </w:rPr>
        <w:t> </w:t>
      </w:r>
      <w:r w:rsidRPr="00A22C99">
        <w:rPr>
          <w:rFonts w:ascii="Arial" w:hAnsi="Arial" w:cs="Arial"/>
          <w:sz w:val="22"/>
          <w:szCs w:val="22"/>
        </w:rPr>
        <w:t xml:space="preserve">svobodné vůle připojují své podpisy.  </w:t>
      </w:r>
    </w:p>
    <w:p w14:paraId="76010418" w14:textId="77777777" w:rsidR="00D737EE" w:rsidRPr="00A22C99" w:rsidRDefault="00D737EE" w:rsidP="00D737EE">
      <w:pPr>
        <w:pStyle w:val="Odstavecseseznamem"/>
        <w:spacing w:before="120" w:after="120"/>
        <w:ind w:left="360"/>
        <w:jc w:val="both"/>
        <w:rPr>
          <w:rFonts w:ascii="Arial" w:hAnsi="Arial" w:cs="Arial"/>
          <w:sz w:val="22"/>
          <w:szCs w:val="22"/>
        </w:rPr>
      </w:pPr>
    </w:p>
    <w:p w14:paraId="1BA7DDAB" w14:textId="69D9877D" w:rsidR="005E047B" w:rsidRPr="00A22C99" w:rsidRDefault="002301CA" w:rsidP="004C2E98">
      <w:pPr>
        <w:spacing w:before="120" w:after="120"/>
        <w:ind w:firstLine="284"/>
        <w:rPr>
          <w:rFonts w:ascii="Arial" w:hAnsi="Arial" w:cs="Arial"/>
          <w:sz w:val="22"/>
          <w:szCs w:val="22"/>
        </w:rPr>
      </w:pPr>
      <w:r w:rsidRPr="00A22C99">
        <w:rPr>
          <w:rFonts w:ascii="Arial" w:hAnsi="Arial" w:cs="Arial"/>
          <w:sz w:val="22"/>
          <w:szCs w:val="22"/>
        </w:rPr>
        <w:t>Nedílnou součástí tohoto dodatku jsou následující p</w:t>
      </w:r>
      <w:r w:rsidR="00286233" w:rsidRPr="00A22C99">
        <w:rPr>
          <w:rFonts w:ascii="Arial" w:hAnsi="Arial" w:cs="Arial"/>
          <w:sz w:val="22"/>
          <w:szCs w:val="22"/>
        </w:rPr>
        <w:t>řílohy:</w:t>
      </w:r>
    </w:p>
    <w:p w14:paraId="6D2DD168" w14:textId="7F46529A" w:rsidR="00B32A5B" w:rsidRPr="00A22C99" w:rsidRDefault="00B56590" w:rsidP="00426B5B">
      <w:pPr>
        <w:pStyle w:val="Odstavecseseznamem"/>
        <w:spacing w:before="120" w:after="120"/>
        <w:ind w:left="360"/>
        <w:jc w:val="both"/>
        <w:rPr>
          <w:rFonts w:ascii="Arial" w:hAnsi="Arial" w:cs="Arial"/>
          <w:sz w:val="22"/>
          <w:szCs w:val="22"/>
        </w:rPr>
      </w:pPr>
      <w:r w:rsidRPr="00A22C99">
        <w:rPr>
          <w:rFonts w:ascii="Arial" w:hAnsi="Arial" w:cs="Arial"/>
          <w:sz w:val="22"/>
          <w:szCs w:val="22"/>
        </w:rPr>
        <w:t>Příloha</w:t>
      </w:r>
      <w:r w:rsidRPr="00A22C99">
        <w:rPr>
          <w:rFonts w:ascii="Arial" w:hAnsi="Arial" w:cs="Arial"/>
          <w:bCs/>
          <w:sz w:val="22"/>
          <w:szCs w:val="22"/>
        </w:rPr>
        <w:t xml:space="preserve"> č. 1 –</w:t>
      </w:r>
      <w:r w:rsidR="00B32A5B" w:rsidRPr="00A22C99">
        <w:rPr>
          <w:rFonts w:ascii="Arial" w:hAnsi="Arial" w:cs="Arial"/>
          <w:bCs/>
          <w:sz w:val="22"/>
          <w:szCs w:val="22"/>
        </w:rPr>
        <w:t xml:space="preserve"> Aktualizovan</w:t>
      </w:r>
      <w:r w:rsidR="00F47A42" w:rsidRPr="00A22C99">
        <w:rPr>
          <w:rFonts w:ascii="Arial" w:hAnsi="Arial" w:cs="Arial"/>
          <w:bCs/>
          <w:sz w:val="22"/>
          <w:szCs w:val="22"/>
        </w:rPr>
        <w:t>é</w:t>
      </w:r>
      <w:r w:rsidR="00B32A5B" w:rsidRPr="00A22C99">
        <w:rPr>
          <w:rFonts w:ascii="Arial" w:hAnsi="Arial" w:cs="Arial"/>
          <w:bCs/>
          <w:sz w:val="22"/>
          <w:szCs w:val="22"/>
        </w:rPr>
        <w:t xml:space="preserve"> znění přílohy č. 1 smlouvy </w:t>
      </w:r>
      <w:r w:rsidR="00B32A5B" w:rsidRPr="00A22C99">
        <w:rPr>
          <w:rFonts w:ascii="Arial" w:hAnsi="Arial" w:cs="Arial"/>
          <w:sz w:val="22"/>
          <w:szCs w:val="22"/>
        </w:rPr>
        <w:t>– Položkový výkaz činností</w:t>
      </w:r>
    </w:p>
    <w:p w14:paraId="1838E19B" w14:textId="0AA95996" w:rsidR="00573DA8" w:rsidRPr="00A22C99" w:rsidRDefault="00573DA8" w:rsidP="00573DA8">
      <w:pPr>
        <w:pStyle w:val="Odstavecseseznamem"/>
        <w:spacing w:before="120" w:after="120"/>
        <w:ind w:left="360"/>
        <w:jc w:val="both"/>
        <w:rPr>
          <w:rFonts w:ascii="Arial" w:hAnsi="Arial" w:cs="Arial"/>
          <w:bCs/>
          <w:sz w:val="22"/>
          <w:szCs w:val="22"/>
        </w:rPr>
      </w:pPr>
    </w:p>
    <w:p w14:paraId="4DA989F2" w14:textId="044A1CE3" w:rsidR="004C2E98" w:rsidRPr="004C2E98" w:rsidRDefault="004C2E98" w:rsidP="004C2E98">
      <w:pPr>
        <w:pStyle w:val="Odstavecseseznamem"/>
        <w:spacing w:before="120" w:after="120"/>
        <w:ind w:left="360"/>
        <w:jc w:val="both"/>
        <w:rPr>
          <w:rFonts w:ascii="Arial" w:hAnsi="Arial" w:cs="Arial"/>
          <w:b/>
          <w:sz w:val="22"/>
          <w:szCs w:val="22"/>
        </w:rPr>
      </w:pPr>
      <w:r w:rsidRPr="004C2E98">
        <w:rPr>
          <w:rFonts w:ascii="Arial" w:hAnsi="Arial" w:cs="Arial"/>
          <w:b/>
          <w:sz w:val="22"/>
          <w:szCs w:val="22"/>
        </w:rPr>
        <w:t>PODPISOVÁ STRANA</w:t>
      </w:r>
    </w:p>
    <w:p w14:paraId="698E17A9" w14:textId="77777777" w:rsidR="004C2E98" w:rsidRPr="004C2E98" w:rsidRDefault="004C2E98" w:rsidP="004C2E98">
      <w:pPr>
        <w:pStyle w:val="Odstavecseseznamem"/>
        <w:spacing w:before="120" w:after="120"/>
        <w:ind w:left="360"/>
        <w:jc w:val="both"/>
        <w:rPr>
          <w:rFonts w:ascii="Arial" w:hAnsi="Arial" w:cs="Arial"/>
          <w:b/>
          <w:sz w:val="22"/>
          <w:szCs w:val="22"/>
        </w:rPr>
      </w:pPr>
    </w:p>
    <w:p w14:paraId="069DA189" w14:textId="7C1DEBD1" w:rsidR="008C265A" w:rsidRPr="004C2E98" w:rsidRDefault="004C2E98" w:rsidP="004C2E98">
      <w:pPr>
        <w:pStyle w:val="Odstavecseseznamem"/>
        <w:spacing w:before="120" w:after="120"/>
        <w:ind w:left="360"/>
        <w:jc w:val="both"/>
        <w:rPr>
          <w:rFonts w:ascii="Arial" w:hAnsi="Arial" w:cs="Arial"/>
          <w:b/>
          <w:sz w:val="22"/>
          <w:szCs w:val="22"/>
        </w:rPr>
      </w:pPr>
      <w:r w:rsidRPr="004C2E98">
        <w:rPr>
          <w:rFonts w:ascii="Arial" w:hAnsi="Arial" w:cs="Arial"/>
          <w:b/>
          <w:sz w:val="22"/>
          <w:szCs w:val="22"/>
        </w:rPr>
        <w:t>Smluvní strany tímto výslovně prohlašují, že tato Smlouva vyjadřuje jejich pravou a svobodnou vůli, na důkaz čehož připojují níže své podpisy.</w:t>
      </w:r>
    </w:p>
    <w:p w14:paraId="48865AFB" w14:textId="77777777" w:rsidR="0083229F" w:rsidRDefault="0083229F" w:rsidP="008C265A">
      <w:pPr>
        <w:pStyle w:val="Odstavecseseznamem"/>
        <w:spacing w:before="120" w:after="120"/>
        <w:ind w:left="360"/>
        <w:jc w:val="both"/>
        <w:rPr>
          <w:rFonts w:ascii="Arial" w:hAnsi="Arial" w:cs="Arial"/>
          <w:bCs/>
          <w:sz w:val="22"/>
          <w:szCs w:val="22"/>
        </w:rPr>
      </w:pPr>
    </w:p>
    <w:p w14:paraId="40F0B739" w14:textId="77777777" w:rsidR="004C2E98" w:rsidRDefault="004C2E98" w:rsidP="008C265A">
      <w:pPr>
        <w:pStyle w:val="Odstavecseseznamem"/>
        <w:spacing w:before="120" w:after="120"/>
        <w:ind w:left="360"/>
        <w:jc w:val="both"/>
        <w:rPr>
          <w:rFonts w:ascii="Arial" w:hAnsi="Arial" w:cs="Arial"/>
          <w:bCs/>
          <w:sz w:val="22"/>
          <w:szCs w:val="22"/>
        </w:rPr>
      </w:pPr>
    </w:p>
    <w:p w14:paraId="5B895327" w14:textId="77777777" w:rsidR="004C2E98" w:rsidRPr="00A22C99" w:rsidRDefault="004C2E98" w:rsidP="008C265A">
      <w:pPr>
        <w:pStyle w:val="Odstavecseseznamem"/>
        <w:spacing w:before="120" w:after="120"/>
        <w:ind w:left="360"/>
        <w:jc w:val="both"/>
        <w:rPr>
          <w:rFonts w:ascii="Arial" w:hAnsi="Arial" w:cs="Arial"/>
          <w:bCs/>
          <w:sz w:val="22"/>
          <w:szCs w:val="22"/>
        </w:rPr>
      </w:pPr>
    </w:p>
    <w:p w14:paraId="02CF4BA5" w14:textId="167D7112" w:rsidR="002763AE" w:rsidRPr="00801F17" w:rsidRDefault="002763AE" w:rsidP="002763AE">
      <w:pPr>
        <w:ind w:firstLine="284"/>
        <w:rPr>
          <w:rFonts w:ascii="Arial" w:hAnsi="Arial" w:cs="Arial"/>
          <w:sz w:val="22"/>
          <w:szCs w:val="22"/>
        </w:rPr>
      </w:pPr>
      <w:r w:rsidRPr="00801F17">
        <w:rPr>
          <w:rFonts w:ascii="Arial" w:hAnsi="Arial" w:cs="Arial"/>
          <w:sz w:val="22"/>
          <w:szCs w:val="22"/>
        </w:rPr>
        <w:t>V Domažlicích dne</w:t>
      </w:r>
      <w:r w:rsidR="00A32AD2">
        <w:rPr>
          <w:rFonts w:ascii="Arial" w:hAnsi="Arial" w:cs="Arial"/>
          <w:sz w:val="22"/>
          <w:szCs w:val="22"/>
        </w:rPr>
        <w:t xml:space="preserve"> 2</w:t>
      </w:r>
      <w:r w:rsidR="007A399B">
        <w:rPr>
          <w:rFonts w:ascii="Arial" w:hAnsi="Arial" w:cs="Arial"/>
          <w:sz w:val="22"/>
          <w:szCs w:val="22"/>
        </w:rPr>
        <w:t>6</w:t>
      </w:r>
      <w:r w:rsidR="00A32AD2">
        <w:rPr>
          <w:rFonts w:ascii="Arial" w:hAnsi="Arial" w:cs="Arial"/>
          <w:sz w:val="22"/>
          <w:szCs w:val="22"/>
        </w:rPr>
        <w:t>.05.2025</w:t>
      </w:r>
      <w:r w:rsidRPr="00801F17">
        <w:rPr>
          <w:rFonts w:ascii="Arial" w:hAnsi="Arial" w:cs="Arial"/>
          <w:sz w:val="22"/>
          <w:szCs w:val="22"/>
        </w:rPr>
        <w:tab/>
      </w:r>
      <w:r w:rsidRPr="00801F17">
        <w:rPr>
          <w:rFonts w:ascii="Arial" w:hAnsi="Arial" w:cs="Arial"/>
          <w:sz w:val="22"/>
          <w:szCs w:val="22"/>
        </w:rPr>
        <w:tab/>
      </w:r>
      <w:r w:rsidRPr="00801F17">
        <w:rPr>
          <w:rFonts w:ascii="Arial" w:hAnsi="Arial" w:cs="Arial"/>
          <w:sz w:val="22"/>
          <w:szCs w:val="22"/>
        </w:rPr>
        <w:tab/>
      </w:r>
      <w:r w:rsidRPr="00801F17">
        <w:rPr>
          <w:rFonts w:ascii="Arial" w:hAnsi="Arial" w:cs="Arial"/>
          <w:sz w:val="22"/>
          <w:szCs w:val="22"/>
        </w:rPr>
        <w:tab/>
      </w:r>
      <w:r w:rsidRPr="00801F17">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801F17">
        <w:rPr>
          <w:rFonts w:ascii="Arial" w:hAnsi="Arial" w:cs="Arial"/>
          <w:sz w:val="22"/>
          <w:szCs w:val="22"/>
        </w:rPr>
        <w:t xml:space="preserve">V Plzni dne </w:t>
      </w:r>
      <w:r w:rsidR="00A32AD2">
        <w:rPr>
          <w:rFonts w:ascii="Arial" w:hAnsi="Arial" w:cs="Arial"/>
          <w:sz w:val="22"/>
          <w:szCs w:val="22"/>
        </w:rPr>
        <w:t>26.05.2025</w:t>
      </w:r>
    </w:p>
    <w:p w14:paraId="6595BA5A" w14:textId="4CAB6543" w:rsidR="002763AE" w:rsidRPr="00801F17" w:rsidRDefault="002763AE" w:rsidP="002763AE">
      <w:pPr>
        <w:spacing w:before="120" w:after="120"/>
        <w:ind w:firstLine="284"/>
        <w:rPr>
          <w:rFonts w:ascii="Arial" w:hAnsi="Arial" w:cs="Arial"/>
          <w:sz w:val="22"/>
          <w:szCs w:val="22"/>
          <w:lang w:val="x-none"/>
        </w:rPr>
      </w:pPr>
      <w:r w:rsidRPr="00801F17">
        <w:rPr>
          <w:rFonts w:ascii="Arial" w:hAnsi="Arial" w:cs="Arial"/>
          <w:sz w:val="22"/>
          <w:szCs w:val="22"/>
        </w:rPr>
        <w:t>Viz datum v elektronickém popisu</w:t>
      </w:r>
      <w:r w:rsidRPr="00801F17">
        <w:rPr>
          <w:rFonts w:ascii="Arial" w:hAnsi="Arial" w:cs="Arial"/>
          <w:sz w:val="22"/>
          <w:szCs w:val="22"/>
        </w:rPr>
        <w:tab/>
      </w:r>
      <w:r w:rsidRPr="00801F17">
        <w:rPr>
          <w:rFonts w:ascii="Arial" w:hAnsi="Arial" w:cs="Arial"/>
          <w:sz w:val="22"/>
          <w:szCs w:val="22"/>
        </w:rPr>
        <w:tab/>
      </w:r>
      <w:r w:rsidRPr="00801F17">
        <w:rPr>
          <w:rFonts w:ascii="Arial" w:hAnsi="Arial" w:cs="Arial"/>
          <w:sz w:val="22"/>
          <w:szCs w:val="22"/>
        </w:rPr>
        <w:tab/>
      </w:r>
      <w:r w:rsidRPr="00801F17">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801F17">
        <w:rPr>
          <w:rFonts w:ascii="Arial" w:hAnsi="Arial" w:cs="Arial"/>
          <w:sz w:val="22"/>
          <w:szCs w:val="22"/>
        </w:rPr>
        <w:t>Viz datum v elektronickém popisu</w:t>
      </w:r>
    </w:p>
    <w:p w14:paraId="13A5506B" w14:textId="77777777" w:rsidR="008C265A" w:rsidRPr="00A22C99" w:rsidRDefault="008C265A" w:rsidP="008C265A">
      <w:pPr>
        <w:ind w:firstLine="708"/>
        <w:jc w:val="both"/>
        <w:rPr>
          <w:rFonts w:ascii="Arial" w:hAnsi="Arial" w:cs="Arial"/>
          <w:b/>
          <w:sz w:val="22"/>
          <w:szCs w:val="22"/>
        </w:rPr>
      </w:pPr>
    </w:p>
    <w:p w14:paraId="480AD1D1" w14:textId="16885BC3" w:rsidR="008C265A" w:rsidRPr="00D10E5F" w:rsidRDefault="008C265A" w:rsidP="00915400">
      <w:pPr>
        <w:ind w:left="284"/>
        <w:jc w:val="both"/>
        <w:rPr>
          <w:rFonts w:ascii="Arial" w:hAnsi="Arial" w:cs="Arial"/>
          <w:sz w:val="22"/>
          <w:szCs w:val="22"/>
          <w:lang w:val="x-none"/>
        </w:rPr>
      </w:pPr>
      <w:r w:rsidRPr="00D10E5F">
        <w:rPr>
          <w:rFonts w:ascii="Arial" w:hAnsi="Arial" w:cs="Arial"/>
          <w:b/>
          <w:sz w:val="22"/>
          <w:szCs w:val="22"/>
        </w:rPr>
        <w:t>Za objednatele:</w:t>
      </w:r>
      <w:r w:rsidRPr="00D10E5F">
        <w:rPr>
          <w:rFonts w:ascii="Arial" w:hAnsi="Arial" w:cs="Arial"/>
          <w:b/>
          <w:sz w:val="22"/>
          <w:szCs w:val="22"/>
        </w:rPr>
        <w:tab/>
      </w:r>
      <w:r w:rsidRPr="00D10E5F">
        <w:rPr>
          <w:rFonts w:ascii="Arial" w:hAnsi="Arial" w:cs="Arial"/>
          <w:b/>
          <w:sz w:val="22"/>
          <w:szCs w:val="22"/>
        </w:rPr>
        <w:tab/>
      </w:r>
      <w:r w:rsidRPr="00D10E5F">
        <w:rPr>
          <w:rFonts w:ascii="Arial" w:hAnsi="Arial" w:cs="Arial"/>
          <w:b/>
          <w:sz w:val="22"/>
          <w:szCs w:val="22"/>
        </w:rPr>
        <w:tab/>
      </w:r>
      <w:r w:rsidRPr="00D10E5F">
        <w:rPr>
          <w:rFonts w:ascii="Arial" w:hAnsi="Arial" w:cs="Arial"/>
          <w:b/>
          <w:sz w:val="22"/>
          <w:szCs w:val="22"/>
        </w:rPr>
        <w:tab/>
      </w:r>
      <w:r w:rsidRPr="00D10E5F">
        <w:rPr>
          <w:rFonts w:ascii="Arial" w:hAnsi="Arial" w:cs="Arial"/>
          <w:b/>
          <w:sz w:val="22"/>
          <w:szCs w:val="22"/>
        </w:rPr>
        <w:tab/>
      </w:r>
      <w:r w:rsidRPr="00D10E5F">
        <w:rPr>
          <w:rFonts w:ascii="Arial" w:hAnsi="Arial" w:cs="Arial"/>
          <w:b/>
          <w:sz w:val="22"/>
          <w:szCs w:val="22"/>
        </w:rPr>
        <w:tab/>
      </w:r>
      <w:r w:rsidRPr="00D10E5F">
        <w:rPr>
          <w:rFonts w:ascii="Arial" w:hAnsi="Arial" w:cs="Arial"/>
          <w:b/>
          <w:sz w:val="22"/>
          <w:szCs w:val="22"/>
        </w:rPr>
        <w:tab/>
      </w:r>
      <w:r w:rsidRPr="00D10E5F">
        <w:rPr>
          <w:rFonts w:ascii="Arial" w:hAnsi="Arial" w:cs="Arial"/>
          <w:b/>
          <w:sz w:val="22"/>
          <w:szCs w:val="22"/>
        </w:rPr>
        <w:tab/>
      </w:r>
      <w:r w:rsidRPr="00D10E5F">
        <w:rPr>
          <w:rFonts w:ascii="Arial" w:hAnsi="Arial" w:cs="Arial"/>
          <w:b/>
          <w:sz w:val="22"/>
          <w:szCs w:val="22"/>
        </w:rPr>
        <w:tab/>
      </w:r>
      <w:r w:rsidRPr="00D10E5F">
        <w:rPr>
          <w:rFonts w:ascii="Arial" w:hAnsi="Arial" w:cs="Arial"/>
          <w:b/>
          <w:sz w:val="22"/>
          <w:szCs w:val="22"/>
        </w:rPr>
        <w:tab/>
      </w:r>
      <w:r w:rsidRPr="00D10E5F">
        <w:rPr>
          <w:rFonts w:ascii="Arial" w:hAnsi="Arial" w:cs="Arial"/>
          <w:b/>
          <w:sz w:val="22"/>
          <w:szCs w:val="22"/>
        </w:rPr>
        <w:tab/>
      </w:r>
      <w:r w:rsidRPr="00D10E5F">
        <w:rPr>
          <w:rFonts w:ascii="Arial" w:hAnsi="Arial" w:cs="Arial"/>
          <w:b/>
          <w:sz w:val="22"/>
          <w:szCs w:val="22"/>
        </w:rPr>
        <w:tab/>
      </w:r>
      <w:r w:rsidRPr="00D10E5F">
        <w:rPr>
          <w:rFonts w:ascii="Arial" w:hAnsi="Arial" w:cs="Arial"/>
          <w:b/>
          <w:sz w:val="22"/>
          <w:szCs w:val="22"/>
        </w:rPr>
        <w:tab/>
      </w:r>
      <w:r w:rsidR="00915400">
        <w:rPr>
          <w:rFonts w:ascii="Arial" w:hAnsi="Arial" w:cs="Arial"/>
          <w:b/>
          <w:sz w:val="22"/>
          <w:szCs w:val="22"/>
        </w:rPr>
        <w:tab/>
      </w:r>
      <w:r w:rsidRPr="00D10E5F">
        <w:rPr>
          <w:rFonts w:ascii="Arial" w:hAnsi="Arial" w:cs="Arial"/>
          <w:b/>
          <w:sz w:val="22"/>
          <w:szCs w:val="22"/>
        </w:rPr>
        <w:t>Za zhotovitele:</w:t>
      </w:r>
    </w:p>
    <w:p w14:paraId="04A7E5C6" w14:textId="6B2F9027" w:rsidR="008C265A" w:rsidRDefault="008C265A" w:rsidP="00915400">
      <w:pPr>
        <w:tabs>
          <w:tab w:val="left" w:pos="3402"/>
        </w:tabs>
        <w:ind w:left="142" w:firstLine="142"/>
        <w:jc w:val="both"/>
        <w:rPr>
          <w:rFonts w:ascii="Arial" w:hAnsi="Arial" w:cs="Arial"/>
          <w:i/>
          <w:iCs/>
          <w:sz w:val="22"/>
          <w:szCs w:val="22"/>
        </w:rPr>
      </w:pPr>
      <w:r w:rsidRPr="00D10E5F">
        <w:rPr>
          <w:rFonts w:ascii="Arial" w:hAnsi="Arial" w:cs="Arial"/>
          <w:i/>
          <w:iCs/>
          <w:sz w:val="18"/>
          <w:szCs w:val="18"/>
        </w:rPr>
        <w:tab/>
      </w:r>
      <w:r w:rsidRPr="00D10E5F">
        <w:rPr>
          <w:rFonts w:ascii="Arial" w:hAnsi="Arial" w:cs="Arial"/>
          <w:i/>
          <w:iCs/>
          <w:sz w:val="18"/>
          <w:szCs w:val="18"/>
        </w:rPr>
        <w:tab/>
      </w:r>
      <w:r w:rsidRPr="00D10E5F">
        <w:rPr>
          <w:rFonts w:ascii="Arial" w:hAnsi="Arial" w:cs="Arial"/>
          <w:i/>
          <w:iCs/>
          <w:sz w:val="18"/>
          <w:szCs w:val="18"/>
        </w:rPr>
        <w:tab/>
      </w:r>
      <w:r w:rsidRPr="00D10E5F">
        <w:rPr>
          <w:rFonts w:ascii="Arial" w:hAnsi="Arial" w:cs="Arial"/>
          <w:i/>
          <w:iCs/>
          <w:sz w:val="18"/>
          <w:szCs w:val="18"/>
        </w:rPr>
        <w:tab/>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p>
    <w:p w14:paraId="3826A024" w14:textId="77777777" w:rsidR="008C265A" w:rsidRDefault="008C265A" w:rsidP="008C265A">
      <w:pPr>
        <w:ind w:left="284" w:firstLine="284"/>
        <w:jc w:val="both"/>
        <w:rPr>
          <w:rFonts w:ascii="Arial" w:hAnsi="Arial" w:cs="Arial"/>
          <w:i/>
          <w:iCs/>
          <w:sz w:val="22"/>
          <w:szCs w:val="22"/>
        </w:rPr>
      </w:pPr>
    </w:p>
    <w:p w14:paraId="3CDA5C4C" w14:textId="77777777" w:rsidR="008C265A" w:rsidRDefault="008C265A" w:rsidP="008C265A">
      <w:pPr>
        <w:ind w:left="284" w:firstLine="284"/>
        <w:jc w:val="both"/>
        <w:rPr>
          <w:rFonts w:ascii="Arial" w:hAnsi="Arial" w:cs="Arial"/>
          <w:i/>
          <w:iCs/>
          <w:sz w:val="22"/>
          <w:szCs w:val="22"/>
        </w:rPr>
      </w:pPr>
    </w:p>
    <w:p w14:paraId="20139392" w14:textId="0164DC76" w:rsidR="008C265A" w:rsidRDefault="008C265A" w:rsidP="008C265A">
      <w:pPr>
        <w:ind w:left="284" w:firstLine="284"/>
        <w:jc w:val="both"/>
        <w:rPr>
          <w:rFonts w:ascii="Arial" w:hAnsi="Arial" w:cs="Arial"/>
          <w:i/>
          <w:iCs/>
          <w:sz w:val="22"/>
          <w:szCs w:val="22"/>
        </w:rPr>
      </w:pPr>
    </w:p>
    <w:p w14:paraId="156A5DEE" w14:textId="77777777" w:rsidR="00F730B9" w:rsidRDefault="00F730B9" w:rsidP="008C265A">
      <w:pPr>
        <w:ind w:left="284" w:firstLine="284"/>
        <w:jc w:val="both"/>
        <w:rPr>
          <w:rFonts w:ascii="Arial" w:hAnsi="Arial" w:cs="Arial"/>
          <w:i/>
          <w:iCs/>
          <w:sz w:val="22"/>
          <w:szCs w:val="22"/>
        </w:rPr>
      </w:pPr>
    </w:p>
    <w:p w14:paraId="655CF365" w14:textId="77777777" w:rsidR="004C2E98" w:rsidRDefault="004C2E98" w:rsidP="008C265A">
      <w:pPr>
        <w:ind w:left="284" w:firstLine="284"/>
        <w:jc w:val="both"/>
        <w:rPr>
          <w:rFonts w:ascii="Arial" w:hAnsi="Arial" w:cs="Arial"/>
          <w:i/>
          <w:iCs/>
          <w:sz w:val="22"/>
          <w:szCs w:val="22"/>
        </w:rPr>
      </w:pPr>
    </w:p>
    <w:p w14:paraId="7E4A3F21" w14:textId="0A9D5071" w:rsidR="00F730B9" w:rsidRDefault="0076637E" w:rsidP="0076637E">
      <w:pPr>
        <w:jc w:val="both"/>
        <w:rPr>
          <w:rFonts w:ascii="Arial" w:hAnsi="Arial" w:cs="Arial"/>
          <w:i/>
          <w:iCs/>
          <w:sz w:val="22"/>
          <w:szCs w:val="22"/>
        </w:rPr>
      </w:pPr>
      <w:r>
        <w:rPr>
          <w:rFonts w:ascii="Arial" w:hAnsi="Arial" w:cs="Arial"/>
          <w:i/>
          <w:iCs/>
          <w:sz w:val="22"/>
          <w:szCs w:val="22"/>
        </w:rPr>
        <w:t xml:space="preserve">    „elektronicky podepsáno“</w:t>
      </w:r>
      <w:r w:rsidR="00382224">
        <w:rPr>
          <w:rFonts w:ascii="Arial" w:hAnsi="Arial" w:cs="Arial"/>
          <w:i/>
          <w:iCs/>
          <w:sz w:val="22"/>
          <w:szCs w:val="22"/>
        </w:rPr>
        <w:tab/>
      </w:r>
      <w:r w:rsidR="00382224">
        <w:rPr>
          <w:rFonts w:ascii="Arial" w:hAnsi="Arial" w:cs="Arial"/>
          <w:i/>
          <w:iCs/>
          <w:sz w:val="22"/>
          <w:szCs w:val="22"/>
        </w:rPr>
        <w:tab/>
      </w:r>
      <w:r w:rsidR="00382224">
        <w:rPr>
          <w:rFonts w:ascii="Arial" w:hAnsi="Arial" w:cs="Arial"/>
          <w:i/>
          <w:iCs/>
          <w:sz w:val="22"/>
          <w:szCs w:val="22"/>
        </w:rPr>
        <w:tab/>
      </w:r>
      <w:r w:rsidR="00382224">
        <w:rPr>
          <w:rFonts w:ascii="Arial" w:hAnsi="Arial" w:cs="Arial"/>
          <w:i/>
          <w:iCs/>
          <w:sz w:val="22"/>
          <w:szCs w:val="22"/>
        </w:rPr>
        <w:tab/>
      </w:r>
      <w:r w:rsidR="00382224">
        <w:rPr>
          <w:rFonts w:ascii="Arial" w:hAnsi="Arial" w:cs="Arial"/>
          <w:i/>
          <w:iCs/>
          <w:sz w:val="22"/>
          <w:szCs w:val="22"/>
        </w:rPr>
        <w:tab/>
      </w:r>
      <w:r w:rsidR="00382224">
        <w:rPr>
          <w:rFonts w:ascii="Arial" w:hAnsi="Arial" w:cs="Arial"/>
          <w:i/>
          <w:iCs/>
          <w:sz w:val="22"/>
          <w:szCs w:val="22"/>
        </w:rPr>
        <w:tab/>
      </w:r>
      <w:r w:rsidR="00382224">
        <w:rPr>
          <w:rFonts w:ascii="Arial" w:hAnsi="Arial" w:cs="Arial"/>
          <w:i/>
          <w:iCs/>
          <w:sz w:val="22"/>
          <w:szCs w:val="22"/>
        </w:rPr>
        <w:tab/>
      </w:r>
      <w:r w:rsidR="00382224">
        <w:rPr>
          <w:rFonts w:ascii="Arial" w:hAnsi="Arial" w:cs="Arial"/>
          <w:i/>
          <w:iCs/>
          <w:sz w:val="22"/>
          <w:szCs w:val="22"/>
        </w:rPr>
        <w:tab/>
      </w:r>
      <w:r w:rsidR="00382224">
        <w:rPr>
          <w:rFonts w:ascii="Arial" w:hAnsi="Arial" w:cs="Arial"/>
          <w:i/>
          <w:iCs/>
          <w:sz w:val="22"/>
          <w:szCs w:val="22"/>
        </w:rPr>
        <w:tab/>
      </w:r>
      <w:r w:rsidR="00382224">
        <w:rPr>
          <w:rFonts w:ascii="Arial" w:hAnsi="Arial" w:cs="Arial"/>
          <w:i/>
          <w:iCs/>
          <w:sz w:val="22"/>
          <w:szCs w:val="22"/>
        </w:rPr>
        <w:tab/>
      </w:r>
      <w:r w:rsidR="00382224">
        <w:rPr>
          <w:rFonts w:ascii="Arial" w:hAnsi="Arial" w:cs="Arial"/>
          <w:i/>
          <w:iCs/>
          <w:sz w:val="22"/>
          <w:szCs w:val="22"/>
        </w:rPr>
        <w:tab/>
      </w:r>
      <w:r w:rsidR="00382224">
        <w:rPr>
          <w:rFonts w:ascii="Arial" w:hAnsi="Arial" w:cs="Arial"/>
          <w:i/>
          <w:iCs/>
          <w:sz w:val="22"/>
          <w:szCs w:val="22"/>
        </w:rPr>
        <w:t>„elektronicky podepsáno“</w:t>
      </w:r>
    </w:p>
    <w:p w14:paraId="2A111837" w14:textId="77EE7713" w:rsidR="008C265A" w:rsidRPr="00D10E5F" w:rsidRDefault="008C265A" w:rsidP="00915400">
      <w:pPr>
        <w:ind w:left="284"/>
        <w:jc w:val="both"/>
        <w:rPr>
          <w:rFonts w:ascii="Arial" w:hAnsi="Arial" w:cs="Arial"/>
          <w:sz w:val="22"/>
          <w:szCs w:val="22"/>
        </w:rPr>
      </w:pPr>
      <w:r w:rsidRPr="00D10E5F">
        <w:rPr>
          <w:rFonts w:ascii="Arial" w:hAnsi="Arial" w:cs="Arial"/>
          <w:sz w:val="22"/>
          <w:szCs w:val="22"/>
        </w:rPr>
        <w:t>…………………………</w:t>
      </w:r>
      <w:r w:rsidRPr="00D10E5F">
        <w:rPr>
          <w:rFonts w:ascii="Arial" w:hAnsi="Arial" w:cs="Arial"/>
          <w:sz w:val="22"/>
          <w:szCs w:val="22"/>
        </w:rPr>
        <w:tab/>
      </w:r>
      <w:r w:rsidRPr="00D10E5F">
        <w:rPr>
          <w:rFonts w:ascii="Arial" w:hAnsi="Arial" w:cs="Arial"/>
          <w:sz w:val="22"/>
          <w:szCs w:val="22"/>
        </w:rPr>
        <w:tab/>
      </w:r>
      <w:r w:rsidRPr="00D10E5F">
        <w:rPr>
          <w:rFonts w:ascii="Arial" w:hAnsi="Arial" w:cs="Arial"/>
          <w:sz w:val="22"/>
          <w:szCs w:val="22"/>
        </w:rPr>
        <w:tab/>
      </w:r>
      <w:r w:rsidRPr="00D10E5F">
        <w:rPr>
          <w:rFonts w:ascii="Arial" w:hAnsi="Arial" w:cs="Arial"/>
          <w:sz w:val="22"/>
          <w:szCs w:val="22"/>
        </w:rPr>
        <w:tab/>
      </w:r>
      <w:r w:rsidRPr="00D10E5F">
        <w:rPr>
          <w:rFonts w:ascii="Arial" w:hAnsi="Arial" w:cs="Arial"/>
          <w:sz w:val="22"/>
          <w:szCs w:val="22"/>
        </w:rPr>
        <w:tab/>
      </w:r>
      <w:r w:rsidRPr="00D10E5F">
        <w:rPr>
          <w:rFonts w:ascii="Arial" w:hAnsi="Arial" w:cs="Arial"/>
          <w:sz w:val="22"/>
          <w:szCs w:val="22"/>
        </w:rPr>
        <w:tab/>
      </w:r>
      <w:r w:rsidRPr="00D10E5F">
        <w:rPr>
          <w:rFonts w:ascii="Arial" w:hAnsi="Arial" w:cs="Arial"/>
          <w:sz w:val="22"/>
          <w:szCs w:val="22"/>
        </w:rPr>
        <w:tab/>
      </w:r>
      <w:r w:rsidRPr="00D10E5F">
        <w:rPr>
          <w:rFonts w:ascii="Arial" w:hAnsi="Arial" w:cs="Arial"/>
          <w:sz w:val="22"/>
          <w:szCs w:val="22"/>
        </w:rPr>
        <w:tab/>
      </w:r>
      <w:r w:rsidRPr="00D10E5F">
        <w:rPr>
          <w:rFonts w:ascii="Arial" w:hAnsi="Arial" w:cs="Arial"/>
          <w:sz w:val="22"/>
          <w:szCs w:val="22"/>
        </w:rPr>
        <w:tab/>
      </w:r>
      <w:r w:rsidRPr="00D10E5F">
        <w:rPr>
          <w:rFonts w:ascii="Arial" w:hAnsi="Arial" w:cs="Arial"/>
          <w:sz w:val="22"/>
          <w:szCs w:val="22"/>
        </w:rPr>
        <w:tab/>
      </w:r>
      <w:r>
        <w:rPr>
          <w:rFonts w:ascii="Arial" w:hAnsi="Arial" w:cs="Arial"/>
          <w:sz w:val="22"/>
          <w:szCs w:val="22"/>
        </w:rPr>
        <w:tab/>
      </w:r>
      <w:r w:rsidR="00915400">
        <w:rPr>
          <w:rFonts w:ascii="Arial" w:hAnsi="Arial" w:cs="Arial"/>
          <w:sz w:val="22"/>
          <w:szCs w:val="22"/>
        </w:rPr>
        <w:tab/>
      </w:r>
      <w:r w:rsidRPr="00D10E5F">
        <w:rPr>
          <w:rFonts w:ascii="Arial" w:hAnsi="Arial" w:cs="Arial"/>
          <w:sz w:val="22"/>
          <w:szCs w:val="22"/>
        </w:rPr>
        <w:t>…………………………</w:t>
      </w:r>
      <w:r w:rsidRPr="00D10E5F">
        <w:rPr>
          <w:rFonts w:ascii="Arial" w:hAnsi="Arial" w:cs="Arial"/>
          <w:sz w:val="22"/>
          <w:szCs w:val="22"/>
        </w:rPr>
        <w:tab/>
      </w:r>
    </w:p>
    <w:p w14:paraId="6CDAB717" w14:textId="48437260" w:rsidR="008C265A" w:rsidRPr="00F730B9" w:rsidRDefault="00000000" w:rsidP="00915400">
      <w:pPr>
        <w:tabs>
          <w:tab w:val="left" w:pos="5670"/>
        </w:tabs>
        <w:ind w:firstLine="284"/>
        <w:jc w:val="both"/>
        <w:rPr>
          <w:rFonts w:ascii="Arial" w:hAnsi="Arial" w:cs="Arial"/>
          <w:b/>
          <w:bCs/>
          <w:sz w:val="22"/>
          <w:szCs w:val="22"/>
        </w:rPr>
      </w:pPr>
      <w:sdt>
        <w:sdtPr>
          <w:rPr>
            <w:rFonts w:ascii="Arial" w:hAnsi="Arial" w:cs="Arial"/>
            <w:b/>
            <w:bCs/>
            <w:sz w:val="22"/>
            <w:szCs w:val="22"/>
          </w:rPr>
          <w:id w:val="-1182190516"/>
          <w:placeholder>
            <w:docPart w:val="49324D99EA3B4175A94F31DD01D469D5"/>
          </w:placeholder>
          <w:comboBox>
            <w:listItem w:value="Zvolte položku."/>
            <w:listItem w:displayText="Ing. Jiří Papež" w:value="Ing. Jiří Papež"/>
            <w:listItem w:displayText="Ing. Jana Horová" w:value="Ing. Jana Horová"/>
            <w:listItem w:displayText="Ing. Olga Chvátalová" w:value="Ing. Olga Chvátalová"/>
            <w:listItem w:displayText="Ing. Jan Kaiser" w:value="Ing. Jan Kaiser"/>
            <w:listItem w:displayText="Ing. Zbyněk Weber" w:value="Ing. Zbyněk Weber"/>
          </w:comboBox>
        </w:sdtPr>
        <w:sdtContent>
          <w:r w:rsidR="002763AE" w:rsidRPr="00F730B9">
            <w:rPr>
              <w:rFonts w:ascii="Arial" w:hAnsi="Arial" w:cs="Arial"/>
              <w:b/>
              <w:bCs/>
              <w:sz w:val="22"/>
              <w:szCs w:val="22"/>
            </w:rPr>
            <w:t>Ing. Jan Kaiser</w:t>
          </w:r>
        </w:sdtContent>
      </w:sdt>
      <w:r w:rsidR="008C265A" w:rsidRPr="00F730B9">
        <w:rPr>
          <w:rFonts w:ascii="Arial" w:hAnsi="Arial" w:cs="Arial"/>
          <w:b/>
          <w:bCs/>
          <w:sz w:val="22"/>
          <w:szCs w:val="22"/>
        </w:rPr>
        <w:tab/>
      </w:r>
      <w:r w:rsidR="008C265A" w:rsidRPr="00F730B9">
        <w:rPr>
          <w:rFonts w:ascii="Arial" w:hAnsi="Arial" w:cs="Arial"/>
          <w:b/>
          <w:bCs/>
          <w:sz w:val="22"/>
          <w:szCs w:val="22"/>
        </w:rPr>
        <w:tab/>
      </w:r>
      <w:r w:rsidR="00DF49B9">
        <w:rPr>
          <w:rFonts w:ascii="Arial" w:hAnsi="Arial" w:cs="Arial"/>
          <w:b/>
          <w:bCs/>
          <w:sz w:val="22"/>
          <w:szCs w:val="22"/>
        </w:rPr>
        <w:t>Ing. Zdeněk Hrubý</w:t>
      </w:r>
    </w:p>
    <w:p w14:paraId="1DAEE7A4" w14:textId="19D9F26C" w:rsidR="008C265A" w:rsidRPr="00D10E5F" w:rsidRDefault="00000000" w:rsidP="00915400">
      <w:pPr>
        <w:tabs>
          <w:tab w:val="left" w:pos="5670"/>
        </w:tabs>
        <w:spacing w:before="120"/>
        <w:ind w:left="284"/>
        <w:jc w:val="both"/>
        <w:rPr>
          <w:rFonts w:ascii="Arial" w:hAnsi="Arial" w:cs="Arial"/>
          <w:sz w:val="22"/>
          <w:szCs w:val="22"/>
        </w:rPr>
      </w:pPr>
      <w:sdt>
        <w:sdtPr>
          <w:rPr>
            <w:rFonts w:ascii="Arial" w:hAnsi="Arial" w:cs="Arial"/>
            <w:sz w:val="22"/>
            <w:szCs w:val="22"/>
          </w:rPr>
          <w:id w:val="-1821955234"/>
          <w:placeholder>
            <w:docPart w:val="49324D99EA3B4175A94F31DD01D469D5"/>
          </w:placeholder>
          <w:comboBox>
            <w:listItem w:value="Zvolte položku."/>
            <w:listItem w:displayText="ředitel KPÚ pro Plzeňský kraj" w:value="ředitel KPÚ pro Plzeňský kraj"/>
            <w:listItem w:displayText="vedoucí Pobočky Domažlice" w:value="vedoucí Pobočky Domažlice"/>
            <w:listItem w:displayText="vedoucí Pobočky Klatovy" w:value="vedoucí Pobočky Klatovy"/>
            <w:listItem w:displayText="vedoucí Pobočky Plzeň" w:value="vedoucí Pobočky Plzeň"/>
            <w:listItem w:displayText="vedoucí Pobočky Tachov" w:value="vedoucí Pobočky Tachov"/>
          </w:comboBox>
        </w:sdtPr>
        <w:sdtContent>
          <w:r w:rsidR="002763AE">
            <w:rPr>
              <w:rFonts w:ascii="Arial" w:hAnsi="Arial" w:cs="Arial"/>
              <w:sz w:val="22"/>
              <w:szCs w:val="22"/>
            </w:rPr>
            <w:t>vedoucí Pobočky Domažlice</w:t>
          </w:r>
        </w:sdtContent>
      </w:sdt>
      <w:r w:rsidR="008C265A" w:rsidRPr="00D10E5F">
        <w:rPr>
          <w:rFonts w:ascii="Arial" w:hAnsi="Arial" w:cs="Arial"/>
          <w:sz w:val="22"/>
          <w:szCs w:val="22"/>
        </w:rPr>
        <w:tab/>
      </w:r>
      <w:r w:rsidR="008C265A" w:rsidRPr="00D10E5F">
        <w:rPr>
          <w:rFonts w:ascii="Arial" w:hAnsi="Arial" w:cs="Arial"/>
          <w:sz w:val="22"/>
          <w:szCs w:val="22"/>
        </w:rPr>
        <w:tab/>
      </w:r>
      <w:r w:rsidR="003A09C3">
        <w:rPr>
          <w:rFonts w:ascii="Arial" w:hAnsi="Arial" w:cs="Arial"/>
          <w:sz w:val="22"/>
          <w:szCs w:val="22"/>
        </w:rPr>
        <w:t>jednatel</w:t>
      </w:r>
      <w:r w:rsidR="007109AB">
        <w:rPr>
          <w:rFonts w:ascii="Arial" w:hAnsi="Arial" w:cs="Arial"/>
          <w:sz w:val="22"/>
          <w:szCs w:val="22"/>
        </w:rPr>
        <w:t xml:space="preserve"> společnosti</w:t>
      </w:r>
    </w:p>
    <w:p w14:paraId="59F942D6" w14:textId="560C69BA" w:rsidR="008C265A" w:rsidRPr="00D10E5F" w:rsidRDefault="008C265A" w:rsidP="00915400">
      <w:pPr>
        <w:tabs>
          <w:tab w:val="left" w:pos="5670"/>
        </w:tabs>
        <w:ind w:left="284"/>
        <w:rPr>
          <w:rFonts w:ascii="Arial" w:hAnsi="Arial" w:cs="Arial"/>
          <w:sz w:val="22"/>
          <w:szCs w:val="22"/>
        </w:rPr>
      </w:pPr>
      <w:r w:rsidRPr="00D10E5F">
        <w:rPr>
          <w:rFonts w:ascii="Arial" w:hAnsi="Arial" w:cs="Arial"/>
          <w:sz w:val="22"/>
          <w:szCs w:val="22"/>
        </w:rPr>
        <w:t>Státní pozemkový úřad</w:t>
      </w:r>
      <w:r w:rsidRPr="00D10E5F">
        <w:rPr>
          <w:rFonts w:ascii="Arial" w:hAnsi="Arial" w:cs="Arial"/>
          <w:sz w:val="22"/>
          <w:szCs w:val="22"/>
        </w:rPr>
        <w:tab/>
      </w:r>
      <w:r w:rsidRPr="00D10E5F">
        <w:rPr>
          <w:rFonts w:ascii="Arial" w:hAnsi="Arial" w:cs="Arial"/>
          <w:sz w:val="22"/>
          <w:szCs w:val="22"/>
        </w:rPr>
        <w:tab/>
      </w:r>
      <w:r w:rsidR="006B051C">
        <w:rPr>
          <w:rFonts w:ascii="Arial" w:hAnsi="Arial" w:cs="Arial"/>
          <w:sz w:val="22"/>
          <w:szCs w:val="22"/>
        </w:rPr>
        <w:t>GEO Hrubý spol. s. r. o.</w:t>
      </w:r>
    </w:p>
    <w:p w14:paraId="4A85F7CA" w14:textId="0AE0C015" w:rsidR="008C265A" w:rsidRPr="00D10E5F" w:rsidRDefault="008C265A" w:rsidP="008C265A">
      <w:pPr>
        <w:tabs>
          <w:tab w:val="left" w:pos="5670"/>
        </w:tabs>
        <w:ind w:left="284" w:firstLine="284"/>
        <w:rPr>
          <w:rFonts w:ascii="Arial" w:hAnsi="Arial" w:cs="Arial"/>
          <w:sz w:val="22"/>
          <w:szCs w:val="22"/>
        </w:rPr>
      </w:pPr>
      <w:r w:rsidRPr="00D10E5F">
        <w:rPr>
          <w:rFonts w:ascii="Arial" w:hAnsi="Arial" w:cs="Arial"/>
          <w:sz w:val="22"/>
          <w:szCs w:val="22"/>
        </w:rPr>
        <w:tab/>
      </w:r>
      <w:r w:rsidRPr="00D10E5F">
        <w:rPr>
          <w:rFonts w:ascii="Arial" w:hAnsi="Arial" w:cs="Arial"/>
          <w:sz w:val="22"/>
          <w:szCs w:val="22"/>
        </w:rPr>
        <w:tab/>
      </w:r>
    </w:p>
    <w:p w14:paraId="6A09E23B" w14:textId="77777777" w:rsidR="00573DA8" w:rsidRPr="00A22C99" w:rsidRDefault="00573DA8" w:rsidP="00426B5B">
      <w:pPr>
        <w:pStyle w:val="Odstavecseseznamem"/>
        <w:spacing w:before="120" w:after="120"/>
        <w:ind w:left="360"/>
        <w:jc w:val="both"/>
        <w:rPr>
          <w:rFonts w:ascii="Arial" w:hAnsi="Arial" w:cs="Arial"/>
          <w:bCs/>
          <w:sz w:val="22"/>
          <w:szCs w:val="22"/>
        </w:rPr>
      </w:pPr>
    </w:p>
    <w:p w14:paraId="5D1C48D6" w14:textId="5B8BC7A2" w:rsidR="006B6586" w:rsidRPr="00801F17" w:rsidRDefault="006B6586" w:rsidP="003A09C3">
      <w:pPr>
        <w:rPr>
          <w:rFonts w:ascii="Arial" w:hAnsi="Arial" w:cs="Arial"/>
          <w:sz w:val="22"/>
          <w:szCs w:val="22"/>
        </w:rPr>
      </w:pPr>
    </w:p>
    <w:p w14:paraId="21231648" w14:textId="77777777" w:rsidR="006B6586" w:rsidRPr="00801F17" w:rsidRDefault="006B6586" w:rsidP="006B6586">
      <w:pPr>
        <w:rPr>
          <w:rFonts w:ascii="Arial" w:hAnsi="Arial" w:cs="Arial"/>
          <w:sz w:val="22"/>
          <w:szCs w:val="22"/>
        </w:rPr>
      </w:pPr>
    </w:p>
    <w:p w14:paraId="28B76C8A" w14:textId="546A4413" w:rsidR="00D10E5F" w:rsidRDefault="00D10E5F" w:rsidP="003A09C3">
      <w:pPr>
        <w:ind w:left="284" w:firstLine="284"/>
        <w:rPr>
          <w:rFonts w:ascii="Arial" w:hAnsi="Arial" w:cs="Arial"/>
          <w:sz w:val="22"/>
          <w:szCs w:val="22"/>
        </w:rPr>
      </w:pPr>
    </w:p>
    <w:p w14:paraId="3ED43DD2" w14:textId="77777777" w:rsidR="00EB3B2D" w:rsidRDefault="00EB3B2D" w:rsidP="003A09C3">
      <w:pPr>
        <w:ind w:left="284" w:firstLine="284"/>
        <w:rPr>
          <w:rFonts w:ascii="Arial" w:hAnsi="Arial" w:cs="Arial"/>
          <w:sz w:val="22"/>
          <w:szCs w:val="22"/>
        </w:rPr>
      </w:pPr>
    </w:p>
    <w:p w14:paraId="5626E680" w14:textId="77777777" w:rsidR="00EB3B2D" w:rsidRDefault="00EB3B2D" w:rsidP="003A09C3">
      <w:pPr>
        <w:ind w:left="284" w:firstLine="284"/>
        <w:rPr>
          <w:rFonts w:ascii="Arial" w:hAnsi="Arial" w:cs="Arial"/>
          <w:sz w:val="22"/>
          <w:szCs w:val="22"/>
        </w:rPr>
      </w:pPr>
    </w:p>
    <w:p w14:paraId="2F75E00F" w14:textId="77777777" w:rsidR="00EB3B2D" w:rsidRDefault="00EB3B2D" w:rsidP="003A09C3">
      <w:pPr>
        <w:ind w:left="284" w:firstLine="284"/>
        <w:rPr>
          <w:rFonts w:ascii="Arial" w:hAnsi="Arial" w:cs="Arial"/>
          <w:sz w:val="22"/>
          <w:szCs w:val="22"/>
        </w:rPr>
      </w:pPr>
    </w:p>
    <w:p w14:paraId="17733AD7" w14:textId="77777777" w:rsidR="00EB3B2D" w:rsidRDefault="00EB3B2D" w:rsidP="003A09C3">
      <w:pPr>
        <w:ind w:left="284" w:firstLine="284"/>
        <w:rPr>
          <w:rFonts w:ascii="Arial" w:hAnsi="Arial" w:cs="Arial"/>
          <w:sz w:val="22"/>
          <w:szCs w:val="22"/>
        </w:rPr>
      </w:pPr>
    </w:p>
    <w:p w14:paraId="6AD6FE4D" w14:textId="77777777" w:rsidR="00EB3B2D" w:rsidRDefault="00EB3B2D" w:rsidP="003A09C3">
      <w:pPr>
        <w:ind w:left="284" w:firstLine="284"/>
        <w:rPr>
          <w:rFonts w:ascii="Arial" w:hAnsi="Arial" w:cs="Arial"/>
          <w:sz w:val="22"/>
          <w:szCs w:val="22"/>
        </w:rPr>
      </w:pPr>
    </w:p>
    <w:p w14:paraId="341B138C" w14:textId="77777777" w:rsidR="00EB3B2D" w:rsidRDefault="00EB3B2D" w:rsidP="003A09C3">
      <w:pPr>
        <w:ind w:left="284" w:firstLine="284"/>
        <w:rPr>
          <w:rFonts w:ascii="Arial" w:hAnsi="Arial" w:cs="Arial"/>
          <w:sz w:val="22"/>
          <w:szCs w:val="22"/>
        </w:rPr>
      </w:pPr>
    </w:p>
    <w:p w14:paraId="106625DD" w14:textId="77777777" w:rsidR="00EB3B2D" w:rsidRDefault="00EB3B2D" w:rsidP="003A09C3">
      <w:pPr>
        <w:ind w:left="284" w:firstLine="284"/>
        <w:rPr>
          <w:rFonts w:ascii="Arial" w:hAnsi="Arial" w:cs="Arial"/>
          <w:sz w:val="22"/>
          <w:szCs w:val="22"/>
        </w:rPr>
      </w:pPr>
    </w:p>
    <w:p w14:paraId="2F3043CB" w14:textId="77777777" w:rsidR="00EB3B2D" w:rsidRDefault="00EB3B2D" w:rsidP="003A09C3">
      <w:pPr>
        <w:ind w:left="284" w:firstLine="284"/>
        <w:rPr>
          <w:rFonts w:ascii="Arial" w:hAnsi="Arial" w:cs="Arial"/>
          <w:sz w:val="22"/>
          <w:szCs w:val="22"/>
        </w:rPr>
      </w:pPr>
    </w:p>
    <w:p w14:paraId="105E24B6" w14:textId="77777777" w:rsidR="00EB3B2D" w:rsidRDefault="00EB3B2D" w:rsidP="003A09C3">
      <w:pPr>
        <w:ind w:left="284" w:firstLine="284"/>
        <w:rPr>
          <w:rFonts w:ascii="Arial" w:hAnsi="Arial" w:cs="Arial"/>
          <w:sz w:val="22"/>
          <w:szCs w:val="22"/>
        </w:rPr>
      </w:pPr>
    </w:p>
    <w:tbl>
      <w:tblPr>
        <w:tblW w:w="10268" w:type="dxa"/>
        <w:tblCellMar>
          <w:left w:w="70" w:type="dxa"/>
          <w:right w:w="70" w:type="dxa"/>
        </w:tblCellMar>
        <w:tblLook w:val="04A0" w:firstRow="1" w:lastRow="0" w:firstColumn="1" w:lastColumn="0" w:noHBand="0" w:noVBand="1"/>
      </w:tblPr>
      <w:tblGrid>
        <w:gridCol w:w="760"/>
        <w:gridCol w:w="3291"/>
        <w:gridCol w:w="1015"/>
        <w:gridCol w:w="1015"/>
        <w:gridCol w:w="1332"/>
        <w:gridCol w:w="1291"/>
        <w:gridCol w:w="1564"/>
      </w:tblGrid>
      <w:tr w:rsidR="00EB3B2D" w14:paraId="5FE0B9F2" w14:textId="77777777" w:rsidTr="0037503E">
        <w:trPr>
          <w:trHeight w:val="849"/>
        </w:trPr>
        <w:tc>
          <w:tcPr>
            <w:tcW w:w="10268" w:type="dxa"/>
            <w:gridSpan w:val="7"/>
            <w:tcBorders>
              <w:top w:val="nil"/>
              <w:left w:val="nil"/>
              <w:bottom w:val="nil"/>
              <w:right w:val="nil"/>
            </w:tcBorders>
            <w:shd w:val="clear" w:color="auto" w:fill="auto"/>
            <w:noWrap/>
            <w:vAlign w:val="center"/>
            <w:hideMark/>
          </w:tcPr>
          <w:p w14:paraId="6D57E45D" w14:textId="77777777" w:rsidR="00EB3B2D" w:rsidRDefault="00EB3B2D" w:rsidP="0037503E">
            <w:pPr>
              <w:jc w:val="both"/>
              <w:rPr>
                <w:rFonts w:ascii="Arial" w:hAnsi="Arial" w:cs="Arial"/>
                <w:b/>
                <w:bCs/>
                <w:sz w:val="22"/>
                <w:szCs w:val="22"/>
              </w:rPr>
            </w:pPr>
            <w:r>
              <w:rPr>
                <w:rFonts w:ascii="Arial" w:hAnsi="Arial" w:cs="Arial"/>
                <w:b/>
                <w:bCs/>
                <w:sz w:val="22"/>
                <w:szCs w:val="22"/>
              </w:rPr>
              <w:lastRenderedPageBreak/>
              <w:t>Položkový výkaz činností –  Příloha ke Smlouvě –  Jednoduchá pozemková úprava v k. ú. Semněvice</w:t>
            </w:r>
          </w:p>
        </w:tc>
      </w:tr>
      <w:tr w:rsidR="00EB3B2D" w14:paraId="36C8B9EC" w14:textId="77777777" w:rsidTr="00EB3B2D">
        <w:trPr>
          <w:trHeight w:val="849"/>
        </w:trPr>
        <w:tc>
          <w:tcPr>
            <w:tcW w:w="760" w:type="dxa"/>
            <w:tcBorders>
              <w:top w:val="single" w:sz="8" w:space="0" w:color="auto"/>
              <w:left w:val="single" w:sz="8" w:space="0" w:color="auto"/>
              <w:bottom w:val="single" w:sz="8" w:space="0" w:color="auto"/>
              <w:right w:val="nil"/>
            </w:tcBorders>
            <w:shd w:val="clear" w:color="auto" w:fill="auto"/>
            <w:noWrap/>
            <w:hideMark/>
          </w:tcPr>
          <w:p w14:paraId="4B4A63FC"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 </w:t>
            </w:r>
          </w:p>
        </w:tc>
        <w:tc>
          <w:tcPr>
            <w:tcW w:w="3291" w:type="dxa"/>
            <w:tcBorders>
              <w:top w:val="single" w:sz="8" w:space="0" w:color="auto"/>
              <w:left w:val="nil"/>
              <w:bottom w:val="single" w:sz="8" w:space="0" w:color="auto"/>
              <w:right w:val="single" w:sz="4" w:space="0" w:color="C0C0C0"/>
            </w:tcBorders>
            <w:shd w:val="clear" w:color="auto" w:fill="auto"/>
            <w:vAlign w:val="center"/>
            <w:hideMark/>
          </w:tcPr>
          <w:p w14:paraId="7FEAAA09" w14:textId="77777777" w:rsidR="00EB3B2D" w:rsidRPr="002F75C1" w:rsidRDefault="00EB3B2D" w:rsidP="0037503E">
            <w:pPr>
              <w:jc w:val="center"/>
              <w:rPr>
                <w:rFonts w:ascii="Arial" w:hAnsi="Arial" w:cs="Arial"/>
                <w:b/>
                <w:bCs/>
                <w:sz w:val="20"/>
                <w:szCs w:val="20"/>
              </w:rPr>
            </w:pPr>
            <w:r w:rsidRPr="002F75C1">
              <w:rPr>
                <w:rFonts w:ascii="Arial" w:hAnsi="Arial" w:cs="Arial"/>
                <w:b/>
                <w:bCs/>
                <w:sz w:val="20"/>
                <w:szCs w:val="20"/>
              </w:rPr>
              <w:t>Hlavní  celek  / Dílčí část Hlavního celku</w:t>
            </w:r>
          </w:p>
        </w:tc>
        <w:tc>
          <w:tcPr>
            <w:tcW w:w="1015" w:type="dxa"/>
            <w:tcBorders>
              <w:top w:val="single" w:sz="8" w:space="0" w:color="auto"/>
              <w:left w:val="nil"/>
              <w:bottom w:val="single" w:sz="8" w:space="0" w:color="auto"/>
              <w:right w:val="single" w:sz="4" w:space="0" w:color="C0C0C0"/>
            </w:tcBorders>
            <w:shd w:val="clear" w:color="auto" w:fill="auto"/>
            <w:vAlign w:val="center"/>
            <w:hideMark/>
          </w:tcPr>
          <w:p w14:paraId="688A2642" w14:textId="77777777" w:rsidR="00EB3B2D" w:rsidRPr="002F75C1" w:rsidRDefault="00EB3B2D" w:rsidP="0037503E">
            <w:pPr>
              <w:jc w:val="center"/>
              <w:rPr>
                <w:rFonts w:ascii="Arial" w:hAnsi="Arial" w:cs="Arial"/>
                <w:b/>
                <w:bCs/>
                <w:sz w:val="20"/>
                <w:szCs w:val="20"/>
              </w:rPr>
            </w:pPr>
            <w:r w:rsidRPr="002F75C1">
              <w:rPr>
                <w:rFonts w:ascii="Arial" w:hAnsi="Arial" w:cs="Arial"/>
                <w:b/>
                <w:bCs/>
                <w:sz w:val="20"/>
                <w:szCs w:val="20"/>
              </w:rPr>
              <w:t>Měrná jednotka</w:t>
            </w:r>
          </w:p>
        </w:tc>
        <w:tc>
          <w:tcPr>
            <w:tcW w:w="1015" w:type="dxa"/>
            <w:tcBorders>
              <w:top w:val="single" w:sz="8" w:space="0" w:color="auto"/>
              <w:left w:val="nil"/>
              <w:bottom w:val="single" w:sz="8" w:space="0" w:color="auto"/>
              <w:right w:val="single" w:sz="4" w:space="0" w:color="C0C0C0"/>
            </w:tcBorders>
            <w:shd w:val="clear" w:color="auto" w:fill="auto"/>
            <w:vAlign w:val="center"/>
            <w:hideMark/>
          </w:tcPr>
          <w:p w14:paraId="16EAB015" w14:textId="77777777" w:rsidR="00EB3B2D" w:rsidRPr="002F75C1" w:rsidRDefault="00EB3B2D" w:rsidP="0037503E">
            <w:pPr>
              <w:jc w:val="center"/>
              <w:rPr>
                <w:rFonts w:ascii="Arial" w:hAnsi="Arial" w:cs="Arial"/>
                <w:b/>
                <w:bCs/>
                <w:sz w:val="20"/>
                <w:szCs w:val="20"/>
              </w:rPr>
            </w:pPr>
            <w:r w:rsidRPr="002F75C1">
              <w:rPr>
                <w:rFonts w:ascii="Arial" w:hAnsi="Arial" w:cs="Arial"/>
                <w:b/>
                <w:bCs/>
                <w:sz w:val="20"/>
                <w:szCs w:val="20"/>
              </w:rPr>
              <w:t>Počet Měrných jednotek</w:t>
            </w:r>
          </w:p>
        </w:tc>
        <w:tc>
          <w:tcPr>
            <w:tcW w:w="1332" w:type="dxa"/>
            <w:tcBorders>
              <w:top w:val="single" w:sz="8" w:space="0" w:color="auto"/>
              <w:left w:val="nil"/>
              <w:bottom w:val="single" w:sz="8" w:space="0" w:color="auto"/>
              <w:right w:val="single" w:sz="4" w:space="0" w:color="C0C0C0"/>
            </w:tcBorders>
            <w:shd w:val="clear" w:color="auto" w:fill="auto"/>
            <w:vAlign w:val="center"/>
            <w:hideMark/>
          </w:tcPr>
          <w:p w14:paraId="4471E401" w14:textId="77777777" w:rsidR="00EB3B2D" w:rsidRPr="002F75C1" w:rsidRDefault="00EB3B2D" w:rsidP="0037503E">
            <w:pPr>
              <w:jc w:val="center"/>
              <w:rPr>
                <w:rFonts w:ascii="Arial" w:hAnsi="Arial" w:cs="Arial"/>
                <w:b/>
                <w:bCs/>
                <w:sz w:val="20"/>
                <w:szCs w:val="20"/>
              </w:rPr>
            </w:pPr>
            <w:r w:rsidRPr="002F75C1">
              <w:rPr>
                <w:rFonts w:ascii="Arial" w:hAnsi="Arial" w:cs="Arial"/>
                <w:b/>
                <w:bCs/>
                <w:sz w:val="20"/>
                <w:szCs w:val="20"/>
              </w:rPr>
              <w:t xml:space="preserve">Cena za Měrnou jednotku bez </w:t>
            </w:r>
            <w:r w:rsidRPr="002F75C1">
              <w:rPr>
                <w:rFonts w:ascii="Arial" w:hAnsi="Arial" w:cs="Arial"/>
                <w:b/>
                <w:bCs/>
                <w:sz w:val="20"/>
                <w:szCs w:val="20"/>
              </w:rPr>
              <w:br/>
              <w:t xml:space="preserve">DPH v Kč </w:t>
            </w:r>
          </w:p>
        </w:tc>
        <w:tc>
          <w:tcPr>
            <w:tcW w:w="1291" w:type="dxa"/>
            <w:tcBorders>
              <w:top w:val="single" w:sz="8" w:space="0" w:color="auto"/>
              <w:left w:val="nil"/>
              <w:bottom w:val="single" w:sz="8" w:space="0" w:color="auto"/>
              <w:right w:val="single" w:sz="4" w:space="0" w:color="C0C0C0"/>
            </w:tcBorders>
            <w:shd w:val="clear" w:color="auto" w:fill="auto"/>
            <w:vAlign w:val="center"/>
            <w:hideMark/>
          </w:tcPr>
          <w:p w14:paraId="6044D40D" w14:textId="77777777" w:rsidR="00EB3B2D" w:rsidRPr="002F75C1" w:rsidRDefault="00EB3B2D" w:rsidP="0037503E">
            <w:pPr>
              <w:jc w:val="center"/>
              <w:rPr>
                <w:rFonts w:ascii="Arial" w:hAnsi="Arial" w:cs="Arial"/>
                <w:b/>
                <w:bCs/>
                <w:sz w:val="20"/>
                <w:szCs w:val="20"/>
              </w:rPr>
            </w:pPr>
            <w:r w:rsidRPr="002F75C1">
              <w:rPr>
                <w:rFonts w:ascii="Arial" w:hAnsi="Arial" w:cs="Arial"/>
                <w:b/>
                <w:bCs/>
                <w:sz w:val="20"/>
                <w:szCs w:val="20"/>
              </w:rPr>
              <w:t>Cena bez DPH</w:t>
            </w:r>
            <w:r w:rsidRPr="002F75C1">
              <w:rPr>
                <w:rFonts w:ascii="Arial" w:hAnsi="Arial" w:cs="Arial"/>
                <w:b/>
                <w:bCs/>
                <w:sz w:val="20"/>
                <w:szCs w:val="20"/>
              </w:rPr>
              <w:br/>
              <w:t xml:space="preserve">celkem v Kč </w:t>
            </w:r>
          </w:p>
        </w:tc>
        <w:tc>
          <w:tcPr>
            <w:tcW w:w="1564" w:type="dxa"/>
            <w:tcBorders>
              <w:top w:val="single" w:sz="8" w:space="0" w:color="auto"/>
              <w:left w:val="nil"/>
              <w:bottom w:val="single" w:sz="8" w:space="0" w:color="auto"/>
              <w:right w:val="single" w:sz="8" w:space="0" w:color="auto"/>
            </w:tcBorders>
            <w:shd w:val="clear" w:color="auto" w:fill="auto"/>
            <w:vAlign w:val="center"/>
            <w:hideMark/>
          </w:tcPr>
          <w:p w14:paraId="4B87E0D2" w14:textId="77777777" w:rsidR="00EB3B2D" w:rsidRPr="002F75C1" w:rsidRDefault="00EB3B2D" w:rsidP="0037503E">
            <w:pPr>
              <w:jc w:val="center"/>
              <w:rPr>
                <w:rFonts w:ascii="Arial" w:hAnsi="Arial" w:cs="Arial"/>
                <w:b/>
                <w:bCs/>
                <w:sz w:val="20"/>
                <w:szCs w:val="20"/>
              </w:rPr>
            </w:pPr>
            <w:r w:rsidRPr="002F75C1">
              <w:rPr>
                <w:rFonts w:ascii="Arial" w:hAnsi="Arial" w:cs="Arial"/>
                <w:b/>
                <w:bCs/>
                <w:sz w:val="20"/>
                <w:szCs w:val="20"/>
              </w:rPr>
              <w:t>Termín předání k akceptačnímu řízení</w:t>
            </w:r>
          </w:p>
        </w:tc>
      </w:tr>
      <w:tr w:rsidR="00EB3B2D" w14:paraId="0AC4FE28" w14:textId="77777777" w:rsidTr="00EB3B2D">
        <w:trPr>
          <w:trHeight w:val="629"/>
        </w:trPr>
        <w:tc>
          <w:tcPr>
            <w:tcW w:w="760" w:type="dxa"/>
            <w:tcBorders>
              <w:top w:val="nil"/>
              <w:left w:val="single" w:sz="8" w:space="0" w:color="auto"/>
              <w:bottom w:val="single" w:sz="8" w:space="0" w:color="auto"/>
              <w:right w:val="single" w:sz="4" w:space="0" w:color="C0C0C0"/>
            </w:tcBorders>
            <w:shd w:val="clear" w:color="auto" w:fill="auto"/>
            <w:noWrap/>
            <w:vAlign w:val="center"/>
            <w:hideMark/>
          </w:tcPr>
          <w:p w14:paraId="4D916036" w14:textId="77777777" w:rsidR="00EB3B2D" w:rsidRPr="002F75C1" w:rsidRDefault="00EB3B2D" w:rsidP="0037503E">
            <w:pPr>
              <w:jc w:val="center"/>
              <w:rPr>
                <w:rFonts w:ascii="Arial" w:hAnsi="Arial" w:cs="Arial"/>
                <w:b/>
                <w:bCs/>
                <w:sz w:val="20"/>
                <w:szCs w:val="20"/>
              </w:rPr>
            </w:pPr>
            <w:r w:rsidRPr="002F75C1">
              <w:rPr>
                <w:rFonts w:ascii="Arial" w:hAnsi="Arial" w:cs="Arial"/>
                <w:b/>
                <w:bCs/>
                <w:sz w:val="20"/>
                <w:szCs w:val="20"/>
              </w:rPr>
              <w:t>6.2</w:t>
            </w:r>
          </w:p>
        </w:tc>
        <w:tc>
          <w:tcPr>
            <w:tcW w:w="3291" w:type="dxa"/>
            <w:tcBorders>
              <w:top w:val="nil"/>
              <w:left w:val="nil"/>
              <w:bottom w:val="single" w:sz="8" w:space="0" w:color="auto"/>
              <w:right w:val="nil"/>
            </w:tcBorders>
            <w:shd w:val="clear" w:color="auto" w:fill="auto"/>
            <w:vAlign w:val="center"/>
            <w:hideMark/>
          </w:tcPr>
          <w:p w14:paraId="5D24CA69" w14:textId="77777777" w:rsidR="00EB3B2D" w:rsidRPr="002F75C1" w:rsidRDefault="00EB3B2D" w:rsidP="0037503E">
            <w:pPr>
              <w:jc w:val="center"/>
              <w:rPr>
                <w:rFonts w:ascii="Arial" w:hAnsi="Arial" w:cs="Arial"/>
                <w:b/>
                <w:bCs/>
                <w:sz w:val="20"/>
                <w:szCs w:val="20"/>
              </w:rPr>
            </w:pPr>
            <w:r w:rsidRPr="002F75C1">
              <w:rPr>
                <w:rFonts w:ascii="Arial" w:hAnsi="Arial" w:cs="Arial"/>
                <w:b/>
                <w:bCs/>
                <w:sz w:val="20"/>
                <w:szCs w:val="20"/>
              </w:rPr>
              <w:t>Hlavní celek 1 „Přípravné práce“</w:t>
            </w:r>
          </w:p>
        </w:tc>
        <w:tc>
          <w:tcPr>
            <w:tcW w:w="1015" w:type="dxa"/>
            <w:tcBorders>
              <w:top w:val="nil"/>
              <w:left w:val="nil"/>
              <w:bottom w:val="single" w:sz="8" w:space="0" w:color="auto"/>
              <w:right w:val="nil"/>
            </w:tcBorders>
            <w:shd w:val="clear" w:color="auto" w:fill="auto"/>
            <w:noWrap/>
            <w:vAlign w:val="center"/>
            <w:hideMark/>
          </w:tcPr>
          <w:p w14:paraId="67761355" w14:textId="77777777" w:rsidR="00EB3B2D" w:rsidRPr="002F75C1" w:rsidRDefault="00EB3B2D" w:rsidP="0037503E">
            <w:pPr>
              <w:jc w:val="center"/>
              <w:rPr>
                <w:rFonts w:ascii="Arial" w:hAnsi="Arial" w:cs="Arial"/>
                <w:b/>
                <w:bCs/>
                <w:sz w:val="20"/>
                <w:szCs w:val="20"/>
              </w:rPr>
            </w:pPr>
            <w:r w:rsidRPr="002F75C1">
              <w:rPr>
                <w:rFonts w:ascii="Arial" w:hAnsi="Arial" w:cs="Arial"/>
                <w:b/>
                <w:bCs/>
                <w:sz w:val="20"/>
                <w:szCs w:val="20"/>
              </w:rPr>
              <w:t> </w:t>
            </w:r>
          </w:p>
        </w:tc>
        <w:tc>
          <w:tcPr>
            <w:tcW w:w="1015" w:type="dxa"/>
            <w:tcBorders>
              <w:top w:val="nil"/>
              <w:left w:val="nil"/>
              <w:bottom w:val="single" w:sz="8" w:space="0" w:color="auto"/>
              <w:right w:val="nil"/>
            </w:tcBorders>
            <w:shd w:val="clear" w:color="auto" w:fill="auto"/>
            <w:noWrap/>
            <w:vAlign w:val="center"/>
            <w:hideMark/>
          </w:tcPr>
          <w:p w14:paraId="37D08104" w14:textId="77777777" w:rsidR="00EB3B2D" w:rsidRPr="002F75C1" w:rsidRDefault="00EB3B2D" w:rsidP="0037503E">
            <w:pPr>
              <w:jc w:val="center"/>
              <w:rPr>
                <w:rFonts w:ascii="Arial" w:hAnsi="Arial" w:cs="Arial"/>
                <w:b/>
                <w:bCs/>
                <w:sz w:val="20"/>
                <w:szCs w:val="20"/>
              </w:rPr>
            </w:pPr>
            <w:r w:rsidRPr="002F75C1">
              <w:rPr>
                <w:rFonts w:ascii="Arial" w:hAnsi="Arial" w:cs="Arial"/>
                <w:b/>
                <w:bCs/>
                <w:sz w:val="20"/>
                <w:szCs w:val="20"/>
              </w:rPr>
              <w:t> </w:t>
            </w:r>
          </w:p>
        </w:tc>
        <w:tc>
          <w:tcPr>
            <w:tcW w:w="1332" w:type="dxa"/>
            <w:tcBorders>
              <w:top w:val="nil"/>
              <w:left w:val="nil"/>
              <w:bottom w:val="single" w:sz="8" w:space="0" w:color="auto"/>
              <w:right w:val="nil"/>
            </w:tcBorders>
            <w:shd w:val="clear" w:color="auto" w:fill="auto"/>
            <w:noWrap/>
            <w:vAlign w:val="center"/>
            <w:hideMark/>
          </w:tcPr>
          <w:p w14:paraId="54F247D3" w14:textId="77777777" w:rsidR="00EB3B2D" w:rsidRPr="002F75C1" w:rsidRDefault="00EB3B2D" w:rsidP="0037503E">
            <w:pPr>
              <w:jc w:val="right"/>
              <w:rPr>
                <w:rFonts w:ascii="Arial" w:hAnsi="Arial" w:cs="Arial"/>
                <w:b/>
                <w:bCs/>
                <w:sz w:val="20"/>
                <w:szCs w:val="20"/>
              </w:rPr>
            </w:pPr>
            <w:r w:rsidRPr="002F75C1">
              <w:rPr>
                <w:rFonts w:ascii="Arial" w:hAnsi="Arial" w:cs="Arial"/>
                <w:b/>
                <w:bCs/>
                <w:sz w:val="20"/>
                <w:szCs w:val="20"/>
              </w:rPr>
              <w:t> </w:t>
            </w:r>
          </w:p>
        </w:tc>
        <w:tc>
          <w:tcPr>
            <w:tcW w:w="1291" w:type="dxa"/>
            <w:tcBorders>
              <w:top w:val="nil"/>
              <w:left w:val="nil"/>
              <w:bottom w:val="single" w:sz="8" w:space="0" w:color="auto"/>
              <w:right w:val="nil"/>
            </w:tcBorders>
            <w:shd w:val="clear" w:color="auto" w:fill="auto"/>
            <w:noWrap/>
            <w:vAlign w:val="center"/>
            <w:hideMark/>
          </w:tcPr>
          <w:p w14:paraId="6DBA4D87" w14:textId="77777777" w:rsidR="00EB3B2D" w:rsidRPr="002F75C1" w:rsidRDefault="00EB3B2D" w:rsidP="0037503E">
            <w:pPr>
              <w:jc w:val="center"/>
              <w:rPr>
                <w:rFonts w:ascii="Arial" w:hAnsi="Arial" w:cs="Arial"/>
                <w:b/>
                <w:bCs/>
                <w:sz w:val="20"/>
                <w:szCs w:val="20"/>
              </w:rPr>
            </w:pPr>
            <w:r w:rsidRPr="002F75C1">
              <w:rPr>
                <w:rFonts w:ascii="Arial" w:hAnsi="Arial" w:cs="Arial"/>
                <w:b/>
                <w:bCs/>
                <w:sz w:val="20"/>
                <w:szCs w:val="20"/>
              </w:rPr>
              <w:t> </w:t>
            </w:r>
          </w:p>
        </w:tc>
        <w:tc>
          <w:tcPr>
            <w:tcW w:w="1564" w:type="dxa"/>
            <w:tcBorders>
              <w:top w:val="nil"/>
              <w:left w:val="nil"/>
              <w:bottom w:val="single" w:sz="8" w:space="0" w:color="auto"/>
              <w:right w:val="single" w:sz="8" w:space="0" w:color="auto"/>
            </w:tcBorders>
            <w:shd w:val="clear" w:color="auto" w:fill="auto"/>
            <w:noWrap/>
            <w:vAlign w:val="center"/>
            <w:hideMark/>
          </w:tcPr>
          <w:p w14:paraId="1F3D391E" w14:textId="77777777" w:rsidR="00EB3B2D" w:rsidRPr="002F75C1" w:rsidRDefault="00EB3B2D" w:rsidP="0037503E">
            <w:pPr>
              <w:jc w:val="center"/>
              <w:rPr>
                <w:rFonts w:ascii="Arial" w:hAnsi="Arial" w:cs="Arial"/>
                <w:b/>
                <w:bCs/>
                <w:sz w:val="20"/>
                <w:szCs w:val="20"/>
              </w:rPr>
            </w:pPr>
            <w:r w:rsidRPr="002F75C1">
              <w:rPr>
                <w:rFonts w:ascii="Arial" w:hAnsi="Arial" w:cs="Arial"/>
                <w:b/>
                <w:bCs/>
                <w:sz w:val="20"/>
                <w:szCs w:val="20"/>
              </w:rPr>
              <w:t> </w:t>
            </w:r>
          </w:p>
        </w:tc>
      </w:tr>
      <w:tr w:rsidR="00EB3B2D" w14:paraId="59167A8A" w14:textId="77777777" w:rsidTr="00EB3B2D">
        <w:trPr>
          <w:trHeight w:val="705"/>
        </w:trPr>
        <w:tc>
          <w:tcPr>
            <w:tcW w:w="760" w:type="dxa"/>
            <w:tcBorders>
              <w:top w:val="nil"/>
              <w:left w:val="single" w:sz="8" w:space="0" w:color="auto"/>
              <w:bottom w:val="nil"/>
              <w:right w:val="single" w:sz="4" w:space="0" w:color="auto"/>
            </w:tcBorders>
            <w:shd w:val="clear" w:color="auto" w:fill="auto"/>
            <w:noWrap/>
            <w:vAlign w:val="center"/>
            <w:hideMark/>
          </w:tcPr>
          <w:p w14:paraId="4256F83B"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6.2.2</w:t>
            </w:r>
          </w:p>
        </w:tc>
        <w:tc>
          <w:tcPr>
            <w:tcW w:w="3291" w:type="dxa"/>
            <w:tcBorders>
              <w:top w:val="nil"/>
              <w:left w:val="nil"/>
              <w:bottom w:val="single" w:sz="4" w:space="0" w:color="auto"/>
              <w:right w:val="single" w:sz="4" w:space="0" w:color="auto"/>
            </w:tcBorders>
            <w:shd w:val="clear" w:color="auto" w:fill="auto"/>
            <w:vAlign w:val="center"/>
            <w:hideMark/>
          </w:tcPr>
          <w:p w14:paraId="1D7DD603" w14:textId="77777777" w:rsidR="00EB3B2D" w:rsidRPr="002F75C1" w:rsidRDefault="00EB3B2D" w:rsidP="0037503E">
            <w:pPr>
              <w:rPr>
                <w:rFonts w:ascii="Arial" w:hAnsi="Arial" w:cs="Arial"/>
                <w:sz w:val="20"/>
                <w:szCs w:val="20"/>
              </w:rPr>
            </w:pPr>
            <w:r w:rsidRPr="002F75C1">
              <w:rPr>
                <w:rFonts w:ascii="Arial" w:hAnsi="Arial" w:cs="Arial"/>
                <w:sz w:val="20"/>
                <w:szCs w:val="20"/>
              </w:rPr>
              <w:t xml:space="preserve">Podrobné měření polohopisu v obvodu KoPÚ mimo trvalé porosty </w:t>
            </w:r>
          </w:p>
        </w:tc>
        <w:tc>
          <w:tcPr>
            <w:tcW w:w="1015" w:type="dxa"/>
            <w:tcBorders>
              <w:top w:val="nil"/>
              <w:left w:val="nil"/>
              <w:bottom w:val="single" w:sz="4" w:space="0" w:color="auto"/>
              <w:right w:val="single" w:sz="4" w:space="0" w:color="auto"/>
            </w:tcBorders>
            <w:shd w:val="clear" w:color="auto" w:fill="auto"/>
            <w:noWrap/>
            <w:vAlign w:val="center"/>
            <w:hideMark/>
          </w:tcPr>
          <w:p w14:paraId="7F87FE1D"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ha</w:t>
            </w:r>
          </w:p>
        </w:tc>
        <w:tc>
          <w:tcPr>
            <w:tcW w:w="1015" w:type="dxa"/>
            <w:tcBorders>
              <w:top w:val="nil"/>
              <w:left w:val="nil"/>
              <w:bottom w:val="single" w:sz="4" w:space="0" w:color="auto"/>
              <w:right w:val="single" w:sz="4" w:space="0" w:color="auto"/>
            </w:tcBorders>
            <w:shd w:val="clear" w:color="000000" w:fill="FFFFFF"/>
            <w:noWrap/>
            <w:vAlign w:val="center"/>
            <w:hideMark/>
          </w:tcPr>
          <w:p w14:paraId="1F2C9440"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9</w:t>
            </w:r>
          </w:p>
        </w:tc>
        <w:tc>
          <w:tcPr>
            <w:tcW w:w="1332" w:type="dxa"/>
            <w:tcBorders>
              <w:top w:val="nil"/>
              <w:left w:val="nil"/>
              <w:bottom w:val="single" w:sz="4" w:space="0" w:color="auto"/>
              <w:right w:val="single" w:sz="4" w:space="0" w:color="auto"/>
            </w:tcBorders>
            <w:shd w:val="clear" w:color="auto" w:fill="auto"/>
            <w:noWrap/>
            <w:vAlign w:val="center"/>
            <w:hideMark/>
          </w:tcPr>
          <w:p w14:paraId="0C401C84" w14:textId="77777777" w:rsidR="00EB3B2D" w:rsidRPr="002F75C1" w:rsidRDefault="00EB3B2D" w:rsidP="0037503E">
            <w:pPr>
              <w:jc w:val="right"/>
              <w:rPr>
                <w:rFonts w:ascii="Arial" w:hAnsi="Arial" w:cs="Arial"/>
                <w:b/>
                <w:bCs/>
                <w:sz w:val="20"/>
                <w:szCs w:val="20"/>
              </w:rPr>
            </w:pPr>
            <w:r w:rsidRPr="002F75C1">
              <w:rPr>
                <w:rFonts w:ascii="Arial" w:hAnsi="Arial" w:cs="Arial"/>
                <w:b/>
                <w:bCs/>
                <w:sz w:val="20"/>
                <w:szCs w:val="20"/>
              </w:rPr>
              <w:t>3 000,00</w:t>
            </w:r>
          </w:p>
        </w:tc>
        <w:tc>
          <w:tcPr>
            <w:tcW w:w="1291" w:type="dxa"/>
            <w:tcBorders>
              <w:top w:val="nil"/>
              <w:left w:val="nil"/>
              <w:bottom w:val="single" w:sz="4" w:space="0" w:color="auto"/>
              <w:right w:val="single" w:sz="4" w:space="0" w:color="auto"/>
            </w:tcBorders>
            <w:shd w:val="clear" w:color="auto" w:fill="auto"/>
            <w:vAlign w:val="center"/>
            <w:hideMark/>
          </w:tcPr>
          <w:p w14:paraId="1292AF73" w14:textId="77777777" w:rsidR="00EB3B2D" w:rsidRPr="002F75C1" w:rsidRDefault="00EB3B2D" w:rsidP="0037503E">
            <w:pPr>
              <w:jc w:val="right"/>
              <w:rPr>
                <w:rFonts w:ascii="Arial" w:hAnsi="Arial" w:cs="Arial"/>
                <w:sz w:val="20"/>
                <w:szCs w:val="20"/>
              </w:rPr>
            </w:pPr>
            <w:r w:rsidRPr="002F75C1">
              <w:rPr>
                <w:rFonts w:ascii="Arial" w:hAnsi="Arial" w:cs="Arial"/>
                <w:sz w:val="20"/>
                <w:szCs w:val="20"/>
              </w:rPr>
              <w:t>27 000,00</w:t>
            </w:r>
          </w:p>
        </w:tc>
        <w:tc>
          <w:tcPr>
            <w:tcW w:w="1564" w:type="dxa"/>
            <w:tcBorders>
              <w:top w:val="nil"/>
              <w:left w:val="nil"/>
              <w:bottom w:val="nil"/>
              <w:right w:val="single" w:sz="8" w:space="0" w:color="auto"/>
            </w:tcBorders>
            <w:shd w:val="clear" w:color="auto" w:fill="auto"/>
            <w:noWrap/>
            <w:vAlign w:val="center"/>
            <w:hideMark/>
          </w:tcPr>
          <w:p w14:paraId="20618ACC"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30.4.2023</w:t>
            </w:r>
          </w:p>
        </w:tc>
      </w:tr>
      <w:tr w:rsidR="00EB3B2D" w14:paraId="1D7D949D" w14:textId="77777777" w:rsidTr="00EB3B2D">
        <w:trPr>
          <w:trHeight w:val="1055"/>
        </w:trPr>
        <w:tc>
          <w:tcPr>
            <w:tcW w:w="760" w:type="dxa"/>
            <w:tcBorders>
              <w:top w:val="single" w:sz="4" w:space="0" w:color="auto"/>
              <w:left w:val="single" w:sz="8" w:space="0" w:color="auto"/>
              <w:bottom w:val="nil"/>
              <w:right w:val="single" w:sz="4" w:space="0" w:color="auto"/>
            </w:tcBorders>
            <w:shd w:val="clear" w:color="auto" w:fill="auto"/>
            <w:noWrap/>
            <w:vAlign w:val="center"/>
            <w:hideMark/>
          </w:tcPr>
          <w:p w14:paraId="4E67F672"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6.2.4</w:t>
            </w:r>
          </w:p>
        </w:tc>
        <w:tc>
          <w:tcPr>
            <w:tcW w:w="3291" w:type="dxa"/>
            <w:tcBorders>
              <w:top w:val="nil"/>
              <w:left w:val="nil"/>
              <w:bottom w:val="nil"/>
              <w:right w:val="single" w:sz="4" w:space="0" w:color="auto"/>
            </w:tcBorders>
            <w:shd w:val="clear" w:color="auto" w:fill="auto"/>
            <w:vAlign w:val="center"/>
            <w:hideMark/>
          </w:tcPr>
          <w:p w14:paraId="056645FD" w14:textId="77777777" w:rsidR="00EB3B2D" w:rsidRPr="002F75C1" w:rsidRDefault="00EB3B2D" w:rsidP="0037503E">
            <w:pPr>
              <w:rPr>
                <w:rFonts w:ascii="Arial" w:hAnsi="Arial" w:cs="Arial"/>
                <w:sz w:val="20"/>
                <w:szCs w:val="20"/>
              </w:rPr>
            </w:pPr>
            <w:r w:rsidRPr="002F75C1">
              <w:rPr>
                <w:rFonts w:ascii="Arial" w:hAnsi="Arial" w:cs="Arial"/>
                <w:sz w:val="20"/>
                <w:szCs w:val="20"/>
              </w:rPr>
              <w:t>Zjišťování hranic obvodu KoPÚ, geometrické plány pro stanovení obvodu KoPÚ, předepsaná stabilizace dle vyhlášky č. 357/2013 Sb.</w:t>
            </w:r>
          </w:p>
        </w:tc>
        <w:tc>
          <w:tcPr>
            <w:tcW w:w="1015" w:type="dxa"/>
            <w:tcBorders>
              <w:top w:val="nil"/>
              <w:left w:val="nil"/>
              <w:bottom w:val="nil"/>
              <w:right w:val="single" w:sz="4" w:space="0" w:color="auto"/>
            </w:tcBorders>
            <w:shd w:val="clear" w:color="auto" w:fill="auto"/>
            <w:vAlign w:val="center"/>
            <w:hideMark/>
          </w:tcPr>
          <w:p w14:paraId="3F97B4D5"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 xml:space="preserve"> 100 bm</w:t>
            </w:r>
          </w:p>
        </w:tc>
        <w:tc>
          <w:tcPr>
            <w:tcW w:w="1015" w:type="dxa"/>
            <w:tcBorders>
              <w:top w:val="nil"/>
              <w:left w:val="nil"/>
              <w:bottom w:val="nil"/>
              <w:right w:val="single" w:sz="4" w:space="0" w:color="auto"/>
            </w:tcBorders>
            <w:shd w:val="clear" w:color="000000" w:fill="FFFFFF"/>
            <w:noWrap/>
            <w:vAlign w:val="center"/>
            <w:hideMark/>
          </w:tcPr>
          <w:p w14:paraId="3A011284"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17</w:t>
            </w:r>
          </w:p>
        </w:tc>
        <w:tc>
          <w:tcPr>
            <w:tcW w:w="1332" w:type="dxa"/>
            <w:tcBorders>
              <w:top w:val="nil"/>
              <w:left w:val="nil"/>
              <w:bottom w:val="nil"/>
              <w:right w:val="single" w:sz="4" w:space="0" w:color="auto"/>
            </w:tcBorders>
            <w:shd w:val="clear" w:color="auto" w:fill="auto"/>
            <w:noWrap/>
            <w:vAlign w:val="center"/>
            <w:hideMark/>
          </w:tcPr>
          <w:p w14:paraId="56302233" w14:textId="77777777" w:rsidR="00EB3B2D" w:rsidRPr="002F75C1" w:rsidRDefault="00EB3B2D" w:rsidP="0037503E">
            <w:pPr>
              <w:jc w:val="right"/>
              <w:rPr>
                <w:rFonts w:ascii="Arial" w:hAnsi="Arial" w:cs="Arial"/>
                <w:b/>
                <w:bCs/>
                <w:sz w:val="20"/>
                <w:szCs w:val="20"/>
              </w:rPr>
            </w:pPr>
            <w:r w:rsidRPr="002F75C1">
              <w:rPr>
                <w:rFonts w:ascii="Arial" w:hAnsi="Arial" w:cs="Arial"/>
                <w:b/>
                <w:bCs/>
                <w:sz w:val="20"/>
                <w:szCs w:val="20"/>
              </w:rPr>
              <w:t>3 000,00</w:t>
            </w:r>
          </w:p>
        </w:tc>
        <w:tc>
          <w:tcPr>
            <w:tcW w:w="1291" w:type="dxa"/>
            <w:tcBorders>
              <w:top w:val="nil"/>
              <w:left w:val="nil"/>
              <w:bottom w:val="single" w:sz="4" w:space="0" w:color="auto"/>
              <w:right w:val="single" w:sz="4" w:space="0" w:color="auto"/>
            </w:tcBorders>
            <w:shd w:val="clear" w:color="auto" w:fill="auto"/>
            <w:vAlign w:val="center"/>
            <w:hideMark/>
          </w:tcPr>
          <w:p w14:paraId="0F9CECFA" w14:textId="77777777" w:rsidR="00EB3B2D" w:rsidRPr="002F75C1" w:rsidRDefault="00EB3B2D" w:rsidP="0037503E">
            <w:pPr>
              <w:jc w:val="right"/>
              <w:rPr>
                <w:rFonts w:ascii="Arial" w:hAnsi="Arial" w:cs="Arial"/>
                <w:sz w:val="20"/>
                <w:szCs w:val="20"/>
              </w:rPr>
            </w:pPr>
            <w:r w:rsidRPr="002F75C1">
              <w:rPr>
                <w:rFonts w:ascii="Arial" w:hAnsi="Arial" w:cs="Arial"/>
                <w:sz w:val="20"/>
                <w:szCs w:val="20"/>
              </w:rPr>
              <w:t>51 000,00</w:t>
            </w:r>
          </w:p>
        </w:tc>
        <w:tc>
          <w:tcPr>
            <w:tcW w:w="1564" w:type="dxa"/>
            <w:tcBorders>
              <w:top w:val="single" w:sz="4" w:space="0" w:color="auto"/>
              <w:left w:val="nil"/>
              <w:bottom w:val="nil"/>
              <w:right w:val="single" w:sz="8" w:space="0" w:color="auto"/>
            </w:tcBorders>
            <w:shd w:val="clear" w:color="auto" w:fill="auto"/>
            <w:noWrap/>
            <w:vAlign w:val="center"/>
            <w:hideMark/>
          </w:tcPr>
          <w:p w14:paraId="123BDC42"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30.6.2023</w:t>
            </w:r>
          </w:p>
        </w:tc>
      </w:tr>
      <w:tr w:rsidR="00EB3B2D" w14:paraId="7C1E65E4" w14:textId="77777777" w:rsidTr="00EB3B2D">
        <w:trPr>
          <w:trHeight w:val="1032"/>
        </w:trPr>
        <w:tc>
          <w:tcPr>
            <w:tcW w:w="760" w:type="dxa"/>
            <w:tcBorders>
              <w:top w:val="single" w:sz="4" w:space="0" w:color="auto"/>
              <w:left w:val="single" w:sz="8" w:space="0" w:color="auto"/>
              <w:bottom w:val="nil"/>
              <w:right w:val="single" w:sz="4" w:space="0" w:color="auto"/>
            </w:tcBorders>
            <w:shd w:val="clear" w:color="auto" w:fill="auto"/>
            <w:noWrap/>
            <w:vAlign w:val="center"/>
            <w:hideMark/>
          </w:tcPr>
          <w:p w14:paraId="75BB0D32"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6.2.6</w:t>
            </w:r>
          </w:p>
        </w:tc>
        <w:tc>
          <w:tcPr>
            <w:tcW w:w="3291" w:type="dxa"/>
            <w:tcBorders>
              <w:top w:val="single" w:sz="4" w:space="0" w:color="auto"/>
              <w:left w:val="nil"/>
              <w:bottom w:val="single" w:sz="4" w:space="0" w:color="auto"/>
              <w:right w:val="single" w:sz="4" w:space="0" w:color="auto"/>
            </w:tcBorders>
            <w:shd w:val="clear" w:color="auto" w:fill="auto"/>
            <w:vAlign w:val="center"/>
            <w:hideMark/>
          </w:tcPr>
          <w:p w14:paraId="23F61FEA" w14:textId="77777777" w:rsidR="00EB3B2D" w:rsidRPr="002F75C1" w:rsidRDefault="00EB3B2D" w:rsidP="0037503E">
            <w:pPr>
              <w:rPr>
                <w:rFonts w:ascii="Arial" w:hAnsi="Arial" w:cs="Arial"/>
                <w:sz w:val="20"/>
                <w:szCs w:val="20"/>
              </w:rPr>
            </w:pPr>
            <w:r w:rsidRPr="002F75C1">
              <w:rPr>
                <w:rFonts w:ascii="Arial" w:hAnsi="Arial" w:cs="Arial"/>
                <w:sz w:val="20"/>
                <w:szCs w:val="20"/>
              </w:rPr>
              <w:t xml:space="preserve">Šetření průběhu vlastnických hranic řešených pozemků s porosty pro účely návrhu KoPÚ, včetně označení lomových bodů </w:t>
            </w:r>
          </w:p>
        </w:tc>
        <w:tc>
          <w:tcPr>
            <w:tcW w:w="1015" w:type="dxa"/>
            <w:tcBorders>
              <w:top w:val="single" w:sz="4" w:space="0" w:color="auto"/>
              <w:left w:val="nil"/>
              <w:bottom w:val="nil"/>
              <w:right w:val="single" w:sz="4" w:space="0" w:color="auto"/>
            </w:tcBorders>
            <w:shd w:val="clear" w:color="auto" w:fill="auto"/>
            <w:vAlign w:val="center"/>
            <w:hideMark/>
          </w:tcPr>
          <w:p w14:paraId="34332B73"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 xml:space="preserve"> 100 bm</w:t>
            </w:r>
          </w:p>
        </w:tc>
        <w:tc>
          <w:tcPr>
            <w:tcW w:w="1015" w:type="dxa"/>
            <w:tcBorders>
              <w:top w:val="single" w:sz="4" w:space="0" w:color="auto"/>
              <w:left w:val="nil"/>
              <w:bottom w:val="nil"/>
              <w:right w:val="single" w:sz="4" w:space="0" w:color="auto"/>
            </w:tcBorders>
            <w:shd w:val="clear" w:color="000000" w:fill="BFBFBF"/>
            <w:noWrap/>
            <w:vAlign w:val="center"/>
            <w:hideMark/>
          </w:tcPr>
          <w:p w14:paraId="2A16B3A5"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 </w:t>
            </w:r>
          </w:p>
        </w:tc>
        <w:tc>
          <w:tcPr>
            <w:tcW w:w="1332" w:type="dxa"/>
            <w:tcBorders>
              <w:top w:val="single" w:sz="4" w:space="0" w:color="auto"/>
              <w:left w:val="nil"/>
              <w:bottom w:val="nil"/>
              <w:right w:val="single" w:sz="4" w:space="0" w:color="auto"/>
            </w:tcBorders>
            <w:shd w:val="clear" w:color="000000" w:fill="BFBFBF"/>
            <w:noWrap/>
            <w:vAlign w:val="center"/>
            <w:hideMark/>
          </w:tcPr>
          <w:p w14:paraId="43F684C0" w14:textId="77777777" w:rsidR="00EB3B2D" w:rsidRPr="002F75C1" w:rsidRDefault="00EB3B2D" w:rsidP="0037503E">
            <w:pPr>
              <w:jc w:val="right"/>
              <w:rPr>
                <w:rFonts w:ascii="Arial" w:hAnsi="Arial" w:cs="Arial"/>
                <w:b/>
                <w:bCs/>
                <w:sz w:val="20"/>
                <w:szCs w:val="20"/>
              </w:rPr>
            </w:pPr>
            <w:r w:rsidRPr="002F75C1">
              <w:rPr>
                <w:rFonts w:ascii="Arial" w:hAnsi="Arial" w:cs="Arial"/>
                <w:b/>
                <w:bCs/>
                <w:sz w:val="20"/>
                <w:szCs w:val="20"/>
              </w:rPr>
              <w:t> </w:t>
            </w:r>
          </w:p>
        </w:tc>
        <w:tc>
          <w:tcPr>
            <w:tcW w:w="1291" w:type="dxa"/>
            <w:tcBorders>
              <w:top w:val="nil"/>
              <w:left w:val="nil"/>
              <w:bottom w:val="single" w:sz="4" w:space="0" w:color="auto"/>
              <w:right w:val="single" w:sz="4" w:space="0" w:color="auto"/>
            </w:tcBorders>
            <w:shd w:val="clear" w:color="000000" w:fill="BFBFBF"/>
            <w:vAlign w:val="center"/>
            <w:hideMark/>
          </w:tcPr>
          <w:p w14:paraId="634FA259" w14:textId="77777777" w:rsidR="00EB3B2D" w:rsidRPr="002F75C1" w:rsidRDefault="00EB3B2D" w:rsidP="0037503E">
            <w:pPr>
              <w:rPr>
                <w:rFonts w:ascii="Arial" w:hAnsi="Arial" w:cs="Arial"/>
                <w:sz w:val="20"/>
                <w:szCs w:val="20"/>
              </w:rPr>
            </w:pPr>
            <w:r w:rsidRPr="002F75C1">
              <w:rPr>
                <w:rFonts w:ascii="Arial" w:hAnsi="Arial" w:cs="Arial"/>
                <w:sz w:val="20"/>
                <w:szCs w:val="20"/>
              </w:rPr>
              <w:t> </w:t>
            </w:r>
          </w:p>
        </w:tc>
        <w:tc>
          <w:tcPr>
            <w:tcW w:w="1564" w:type="dxa"/>
            <w:tcBorders>
              <w:top w:val="single" w:sz="4" w:space="0" w:color="auto"/>
              <w:left w:val="nil"/>
              <w:bottom w:val="nil"/>
              <w:right w:val="single" w:sz="8" w:space="0" w:color="auto"/>
            </w:tcBorders>
            <w:shd w:val="clear" w:color="000000" w:fill="BFBFBF"/>
            <w:noWrap/>
            <w:vAlign w:val="center"/>
            <w:hideMark/>
          </w:tcPr>
          <w:p w14:paraId="0114200E"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 </w:t>
            </w:r>
          </w:p>
        </w:tc>
      </w:tr>
      <w:tr w:rsidR="00EB3B2D" w14:paraId="641AFEEB" w14:textId="77777777" w:rsidTr="00EB3B2D">
        <w:trPr>
          <w:trHeight w:val="629"/>
        </w:trPr>
        <w:tc>
          <w:tcPr>
            <w:tcW w:w="760" w:type="dxa"/>
            <w:tcBorders>
              <w:top w:val="single" w:sz="4" w:space="0" w:color="auto"/>
              <w:left w:val="single" w:sz="8" w:space="0" w:color="auto"/>
              <w:bottom w:val="nil"/>
              <w:right w:val="single" w:sz="4" w:space="0" w:color="auto"/>
            </w:tcBorders>
            <w:shd w:val="clear" w:color="auto" w:fill="auto"/>
            <w:noWrap/>
            <w:vAlign w:val="center"/>
            <w:hideMark/>
          </w:tcPr>
          <w:p w14:paraId="3537CD7F"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6.2.7</w:t>
            </w:r>
          </w:p>
        </w:tc>
        <w:tc>
          <w:tcPr>
            <w:tcW w:w="3291" w:type="dxa"/>
            <w:tcBorders>
              <w:top w:val="nil"/>
              <w:left w:val="nil"/>
              <w:bottom w:val="nil"/>
              <w:right w:val="single" w:sz="4" w:space="0" w:color="auto"/>
            </w:tcBorders>
            <w:shd w:val="clear" w:color="auto" w:fill="auto"/>
            <w:vAlign w:val="center"/>
            <w:hideMark/>
          </w:tcPr>
          <w:p w14:paraId="38D35548" w14:textId="77777777" w:rsidR="00EB3B2D" w:rsidRPr="002F75C1" w:rsidRDefault="00EB3B2D" w:rsidP="0037503E">
            <w:pPr>
              <w:rPr>
                <w:rFonts w:ascii="Arial" w:hAnsi="Arial" w:cs="Arial"/>
                <w:sz w:val="20"/>
                <w:szCs w:val="20"/>
              </w:rPr>
            </w:pPr>
            <w:r w:rsidRPr="002F75C1">
              <w:rPr>
                <w:rFonts w:ascii="Arial" w:hAnsi="Arial" w:cs="Arial"/>
                <w:sz w:val="20"/>
                <w:szCs w:val="20"/>
              </w:rPr>
              <w:t xml:space="preserve">Rozbor současného stavu                      </w:t>
            </w:r>
          </w:p>
        </w:tc>
        <w:tc>
          <w:tcPr>
            <w:tcW w:w="1015" w:type="dxa"/>
            <w:tcBorders>
              <w:top w:val="single" w:sz="4" w:space="0" w:color="auto"/>
              <w:left w:val="nil"/>
              <w:bottom w:val="nil"/>
              <w:right w:val="single" w:sz="4" w:space="0" w:color="auto"/>
            </w:tcBorders>
            <w:shd w:val="clear" w:color="auto" w:fill="auto"/>
            <w:vAlign w:val="center"/>
            <w:hideMark/>
          </w:tcPr>
          <w:p w14:paraId="1E7B8453"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ha</w:t>
            </w:r>
          </w:p>
        </w:tc>
        <w:tc>
          <w:tcPr>
            <w:tcW w:w="1015" w:type="dxa"/>
            <w:tcBorders>
              <w:top w:val="single" w:sz="4" w:space="0" w:color="auto"/>
              <w:left w:val="nil"/>
              <w:bottom w:val="nil"/>
              <w:right w:val="single" w:sz="4" w:space="0" w:color="auto"/>
            </w:tcBorders>
            <w:shd w:val="clear" w:color="000000" w:fill="FFFFFF"/>
            <w:noWrap/>
            <w:vAlign w:val="center"/>
            <w:hideMark/>
          </w:tcPr>
          <w:p w14:paraId="03901D7A"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9</w:t>
            </w:r>
          </w:p>
        </w:tc>
        <w:tc>
          <w:tcPr>
            <w:tcW w:w="1332" w:type="dxa"/>
            <w:tcBorders>
              <w:top w:val="single" w:sz="4" w:space="0" w:color="auto"/>
              <w:left w:val="nil"/>
              <w:bottom w:val="nil"/>
              <w:right w:val="single" w:sz="4" w:space="0" w:color="auto"/>
            </w:tcBorders>
            <w:shd w:val="clear" w:color="auto" w:fill="auto"/>
            <w:noWrap/>
            <w:vAlign w:val="center"/>
            <w:hideMark/>
          </w:tcPr>
          <w:p w14:paraId="4AC78313" w14:textId="77777777" w:rsidR="00EB3B2D" w:rsidRPr="002F75C1" w:rsidRDefault="00EB3B2D" w:rsidP="0037503E">
            <w:pPr>
              <w:jc w:val="right"/>
              <w:rPr>
                <w:rFonts w:ascii="Arial" w:hAnsi="Arial" w:cs="Arial"/>
                <w:b/>
                <w:bCs/>
                <w:sz w:val="20"/>
                <w:szCs w:val="20"/>
              </w:rPr>
            </w:pPr>
            <w:r w:rsidRPr="002F75C1">
              <w:rPr>
                <w:rFonts w:ascii="Arial" w:hAnsi="Arial" w:cs="Arial"/>
                <w:b/>
                <w:bCs/>
                <w:sz w:val="20"/>
                <w:szCs w:val="20"/>
              </w:rPr>
              <w:t>2 000,00</w:t>
            </w:r>
          </w:p>
        </w:tc>
        <w:tc>
          <w:tcPr>
            <w:tcW w:w="1291" w:type="dxa"/>
            <w:tcBorders>
              <w:top w:val="nil"/>
              <w:left w:val="nil"/>
              <w:bottom w:val="single" w:sz="4" w:space="0" w:color="auto"/>
              <w:right w:val="single" w:sz="4" w:space="0" w:color="auto"/>
            </w:tcBorders>
            <w:shd w:val="clear" w:color="auto" w:fill="auto"/>
            <w:vAlign w:val="center"/>
            <w:hideMark/>
          </w:tcPr>
          <w:p w14:paraId="62FC3AC1" w14:textId="77777777" w:rsidR="00EB3B2D" w:rsidRPr="002F75C1" w:rsidRDefault="00EB3B2D" w:rsidP="0037503E">
            <w:pPr>
              <w:jc w:val="right"/>
              <w:rPr>
                <w:rFonts w:ascii="Arial" w:hAnsi="Arial" w:cs="Arial"/>
                <w:sz w:val="20"/>
                <w:szCs w:val="20"/>
              </w:rPr>
            </w:pPr>
            <w:r w:rsidRPr="002F75C1">
              <w:rPr>
                <w:rFonts w:ascii="Arial" w:hAnsi="Arial" w:cs="Arial"/>
                <w:sz w:val="20"/>
                <w:szCs w:val="20"/>
              </w:rPr>
              <w:t>18 000,00</w:t>
            </w:r>
          </w:p>
        </w:tc>
        <w:tc>
          <w:tcPr>
            <w:tcW w:w="1564" w:type="dxa"/>
            <w:tcBorders>
              <w:top w:val="single" w:sz="4" w:space="0" w:color="auto"/>
              <w:left w:val="single" w:sz="4" w:space="0" w:color="auto"/>
              <w:bottom w:val="nil"/>
              <w:right w:val="single" w:sz="8" w:space="0" w:color="auto"/>
            </w:tcBorders>
            <w:shd w:val="clear" w:color="auto" w:fill="auto"/>
            <w:noWrap/>
            <w:vAlign w:val="center"/>
            <w:hideMark/>
          </w:tcPr>
          <w:p w14:paraId="0166E991"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30.8.2023</w:t>
            </w:r>
          </w:p>
        </w:tc>
      </w:tr>
      <w:tr w:rsidR="00EB3B2D" w14:paraId="7A36322B" w14:textId="77777777" w:rsidTr="00EB3B2D">
        <w:trPr>
          <w:trHeight w:val="739"/>
        </w:trPr>
        <w:tc>
          <w:tcPr>
            <w:tcW w:w="76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AB273C1"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6.2.8</w:t>
            </w:r>
          </w:p>
        </w:tc>
        <w:tc>
          <w:tcPr>
            <w:tcW w:w="3291" w:type="dxa"/>
            <w:tcBorders>
              <w:top w:val="single" w:sz="4" w:space="0" w:color="auto"/>
              <w:left w:val="nil"/>
              <w:bottom w:val="single" w:sz="8" w:space="0" w:color="auto"/>
              <w:right w:val="single" w:sz="4" w:space="0" w:color="auto"/>
            </w:tcBorders>
            <w:shd w:val="clear" w:color="auto" w:fill="auto"/>
            <w:vAlign w:val="center"/>
            <w:hideMark/>
          </w:tcPr>
          <w:p w14:paraId="2B0FBE7B" w14:textId="77777777" w:rsidR="00EB3B2D" w:rsidRPr="002F75C1" w:rsidRDefault="00EB3B2D" w:rsidP="0037503E">
            <w:pPr>
              <w:rPr>
                <w:rFonts w:ascii="Arial" w:hAnsi="Arial" w:cs="Arial"/>
                <w:sz w:val="20"/>
                <w:szCs w:val="20"/>
              </w:rPr>
            </w:pPr>
            <w:r w:rsidRPr="002F75C1">
              <w:rPr>
                <w:rFonts w:ascii="Arial" w:hAnsi="Arial" w:cs="Arial"/>
                <w:sz w:val="20"/>
                <w:szCs w:val="20"/>
              </w:rPr>
              <w:t>Dokumentace k soupisu nároků vlastníků pozemků</w:t>
            </w:r>
          </w:p>
        </w:tc>
        <w:tc>
          <w:tcPr>
            <w:tcW w:w="1015" w:type="dxa"/>
            <w:tcBorders>
              <w:top w:val="single" w:sz="4" w:space="0" w:color="auto"/>
              <w:left w:val="nil"/>
              <w:bottom w:val="single" w:sz="8" w:space="0" w:color="auto"/>
              <w:right w:val="single" w:sz="4" w:space="0" w:color="auto"/>
            </w:tcBorders>
            <w:shd w:val="clear" w:color="auto" w:fill="auto"/>
            <w:noWrap/>
            <w:vAlign w:val="center"/>
            <w:hideMark/>
          </w:tcPr>
          <w:p w14:paraId="160B48D5"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ha</w:t>
            </w:r>
          </w:p>
        </w:tc>
        <w:tc>
          <w:tcPr>
            <w:tcW w:w="1015" w:type="dxa"/>
            <w:tcBorders>
              <w:top w:val="single" w:sz="4" w:space="0" w:color="auto"/>
              <w:left w:val="nil"/>
              <w:bottom w:val="single" w:sz="8" w:space="0" w:color="auto"/>
              <w:right w:val="single" w:sz="4" w:space="0" w:color="auto"/>
            </w:tcBorders>
            <w:shd w:val="clear" w:color="000000" w:fill="FFFFFF"/>
            <w:noWrap/>
            <w:vAlign w:val="center"/>
            <w:hideMark/>
          </w:tcPr>
          <w:p w14:paraId="49F5C62E"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9</w:t>
            </w:r>
          </w:p>
        </w:tc>
        <w:tc>
          <w:tcPr>
            <w:tcW w:w="1332" w:type="dxa"/>
            <w:tcBorders>
              <w:top w:val="single" w:sz="4" w:space="0" w:color="auto"/>
              <w:left w:val="nil"/>
              <w:bottom w:val="single" w:sz="8" w:space="0" w:color="auto"/>
              <w:right w:val="single" w:sz="4" w:space="0" w:color="auto"/>
            </w:tcBorders>
            <w:shd w:val="clear" w:color="auto" w:fill="auto"/>
            <w:noWrap/>
            <w:vAlign w:val="center"/>
            <w:hideMark/>
          </w:tcPr>
          <w:p w14:paraId="74C0B264" w14:textId="77777777" w:rsidR="00EB3B2D" w:rsidRPr="002F75C1" w:rsidRDefault="00EB3B2D" w:rsidP="0037503E">
            <w:pPr>
              <w:jc w:val="right"/>
              <w:rPr>
                <w:rFonts w:ascii="Arial" w:hAnsi="Arial" w:cs="Arial"/>
                <w:b/>
                <w:bCs/>
                <w:sz w:val="20"/>
                <w:szCs w:val="20"/>
              </w:rPr>
            </w:pPr>
            <w:r w:rsidRPr="002F75C1">
              <w:rPr>
                <w:rFonts w:ascii="Arial" w:hAnsi="Arial" w:cs="Arial"/>
                <w:b/>
                <w:bCs/>
                <w:sz w:val="20"/>
                <w:szCs w:val="20"/>
              </w:rPr>
              <w:t>2 200,00</w:t>
            </w:r>
          </w:p>
        </w:tc>
        <w:tc>
          <w:tcPr>
            <w:tcW w:w="1291" w:type="dxa"/>
            <w:tcBorders>
              <w:top w:val="nil"/>
              <w:left w:val="nil"/>
              <w:bottom w:val="single" w:sz="8" w:space="0" w:color="auto"/>
              <w:right w:val="single" w:sz="4" w:space="0" w:color="auto"/>
            </w:tcBorders>
            <w:shd w:val="clear" w:color="auto" w:fill="auto"/>
            <w:vAlign w:val="center"/>
            <w:hideMark/>
          </w:tcPr>
          <w:p w14:paraId="1F88A4CF" w14:textId="77777777" w:rsidR="00EB3B2D" w:rsidRPr="002F75C1" w:rsidRDefault="00EB3B2D" w:rsidP="0037503E">
            <w:pPr>
              <w:jc w:val="right"/>
              <w:rPr>
                <w:rFonts w:ascii="Arial" w:hAnsi="Arial" w:cs="Arial"/>
                <w:sz w:val="20"/>
                <w:szCs w:val="20"/>
              </w:rPr>
            </w:pPr>
            <w:r w:rsidRPr="002F75C1">
              <w:rPr>
                <w:rFonts w:ascii="Arial" w:hAnsi="Arial" w:cs="Arial"/>
                <w:sz w:val="20"/>
                <w:szCs w:val="20"/>
              </w:rPr>
              <w:t>19 800,00</w:t>
            </w:r>
          </w:p>
        </w:tc>
        <w:tc>
          <w:tcPr>
            <w:tcW w:w="1564"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5827640D"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30. 10.2023</w:t>
            </w:r>
          </w:p>
        </w:tc>
      </w:tr>
      <w:tr w:rsidR="00EB3B2D" w14:paraId="1C374922" w14:textId="77777777" w:rsidTr="00EB3B2D">
        <w:trPr>
          <w:trHeight w:val="849"/>
        </w:trPr>
        <w:tc>
          <w:tcPr>
            <w:tcW w:w="4051" w:type="dxa"/>
            <w:gridSpan w:val="2"/>
            <w:tcBorders>
              <w:top w:val="single" w:sz="8" w:space="0" w:color="auto"/>
              <w:left w:val="single" w:sz="8" w:space="0" w:color="auto"/>
              <w:bottom w:val="single" w:sz="8" w:space="0" w:color="auto"/>
              <w:right w:val="nil"/>
            </w:tcBorders>
            <w:shd w:val="clear" w:color="auto" w:fill="auto"/>
            <w:noWrap/>
            <w:vAlign w:val="center"/>
            <w:hideMark/>
          </w:tcPr>
          <w:p w14:paraId="0C2F8799" w14:textId="77777777" w:rsidR="00EB3B2D" w:rsidRPr="002F75C1" w:rsidRDefault="00EB3B2D" w:rsidP="0037503E">
            <w:pPr>
              <w:jc w:val="center"/>
              <w:rPr>
                <w:rFonts w:ascii="Arial" w:hAnsi="Arial" w:cs="Arial"/>
                <w:b/>
                <w:bCs/>
                <w:sz w:val="20"/>
                <w:szCs w:val="20"/>
              </w:rPr>
            </w:pPr>
            <w:r w:rsidRPr="002F75C1">
              <w:rPr>
                <w:rFonts w:ascii="Arial" w:hAnsi="Arial" w:cs="Arial"/>
                <w:b/>
                <w:bCs/>
                <w:sz w:val="20"/>
                <w:szCs w:val="20"/>
              </w:rPr>
              <w:t>„Přípravné práce“ celkem bez DPH v Kč</w:t>
            </w:r>
          </w:p>
        </w:tc>
        <w:tc>
          <w:tcPr>
            <w:tcW w:w="1015" w:type="dxa"/>
            <w:tcBorders>
              <w:top w:val="nil"/>
              <w:left w:val="nil"/>
              <w:bottom w:val="single" w:sz="8" w:space="0" w:color="auto"/>
              <w:right w:val="nil"/>
            </w:tcBorders>
            <w:shd w:val="clear" w:color="auto" w:fill="auto"/>
            <w:vAlign w:val="center"/>
            <w:hideMark/>
          </w:tcPr>
          <w:p w14:paraId="1671A252" w14:textId="77777777" w:rsidR="00EB3B2D" w:rsidRPr="002F75C1" w:rsidRDefault="00EB3B2D" w:rsidP="0037503E">
            <w:pPr>
              <w:rPr>
                <w:rFonts w:ascii="Arial" w:hAnsi="Arial" w:cs="Arial"/>
                <w:b/>
                <w:bCs/>
                <w:sz w:val="20"/>
                <w:szCs w:val="20"/>
              </w:rPr>
            </w:pPr>
            <w:r w:rsidRPr="002F75C1">
              <w:rPr>
                <w:rFonts w:ascii="Arial" w:hAnsi="Arial" w:cs="Arial"/>
                <w:b/>
                <w:bCs/>
                <w:sz w:val="20"/>
                <w:szCs w:val="20"/>
              </w:rPr>
              <w:t> </w:t>
            </w:r>
          </w:p>
        </w:tc>
        <w:tc>
          <w:tcPr>
            <w:tcW w:w="1015" w:type="dxa"/>
            <w:tcBorders>
              <w:top w:val="nil"/>
              <w:left w:val="nil"/>
              <w:bottom w:val="single" w:sz="8" w:space="0" w:color="auto"/>
              <w:right w:val="nil"/>
            </w:tcBorders>
            <w:shd w:val="clear" w:color="auto" w:fill="auto"/>
            <w:vAlign w:val="center"/>
            <w:hideMark/>
          </w:tcPr>
          <w:p w14:paraId="206CDDF0" w14:textId="77777777" w:rsidR="00EB3B2D" w:rsidRPr="002F75C1" w:rsidRDefault="00EB3B2D" w:rsidP="0037503E">
            <w:pPr>
              <w:rPr>
                <w:rFonts w:ascii="Arial" w:hAnsi="Arial" w:cs="Arial"/>
                <w:b/>
                <w:bCs/>
                <w:sz w:val="20"/>
                <w:szCs w:val="20"/>
              </w:rPr>
            </w:pPr>
            <w:r w:rsidRPr="002F75C1">
              <w:rPr>
                <w:rFonts w:ascii="Arial" w:hAnsi="Arial" w:cs="Arial"/>
                <w:b/>
                <w:bCs/>
                <w:sz w:val="20"/>
                <w:szCs w:val="20"/>
              </w:rPr>
              <w:t> </w:t>
            </w:r>
          </w:p>
        </w:tc>
        <w:tc>
          <w:tcPr>
            <w:tcW w:w="1332" w:type="dxa"/>
            <w:tcBorders>
              <w:top w:val="nil"/>
              <w:left w:val="nil"/>
              <w:bottom w:val="single" w:sz="8" w:space="0" w:color="auto"/>
              <w:right w:val="nil"/>
            </w:tcBorders>
            <w:shd w:val="clear" w:color="auto" w:fill="auto"/>
            <w:vAlign w:val="center"/>
            <w:hideMark/>
          </w:tcPr>
          <w:p w14:paraId="0B8AF1DE" w14:textId="77777777" w:rsidR="00EB3B2D" w:rsidRPr="002F75C1" w:rsidRDefault="00EB3B2D" w:rsidP="0037503E">
            <w:pPr>
              <w:jc w:val="right"/>
              <w:rPr>
                <w:rFonts w:ascii="Arial" w:hAnsi="Arial" w:cs="Arial"/>
                <w:b/>
                <w:bCs/>
                <w:sz w:val="20"/>
                <w:szCs w:val="20"/>
              </w:rPr>
            </w:pPr>
            <w:r w:rsidRPr="002F75C1">
              <w:rPr>
                <w:rFonts w:ascii="Arial" w:hAnsi="Arial" w:cs="Arial"/>
                <w:b/>
                <w:bCs/>
                <w:sz w:val="20"/>
                <w:szCs w:val="20"/>
              </w:rPr>
              <w:t> </w:t>
            </w:r>
          </w:p>
        </w:tc>
        <w:tc>
          <w:tcPr>
            <w:tcW w:w="1291" w:type="dxa"/>
            <w:tcBorders>
              <w:top w:val="nil"/>
              <w:left w:val="nil"/>
              <w:bottom w:val="single" w:sz="8" w:space="0" w:color="auto"/>
              <w:right w:val="nil"/>
            </w:tcBorders>
            <w:shd w:val="clear" w:color="auto" w:fill="auto"/>
            <w:vAlign w:val="center"/>
            <w:hideMark/>
          </w:tcPr>
          <w:p w14:paraId="6C6D9588" w14:textId="77777777" w:rsidR="00EB3B2D" w:rsidRPr="002F75C1" w:rsidRDefault="00EB3B2D" w:rsidP="0037503E">
            <w:pPr>
              <w:jc w:val="right"/>
              <w:rPr>
                <w:rFonts w:ascii="Arial" w:hAnsi="Arial" w:cs="Arial"/>
                <w:b/>
                <w:bCs/>
                <w:sz w:val="20"/>
                <w:szCs w:val="20"/>
              </w:rPr>
            </w:pPr>
            <w:r w:rsidRPr="002F75C1">
              <w:rPr>
                <w:rFonts w:ascii="Arial" w:hAnsi="Arial" w:cs="Arial"/>
                <w:b/>
                <w:bCs/>
                <w:sz w:val="20"/>
                <w:szCs w:val="20"/>
              </w:rPr>
              <w:t>115 800,00</w:t>
            </w:r>
          </w:p>
        </w:tc>
        <w:tc>
          <w:tcPr>
            <w:tcW w:w="1564" w:type="dxa"/>
            <w:tcBorders>
              <w:top w:val="nil"/>
              <w:left w:val="nil"/>
              <w:bottom w:val="single" w:sz="8" w:space="0" w:color="auto"/>
              <w:right w:val="single" w:sz="8" w:space="0" w:color="auto"/>
            </w:tcBorders>
            <w:shd w:val="clear" w:color="auto" w:fill="auto"/>
            <w:noWrap/>
            <w:vAlign w:val="center"/>
            <w:hideMark/>
          </w:tcPr>
          <w:p w14:paraId="430E71FA" w14:textId="77777777" w:rsidR="00EB3B2D" w:rsidRPr="002F75C1" w:rsidRDefault="00EB3B2D" w:rsidP="0037503E">
            <w:pPr>
              <w:jc w:val="center"/>
              <w:rPr>
                <w:rFonts w:ascii="Arial" w:hAnsi="Arial" w:cs="Arial"/>
                <w:b/>
                <w:bCs/>
                <w:sz w:val="20"/>
                <w:szCs w:val="20"/>
              </w:rPr>
            </w:pPr>
            <w:r w:rsidRPr="002F75C1">
              <w:rPr>
                <w:rFonts w:ascii="Arial" w:hAnsi="Arial" w:cs="Arial"/>
                <w:b/>
                <w:bCs/>
                <w:sz w:val="20"/>
                <w:szCs w:val="20"/>
              </w:rPr>
              <w:t>31.10.2023</w:t>
            </w:r>
          </w:p>
        </w:tc>
      </w:tr>
      <w:tr w:rsidR="00EB3B2D" w14:paraId="57364F1B" w14:textId="77777777" w:rsidTr="00EB3B2D">
        <w:trPr>
          <w:trHeight w:val="629"/>
        </w:trPr>
        <w:tc>
          <w:tcPr>
            <w:tcW w:w="760" w:type="dxa"/>
            <w:tcBorders>
              <w:top w:val="nil"/>
              <w:left w:val="single" w:sz="8" w:space="0" w:color="auto"/>
              <w:bottom w:val="single" w:sz="8" w:space="0" w:color="auto"/>
              <w:right w:val="single" w:sz="4" w:space="0" w:color="C0C0C0"/>
            </w:tcBorders>
            <w:shd w:val="clear" w:color="auto" w:fill="auto"/>
            <w:noWrap/>
            <w:vAlign w:val="center"/>
            <w:hideMark/>
          </w:tcPr>
          <w:p w14:paraId="0FFD5181" w14:textId="77777777" w:rsidR="00EB3B2D" w:rsidRPr="002F75C1" w:rsidRDefault="00EB3B2D" w:rsidP="0037503E">
            <w:pPr>
              <w:jc w:val="center"/>
              <w:rPr>
                <w:rFonts w:ascii="Arial" w:hAnsi="Arial" w:cs="Arial"/>
                <w:b/>
                <w:bCs/>
                <w:sz w:val="20"/>
                <w:szCs w:val="20"/>
              </w:rPr>
            </w:pPr>
            <w:r w:rsidRPr="002F75C1">
              <w:rPr>
                <w:rFonts w:ascii="Arial" w:hAnsi="Arial" w:cs="Arial"/>
                <w:b/>
                <w:bCs/>
                <w:sz w:val="20"/>
                <w:szCs w:val="20"/>
              </w:rPr>
              <w:t>6.3</w:t>
            </w:r>
          </w:p>
        </w:tc>
        <w:tc>
          <w:tcPr>
            <w:tcW w:w="3291" w:type="dxa"/>
            <w:tcBorders>
              <w:top w:val="nil"/>
              <w:left w:val="nil"/>
              <w:bottom w:val="single" w:sz="8" w:space="0" w:color="auto"/>
              <w:right w:val="nil"/>
            </w:tcBorders>
            <w:shd w:val="clear" w:color="auto" w:fill="auto"/>
            <w:vAlign w:val="center"/>
            <w:hideMark/>
          </w:tcPr>
          <w:p w14:paraId="042C8587" w14:textId="77777777" w:rsidR="00EB3B2D" w:rsidRPr="002F75C1" w:rsidRDefault="00EB3B2D" w:rsidP="0037503E">
            <w:pPr>
              <w:jc w:val="center"/>
              <w:rPr>
                <w:rFonts w:ascii="Arial" w:hAnsi="Arial" w:cs="Arial"/>
                <w:b/>
                <w:bCs/>
                <w:sz w:val="20"/>
                <w:szCs w:val="20"/>
              </w:rPr>
            </w:pPr>
            <w:r w:rsidRPr="002F75C1">
              <w:rPr>
                <w:rFonts w:ascii="Arial" w:hAnsi="Arial" w:cs="Arial"/>
                <w:b/>
                <w:bCs/>
                <w:sz w:val="20"/>
                <w:szCs w:val="20"/>
              </w:rPr>
              <w:t xml:space="preserve">Hlavní celek 2 „Návrhové práce“ </w:t>
            </w:r>
          </w:p>
        </w:tc>
        <w:tc>
          <w:tcPr>
            <w:tcW w:w="1015" w:type="dxa"/>
            <w:tcBorders>
              <w:top w:val="nil"/>
              <w:left w:val="nil"/>
              <w:bottom w:val="single" w:sz="8" w:space="0" w:color="auto"/>
              <w:right w:val="nil"/>
            </w:tcBorders>
            <w:shd w:val="clear" w:color="auto" w:fill="auto"/>
            <w:noWrap/>
            <w:vAlign w:val="center"/>
            <w:hideMark/>
          </w:tcPr>
          <w:p w14:paraId="3B0B4058" w14:textId="77777777" w:rsidR="00EB3B2D" w:rsidRPr="002F75C1" w:rsidRDefault="00EB3B2D" w:rsidP="0037503E">
            <w:pPr>
              <w:jc w:val="center"/>
              <w:rPr>
                <w:rFonts w:ascii="Arial" w:hAnsi="Arial" w:cs="Arial"/>
                <w:b/>
                <w:bCs/>
                <w:sz w:val="20"/>
                <w:szCs w:val="20"/>
              </w:rPr>
            </w:pPr>
            <w:r w:rsidRPr="002F75C1">
              <w:rPr>
                <w:rFonts w:ascii="Arial" w:hAnsi="Arial" w:cs="Arial"/>
                <w:b/>
                <w:bCs/>
                <w:sz w:val="20"/>
                <w:szCs w:val="20"/>
              </w:rPr>
              <w:t> </w:t>
            </w:r>
          </w:p>
        </w:tc>
        <w:tc>
          <w:tcPr>
            <w:tcW w:w="1015" w:type="dxa"/>
            <w:tcBorders>
              <w:top w:val="nil"/>
              <w:left w:val="nil"/>
              <w:bottom w:val="single" w:sz="8" w:space="0" w:color="auto"/>
              <w:right w:val="nil"/>
            </w:tcBorders>
            <w:shd w:val="clear" w:color="auto" w:fill="auto"/>
            <w:noWrap/>
            <w:vAlign w:val="center"/>
            <w:hideMark/>
          </w:tcPr>
          <w:p w14:paraId="39B04191" w14:textId="77777777" w:rsidR="00EB3B2D" w:rsidRPr="002F75C1" w:rsidRDefault="00EB3B2D" w:rsidP="0037503E">
            <w:pPr>
              <w:jc w:val="center"/>
              <w:rPr>
                <w:rFonts w:ascii="Arial" w:hAnsi="Arial" w:cs="Arial"/>
                <w:b/>
                <w:bCs/>
                <w:sz w:val="20"/>
                <w:szCs w:val="20"/>
              </w:rPr>
            </w:pPr>
            <w:r w:rsidRPr="002F75C1">
              <w:rPr>
                <w:rFonts w:ascii="Arial" w:hAnsi="Arial" w:cs="Arial"/>
                <w:b/>
                <w:bCs/>
                <w:sz w:val="20"/>
                <w:szCs w:val="20"/>
              </w:rPr>
              <w:t> </w:t>
            </w:r>
          </w:p>
        </w:tc>
        <w:tc>
          <w:tcPr>
            <w:tcW w:w="1332" w:type="dxa"/>
            <w:tcBorders>
              <w:top w:val="nil"/>
              <w:left w:val="nil"/>
              <w:bottom w:val="single" w:sz="8" w:space="0" w:color="auto"/>
              <w:right w:val="nil"/>
            </w:tcBorders>
            <w:shd w:val="clear" w:color="auto" w:fill="auto"/>
            <w:noWrap/>
            <w:vAlign w:val="center"/>
            <w:hideMark/>
          </w:tcPr>
          <w:p w14:paraId="39D02A19" w14:textId="77777777" w:rsidR="00EB3B2D" w:rsidRPr="002F75C1" w:rsidRDefault="00EB3B2D" w:rsidP="0037503E">
            <w:pPr>
              <w:jc w:val="right"/>
              <w:rPr>
                <w:rFonts w:ascii="Arial" w:hAnsi="Arial" w:cs="Arial"/>
                <w:b/>
                <w:bCs/>
                <w:sz w:val="20"/>
                <w:szCs w:val="20"/>
              </w:rPr>
            </w:pPr>
            <w:r w:rsidRPr="002F75C1">
              <w:rPr>
                <w:rFonts w:ascii="Arial" w:hAnsi="Arial" w:cs="Arial"/>
                <w:b/>
                <w:bCs/>
                <w:sz w:val="20"/>
                <w:szCs w:val="20"/>
              </w:rPr>
              <w:t> </w:t>
            </w:r>
          </w:p>
        </w:tc>
        <w:tc>
          <w:tcPr>
            <w:tcW w:w="1291" w:type="dxa"/>
            <w:tcBorders>
              <w:top w:val="nil"/>
              <w:left w:val="nil"/>
              <w:bottom w:val="single" w:sz="8" w:space="0" w:color="auto"/>
              <w:right w:val="nil"/>
            </w:tcBorders>
            <w:shd w:val="clear" w:color="auto" w:fill="auto"/>
            <w:noWrap/>
            <w:vAlign w:val="center"/>
            <w:hideMark/>
          </w:tcPr>
          <w:p w14:paraId="01EBD36F" w14:textId="77777777" w:rsidR="00EB3B2D" w:rsidRPr="002F75C1" w:rsidRDefault="00EB3B2D" w:rsidP="0037503E">
            <w:pPr>
              <w:jc w:val="center"/>
              <w:rPr>
                <w:rFonts w:ascii="Arial" w:hAnsi="Arial" w:cs="Arial"/>
                <w:b/>
                <w:bCs/>
                <w:sz w:val="20"/>
                <w:szCs w:val="20"/>
              </w:rPr>
            </w:pPr>
            <w:r w:rsidRPr="002F75C1">
              <w:rPr>
                <w:rFonts w:ascii="Arial" w:hAnsi="Arial" w:cs="Arial"/>
                <w:b/>
                <w:bCs/>
                <w:sz w:val="20"/>
                <w:szCs w:val="20"/>
              </w:rPr>
              <w:t> </w:t>
            </w:r>
          </w:p>
        </w:tc>
        <w:tc>
          <w:tcPr>
            <w:tcW w:w="1564" w:type="dxa"/>
            <w:tcBorders>
              <w:top w:val="nil"/>
              <w:left w:val="nil"/>
              <w:bottom w:val="single" w:sz="8" w:space="0" w:color="auto"/>
              <w:right w:val="single" w:sz="8" w:space="0" w:color="auto"/>
            </w:tcBorders>
            <w:shd w:val="clear" w:color="auto" w:fill="auto"/>
            <w:noWrap/>
            <w:vAlign w:val="center"/>
            <w:hideMark/>
          </w:tcPr>
          <w:p w14:paraId="4F1AEE57" w14:textId="77777777" w:rsidR="00EB3B2D" w:rsidRPr="002F75C1" w:rsidRDefault="00EB3B2D" w:rsidP="0037503E">
            <w:pPr>
              <w:jc w:val="center"/>
              <w:rPr>
                <w:rFonts w:ascii="Arial" w:hAnsi="Arial" w:cs="Arial"/>
                <w:b/>
                <w:bCs/>
                <w:sz w:val="20"/>
                <w:szCs w:val="20"/>
              </w:rPr>
            </w:pPr>
            <w:r w:rsidRPr="002F75C1">
              <w:rPr>
                <w:rFonts w:ascii="Arial" w:hAnsi="Arial" w:cs="Arial"/>
                <w:b/>
                <w:bCs/>
                <w:sz w:val="20"/>
                <w:szCs w:val="20"/>
              </w:rPr>
              <w:t> </w:t>
            </w:r>
          </w:p>
        </w:tc>
      </w:tr>
      <w:tr w:rsidR="00EB3B2D" w14:paraId="71AC8BC7" w14:textId="77777777" w:rsidTr="00EB3B2D">
        <w:trPr>
          <w:trHeight w:val="629"/>
        </w:trPr>
        <w:tc>
          <w:tcPr>
            <w:tcW w:w="760" w:type="dxa"/>
            <w:tcBorders>
              <w:top w:val="nil"/>
              <w:left w:val="single" w:sz="8" w:space="0" w:color="auto"/>
              <w:bottom w:val="single" w:sz="4" w:space="0" w:color="auto"/>
              <w:right w:val="single" w:sz="4" w:space="0" w:color="auto"/>
            </w:tcBorders>
            <w:shd w:val="clear" w:color="auto" w:fill="auto"/>
            <w:noWrap/>
            <w:vAlign w:val="center"/>
            <w:hideMark/>
          </w:tcPr>
          <w:p w14:paraId="5985A4EF"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6.3.1</w:t>
            </w:r>
          </w:p>
        </w:tc>
        <w:tc>
          <w:tcPr>
            <w:tcW w:w="3291" w:type="dxa"/>
            <w:tcBorders>
              <w:top w:val="nil"/>
              <w:left w:val="nil"/>
              <w:bottom w:val="single" w:sz="4" w:space="0" w:color="auto"/>
              <w:right w:val="single" w:sz="4" w:space="0" w:color="auto"/>
            </w:tcBorders>
            <w:shd w:val="clear" w:color="auto" w:fill="auto"/>
            <w:vAlign w:val="center"/>
            <w:hideMark/>
          </w:tcPr>
          <w:p w14:paraId="771554C4" w14:textId="77777777" w:rsidR="00EB3B2D" w:rsidRPr="002F75C1" w:rsidRDefault="00EB3B2D" w:rsidP="0037503E">
            <w:pPr>
              <w:rPr>
                <w:rFonts w:ascii="Arial" w:hAnsi="Arial" w:cs="Arial"/>
                <w:sz w:val="20"/>
                <w:szCs w:val="20"/>
              </w:rPr>
            </w:pPr>
            <w:r w:rsidRPr="002F75C1">
              <w:rPr>
                <w:rFonts w:ascii="Arial" w:hAnsi="Arial" w:cs="Arial"/>
                <w:sz w:val="20"/>
                <w:szCs w:val="20"/>
              </w:rPr>
              <w:t>Vypracování plánu společných zařízení ("PSZ")</w:t>
            </w:r>
          </w:p>
        </w:tc>
        <w:tc>
          <w:tcPr>
            <w:tcW w:w="1015" w:type="dxa"/>
            <w:tcBorders>
              <w:top w:val="nil"/>
              <w:left w:val="nil"/>
              <w:bottom w:val="single" w:sz="4" w:space="0" w:color="auto"/>
              <w:right w:val="single" w:sz="4" w:space="0" w:color="auto"/>
            </w:tcBorders>
            <w:shd w:val="clear" w:color="auto" w:fill="auto"/>
            <w:noWrap/>
            <w:vAlign w:val="center"/>
            <w:hideMark/>
          </w:tcPr>
          <w:p w14:paraId="0861CB48"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ha</w:t>
            </w:r>
          </w:p>
        </w:tc>
        <w:tc>
          <w:tcPr>
            <w:tcW w:w="1015" w:type="dxa"/>
            <w:tcBorders>
              <w:top w:val="nil"/>
              <w:left w:val="nil"/>
              <w:bottom w:val="single" w:sz="4" w:space="0" w:color="auto"/>
              <w:right w:val="single" w:sz="4" w:space="0" w:color="auto"/>
            </w:tcBorders>
            <w:shd w:val="clear" w:color="auto" w:fill="auto"/>
            <w:noWrap/>
            <w:vAlign w:val="center"/>
            <w:hideMark/>
          </w:tcPr>
          <w:p w14:paraId="2AC0482C"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9</w:t>
            </w:r>
          </w:p>
        </w:tc>
        <w:tc>
          <w:tcPr>
            <w:tcW w:w="1332" w:type="dxa"/>
            <w:tcBorders>
              <w:top w:val="nil"/>
              <w:left w:val="nil"/>
              <w:bottom w:val="single" w:sz="4" w:space="0" w:color="auto"/>
              <w:right w:val="single" w:sz="4" w:space="0" w:color="auto"/>
            </w:tcBorders>
            <w:shd w:val="clear" w:color="auto" w:fill="auto"/>
            <w:noWrap/>
            <w:vAlign w:val="center"/>
            <w:hideMark/>
          </w:tcPr>
          <w:p w14:paraId="2D9D909C" w14:textId="77777777" w:rsidR="00EB3B2D" w:rsidRPr="002F75C1" w:rsidRDefault="00EB3B2D" w:rsidP="0037503E">
            <w:pPr>
              <w:jc w:val="right"/>
              <w:rPr>
                <w:rFonts w:ascii="Arial" w:hAnsi="Arial" w:cs="Arial"/>
                <w:b/>
                <w:bCs/>
                <w:sz w:val="20"/>
                <w:szCs w:val="20"/>
              </w:rPr>
            </w:pPr>
            <w:r w:rsidRPr="002F75C1">
              <w:rPr>
                <w:rFonts w:ascii="Arial" w:hAnsi="Arial" w:cs="Arial"/>
                <w:b/>
                <w:bCs/>
                <w:sz w:val="20"/>
                <w:szCs w:val="20"/>
              </w:rPr>
              <w:t>6 050,00</w:t>
            </w:r>
          </w:p>
        </w:tc>
        <w:tc>
          <w:tcPr>
            <w:tcW w:w="1291" w:type="dxa"/>
            <w:tcBorders>
              <w:top w:val="nil"/>
              <w:left w:val="nil"/>
              <w:bottom w:val="single" w:sz="4" w:space="0" w:color="auto"/>
              <w:right w:val="single" w:sz="4" w:space="0" w:color="auto"/>
            </w:tcBorders>
            <w:shd w:val="clear" w:color="auto" w:fill="auto"/>
            <w:vAlign w:val="center"/>
            <w:hideMark/>
          </w:tcPr>
          <w:p w14:paraId="10C1753C" w14:textId="77777777" w:rsidR="00EB3B2D" w:rsidRPr="002F75C1" w:rsidRDefault="00EB3B2D" w:rsidP="0037503E">
            <w:pPr>
              <w:jc w:val="right"/>
              <w:rPr>
                <w:rFonts w:ascii="Arial" w:hAnsi="Arial" w:cs="Arial"/>
                <w:sz w:val="20"/>
                <w:szCs w:val="20"/>
              </w:rPr>
            </w:pPr>
            <w:r w:rsidRPr="002F75C1">
              <w:rPr>
                <w:rFonts w:ascii="Arial" w:hAnsi="Arial" w:cs="Arial"/>
                <w:sz w:val="20"/>
                <w:szCs w:val="20"/>
              </w:rPr>
              <w:t>54 450,00</w:t>
            </w:r>
          </w:p>
        </w:tc>
        <w:tc>
          <w:tcPr>
            <w:tcW w:w="1564" w:type="dxa"/>
            <w:vMerge w:val="restart"/>
            <w:tcBorders>
              <w:top w:val="nil"/>
              <w:left w:val="single" w:sz="4" w:space="0" w:color="auto"/>
              <w:bottom w:val="nil"/>
              <w:right w:val="single" w:sz="8" w:space="0" w:color="auto"/>
            </w:tcBorders>
            <w:shd w:val="clear" w:color="auto" w:fill="auto"/>
            <w:noWrap/>
            <w:vAlign w:val="center"/>
            <w:hideMark/>
          </w:tcPr>
          <w:p w14:paraId="68BB39FD"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30.5.2024</w:t>
            </w:r>
          </w:p>
        </w:tc>
      </w:tr>
      <w:tr w:rsidR="00EB3B2D" w14:paraId="5850B5D2" w14:textId="77777777" w:rsidTr="00EB3B2D">
        <w:trPr>
          <w:trHeight w:val="629"/>
        </w:trPr>
        <w:tc>
          <w:tcPr>
            <w:tcW w:w="760" w:type="dxa"/>
            <w:tcBorders>
              <w:top w:val="nil"/>
              <w:left w:val="single" w:sz="8" w:space="0" w:color="auto"/>
              <w:bottom w:val="nil"/>
              <w:right w:val="single" w:sz="4" w:space="0" w:color="auto"/>
            </w:tcBorders>
            <w:shd w:val="clear" w:color="auto" w:fill="auto"/>
            <w:vAlign w:val="center"/>
            <w:hideMark/>
          </w:tcPr>
          <w:p w14:paraId="037B4E94"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6.3.1 i) a)</w:t>
            </w:r>
          </w:p>
        </w:tc>
        <w:tc>
          <w:tcPr>
            <w:tcW w:w="3291" w:type="dxa"/>
            <w:tcBorders>
              <w:top w:val="nil"/>
              <w:left w:val="nil"/>
              <w:bottom w:val="nil"/>
              <w:right w:val="single" w:sz="4" w:space="0" w:color="auto"/>
            </w:tcBorders>
            <w:shd w:val="clear" w:color="auto" w:fill="auto"/>
            <w:vAlign w:val="center"/>
            <w:hideMark/>
          </w:tcPr>
          <w:p w14:paraId="2C822BDB" w14:textId="77777777" w:rsidR="00EB3B2D" w:rsidRPr="002F75C1" w:rsidRDefault="00EB3B2D" w:rsidP="0037503E">
            <w:pPr>
              <w:rPr>
                <w:rFonts w:ascii="Arial" w:hAnsi="Arial" w:cs="Arial"/>
                <w:sz w:val="20"/>
                <w:szCs w:val="20"/>
              </w:rPr>
            </w:pPr>
            <w:r w:rsidRPr="002F75C1">
              <w:rPr>
                <w:rFonts w:ascii="Arial" w:hAnsi="Arial" w:cs="Arial"/>
                <w:sz w:val="20"/>
                <w:szCs w:val="20"/>
              </w:rPr>
              <w:t xml:space="preserve">Výškopisné zaměření zájmového území dle čl. 6.3.1 i) a) Smlouvy  </w:t>
            </w:r>
          </w:p>
        </w:tc>
        <w:tc>
          <w:tcPr>
            <w:tcW w:w="1015" w:type="dxa"/>
            <w:tcBorders>
              <w:top w:val="nil"/>
              <w:left w:val="nil"/>
              <w:bottom w:val="single" w:sz="4" w:space="0" w:color="auto"/>
              <w:right w:val="single" w:sz="4" w:space="0" w:color="auto"/>
            </w:tcBorders>
            <w:shd w:val="clear" w:color="auto" w:fill="auto"/>
            <w:noWrap/>
            <w:vAlign w:val="center"/>
            <w:hideMark/>
          </w:tcPr>
          <w:p w14:paraId="18D92ADB"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ha</w:t>
            </w:r>
          </w:p>
        </w:tc>
        <w:tc>
          <w:tcPr>
            <w:tcW w:w="1015" w:type="dxa"/>
            <w:tcBorders>
              <w:top w:val="nil"/>
              <w:left w:val="nil"/>
              <w:bottom w:val="single" w:sz="4" w:space="0" w:color="auto"/>
              <w:right w:val="single" w:sz="4" w:space="0" w:color="auto"/>
            </w:tcBorders>
            <w:shd w:val="clear" w:color="auto" w:fill="auto"/>
            <w:noWrap/>
            <w:vAlign w:val="center"/>
            <w:hideMark/>
          </w:tcPr>
          <w:p w14:paraId="5E4DD32C" w14:textId="77777777" w:rsidR="00EB3B2D" w:rsidRPr="002F75C1" w:rsidRDefault="00EB3B2D" w:rsidP="0037503E">
            <w:pPr>
              <w:jc w:val="center"/>
              <w:rPr>
                <w:rFonts w:ascii="Arial" w:hAnsi="Arial" w:cs="Arial"/>
                <w:b/>
                <w:bCs/>
                <w:sz w:val="20"/>
                <w:szCs w:val="20"/>
              </w:rPr>
            </w:pPr>
            <w:r w:rsidRPr="002F75C1">
              <w:rPr>
                <w:rFonts w:ascii="Arial" w:hAnsi="Arial" w:cs="Arial"/>
                <w:b/>
                <w:bCs/>
                <w:sz w:val="20"/>
                <w:szCs w:val="20"/>
              </w:rPr>
              <w:t>4</w:t>
            </w:r>
          </w:p>
        </w:tc>
        <w:tc>
          <w:tcPr>
            <w:tcW w:w="1332" w:type="dxa"/>
            <w:tcBorders>
              <w:top w:val="nil"/>
              <w:left w:val="nil"/>
              <w:bottom w:val="single" w:sz="4" w:space="0" w:color="auto"/>
              <w:right w:val="single" w:sz="4" w:space="0" w:color="auto"/>
            </w:tcBorders>
            <w:shd w:val="clear" w:color="auto" w:fill="auto"/>
            <w:noWrap/>
            <w:vAlign w:val="center"/>
            <w:hideMark/>
          </w:tcPr>
          <w:p w14:paraId="6AAB20FD" w14:textId="77777777" w:rsidR="00EB3B2D" w:rsidRPr="002F75C1" w:rsidRDefault="00EB3B2D" w:rsidP="0037503E">
            <w:pPr>
              <w:jc w:val="right"/>
              <w:rPr>
                <w:rFonts w:ascii="Arial" w:hAnsi="Arial" w:cs="Arial"/>
                <w:b/>
                <w:bCs/>
                <w:sz w:val="20"/>
                <w:szCs w:val="20"/>
              </w:rPr>
            </w:pPr>
            <w:r w:rsidRPr="002F75C1">
              <w:rPr>
                <w:rFonts w:ascii="Arial" w:hAnsi="Arial" w:cs="Arial"/>
                <w:b/>
                <w:bCs/>
                <w:sz w:val="20"/>
                <w:szCs w:val="20"/>
              </w:rPr>
              <w:t>10 890,00</w:t>
            </w:r>
          </w:p>
        </w:tc>
        <w:tc>
          <w:tcPr>
            <w:tcW w:w="1291" w:type="dxa"/>
            <w:tcBorders>
              <w:top w:val="nil"/>
              <w:left w:val="nil"/>
              <w:bottom w:val="single" w:sz="4" w:space="0" w:color="auto"/>
              <w:right w:val="single" w:sz="4" w:space="0" w:color="auto"/>
            </w:tcBorders>
            <w:shd w:val="clear" w:color="auto" w:fill="auto"/>
            <w:vAlign w:val="center"/>
            <w:hideMark/>
          </w:tcPr>
          <w:p w14:paraId="421D7A3A" w14:textId="77777777" w:rsidR="00EB3B2D" w:rsidRPr="002F75C1" w:rsidRDefault="00EB3B2D" w:rsidP="0037503E">
            <w:pPr>
              <w:jc w:val="right"/>
              <w:rPr>
                <w:rFonts w:ascii="Arial" w:hAnsi="Arial" w:cs="Arial"/>
                <w:b/>
                <w:bCs/>
                <w:sz w:val="20"/>
                <w:szCs w:val="20"/>
              </w:rPr>
            </w:pPr>
            <w:r w:rsidRPr="002F75C1">
              <w:rPr>
                <w:rFonts w:ascii="Arial" w:hAnsi="Arial" w:cs="Arial"/>
                <w:b/>
                <w:bCs/>
                <w:sz w:val="20"/>
                <w:szCs w:val="20"/>
              </w:rPr>
              <w:t>43 560,00</w:t>
            </w:r>
          </w:p>
        </w:tc>
        <w:tc>
          <w:tcPr>
            <w:tcW w:w="1564" w:type="dxa"/>
            <w:vMerge/>
            <w:tcBorders>
              <w:top w:val="nil"/>
              <w:left w:val="single" w:sz="4" w:space="0" w:color="auto"/>
              <w:bottom w:val="nil"/>
              <w:right w:val="single" w:sz="8" w:space="0" w:color="auto"/>
            </w:tcBorders>
            <w:vAlign w:val="center"/>
            <w:hideMark/>
          </w:tcPr>
          <w:p w14:paraId="7FE6E79F" w14:textId="77777777" w:rsidR="00EB3B2D" w:rsidRPr="002F75C1" w:rsidRDefault="00EB3B2D" w:rsidP="0037503E">
            <w:pPr>
              <w:rPr>
                <w:rFonts w:ascii="Arial" w:hAnsi="Arial" w:cs="Arial"/>
                <w:sz w:val="20"/>
                <w:szCs w:val="20"/>
              </w:rPr>
            </w:pPr>
          </w:p>
        </w:tc>
      </w:tr>
      <w:tr w:rsidR="00EB3B2D" w14:paraId="1C3ACF80" w14:textId="77777777" w:rsidTr="00EB3B2D">
        <w:trPr>
          <w:trHeight w:val="1191"/>
        </w:trPr>
        <w:tc>
          <w:tcPr>
            <w:tcW w:w="760"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2B5C2B42"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6.3.1 i) b)</w:t>
            </w:r>
          </w:p>
        </w:tc>
        <w:tc>
          <w:tcPr>
            <w:tcW w:w="3291" w:type="dxa"/>
            <w:tcBorders>
              <w:top w:val="single" w:sz="4" w:space="0" w:color="auto"/>
              <w:left w:val="nil"/>
              <w:bottom w:val="single" w:sz="4" w:space="0" w:color="auto"/>
              <w:right w:val="single" w:sz="4" w:space="0" w:color="auto"/>
            </w:tcBorders>
            <w:shd w:val="clear" w:color="auto" w:fill="auto"/>
            <w:vAlign w:val="center"/>
            <w:hideMark/>
          </w:tcPr>
          <w:p w14:paraId="09F44105" w14:textId="77777777" w:rsidR="00EB3B2D" w:rsidRPr="002F75C1" w:rsidRDefault="00EB3B2D" w:rsidP="0037503E">
            <w:pPr>
              <w:rPr>
                <w:rFonts w:ascii="Arial" w:hAnsi="Arial" w:cs="Arial"/>
                <w:sz w:val="20"/>
                <w:szCs w:val="20"/>
              </w:rPr>
            </w:pPr>
            <w:r w:rsidRPr="002F75C1">
              <w:rPr>
                <w:rFonts w:ascii="Arial" w:hAnsi="Arial" w:cs="Arial"/>
                <w:sz w:val="20"/>
                <w:szCs w:val="20"/>
              </w:rPr>
              <w:t xml:space="preserve">DTR liniových dopravních staveb PSZ pro stanovení plochy záboru půdy stavbami dle čl. 6.3.1 i) b) Smlouvy </w:t>
            </w:r>
          </w:p>
        </w:tc>
        <w:tc>
          <w:tcPr>
            <w:tcW w:w="1015" w:type="dxa"/>
            <w:tcBorders>
              <w:top w:val="nil"/>
              <w:left w:val="nil"/>
              <w:bottom w:val="single" w:sz="4" w:space="0" w:color="auto"/>
              <w:right w:val="single" w:sz="4" w:space="0" w:color="auto"/>
            </w:tcBorders>
            <w:shd w:val="clear" w:color="auto" w:fill="auto"/>
            <w:noWrap/>
            <w:vAlign w:val="center"/>
            <w:hideMark/>
          </w:tcPr>
          <w:p w14:paraId="7A6F1F93"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100 bm</w:t>
            </w:r>
          </w:p>
        </w:tc>
        <w:tc>
          <w:tcPr>
            <w:tcW w:w="1015" w:type="dxa"/>
            <w:tcBorders>
              <w:top w:val="nil"/>
              <w:left w:val="nil"/>
              <w:bottom w:val="single" w:sz="4" w:space="0" w:color="auto"/>
              <w:right w:val="single" w:sz="4" w:space="0" w:color="auto"/>
            </w:tcBorders>
            <w:shd w:val="clear" w:color="auto" w:fill="auto"/>
            <w:noWrap/>
            <w:vAlign w:val="center"/>
            <w:hideMark/>
          </w:tcPr>
          <w:p w14:paraId="141B448A" w14:textId="77777777" w:rsidR="00EB3B2D" w:rsidRPr="002F75C1" w:rsidRDefault="00EB3B2D" w:rsidP="0037503E">
            <w:pPr>
              <w:jc w:val="center"/>
              <w:rPr>
                <w:rFonts w:ascii="Arial" w:hAnsi="Arial" w:cs="Arial"/>
                <w:b/>
                <w:bCs/>
                <w:sz w:val="20"/>
                <w:szCs w:val="20"/>
              </w:rPr>
            </w:pPr>
            <w:r w:rsidRPr="002F75C1">
              <w:rPr>
                <w:rFonts w:ascii="Arial" w:hAnsi="Arial" w:cs="Arial"/>
                <w:b/>
                <w:bCs/>
                <w:sz w:val="20"/>
                <w:szCs w:val="20"/>
              </w:rPr>
              <w:t>7</w:t>
            </w:r>
          </w:p>
        </w:tc>
        <w:tc>
          <w:tcPr>
            <w:tcW w:w="1332" w:type="dxa"/>
            <w:tcBorders>
              <w:top w:val="nil"/>
              <w:left w:val="nil"/>
              <w:bottom w:val="single" w:sz="4" w:space="0" w:color="auto"/>
              <w:right w:val="single" w:sz="4" w:space="0" w:color="auto"/>
            </w:tcBorders>
            <w:shd w:val="clear" w:color="auto" w:fill="auto"/>
            <w:noWrap/>
            <w:vAlign w:val="center"/>
            <w:hideMark/>
          </w:tcPr>
          <w:p w14:paraId="7521189A" w14:textId="77777777" w:rsidR="00EB3B2D" w:rsidRPr="002F75C1" w:rsidRDefault="00EB3B2D" w:rsidP="0037503E">
            <w:pPr>
              <w:jc w:val="right"/>
              <w:rPr>
                <w:rFonts w:ascii="Arial" w:hAnsi="Arial" w:cs="Arial"/>
                <w:b/>
                <w:bCs/>
                <w:sz w:val="20"/>
                <w:szCs w:val="20"/>
              </w:rPr>
            </w:pPr>
            <w:r w:rsidRPr="002F75C1">
              <w:rPr>
                <w:rFonts w:ascii="Arial" w:hAnsi="Arial" w:cs="Arial"/>
                <w:b/>
                <w:bCs/>
                <w:sz w:val="20"/>
                <w:szCs w:val="20"/>
              </w:rPr>
              <w:t>9 680,00</w:t>
            </w:r>
          </w:p>
        </w:tc>
        <w:tc>
          <w:tcPr>
            <w:tcW w:w="1291" w:type="dxa"/>
            <w:tcBorders>
              <w:top w:val="nil"/>
              <w:left w:val="nil"/>
              <w:bottom w:val="single" w:sz="4" w:space="0" w:color="auto"/>
              <w:right w:val="single" w:sz="4" w:space="0" w:color="auto"/>
            </w:tcBorders>
            <w:shd w:val="clear" w:color="auto" w:fill="auto"/>
            <w:vAlign w:val="center"/>
            <w:hideMark/>
          </w:tcPr>
          <w:p w14:paraId="11B9CE2D" w14:textId="77777777" w:rsidR="00EB3B2D" w:rsidRPr="002F75C1" w:rsidRDefault="00EB3B2D" w:rsidP="0037503E">
            <w:pPr>
              <w:jc w:val="right"/>
              <w:rPr>
                <w:rFonts w:ascii="Arial" w:hAnsi="Arial" w:cs="Arial"/>
                <w:b/>
                <w:bCs/>
                <w:sz w:val="20"/>
                <w:szCs w:val="20"/>
              </w:rPr>
            </w:pPr>
            <w:r w:rsidRPr="002F75C1">
              <w:rPr>
                <w:rFonts w:ascii="Arial" w:hAnsi="Arial" w:cs="Arial"/>
                <w:b/>
                <w:bCs/>
                <w:sz w:val="20"/>
                <w:szCs w:val="20"/>
              </w:rPr>
              <w:t>67 760,00</w:t>
            </w:r>
          </w:p>
        </w:tc>
        <w:tc>
          <w:tcPr>
            <w:tcW w:w="1564" w:type="dxa"/>
            <w:vMerge/>
            <w:tcBorders>
              <w:top w:val="nil"/>
              <w:left w:val="single" w:sz="4" w:space="0" w:color="auto"/>
              <w:bottom w:val="nil"/>
              <w:right w:val="single" w:sz="8" w:space="0" w:color="auto"/>
            </w:tcBorders>
            <w:vAlign w:val="center"/>
            <w:hideMark/>
          </w:tcPr>
          <w:p w14:paraId="20273C23" w14:textId="77777777" w:rsidR="00EB3B2D" w:rsidRPr="002F75C1" w:rsidRDefault="00EB3B2D" w:rsidP="0037503E">
            <w:pPr>
              <w:rPr>
                <w:rFonts w:ascii="Arial" w:hAnsi="Arial" w:cs="Arial"/>
                <w:sz w:val="20"/>
                <w:szCs w:val="20"/>
              </w:rPr>
            </w:pPr>
          </w:p>
        </w:tc>
      </w:tr>
      <w:tr w:rsidR="00EB3B2D" w14:paraId="4952148A" w14:textId="77777777" w:rsidTr="00EB3B2D">
        <w:trPr>
          <w:trHeight w:val="982"/>
        </w:trPr>
        <w:tc>
          <w:tcPr>
            <w:tcW w:w="760" w:type="dxa"/>
            <w:vMerge/>
            <w:tcBorders>
              <w:top w:val="single" w:sz="4" w:space="0" w:color="auto"/>
              <w:left w:val="single" w:sz="8" w:space="0" w:color="auto"/>
              <w:bottom w:val="single" w:sz="4" w:space="0" w:color="000000"/>
              <w:right w:val="single" w:sz="4" w:space="0" w:color="auto"/>
            </w:tcBorders>
            <w:vAlign w:val="center"/>
            <w:hideMark/>
          </w:tcPr>
          <w:p w14:paraId="1737319A" w14:textId="77777777" w:rsidR="00EB3B2D" w:rsidRPr="002F75C1" w:rsidRDefault="00EB3B2D" w:rsidP="0037503E">
            <w:pPr>
              <w:rPr>
                <w:rFonts w:ascii="Arial" w:hAnsi="Arial" w:cs="Arial"/>
                <w:sz w:val="20"/>
                <w:szCs w:val="20"/>
              </w:rPr>
            </w:pPr>
          </w:p>
        </w:tc>
        <w:tc>
          <w:tcPr>
            <w:tcW w:w="3291" w:type="dxa"/>
            <w:tcBorders>
              <w:top w:val="nil"/>
              <w:left w:val="nil"/>
              <w:bottom w:val="single" w:sz="4" w:space="0" w:color="auto"/>
              <w:right w:val="single" w:sz="4" w:space="0" w:color="auto"/>
            </w:tcBorders>
            <w:shd w:val="clear" w:color="auto" w:fill="auto"/>
            <w:vAlign w:val="center"/>
            <w:hideMark/>
          </w:tcPr>
          <w:p w14:paraId="3B769B17" w14:textId="77777777" w:rsidR="00EB3B2D" w:rsidRPr="002F75C1" w:rsidRDefault="00EB3B2D" w:rsidP="0037503E">
            <w:pPr>
              <w:rPr>
                <w:rFonts w:ascii="Arial" w:hAnsi="Arial" w:cs="Arial"/>
                <w:sz w:val="20"/>
                <w:szCs w:val="20"/>
              </w:rPr>
            </w:pPr>
            <w:r w:rsidRPr="002F75C1">
              <w:rPr>
                <w:rFonts w:ascii="Arial" w:hAnsi="Arial" w:cs="Arial"/>
                <w:sz w:val="20"/>
                <w:szCs w:val="20"/>
              </w:rPr>
              <w:t xml:space="preserve">DTR liniových vodohospodářských a protierozních staveb PSZ pro stanovení plochy záboru půdy stavbami dle čl. 6.3.1 i) b) Smlouvy </w:t>
            </w:r>
          </w:p>
        </w:tc>
        <w:tc>
          <w:tcPr>
            <w:tcW w:w="1015" w:type="dxa"/>
            <w:tcBorders>
              <w:top w:val="nil"/>
              <w:left w:val="nil"/>
              <w:bottom w:val="single" w:sz="4" w:space="0" w:color="auto"/>
              <w:right w:val="single" w:sz="4" w:space="0" w:color="auto"/>
            </w:tcBorders>
            <w:shd w:val="clear" w:color="auto" w:fill="auto"/>
            <w:noWrap/>
            <w:vAlign w:val="center"/>
            <w:hideMark/>
          </w:tcPr>
          <w:p w14:paraId="50289965"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100 bm</w:t>
            </w:r>
          </w:p>
        </w:tc>
        <w:tc>
          <w:tcPr>
            <w:tcW w:w="1015" w:type="dxa"/>
            <w:tcBorders>
              <w:top w:val="nil"/>
              <w:left w:val="nil"/>
              <w:bottom w:val="single" w:sz="4" w:space="0" w:color="auto"/>
              <w:right w:val="single" w:sz="4" w:space="0" w:color="auto"/>
            </w:tcBorders>
            <w:shd w:val="clear" w:color="auto" w:fill="auto"/>
            <w:noWrap/>
            <w:vAlign w:val="center"/>
            <w:hideMark/>
          </w:tcPr>
          <w:p w14:paraId="4091A1F1"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0</w:t>
            </w:r>
          </w:p>
        </w:tc>
        <w:tc>
          <w:tcPr>
            <w:tcW w:w="1332" w:type="dxa"/>
            <w:tcBorders>
              <w:top w:val="nil"/>
              <w:left w:val="nil"/>
              <w:bottom w:val="single" w:sz="4" w:space="0" w:color="auto"/>
              <w:right w:val="single" w:sz="4" w:space="0" w:color="auto"/>
            </w:tcBorders>
            <w:shd w:val="clear" w:color="auto" w:fill="auto"/>
            <w:noWrap/>
            <w:vAlign w:val="center"/>
            <w:hideMark/>
          </w:tcPr>
          <w:p w14:paraId="2DFE63C2" w14:textId="77777777" w:rsidR="00EB3B2D" w:rsidRPr="002F75C1" w:rsidRDefault="00EB3B2D" w:rsidP="0037503E">
            <w:pPr>
              <w:jc w:val="right"/>
              <w:rPr>
                <w:rFonts w:ascii="Arial" w:hAnsi="Arial" w:cs="Arial"/>
                <w:b/>
                <w:bCs/>
                <w:sz w:val="20"/>
                <w:szCs w:val="20"/>
              </w:rPr>
            </w:pPr>
            <w:r w:rsidRPr="002F75C1">
              <w:rPr>
                <w:rFonts w:ascii="Arial" w:hAnsi="Arial" w:cs="Arial"/>
                <w:b/>
                <w:bCs/>
                <w:sz w:val="20"/>
                <w:szCs w:val="20"/>
              </w:rPr>
              <w:t>9 075,00</w:t>
            </w:r>
          </w:p>
        </w:tc>
        <w:tc>
          <w:tcPr>
            <w:tcW w:w="1291" w:type="dxa"/>
            <w:tcBorders>
              <w:top w:val="nil"/>
              <w:left w:val="nil"/>
              <w:bottom w:val="single" w:sz="4" w:space="0" w:color="auto"/>
              <w:right w:val="single" w:sz="4" w:space="0" w:color="auto"/>
            </w:tcBorders>
            <w:shd w:val="clear" w:color="auto" w:fill="auto"/>
            <w:vAlign w:val="center"/>
            <w:hideMark/>
          </w:tcPr>
          <w:p w14:paraId="1345CEB7" w14:textId="77777777" w:rsidR="00EB3B2D" w:rsidRPr="002F75C1" w:rsidRDefault="00EB3B2D" w:rsidP="0037503E">
            <w:pPr>
              <w:jc w:val="right"/>
              <w:rPr>
                <w:rFonts w:ascii="Arial" w:hAnsi="Arial" w:cs="Arial"/>
                <w:sz w:val="20"/>
                <w:szCs w:val="20"/>
              </w:rPr>
            </w:pPr>
            <w:r w:rsidRPr="002F75C1">
              <w:rPr>
                <w:rFonts w:ascii="Arial" w:hAnsi="Arial" w:cs="Arial"/>
                <w:sz w:val="20"/>
                <w:szCs w:val="20"/>
              </w:rPr>
              <w:t>0,00</w:t>
            </w:r>
          </w:p>
        </w:tc>
        <w:tc>
          <w:tcPr>
            <w:tcW w:w="1564" w:type="dxa"/>
            <w:vMerge/>
            <w:tcBorders>
              <w:top w:val="nil"/>
              <w:left w:val="single" w:sz="4" w:space="0" w:color="auto"/>
              <w:bottom w:val="nil"/>
              <w:right w:val="single" w:sz="8" w:space="0" w:color="auto"/>
            </w:tcBorders>
            <w:vAlign w:val="center"/>
            <w:hideMark/>
          </w:tcPr>
          <w:p w14:paraId="7817EFA9" w14:textId="77777777" w:rsidR="00EB3B2D" w:rsidRPr="002F75C1" w:rsidRDefault="00EB3B2D" w:rsidP="0037503E">
            <w:pPr>
              <w:rPr>
                <w:rFonts w:ascii="Arial" w:hAnsi="Arial" w:cs="Arial"/>
                <w:sz w:val="20"/>
                <w:szCs w:val="20"/>
              </w:rPr>
            </w:pPr>
          </w:p>
        </w:tc>
      </w:tr>
      <w:tr w:rsidR="00EB3B2D" w14:paraId="04EEAD09" w14:textId="77777777" w:rsidTr="00EB3B2D">
        <w:trPr>
          <w:trHeight w:val="1010"/>
        </w:trPr>
        <w:tc>
          <w:tcPr>
            <w:tcW w:w="760" w:type="dxa"/>
            <w:tcBorders>
              <w:top w:val="nil"/>
              <w:left w:val="single" w:sz="8" w:space="0" w:color="auto"/>
              <w:bottom w:val="single" w:sz="4" w:space="0" w:color="auto"/>
              <w:right w:val="nil"/>
            </w:tcBorders>
            <w:shd w:val="clear" w:color="auto" w:fill="auto"/>
            <w:noWrap/>
            <w:vAlign w:val="center"/>
            <w:hideMark/>
          </w:tcPr>
          <w:p w14:paraId="6CEACC92"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6.3.1 i) c)</w:t>
            </w:r>
          </w:p>
        </w:tc>
        <w:tc>
          <w:tcPr>
            <w:tcW w:w="3291" w:type="dxa"/>
            <w:tcBorders>
              <w:top w:val="nil"/>
              <w:left w:val="single" w:sz="4" w:space="0" w:color="auto"/>
              <w:bottom w:val="single" w:sz="4" w:space="0" w:color="auto"/>
              <w:right w:val="single" w:sz="4" w:space="0" w:color="auto"/>
            </w:tcBorders>
            <w:shd w:val="clear" w:color="auto" w:fill="auto"/>
            <w:vAlign w:val="center"/>
            <w:hideMark/>
          </w:tcPr>
          <w:p w14:paraId="06B6E019" w14:textId="77777777" w:rsidR="00EB3B2D" w:rsidRPr="002F75C1" w:rsidRDefault="00EB3B2D" w:rsidP="0037503E">
            <w:pPr>
              <w:rPr>
                <w:rFonts w:ascii="Arial" w:hAnsi="Arial" w:cs="Arial"/>
                <w:sz w:val="20"/>
                <w:szCs w:val="20"/>
              </w:rPr>
            </w:pPr>
            <w:r w:rsidRPr="002F75C1">
              <w:rPr>
                <w:rFonts w:ascii="Arial" w:hAnsi="Arial" w:cs="Arial"/>
                <w:sz w:val="20"/>
                <w:szCs w:val="20"/>
              </w:rPr>
              <w:t xml:space="preserve">DTR vodohospodářských staveb PSZ dle čl. 6.3.1 i) c) Smlouvy </w:t>
            </w:r>
          </w:p>
        </w:tc>
        <w:tc>
          <w:tcPr>
            <w:tcW w:w="1015" w:type="dxa"/>
            <w:tcBorders>
              <w:top w:val="nil"/>
              <w:left w:val="nil"/>
              <w:bottom w:val="single" w:sz="4" w:space="0" w:color="auto"/>
              <w:right w:val="single" w:sz="4" w:space="0" w:color="auto"/>
            </w:tcBorders>
            <w:shd w:val="clear" w:color="auto" w:fill="auto"/>
            <w:noWrap/>
            <w:vAlign w:val="center"/>
            <w:hideMark/>
          </w:tcPr>
          <w:p w14:paraId="30BFD7A7"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ks</w:t>
            </w:r>
          </w:p>
        </w:tc>
        <w:tc>
          <w:tcPr>
            <w:tcW w:w="1015" w:type="dxa"/>
            <w:tcBorders>
              <w:top w:val="nil"/>
              <w:left w:val="nil"/>
              <w:bottom w:val="single" w:sz="4" w:space="0" w:color="auto"/>
              <w:right w:val="single" w:sz="4" w:space="0" w:color="auto"/>
            </w:tcBorders>
            <w:shd w:val="clear" w:color="auto" w:fill="auto"/>
            <w:noWrap/>
            <w:vAlign w:val="center"/>
            <w:hideMark/>
          </w:tcPr>
          <w:p w14:paraId="4AC100D4"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0</w:t>
            </w:r>
          </w:p>
        </w:tc>
        <w:tc>
          <w:tcPr>
            <w:tcW w:w="1332" w:type="dxa"/>
            <w:tcBorders>
              <w:top w:val="nil"/>
              <w:left w:val="nil"/>
              <w:bottom w:val="single" w:sz="4" w:space="0" w:color="auto"/>
              <w:right w:val="single" w:sz="4" w:space="0" w:color="auto"/>
            </w:tcBorders>
            <w:shd w:val="clear" w:color="auto" w:fill="auto"/>
            <w:noWrap/>
            <w:vAlign w:val="center"/>
            <w:hideMark/>
          </w:tcPr>
          <w:p w14:paraId="694992B7" w14:textId="77777777" w:rsidR="00EB3B2D" w:rsidRPr="002F75C1" w:rsidRDefault="00EB3B2D" w:rsidP="0037503E">
            <w:pPr>
              <w:jc w:val="right"/>
              <w:rPr>
                <w:rFonts w:ascii="Arial" w:hAnsi="Arial" w:cs="Arial"/>
                <w:b/>
                <w:bCs/>
                <w:sz w:val="20"/>
                <w:szCs w:val="20"/>
              </w:rPr>
            </w:pPr>
            <w:r w:rsidRPr="002F75C1">
              <w:rPr>
                <w:rFonts w:ascii="Arial" w:hAnsi="Arial" w:cs="Arial"/>
                <w:b/>
                <w:bCs/>
                <w:sz w:val="20"/>
                <w:szCs w:val="20"/>
              </w:rPr>
              <w:t>0,00</w:t>
            </w:r>
          </w:p>
        </w:tc>
        <w:tc>
          <w:tcPr>
            <w:tcW w:w="1291" w:type="dxa"/>
            <w:tcBorders>
              <w:top w:val="nil"/>
              <w:left w:val="nil"/>
              <w:bottom w:val="single" w:sz="4" w:space="0" w:color="auto"/>
              <w:right w:val="single" w:sz="4" w:space="0" w:color="auto"/>
            </w:tcBorders>
            <w:shd w:val="clear" w:color="auto" w:fill="auto"/>
            <w:vAlign w:val="center"/>
            <w:hideMark/>
          </w:tcPr>
          <w:p w14:paraId="468E5E2E" w14:textId="77777777" w:rsidR="00EB3B2D" w:rsidRPr="002F75C1" w:rsidRDefault="00EB3B2D" w:rsidP="0037503E">
            <w:pPr>
              <w:jc w:val="right"/>
              <w:rPr>
                <w:rFonts w:ascii="Arial" w:hAnsi="Arial" w:cs="Arial"/>
                <w:sz w:val="20"/>
                <w:szCs w:val="20"/>
              </w:rPr>
            </w:pPr>
            <w:r w:rsidRPr="002F75C1">
              <w:rPr>
                <w:rFonts w:ascii="Arial" w:hAnsi="Arial" w:cs="Arial"/>
                <w:sz w:val="20"/>
                <w:szCs w:val="20"/>
              </w:rPr>
              <w:t>0,00</w:t>
            </w:r>
          </w:p>
        </w:tc>
        <w:tc>
          <w:tcPr>
            <w:tcW w:w="1564" w:type="dxa"/>
            <w:vMerge/>
            <w:tcBorders>
              <w:top w:val="nil"/>
              <w:left w:val="single" w:sz="4" w:space="0" w:color="auto"/>
              <w:bottom w:val="nil"/>
              <w:right w:val="single" w:sz="8" w:space="0" w:color="auto"/>
            </w:tcBorders>
            <w:vAlign w:val="center"/>
            <w:hideMark/>
          </w:tcPr>
          <w:p w14:paraId="5EBFF389" w14:textId="77777777" w:rsidR="00EB3B2D" w:rsidRPr="002F75C1" w:rsidRDefault="00EB3B2D" w:rsidP="0037503E">
            <w:pPr>
              <w:rPr>
                <w:rFonts w:ascii="Arial" w:hAnsi="Arial" w:cs="Arial"/>
                <w:sz w:val="20"/>
                <w:szCs w:val="20"/>
              </w:rPr>
            </w:pPr>
          </w:p>
        </w:tc>
      </w:tr>
      <w:tr w:rsidR="00EB3B2D" w14:paraId="0CA40504" w14:textId="77777777" w:rsidTr="00EB3B2D">
        <w:trPr>
          <w:trHeight w:val="739"/>
        </w:trPr>
        <w:tc>
          <w:tcPr>
            <w:tcW w:w="760" w:type="dxa"/>
            <w:tcBorders>
              <w:top w:val="nil"/>
              <w:left w:val="single" w:sz="8" w:space="0" w:color="auto"/>
              <w:bottom w:val="single" w:sz="4" w:space="0" w:color="auto"/>
              <w:right w:val="single" w:sz="4" w:space="0" w:color="auto"/>
            </w:tcBorders>
            <w:shd w:val="clear" w:color="auto" w:fill="auto"/>
            <w:noWrap/>
            <w:vAlign w:val="center"/>
            <w:hideMark/>
          </w:tcPr>
          <w:p w14:paraId="5370D2B6"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 xml:space="preserve">6.3.2 </w:t>
            </w:r>
          </w:p>
        </w:tc>
        <w:tc>
          <w:tcPr>
            <w:tcW w:w="3291" w:type="dxa"/>
            <w:tcBorders>
              <w:top w:val="nil"/>
              <w:left w:val="nil"/>
              <w:bottom w:val="single" w:sz="4" w:space="0" w:color="auto"/>
              <w:right w:val="single" w:sz="4" w:space="0" w:color="auto"/>
            </w:tcBorders>
            <w:shd w:val="clear" w:color="auto" w:fill="auto"/>
            <w:vAlign w:val="center"/>
            <w:hideMark/>
          </w:tcPr>
          <w:p w14:paraId="2A5082E9" w14:textId="77777777" w:rsidR="00EB3B2D" w:rsidRPr="002F75C1" w:rsidRDefault="00EB3B2D" w:rsidP="0037503E">
            <w:pPr>
              <w:rPr>
                <w:rFonts w:ascii="Arial" w:hAnsi="Arial" w:cs="Arial"/>
                <w:sz w:val="20"/>
                <w:szCs w:val="20"/>
              </w:rPr>
            </w:pPr>
            <w:r w:rsidRPr="002F75C1">
              <w:rPr>
                <w:rFonts w:ascii="Arial" w:hAnsi="Arial" w:cs="Arial"/>
                <w:sz w:val="20"/>
                <w:szCs w:val="20"/>
              </w:rPr>
              <w:t>Vypracování návrhu nového uspořádání pozemků k jeho vystavení dle § 11 odst. 1 Zákona</w:t>
            </w:r>
          </w:p>
        </w:tc>
        <w:tc>
          <w:tcPr>
            <w:tcW w:w="1015" w:type="dxa"/>
            <w:tcBorders>
              <w:top w:val="nil"/>
              <w:left w:val="nil"/>
              <w:bottom w:val="single" w:sz="4" w:space="0" w:color="auto"/>
              <w:right w:val="single" w:sz="4" w:space="0" w:color="auto"/>
            </w:tcBorders>
            <w:shd w:val="clear" w:color="auto" w:fill="auto"/>
            <w:noWrap/>
            <w:vAlign w:val="center"/>
            <w:hideMark/>
          </w:tcPr>
          <w:p w14:paraId="6DBAE29C"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ha</w:t>
            </w:r>
          </w:p>
        </w:tc>
        <w:tc>
          <w:tcPr>
            <w:tcW w:w="1015" w:type="dxa"/>
            <w:tcBorders>
              <w:top w:val="nil"/>
              <w:left w:val="nil"/>
              <w:bottom w:val="single" w:sz="4" w:space="0" w:color="auto"/>
              <w:right w:val="single" w:sz="4" w:space="0" w:color="auto"/>
            </w:tcBorders>
            <w:shd w:val="clear" w:color="000000" w:fill="FFFFFF"/>
            <w:noWrap/>
            <w:vAlign w:val="center"/>
            <w:hideMark/>
          </w:tcPr>
          <w:p w14:paraId="35945CD4"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9</w:t>
            </w:r>
          </w:p>
        </w:tc>
        <w:tc>
          <w:tcPr>
            <w:tcW w:w="1332" w:type="dxa"/>
            <w:tcBorders>
              <w:top w:val="nil"/>
              <w:left w:val="nil"/>
              <w:bottom w:val="single" w:sz="4" w:space="0" w:color="auto"/>
              <w:right w:val="single" w:sz="4" w:space="0" w:color="auto"/>
            </w:tcBorders>
            <w:shd w:val="clear" w:color="auto" w:fill="auto"/>
            <w:noWrap/>
            <w:vAlign w:val="center"/>
            <w:hideMark/>
          </w:tcPr>
          <w:p w14:paraId="17BA090F" w14:textId="77777777" w:rsidR="00EB3B2D" w:rsidRPr="002F75C1" w:rsidRDefault="00EB3B2D" w:rsidP="0037503E">
            <w:pPr>
              <w:jc w:val="right"/>
              <w:rPr>
                <w:rFonts w:ascii="Arial" w:hAnsi="Arial" w:cs="Arial"/>
                <w:b/>
                <w:bCs/>
                <w:sz w:val="20"/>
                <w:szCs w:val="20"/>
              </w:rPr>
            </w:pPr>
            <w:r w:rsidRPr="002F75C1">
              <w:rPr>
                <w:rFonts w:ascii="Arial" w:hAnsi="Arial" w:cs="Arial"/>
                <w:b/>
                <w:bCs/>
                <w:sz w:val="20"/>
                <w:szCs w:val="20"/>
              </w:rPr>
              <w:t xml:space="preserve">6 050 </w:t>
            </w:r>
          </w:p>
        </w:tc>
        <w:tc>
          <w:tcPr>
            <w:tcW w:w="1291" w:type="dxa"/>
            <w:tcBorders>
              <w:top w:val="nil"/>
              <w:left w:val="nil"/>
              <w:bottom w:val="single" w:sz="4" w:space="0" w:color="auto"/>
              <w:right w:val="single" w:sz="4" w:space="0" w:color="auto"/>
            </w:tcBorders>
            <w:shd w:val="clear" w:color="auto" w:fill="auto"/>
            <w:vAlign w:val="center"/>
            <w:hideMark/>
          </w:tcPr>
          <w:p w14:paraId="56FA4855" w14:textId="77777777" w:rsidR="00EB3B2D" w:rsidRPr="002F75C1" w:rsidRDefault="00EB3B2D" w:rsidP="0037503E">
            <w:pPr>
              <w:jc w:val="right"/>
              <w:rPr>
                <w:rFonts w:ascii="Arial" w:hAnsi="Arial" w:cs="Arial"/>
                <w:sz w:val="20"/>
                <w:szCs w:val="20"/>
              </w:rPr>
            </w:pPr>
            <w:r w:rsidRPr="002F75C1">
              <w:rPr>
                <w:rFonts w:ascii="Arial" w:hAnsi="Arial" w:cs="Arial"/>
                <w:sz w:val="20"/>
                <w:szCs w:val="20"/>
              </w:rPr>
              <w:t>54 450,00</w:t>
            </w:r>
          </w:p>
        </w:tc>
        <w:tc>
          <w:tcPr>
            <w:tcW w:w="1564" w:type="dxa"/>
            <w:tcBorders>
              <w:top w:val="single" w:sz="4" w:space="0" w:color="auto"/>
              <w:left w:val="nil"/>
              <w:bottom w:val="single" w:sz="4" w:space="0" w:color="auto"/>
              <w:right w:val="single" w:sz="8" w:space="0" w:color="auto"/>
            </w:tcBorders>
            <w:shd w:val="clear" w:color="auto" w:fill="auto"/>
            <w:vAlign w:val="center"/>
            <w:hideMark/>
          </w:tcPr>
          <w:p w14:paraId="5AB5D472"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31.10.2024</w:t>
            </w:r>
          </w:p>
        </w:tc>
      </w:tr>
      <w:tr w:rsidR="00EB3B2D" w14:paraId="34FF5664" w14:textId="77777777" w:rsidTr="00EB3B2D">
        <w:trPr>
          <w:trHeight w:val="629"/>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117A3"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6.3.3</w:t>
            </w:r>
          </w:p>
        </w:tc>
        <w:tc>
          <w:tcPr>
            <w:tcW w:w="3291" w:type="dxa"/>
            <w:tcBorders>
              <w:top w:val="single" w:sz="4" w:space="0" w:color="auto"/>
              <w:left w:val="nil"/>
              <w:bottom w:val="single" w:sz="4" w:space="0" w:color="auto"/>
              <w:right w:val="single" w:sz="4" w:space="0" w:color="auto"/>
            </w:tcBorders>
            <w:shd w:val="clear" w:color="auto" w:fill="auto"/>
            <w:vAlign w:val="center"/>
            <w:hideMark/>
          </w:tcPr>
          <w:p w14:paraId="26D48FFF" w14:textId="77777777" w:rsidR="00EB3B2D" w:rsidRPr="002F75C1" w:rsidRDefault="00EB3B2D" w:rsidP="0037503E">
            <w:pPr>
              <w:rPr>
                <w:rFonts w:ascii="Arial" w:hAnsi="Arial" w:cs="Arial"/>
                <w:sz w:val="20"/>
                <w:szCs w:val="20"/>
              </w:rPr>
            </w:pPr>
            <w:r w:rsidRPr="002F75C1">
              <w:rPr>
                <w:rFonts w:ascii="Arial" w:hAnsi="Arial" w:cs="Arial"/>
                <w:sz w:val="20"/>
                <w:szCs w:val="20"/>
              </w:rPr>
              <w:t>Předložení aktuální dokumentace návrhu KoPÚ</w:t>
            </w:r>
          </w:p>
        </w:tc>
        <w:tc>
          <w:tcPr>
            <w:tcW w:w="1015" w:type="dxa"/>
            <w:tcBorders>
              <w:top w:val="nil"/>
              <w:left w:val="nil"/>
              <w:bottom w:val="single" w:sz="4" w:space="0" w:color="auto"/>
              <w:right w:val="single" w:sz="4" w:space="0" w:color="auto"/>
            </w:tcBorders>
            <w:shd w:val="clear" w:color="auto" w:fill="auto"/>
            <w:noWrap/>
            <w:vAlign w:val="center"/>
            <w:hideMark/>
          </w:tcPr>
          <w:p w14:paraId="43A503ED"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ks</w:t>
            </w:r>
          </w:p>
        </w:tc>
        <w:tc>
          <w:tcPr>
            <w:tcW w:w="1015" w:type="dxa"/>
            <w:tcBorders>
              <w:top w:val="nil"/>
              <w:left w:val="nil"/>
              <w:bottom w:val="single" w:sz="4" w:space="0" w:color="auto"/>
              <w:right w:val="single" w:sz="4" w:space="0" w:color="auto"/>
            </w:tcBorders>
            <w:shd w:val="clear" w:color="auto" w:fill="auto"/>
            <w:noWrap/>
            <w:vAlign w:val="center"/>
            <w:hideMark/>
          </w:tcPr>
          <w:p w14:paraId="2C947038"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2</w:t>
            </w:r>
          </w:p>
        </w:tc>
        <w:tc>
          <w:tcPr>
            <w:tcW w:w="1332" w:type="dxa"/>
            <w:tcBorders>
              <w:top w:val="nil"/>
              <w:left w:val="nil"/>
              <w:bottom w:val="single" w:sz="4" w:space="0" w:color="auto"/>
              <w:right w:val="single" w:sz="4" w:space="0" w:color="auto"/>
            </w:tcBorders>
            <w:shd w:val="clear" w:color="auto" w:fill="auto"/>
            <w:noWrap/>
            <w:vAlign w:val="center"/>
            <w:hideMark/>
          </w:tcPr>
          <w:p w14:paraId="55A1D502" w14:textId="77777777" w:rsidR="00EB3B2D" w:rsidRPr="002F75C1" w:rsidRDefault="00EB3B2D" w:rsidP="0037503E">
            <w:pPr>
              <w:jc w:val="right"/>
              <w:rPr>
                <w:rFonts w:ascii="Arial" w:hAnsi="Arial" w:cs="Arial"/>
                <w:b/>
                <w:bCs/>
                <w:sz w:val="20"/>
                <w:szCs w:val="20"/>
              </w:rPr>
            </w:pPr>
            <w:r w:rsidRPr="002F75C1">
              <w:rPr>
                <w:rFonts w:ascii="Arial" w:hAnsi="Arial" w:cs="Arial"/>
                <w:b/>
                <w:bCs/>
                <w:sz w:val="20"/>
                <w:szCs w:val="20"/>
              </w:rPr>
              <w:t xml:space="preserve">6 050 </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14:paraId="3C757E33" w14:textId="77777777" w:rsidR="00EB3B2D" w:rsidRPr="002F75C1" w:rsidRDefault="00EB3B2D" w:rsidP="0037503E">
            <w:pPr>
              <w:jc w:val="right"/>
              <w:rPr>
                <w:rFonts w:ascii="Arial" w:hAnsi="Arial" w:cs="Arial"/>
                <w:sz w:val="20"/>
                <w:szCs w:val="20"/>
              </w:rPr>
            </w:pPr>
            <w:r w:rsidRPr="002F75C1">
              <w:rPr>
                <w:rFonts w:ascii="Arial" w:hAnsi="Arial" w:cs="Arial"/>
                <w:sz w:val="20"/>
                <w:szCs w:val="20"/>
              </w:rPr>
              <w:t>12 100,00</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14:paraId="02774784"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do 1 měsíce od výzvy Objednatele</w:t>
            </w:r>
          </w:p>
        </w:tc>
      </w:tr>
      <w:tr w:rsidR="00EB3B2D" w14:paraId="536E81F5" w14:textId="77777777" w:rsidTr="00EB3B2D">
        <w:trPr>
          <w:trHeight w:val="777"/>
        </w:trPr>
        <w:tc>
          <w:tcPr>
            <w:tcW w:w="760" w:type="dxa"/>
            <w:tcBorders>
              <w:top w:val="single" w:sz="4" w:space="0" w:color="auto"/>
              <w:left w:val="single" w:sz="8" w:space="0" w:color="auto"/>
              <w:bottom w:val="nil"/>
              <w:right w:val="single" w:sz="4" w:space="0" w:color="auto"/>
            </w:tcBorders>
            <w:shd w:val="clear" w:color="auto" w:fill="auto"/>
            <w:noWrap/>
            <w:vAlign w:val="center"/>
            <w:hideMark/>
          </w:tcPr>
          <w:p w14:paraId="42A20017"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lastRenderedPageBreak/>
              <w:t>6.3.5</w:t>
            </w:r>
          </w:p>
        </w:tc>
        <w:tc>
          <w:tcPr>
            <w:tcW w:w="3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A40F4" w14:textId="77777777" w:rsidR="00EB3B2D" w:rsidRPr="002F75C1" w:rsidRDefault="00EB3B2D" w:rsidP="0037503E">
            <w:pPr>
              <w:rPr>
                <w:rFonts w:ascii="Arial" w:hAnsi="Arial" w:cs="Arial"/>
                <w:sz w:val="20"/>
                <w:szCs w:val="20"/>
              </w:rPr>
            </w:pPr>
            <w:r w:rsidRPr="002F75C1">
              <w:rPr>
                <w:rFonts w:ascii="Arial" w:hAnsi="Arial" w:cs="Arial"/>
                <w:sz w:val="20"/>
                <w:szCs w:val="20"/>
              </w:rPr>
              <w:t xml:space="preserve">Aktualizace návrhu po ukončení odvolacího řízení </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ABF3C"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ha</w:t>
            </w:r>
          </w:p>
        </w:tc>
        <w:tc>
          <w:tcPr>
            <w:tcW w:w="101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1173E89" w14:textId="77777777" w:rsidR="00EB3B2D" w:rsidRPr="002F75C1" w:rsidRDefault="00EB3B2D" w:rsidP="0037503E">
            <w:pPr>
              <w:jc w:val="center"/>
              <w:rPr>
                <w:rFonts w:ascii="Arial" w:hAnsi="Arial" w:cs="Arial"/>
                <w:sz w:val="20"/>
                <w:szCs w:val="20"/>
              </w:rPr>
            </w:pPr>
            <w:r w:rsidRPr="002F75C1">
              <w:rPr>
                <w:rFonts w:ascii="Arial" w:hAnsi="Arial" w:cs="Arial"/>
                <w:strike/>
                <w:sz w:val="20"/>
                <w:szCs w:val="20"/>
              </w:rPr>
              <w:t> </w:t>
            </w:r>
          </w:p>
        </w:tc>
        <w:tc>
          <w:tcPr>
            <w:tcW w:w="1332"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3C6CA29" w14:textId="77777777" w:rsidR="00EB3B2D" w:rsidRPr="002F75C1" w:rsidRDefault="00EB3B2D" w:rsidP="0037503E">
            <w:pPr>
              <w:jc w:val="right"/>
              <w:rPr>
                <w:rFonts w:ascii="Arial" w:hAnsi="Arial" w:cs="Arial"/>
                <w:sz w:val="20"/>
                <w:szCs w:val="20"/>
              </w:rPr>
            </w:pPr>
            <w:r w:rsidRPr="002F75C1">
              <w:rPr>
                <w:rFonts w:ascii="Arial" w:hAnsi="Arial" w:cs="Arial"/>
                <w:strike/>
                <w:sz w:val="20"/>
                <w:szCs w:val="20"/>
              </w:rPr>
              <w:t> </w:t>
            </w:r>
          </w:p>
        </w:tc>
        <w:tc>
          <w:tcPr>
            <w:tcW w:w="129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C46702B" w14:textId="77777777" w:rsidR="00EB3B2D" w:rsidRPr="002F75C1" w:rsidRDefault="00EB3B2D" w:rsidP="0037503E">
            <w:pPr>
              <w:jc w:val="center"/>
              <w:rPr>
                <w:rFonts w:ascii="Arial" w:hAnsi="Arial" w:cs="Arial"/>
                <w:sz w:val="20"/>
                <w:szCs w:val="20"/>
              </w:rPr>
            </w:pPr>
            <w:r w:rsidRPr="002F75C1">
              <w:rPr>
                <w:rFonts w:ascii="Arial" w:hAnsi="Arial" w:cs="Arial"/>
                <w:strike/>
                <w:sz w:val="20"/>
                <w:szCs w:val="20"/>
              </w:rPr>
              <w:t> </w:t>
            </w:r>
          </w:p>
        </w:tc>
        <w:tc>
          <w:tcPr>
            <w:tcW w:w="1564" w:type="dxa"/>
            <w:tcBorders>
              <w:top w:val="single" w:sz="4" w:space="0" w:color="auto"/>
              <w:left w:val="single" w:sz="4" w:space="0" w:color="auto"/>
              <w:bottom w:val="nil"/>
              <w:right w:val="single" w:sz="8" w:space="0" w:color="auto"/>
            </w:tcBorders>
            <w:shd w:val="clear" w:color="000000" w:fill="BFBFBF"/>
            <w:vAlign w:val="center"/>
            <w:hideMark/>
          </w:tcPr>
          <w:p w14:paraId="154A0355" w14:textId="77777777" w:rsidR="00EB3B2D" w:rsidRPr="002F75C1" w:rsidRDefault="00EB3B2D" w:rsidP="0037503E">
            <w:pPr>
              <w:jc w:val="center"/>
              <w:rPr>
                <w:rFonts w:ascii="Arial" w:hAnsi="Arial" w:cs="Arial"/>
                <w:sz w:val="20"/>
                <w:szCs w:val="20"/>
              </w:rPr>
            </w:pPr>
            <w:r w:rsidRPr="002F75C1">
              <w:rPr>
                <w:rFonts w:ascii="Arial" w:hAnsi="Arial" w:cs="Arial"/>
                <w:strike/>
                <w:sz w:val="20"/>
                <w:szCs w:val="20"/>
              </w:rPr>
              <w:t> </w:t>
            </w:r>
          </w:p>
        </w:tc>
      </w:tr>
      <w:tr w:rsidR="00EB3B2D" w14:paraId="3ED1DEFE" w14:textId="77777777" w:rsidTr="00EB3B2D">
        <w:trPr>
          <w:trHeight w:val="777"/>
        </w:trPr>
        <w:tc>
          <w:tcPr>
            <w:tcW w:w="760" w:type="dxa"/>
            <w:tcBorders>
              <w:top w:val="single" w:sz="4" w:space="0" w:color="auto"/>
              <w:left w:val="single" w:sz="8" w:space="0" w:color="auto"/>
              <w:bottom w:val="nil"/>
              <w:right w:val="single" w:sz="4" w:space="0" w:color="auto"/>
            </w:tcBorders>
            <w:shd w:val="clear" w:color="auto" w:fill="auto"/>
            <w:noWrap/>
            <w:vAlign w:val="center"/>
            <w:hideMark/>
          </w:tcPr>
          <w:p w14:paraId="517C890B"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6.3.5 i)</w:t>
            </w:r>
          </w:p>
        </w:tc>
        <w:tc>
          <w:tcPr>
            <w:tcW w:w="3291" w:type="dxa"/>
            <w:tcBorders>
              <w:top w:val="single" w:sz="4" w:space="0" w:color="auto"/>
              <w:left w:val="nil"/>
              <w:bottom w:val="nil"/>
              <w:right w:val="single" w:sz="4" w:space="0" w:color="auto"/>
            </w:tcBorders>
            <w:shd w:val="clear" w:color="auto" w:fill="auto"/>
            <w:vAlign w:val="center"/>
            <w:hideMark/>
          </w:tcPr>
          <w:p w14:paraId="31A23A32" w14:textId="77777777" w:rsidR="00EB3B2D" w:rsidRPr="002F75C1" w:rsidRDefault="00EB3B2D" w:rsidP="0037503E">
            <w:pPr>
              <w:rPr>
                <w:rFonts w:ascii="Arial" w:hAnsi="Arial" w:cs="Arial"/>
                <w:sz w:val="20"/>
                <w:szCs w:val="20"/>
              </w:rPr>
            </w:pPr>
            <w:r w:rsidRPr="002F75C1">
              <w:rPr>
                <w:rFonts w:ascii="Arial" w:hAnsi="Arial" w:cs="Arial"/>
                <w:sz w:val="20"/>
                <w:szCs w:val="20"/>
              </w:rPr>
              <w:t xml:space="preserve">Aktualizace návrhu po ukončení odvolacího řízení do 10 ha </w:t>
            </w:r>
          </w:p>
        </w:tc>
        <w:tc>
          <w:tcPr>
            <w:tcW w:w="1015" w:type="dxa"/>
            <w:tcBorders>
              <w:top w:val="single" w:sz="4" w:space="0" w:color="auto"/>
              <w:left w:val="nil"/>
              <w:bottom w:val="nil"/>
              <w:right w:val="single" w:sz="4" w:space="0" w:color="auto"/>
            </w:tcBorders>
            <w:shd w:val="clear" w:color="auto" w:fill="auto"/>
            <w:noWrap/>
            <w:vAlign w:val="center"/>
            <w:hideMark/>
          </w:tcPr>
          <w:p w14:paraId="379F69C7"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ha</w:t>
            </w:r>
          </w:p>
        </w:tc>
        <w:tc>
          <w:tcPr>
            <w:tcW w:w="1015" w:type="dxa"/>
            <w:tcBorders>
              <w:top w:val="single" w:sz="4" w:space="0" w:color="auto"/>
              <w:left w:val="nil"/>
              <w:bottom w:val="nil"/>
              <w:right w:val="single" w:sz="4" w:space="0" w:color="auto"/>
            </w:tcBorders>
            <w:shd w:val="clear" w:color="auto" w:fill="auto"/>
            <w:noWrap/>
            <w:vAlign w:val="center"/>
            <w:hideMark/>
          </w:tcPr>
          <w:p w14:paraId="79A9DA6B"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1</w:t>
            </w:r>
          </w:p>
        </w:tc>
        <w:tc>
          <w:tcPr>
            <w:tcW w:w="1332" w:type="dxa"/>
            <w:tcBorders>
              <w:top w:val="single" w:sz="4" w:space="0" w:color="auto"/>
              <w:left w:val="nil"/>
              <w:bottom w:val="nil"/>
              <w:right w:val="single" w:sz="4" w:space="0" w:color="auto"/>
            </w:tcBorders>
            <w:shd w:val="clear" w:color="auto" w:fill="auto"/>
            <w:noWrap/>
            <w:vAlign w:val="center"/>
            <w:hideMark/>
          </w:tcPr>
          <w:p w14:paraId="042D46FE" w14:textId="77777777" w:rsidR="00EB3B2D" w:rsidRPr="002F75C1" w:rsidRDefault="00EB3B2D" w:rsidP="0037503E">
            <w:pPr>
              <w:jc w:val="right"/>
              <w:rPr>
                <w:rFonts w:ascii="Arial" w:hAnsi="Arial" w:cs="Arial"/>
                <w:b/>
                <w:bCs/>
                <w:sz w:val="20"/>
                <w:szCs w:val="20"/>
              </w:rPr>
            </w:pPr>
            <w:r w:rsidRPr="002F75C1">
              <w:rPr>
                <w:rFonts w:ascii="Arial" w:hAnsi="Arial" w:cs="Arial"/>
                <w:b/>
                <w:bCs/>
                <w:sz w:val="20"/>
                <w:szCs w:val="20"/>
              </w:rPr>
              <w:t xml:space="preserve">2 420 </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14:paraId="58092529" w14:textId="77777777" w:rsidR="00EB3B2D" w:rsidRPr="002F75C1" w:rsidRDefault="00EB3B2D" w:rsidP="0037503E">
            <w:pPr>
              <w:jc w:val="right"/>
              <w:rPr>
                <w:rFonts w:ascii="Arial" w:hAnsi="Arial" w:cs="Arial"/>
                <w:sz w:val="20"/>
                <w:szCs w:val="20"/>
              </w:rPr>
            </w:pPr>
            <w:r w:rsidRPr="002F75C1">
              <w:rPr>
                <w:rFonts w:ascii="Arial" w:hAnsi="Arial" w:cs="Arial"/>
                <w:sz w:val="20"/>
                <w:szCs w:val="20"/>
              </w:rPr>
              <w:t>2 420,00</w:t>
            </w:r>
          </w:p>
        </w:tc>
        <w:tc>
          <w:tcPr>
            <w:tcW w:w="1564" w:type="dxa"/>
            <w:tcBorders>
              <w:top w:val="single" w:sz="4" w:space="0" w:color="auto"/>
              <w:left w:val="nil"/>
              <w:bottom w:val="nil"/>
              <w:right w:val="single" w:sz="8" w:space="0" w:color="auto"/>
            </w:tcBorders>
            <w:shd w:val="clear" w:color="auto" w:fill="auto"/>
            <w:vAlign w:val="center"/>
            <w:hideMark/>
          </w:tcPr>
          <w:p w14:paraId="71E37A25" w14:textId="77777777" w:rsidR="00EB3B2D" w:rsidRPr="002F75C1" w:rsidRDefault="00EB3B2D" w:rsidP="0037503E">
            <w:pPr>
              <w:jc w:val="center"/>
              <w:rPr>
                <w:rFonts w:ascii="Arial" w:hAnsi="Arial" w:cs="Arial"/>
                <w:sz w:val="20"/>
                <w:szCs w:val="20"/>
              </w:rPr>
            </w:pPr>
            <w:r w:rsidRPr="002F75C1">
              <w:rPr>
                <w:rFonts w:ascii="Arial" w:hAnsi="Arial" w:cs="Arial"/>
                <w:sz w:val="20"/>
                <w:szCs w:val="20"/>
              </w:rPr>
              <w:t>do 3 měsíců od výzvy Objednatele</w:t>
            </w:r>
          </w:p>
        </w:tc>
      </w:tr>
      <w:tr w:rsidR="00EB3B2D" w14:paraId="1B604DF3" w14:textId="77777777" w:rsidTr="00EB3B2D">
        <w:trPr>
          <w:trHeight w:val="777"/>
        </w:trPr>
        <w:tc>
          <w:tcPr>
            <w:tcW w:w="760" w:type="dxa"/>
            <w:tcBorders>
              <w:top w:val="single" w:sz="4" w:space="0" w:color="auto"/>
              <w:left w:val="single" w:sz="8" w:space="0" w:color="auto"/>
              <w:bottom w:val="nil"/>
              <w:right w:val="single" w:sz="4" w:space="0" w:color="auto"/>
            </w:tcBorders>
            <w:shd w:val="clear" w:color="auto" w:fill="auto"/>
            <w:noWrap/>
            <w:vAlign w:val="center"/>
          </w:tcPr>
          <w:p w14:paraId="57398ECB" w14:textId="7AB699A0" w:rsidR="00EB3B2D" w:rsidRPr="002F75C1" w:rsidRDefault="00EB3B2D" w:rsidP="00EB3B2D">
            <w:pPr>
              <w:jc w:val="center"/>
              <w:rPr>
                <w:rFonts w:ascii="Arial" w:hAnsi="Arial" w:cs="Arial"/>
                <w:sz w:val="20"/>
                <w:szCs w:val="20"/>
              </w:rPr>
            </w:pPr>
            <w:r w:rsidRPr="002F75C1">
              <w:rPr>
                <w:rFonts w:ascii="Arial" w:hAnsi="Arial" w:cs="Arial"/>
                <w:sz w:val="20"/>
                <w:szCs w:val="20"/>
              </w:rPr>
              <w:t>6.3.5 i)</w:t>
            </w:r>
          </w:p>
        </w:tc>
        <w:tc>
          <w:tcPr>
            <w:tcW w:w="3291" w:type="dxa"/>
            <w:tcBorders>
              <w:top w:val="single" w:sz="4" w:space="0" w:color="auto"/>
              <w:left w:val="nil"/>
              <w:bottom w:val="nil"/>
              <w:right w:val="single" w:sz="4" w:space="0" w:color="auto"/>
            </w:tcBorders>
            <w:shd w:val="clear" w:color="auto" w:fill="auto"/>
            <w:vAlign w:val="center"/>
          </w:tcPr>
          <w:p w14:paraId="5627F4D6" w14:textId="060C0FB5" w:rsidR="00EB3B2D" w:rsidRPr="002F75C1" w:rsidRDefault="00EB3B2D" w:rsidP="00EB3B2D">
            <w:pPr>
              <w:rPr>
                <w:rFonts w:ascii="Arial" w:hAnsi="Arial" w:cs="Arial"/>
                <w:sz w:val="20"/>
                <w:szCs w:val="20"/>
              </w:rPr>
            </w:pPr>
            <w:r w:rsidRPr="00EB3B2D">
              <w:rPr>
                <w:rFonts w:ascii="Arial" w:hAnsi="Arial" w:cs="Arial"/>
                <w:b/>
                <w:bCs/>
                <w:sz w:val="20"/>
                <w:szCs w:val="20"/>
              </w:rPr>
              <w:t>Méněpráce</w:t>
            </w:r>
            <w:r>
              <w:rPr>
                <w:rFonts w:ascii="Arial" w:hAnsi="Arial" w:cs="Arial"/>
                <w:sz w:val="20"/>
                <w:szCs w:val="20"/>
              </w:rPr>
              <w:t xml:space="preserve"> </w:t>
            </w:r>
            <w:r w:rsidRPr="002F75C1">
              <w:rPr>
                <w:rFonts w:ascii="Arial" w:hAnsi="Arial" w:cs="Arial"/>
                <w:sz w:val="20"/>
                <w:szCs w:val="20"/>
              </w:rPr>
              <w:t xml:space="preserve">Aktualizace návrhu po ukončení odvolacího řízení do 10 ha </w:t>
            </w:r>
          </w:p>
        </w:tc>
        <w:tc>
          <w:tcPr>
            <w:tcW w:w="1015" w:type="dxa"/>
            <w:tcBorders>
              <w:top w:val="single" w:sz="4" w:space="0" w:color="auto"/>
              <w:left w:val="nil"/>
              <w:bottom w:val="nil"/>
              <w:right w:val="single" w:sz="4" w:space="0" w:color="auto"/>
            </w:tcBorders>
            <w:shd w:val="clear" w:color="auto" w:fill="auto"/>
            <w:noWrap/>
            <w:vAlign w:val="center"/>
          </w:tcPr>
          <w:p w14:paraId="55E88F95" w14:textId="422E4FC0" w:rsidR="00EB3B2D" w:rsidRPr="002F75C1" w:rsidRDefault="00EB3B2D" w:rsidP="00EB3B2D">
            <w:pPr>
              <w:jc w:val="center"/>
              <w:rPr>
                <w:rFonts w:ascii="Arial" w:hAnsi="Arial" w:cs="Arial"/>
                <w:sz w:val="20"/>
                <w:szCs w:val="20"/>
              </w:rPr>
            </w:pPr>
            <w:r w:rsidRPr="002F75C1">
              <w:rPr>
                <w:rFonts w:ascii="Arial" w:hAnsi="Arial" w:cs="Arial"/>
                <w:sz w:val="20"/>
                <w:szCs w:val="20"/>
              </w:rPr>
              <w:t>ha</w:t>
            </w:r>
          </w:p>
        </w:tc>
        <w:tc>
          <w:tcPr>
            <w:tcW w:w="1015" w:type="dxa"/>
            <w:tcBorders>
              <w:top w:val="single" w:sz="4" w:space="0" w:color="auto"/>
              <w:left w:val="nil"/>
              <w:bottom w:val="nil"/>
              <w:right w:val="single" w:sz="4" w:space="0" w:color="auto"/>
            </w:tcBorders>
            <w:shd w:val="clear" w:color="auto" w:fill="auto"/>
            <w:noWrap/>
            <w:vAlign w:val="center"/>
          </w:tcPr>
          <w:p w14:paraId="55D918CD" w14:textId="53C5EEE4" w:rsidR="00EB3B2D" w:rsidRPr="002F75C1" w:rsidRDefault="00EB3B2D" w:rsidP="00EB3B2D">
            <w:pPr>
              <w:jc w:val="center"/>
              <w:rPr>
                <w:rFonts w:ascii="Arial" w:hAnsi="Arial" w:cs="Arial"/>
                <w:sz w:val="20"/>
                <w:szCs w:val="20"/>
              </w:rPr>
            </w:pPr>
            <w:r>
              <w:rPr>
                <w:rFonts w:ascii="Arial" w:hAnsi="Arial" w:cs="Arial"/>
                <w:sz w:val="20"/>
                <w:szCs w:val="20"/>
              </w:rPr>
              <w:t>-</w:t>
            </w:r>
            <w:r w:rsidRPr="002F75C1">
              <w:rPr>
                <w:rFonts w:ascii="Arial" w:hAnsi="Arial" w:cs="Arial"/>
                <w:sz w:val="20"/>
                <w:szCs w:val="20"/>
              </w:rPr>
              <w:t>1</w:t>
            </w:r>
          </w:p>
        </w:tc>
        <w:tc>
          <w:tcPr>
            <w:tcW w:w="1332" w:type="dxa"/>
            <w:tcBorders>
              <w:top w:val="single" w:sz="4" w:space="0" w:color="auto"/>
              <w:left w:val="nil"/>
              <w:bottom w:val="nil"/>
              <w:right w:val="single" w:sz="4" w:space="0" w:color="auto"/>
            </w:tcBorders>
            <w:shd w:val="clear" w:color="auto" w:fill="auto"/>
            <w:noWrap/>
            <w:vAlign w:val="center"/>
          </w:tcPr>
          <w:p w14:paraId="049949DE" w14:textId="6B6A74AC" w:rsidR="00EB3B2D" w:rsidRPr="002F75C1" w:rsidRDefault="00EB3B2D" w:rsidP="00EB3B2D">
            <w:pPr>
              <w:jc w:val="right"/>
              <w:rPr>
                <w:rFonts w:ascii="Arial" w:hAnsi="Arial" w:cs="Arial"/>
                <w:b/>
                <w:bCs/>
                <w:sz w:val="20"/>
                <w:szCs w:val="20"/>
              </w:rPr>
            </w:pPr>
            <w:r>
              <w:rPr>
                <w:rFonts w:ascii="Arial" w:hAnsi="Arial" w:cs="Arial"/>
                <w:b/>
                <w:bCs/>
                <w:sz w:val="20"/>
                <w:szCs w:val="20"/>
              </w:rPr>
              <w:t>-</w:t>
            </w:r>
            <w:r w:rsidRPr="002F75C1">
              <w:rPr>
                <w:rFonts w:ascii="Arial" w:hAnsi="Arial" w:cs="Arial"/>
                <w:b/>
                <w:bCs/>
                <w:sz w:val="20"/>
                <w:szCs w:val="20"/>
              </w:rPr>
              <w:t xml:space="preserve">2 420 </w:t>
            </w:r>
          </w:p>
        </w:tc>
        <w:tc>
          <w:tcPr>
            <w:tcW w:w="1291" w:type="dxa"/>
            <w:tcBorders>
              <w:top w:val="single" w:sz="4" w:space="0" w:color="auto"/>
              <w:left w:val="nil"/>
              <w:bottom w:val="single" w:sz="4" w:space="0" w:color="auto"/>
              <w:right w:val="single" w:sz="4" w:space="0" w:color="auto"/>
            </w:tcBorders>
            <w:shd w:val="clear" w:color="auto" w:fill="auto"/>
            <w:vAlign w:val="center"/>
          </w:tcPr>
          <w:p w14:paraId="07B37184" w14:textId="6E0ACE23" w:rsidR="00EB3B2D" w:rsidRPr="002F75C1" w:rsidRDefault="00EB3B2D" w:rsidP="00EB3B2D">
            <w:pPr>
              <w:jc w:val="right"/>
              <w:rPr>
                <w:rFonts w:ascii="Arial" w:hAnsi="Arial" w:cs="Arial"/>
                <w:sz w:val="20"/>
                <w:szCs w:val="20"/>
              </w:rPr>
            </w:pPr>
            <w:r>
              <w:rPr>
                <w:rFonts w:ascii="Arial" w:hAnsi="Arial" w:cs="Arial"/>
                <w:sz w:val="20"/>
                <w:szCs w:val="20"/>
              </w:rPr>
              <w:t>-</w:t>
            </w:r>
            <w:r w:rsidRPr="002F75C1">
              <w:rPr>
                <w:rFonts w:ascii="Arial" w:hAnsi="Arial" w:cs="Arial"/>
                <w:sz w:val="20"/>
                <w:szCs w:val="20"/>
              </w:rPr>
              <w:t>2 420,00</w:t>
            </w:r>
          </w:p>
        </w:tc>
        <w:tc>
          <w:tcPr>
            <w:tcW w:w="1564" w:type="dxa"/>
            <w:tcBorders>
              <w:top w:val="single" w:sz="4" w:space="0" w:color="auto"/>
              <w:left w:val="nil"/>
              <w:bottom w:val="nil"/>
              <w:right w:val="single" w:sz="8" w:space="0" w:color="auto"/>
            </w:tcBorders>
            <w:shd w:val="clear" w:color="auto" w:fill="auto"/>
            <w:vAlign w:val="center"/>
          </w:tcPr>
          <w:p w14:paraId="0A167A59" w14:textId="7D26C7A5" w:rsidR="00EB3B2D" w:rsidRPr="002F75C1" w:rsidRDefault="00EB3B2D" w:rsidP="00EB3B2D">
            <w:pPr>
              <w:jc w:val="center"/>
              <w:rPr>
                <w:rFonts w:ascii="Arial" w:hAnsi="Arial" w:cs="Arial"/>
                <w:sz w:val="20"/>
                <w:szCs w:val="20"/>
              </w:rPr>
            </w:pPr>
            <w:r w:rsidRPr="002F75C1">
              <w:rPr>
                <w:rFonts w:ascii="Arial" w:hAnsi="Arial" w:cs="Arial"/>
                <w:sz w:val="20"/>
                <w:szCs w:val="20"/>
              </w:rPr>
              <w:t>do 3 měsíců od výzvy Objednatele</w:t>
            </w:r>
          </w:p>
        </w:tc>
      </w:tr>
      <w:tr w:rsidR="00EB3B2D" w14:paraId="14A00DDA" w14:textId="77777777" w:rsidTr="00EB3B2D">
        <w:trPr>
          <w:trHeight w:val="777"/>
        </w:trPr>
        <w:tc>
          <w:tcPr>
            <w:tcW w:w="760" w:type="dxa"/>
            <w:tcBorders>
              <w:top w:val="single" w:sz="4" w:space="0" w:color="auto"/>
              <w:left w:val="single" w:sz="8" w:space="0" w:color="auto"/>
              <w:bottom w:val="nil"/>
              <w:right w:val="single" w:sz="4" w:space="0" w:color="auto"/>
            </w:tcBorders>
            <w:shd w:val="clear" w:color="auto" w:fill="auto"/>
            <w:noWrap/>
            <w:vAlign w:val="center"/>
            <w:hideMark/>
          </w:tcPr>
          <w:p w14:paraId="1464925D" w14:textId="77777777" w:rsidR="00EB3B2D" w:rsidRPr="002F75C1" w:rsidRDefault="00EB3B2D" w:rsidP="00EB3B2D">
            <w:pPr>
              <w:jc w:val="center"/>
              <w:rPr>
                <w:rFonts w:ascii="Arial" w:hAnsi="Arial" w:cs="Arial"/>
                <w:sz w:val="20"/>
                <w:szCs w:val="20"/>
              </w:rPr>
            </w:pPr>
            <w:r w:rsidRPr="002F75C1">
              <w:rPr>
                <w:rFonts w:ascii="Arial" w:hAnsi="Arial" w:cs="Arial"/>
                <w:sz w:val="20"/>
                <w:szCs w:val="20"/>
              </w:rPr>
              <w:t>6.3.5 ii)</w:t>
            </w:r>
          </w:p>
        </w:tc>
        <w:tc>
          <w:tcPr>
            <w:tcW w:w="3291" w:type="dxa"/>
            <w:tcBorders>
              <w:top w:val="single" w:sz="4" w:space="0" w:color="auto"/>
              <w:left w:val="nil"/>
              <w:bottom w:val="nil"/>
              <w:right w:val="single" w:sz="4" w:space="0" w:color="auto"/>
            </w:tcBorders>
            <w:shd w:val="clear" w:color="auto" w:fill="auto"/>
            <w:vAlign w:val="center"/>
            <w:hideMark/>
          </w:tcPr>
          <w:p w14:paraId="714FB653" w14:textId="77777777" w:rsidR="00EB3B2D" w:rsidRPr="002F75C1" w:rsidRDefault="00EB3B2D" w:rsidP="00EB3B2D">
            <w:pPr>
              <w:rPr>
                <w:rFonts w:ascii="Arial" w:hAnsi="Arial" w:cs="Arial"/>
                <w:sz w:val="20"/>
                <w:szCs w:val="20"/>
              </w:rPr>
            </w:pPr>
            <w:r w:rsidRPr="002F75C1">
              <w:rPr>
                <w:rFonts w:ascii="Arial" w:hAnsi="Arial" w:cs="Arial"/>
                <w:sz w:val="20"/>
                <w:szCs w:val="20"/>
              </w:rPr>
              <w:t xml:space="preserve">Aktualizace návrhu po ukončení odvolacího řízení do 50 ha </w:t>
            </w:r>
          </w:p>
        </w:tc>
        <w:tc>
          <w:tcPr>
            <w:tcW w:w="1015" w:type="dxa"/>
            <w:tcBorders>
              <w:top w:val="single" w:sz="4" w:space="0" w:color="auto"/>
              <w:left w:val="nil"/>
              <w:bottom w:val="nil"/>
              <w:right w:val="single" w:sz="4" w:space="0" w:color="auto"/>
            </w:tcBorders>
            <w:shd w:val="clear" w:color="auto" w:fill="auto"/>
            <w:noWrap/>
            <w:vAlign w:val="center"/>
            <w:hideMark/>
          </w:tcPr>
          <w:p w14:paraId="1A12855E" w14:textId="77777777" w:rsidR="00EB3B2D" w:rsidRPr="002F75C1" w:rsidRDefault="00EB3B2D" w:rsidP="00EB3B2D">
            <w:pPr>
              <w:jc w:val="center"/>
              <w:rPr>
                <w:rFonts w:ascii="Arial" w:hAnsi="Arial" w:cs="Arial"/>
                <w:sz w:val="20"/>
                <w:szCs w:val="20"/>
              </w:rPr>
            </w:pPr>
            <w:r w:rsidRPr="002F75C1">
              <w:rPr>
                <w:rFonts w:ascii="Arial" w:hAnsi="Arial" w:cs="Arial"/>
                <w:sz w:val="20"/>
                <w:szCs w:val="20"/>
              </w:rPr>
              <w:t>ha</w:t>
            </w:r>
          </w:p>
        </w:tc>
        <w:tc>
          <w:tcPr>
            <w:tcW w:w="1015" w:type="dxa"/>
            <w:tcBorders>
              <w:top w:val="single" w:sz="4" w:space="0" w:color="auto"/>
              <w:left w:val="nil"/>
              <w:bottom w:val="nil"/>
              <w:right w:val="single" w:sz="4" w:space="0" w:color="auto"/>
            </w:tcBorders>
            <w:shd w:val="clear" w:color="auto" w:fill="auto"/>
            <w:noWrap/>
            <w:vAlign w:val="center"/>
            <w:hideMark/>
          </w:tcPr>
          <w:p w14:paraId="53931A53" w14:textId="77777777" w:rsidR="00EB3B2D" w:rsidRPr="002F75C1" w:rsidRDefault="00EB3B2D" w:rsidP="00EB3B2D">
            <w:pPr>
              <w:jc w:val="center"/>
              <w:rPr>
                <w:rFonts w:ascii="Arial" w:hAnsi="Arial" w:cs="Arial"/>
                <w:sz w:val="20"/>
                <w:szCs w:val="20"/>
              </w:rPr>
            </w:pPr>
            <w:r w:rsidRPr="002F75C1">
              <w:rPr>
                <w:rFonts w:ascii="Arial" w:hAnsi="Arial" w:cs="Arial"/>
                <w:sz w:val="20"/>
                <w:szCs w:val="20"/>
              </w:rPr>
              <w:t>1</w:t>
            </w:r>
          </w:p>
        </w:tc>
        <w:tc>
          <w:tcPr>
            <w:tcW w:w="1332" w:type="dxa"/>
            <w:tcBorders>
              <w:top w:val="single" w:sz="4" w:space="0" w:color="auto"/>
              <w:left w:val="nil"/>
              <w:bottom w:val="nil"/>
              <w:right w:val="single" w:sz="4" w:space="0" w:color="auto"/>
            </w:tcBorders>
            <w:shd w:val="clear" w:color="auto" w:fill="auto"/>
            <w:noWrap/>
            <w:vAlign w:val="center"/>
            <w:hideMark/>
          </w:tcPr>
          <w:p w14:paraId="4D65BE50" w14:textId="77777777" w:rsidR="00EB3B2D" w:rsidRPr="002F75C1" w:rsidRDefault="00EB3B2D" w:rsidP="00EB3B2D">
            <w:pPr>
              <w:jc w:val="right"/>
              <w:rPr>
                <w:rFonts w:ascii="Arial" w:hAnsi="Arial" w:cs="Arial"/>
                <w:b/>
                <w:bCs/>
                <w:sz w:val="20"/>
                <w:szCs w:val="20"/>
              </w:rPr>
            </w:pPr>
            <w:r w:rsidRPr="002F75C1">
              <w:rPr>
                <w:rFonts w:ascii="Arial" w:hAnsi="Arial" w:cs="Arial"/>
                <w:b/>
                <w:bCs/>
                <w:sz w:val="20"/>
                <w:szCs w:val="20"/>
              </w:rPr>
              <w:t xml:space="preserve">1 210 </w:t>
            </w:r>
          </w:p>
        </w:tc>
        <w:tc>
          <w:tcPr>
            <w:tcW w:w="1291" w:type="dxa"/>
            <w:tcBorders>
              <w:top w:val="nil"/>
              <w:left w:val="nil"/>
              <w:bottom w:val="single" w:sz="4" w:space="0" w:color="auto"/>
              <w:right w:val="single" w:sz="4" w:space="0" w:color="auto"/>
            </w:tcBorders>
            <w:shd w:val="clear" w:color="auto" w:fill="auto"/>
            <w:vAlign w:val="center"/>
            <w:hideMark/>
          </w:tcPr>
          <w:p w14:paraId="5342ECEF" w14:textId="77777777" w:rsidR="00EB3B2D" w:rsidRPr="002F75C1" w:rsidRDefault="00EB3B2D" w:rsidP="00EB3B2D">
            <w:pPr>
              <w:jc w:val="right"/>
              <w:rPr>
                <w:rFonts w:ascii="Arial" w:hAnsi="Arial" w:cs="Arial"/>
                <w:sz w:val="20"/>
                <w:szCs w:val="20"/>
              </w:rPr>
            </w:pPr>
            <w:r w:rsidRPr="002F75C1">
              <w:rPr>
                <w:rFonts w:ascii="Arial" w:hAnsi="Arial" w:cs="Arial"/>
                <w:sz w:val="20"/>
                <w:szCs w:val="20"/>
              </w:rPr>
              <w:t>1 210,00</w:t>
            </w:r>
          </w:p>
        </w:tc>
        <w:tc>
          <w:tcPr>
            <w:tcW w:w="1564" w:type="dxa"/>
            <w:tcBorders>
              <w:top w:val="single" w:sz="4" w:space="0" w:color="auto"/>
              <w:left w:val="single" w:sz="4" w:space="0" w:color="auto"/>
              <w:bottom w:val="nil"/>
              <w:right w:val="single" w:sz="8" w:space="0" w:color="auto"/>
            </w:tcBorders>
            <w:shd w:val="clear" w:color="auto" w:fill="auto"/>
            <w:vAlign w:val="center"/>
            <w:hideMark/>
          </w:tcPr>
          <w:p w14:paraId="49887FEA" w14:textId="77777777" w:rsidR="00EB3B2D" w:rsidRPr="002F75C1" w:rsidRDefault="00EB3B2D" w:rsidP="00EB3B2D">
            <w:pPr>
              <w:jc w:val="center"/>
              <w:rPr>
                <w:rFonts w:ascii="Arial" w:hAnsi="Arial" w:cs="Arial"/>
                <w:sz w:val="20"/>
                <w:szCs w:val="20"/>
              </w:rPr>
            </w:pPr>
            <w:r w:rsidRPr="002F75C1">
              <w:rPr>
                <w:rFonts w:ascii="Arial" w:hAnsi="Arial" w:cs="Arial"/>
                <w:sz w:val="20"/>
                <w:szCs w:val="20"/>
              </w:rPr>
              <w:t>do 3 měsíců od výzvy Objednatele</w:t>
            </w:r>
          </w:p>
        </w:tc>
      </w:tr>
      <w:tr w:rsidR="00EB3B2D" w14:paraId="23D72CCE" w14:textId="77777777" w:rsidTr="00EB3B2D">
        <w:trPr>
          <w:trHeight w:val="777"/>
        </w:trPr>
        <w:tc>
          <w:tcPr>
            <w:tcW w:w="760" w:type="dxa"/>
            <w:tcBorders>
              <w:top w:val="single" w:sz="4" w:space="0" w:color="auto"/>
              <w:left w:val="single" w:sz="8" w:space="0" w:color="auto"/>
              <w:bottom w:val="nil"/>
              <w:right w:val="single" w:sz="4" w:space="0" w:color="auto"/>
            </w:tcBorders>
            <w:shd w:val="clear" w:color="auto" w:fill="auto"/>
            <w:noWrap/>
            <w:vAlign w:val="center"/>
          </w:tcPr>
          <w:p w14:paraId="53F01902" w14:textId="7AE676F9" w:rsidR="00EB3B2D" w:rsidRPr="002F75C1" w:rsidRDefault="00EB3B2D" w:rsidP="00EB3B2D">
            <w:pPr>
              <w:jc w:val="center"/>
              <w:rPr>
                <w:rFonts w:ascii="Arial" w:hAnsi="Arial" w:cs="Arial"/>
                <w:sz w:val="20"/>
                <w:szCs w:val="20"/>
              </w:rPr>
            </w:pPr>
            <w:r w:rsidRPr="002F75C1">
              <w:rPr>
                <w:rFonts w:ascii="Arial" w:hAnsi="Arial" w:cs="Arial"/>
                <w:sz w:val="20"/>
                <w:szCs w:val="20"/>
              </w:rPr>
              <w:t>6.3.5 ii)</w:t>
            </w:r>
          </w:p>
        </w:tc>
        <w:tc>
          <w:tcPr>
            <w:tcW w:w="3291" w:type="dxa"/>
            <w:tcBorders>
              <w:top w:val="single" w:sz="4" w:space="0" w:color="auto"/>
              <w:left w:val="nil"/>
              <w:bottom w:val="nil"/>
              <w:right w:val="single" w:sz="4" w:space="0" w:color="auto"/>
            </w:tcBorders>
            <w:shd w:val="clear" w:color="auto" w:fill="auto"/>
            <w:vAlign w:val="center"/>
          </w:tcPr>
          <w:p w14:paraId="3CFC4CCD" w14:textId="54044FA5" w:rsidR="00EB3B2D" w:rsidRPr="002F75C1" w:rsidRDefault="00EB3B2D" w:rsidP="00EB3B2D">
            <w:pPr>
              <w:rPr>
                <w:rFonts w:ascii="Arial" w:hAnsi="Arial" w:cs="Arial"/>
                <w:sz w:val="20"/>
                <w:szCs w:val="20"/>
              </w:rPr>
            </w:pPr>
            <w:r w:rsidRPr="00EB3B2D">
              <w:rPr>
                <w:rFonts w:ascii="Arial" w:hAnsi="Arial" w:cs="Arial"/>
                <w:b/>
                <w:bCs/>
                <w:sz w:val="20"/>
                <w:szCs w:val="20"/>
              </w:rPr>
              <w:t>Méněpráce</w:t>
            </w:r>
            <w:r>
              <w:rPr>
                <w:rFonts w:ascii="Arial" w:hAnsi="Arial" w:cs="Arial"/>
                <w:sz w:val="20"/>
                <w:szCs w:val="20"/>
              </w:rPr>
              <w:t xml:space="preserve"> </w:t>
            </w:r>
            <w:r w:rsidRPr="002F75C1">
              <w:rPr>
                <w:rFonts w:ascii="Arial" w:hAnsi="Arial" w:cs="Arial"/>
                <w:sz w:val="20"/>
                <w:szCs w:val="20"/>
              </w:rPr>
              <w:t xml:space="preserve">Aktualizace návrhu po ukončení odvolacího řízení do 50 ha </w:t>
            </w:r>
          </w:p>
        </w:tc>
        <w:tc>
          <w:tcPr>
            <w:tcW w:w="1015" w:type="dxa"/>
            <w:tcBorders>
              <w:top w:val="single" w:sz="4" w:space="0" w:color="auto"/>
              <w:left w:val="nil"/>
              <w:bottom w:val="nil"/>
              <w:right w:val="single" w:sz="4" w:space="0" w:color="auto"/>
            </w:tcBorders>
            <w:shd w:val="clear" w:color="auto" w:fill="auto"/>
            <w:noWrap/>
            <w:vAlign w:val="center"/>
          </w:tcPr>
          <w:p w14:paraId="361B1D9B" w14:textId="2152873F" w:rsidR="00EB3B2D" w:rsidRPr="002F75C1" w:rsidRDefault="00EB3B2D" w:rsidP="00EB3B2D">
            <w:pPr>
              <w:jc w:val="center"/>
              <w:rPr>
                <w:rFonts w:ascii="Arial" w:hAnsi="Arial" w:cs="Arial"/>
                <w:sz w:val="20"/>
                <w:szCs w:val="20"/>
              </w:rPr>
            </w:pPr>
            <w:r w:rsidRPr="002F75C1">
              <w:rPr>
                <w:rFonts w:ascii="Arial" w:hAnsi="Arial" w:cs="Arial"/>
                <w:sz w:val="20"/>
                <w:szCs w:val="20"/>
              </w:rPr>
              <w:t>ha</w:t>
            </w:r>
          </w:p>
        </w:tc>
        <w:tc>
          <w:tcPr>
            <w:tcW w:w="1015" w:type="dxa"/>
            <w:tcBorders>
              <w:top w:val="single" w:sz="4" w:space="0" w:color="auto"/>
              <w:left w:val="nil"/>
              <w:bottom w:val="nil"/>
              <w:right w:val="single" w:sz="4" w:space="0" w:color="auto"/>
            </w:tcBorders>
            <w:shd w:val="clear" w:color="auto" w:fill="auto"/>
            <w:noWrap/>
            <w:vAlign w:val="center"/>
          </w:tcPr>
          <w:p w14:paraId="494B8193" w14:textId="39D54959" w:rsidR="00EB3B2D" w:rsidRPr="002F75C1" w:rsidRDefault="00EB3B2D" w:rsidP="00EB3B2D">
            <w:pPr>
              <w:jc w:val="center"/>
              <w:rPr>
                <w:rFonts w:ascii="Arial" w:hAnsi="Arial" w:cs="Arial"/>
                <w:sz w:val="20"/>
                <w:szCs w:val="20"/>
              </w:rPr>
            </w:pPr>
            <w:r>
              <w:rPr>
                <w:rFonts w:ascii="Arial" w:hAnsi="Arial" w:cs="Arial"/>
                <w:sz w:val="20"/>
                <w:szCs w:val="20"/>
              </w:rPr>
              <w:t>-</w:t>
            </w:r>
            <w:r w:rsidRPr="002F75C1">
              <w:rPr>
                <w:rFonts w:ascii="Arial" w:hAnsi="Arial" w:cs="Arial"/>
                <w:sz w:val="20"/>
                <w:szCs w:val="20"/>
              </w:rPr>
              <w:t>1</w:t>
            </w:r>
          </w:p>
        </w:tc>
        <w:tc>
          <w:tcPr>
            <w:tcW w:w="1332" w:type="dxa"/>
            <w:tcBorders>
              <w:top w:val="single" w:sz="4" w:space="0" w:color="auto"/>
              <w:left w:val="nil"/>
              <w:bottom w:val="nil"/>
              <w:right w:val="single" w:sz="4" w:space="0" w:color="auto"/>
            </w:tcBorders>
            <w:shd w:val="clear" w:color="auto" w:fill="auto"/>
            <w:noWrap/>
            <w:vAlign w:val="center"/>
          </w:tcPr>
          <w:p w14:paraId="70B6BC11" w14:textId="466BBA0B" w:rsidR="00EB3B2D" w:rsidRPr="002F75C1" w:rsidRDefault="00EB3B2D" w:rsidP="00EB3B2D">
            <w:pPr>
              <w:jc w:val="right"/>
              <w:rPr>
                <w:rFonts w:ascii="Arial" w:hAnsi="Arial" w:cs="Arial"/>
                <w:b/>
                <w:bCs/>
                <w:sz w:val="20"/>
                <w:szCs w:val="20"/>
              </w:rPr>
            </w:pPr>
            <w:r>
              <w:rPr>
                <w:rFonts w:ascii="Arial" w:hAnsi="Arial" w:cs="Arial"/>
                <w:b/>
                <w:bCs/>
                <w:sz w:val="20"/>
                <w:szCs w:val="20"/>
              </w:rPr>
              <w:t>-</w:t>
            </w:r>
            <w:r w:rsidRPr="002F75C1">
              <w:rPr>
                <w:rFonts w:ascii="Arial" w:hAnsi="Arial" w:cs="Arial"/>
                <w:b/>
                <w:bCs/>
                <w:sz w:val="20"/>
                <w:szCs w:val="20"/>
              </w:rPr>
              <w:t xml:space="preserve">1 210 </w:t>
            </w:r>
          </w:p>
        </w:tc>
        <w:tc>
          <w:tcPr>
            <w:tcW w:w="1291" w:type="dxa"/>
            <w:tcBorders>
              <w:top w:val="nil"/>
              <w:left w:val="nil"/>
              <w:bottom w:val="single" w:sz="4" w:space="0" w:color="auto"/>
              <w:right w:val="single" w:sz="4" w:space="0" w:color="auto"/>
            </w:tcBorders>
            <w:shd w:val="clear" w:color="auto" w:fill="auto"/>
            <w:vAlign w:val="center"/>
          </w:tcPr>
          <w:p w14:paraId="2D59C5F2" w14:textId="2DCD0240" w:rsidR="00EB3B2D" w:rsidRPr="002F75C1" w:rsidRDefault="00EB3B2D" w:rsidP="00EB3B2D">
            <w:pPr>
              <w:jc w:val="right"/>
              <w:rPr>
                <w:rFonts w:ascii="Arial" w:hAnsi="Arial" w:cs="Arial"/>
                <w:sz w:val="20"/>
                <w:szCs w:val="20"/>
              </w:rPr>
            </w:pPr>
            <w:r>
              <w:rPr>
                <w:rFonts w:ascii="Arial" w:hAnsi="Arial" w:cs="Arial"/>
                <w:sz w:val="20"/>
                <w:szCs w:val="20"/>
              </w:rPr>
              <w:t>-</w:t>
            </w:r>
            <w:r w:rsidRPr="002F75C1">
              <w:rPr>
                <w:rFonts w:ascii="Arial" w:hAnsi="Arial" w:cs="Arial"/>
                <w:sz w:val="20"/>
                <w:szCs w:val="20"/>
              </w:rPr>
              <w:t>1 210,00</w:t>
            </w:r>
          </w:p>
        </w:tc>
        <w:tc>
          <w:tcPr>
            <w:tcW w:w="1564" w:type="dxa"/>
            <w:tcBorders>
              <w:top w:val="single" w:sz="4" w:space="0" w:color="auto"/>
              <w:left w:val="single" w:sz="4" w:space="0" w:color="auto"/>
              <w:bottom w:val="nil"/>
              <w:right w:val="single" w:sz="8" w:space="0" w:color="auto"/>
            </w:tcBorders>
            <w:shd w:val="clear" w:color="auto" w:fill="auto"/>
            <w:vAlign w:val="center"/>
          </w:tcPr>
          <w:p w14:paraId="680BB2CC" w14:textId="0BD9B3D9" w:rsidR="00EB3B2D" w:rsidRPr="002F75C1" w:rsidRDefault="00EB3B2D" w:rsidP="00EB3B2D">
            <w:pPr>
              <w:jc w:val="center"/>
              <w:rPr>
                <w:rFonts w:ascii="Arial" w:hAnsi="Arial" w:cs="Arial"/>
                <w:sz w:val="20"/>
                <w:szCs w:val="20"/>
              </w:rPr>
            </w:pPr>
            <w:r w:rsidRPr="002F75C1">
              <w:rPr>
                <w:rFonts w:ascii="Arial" w:hAnsi="Arial" w:cs="Arial"/>
                <w:sz w:val="20"/>
                <w:szCs w:val="20"/>
              </w:rPr>
              <w:t>do 3 měsíců od výzvy Objednatele</w:t>
            </w:r>
          </w:p>
        </w:tc>
      </w:tr>
      <w:tr w:rsidR="00EB3B2D" w14:paraId="09D3A8E7" w14:textId="77777777" w:rsidTr="00EB3B2D">
        <w:trPr>
          <w:trHeight w:val="766"/>
        </w:trPr>
        <w:tc>
          <w:tcPr>
            <w:tcW w:w="76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B400F81" w14:textId="77777777" w:rsidR="00EB3B2D" w:rsidRPr="002F75C1" w:rsidRDefault="00EB3B2D" w:rsidP="00EB3B2D">
            <w:pPr>
              <w:jc w:val="center"/>
              <w:rPr>
                <w:rFonts w:ascii="Arial" w:hAnsi="Arial" w:cs="Arial"/>
                <w:sz w:val="20"/>
                <w:szCs w:val="20"/>
              </w:rPr>
            </w:pPr>
            <w:r w:rsidRPr="002F75C1">
              <w:rPr>
                <w:rFonts w:ascii="Arial" w:hAnsi="Arial" w:cs="Arial"/>
                <w:sz w:val="20"/>
                <w:szCs w:val="20"/>
              </w:rPr>
              <w:t>6.3.5 iii)</w:t>
            </w:r>
          </w:p>
        </w:tc>
        <w:tc>
          <w:tcPr>
            <w:tcW w:w="3291" w:type="dxa"/>
            <w:tcBorders>
              <w:top w:val="single" w:sz="4" w:space="0" w:color="auto"/>
              <w:left w:val="nil"/>
              <w:bottom w:val="single" w:sz="8" w:space="0" w:color="auto"/>
              <w:right w:val="single" w:sz="4" w:space="0" w:color="auto"/>
            </w:tcBorders>
            <w:shd w:val="clear" w:color="auto" w:fill="auto"/>
            <w:vAlign w:val="center"/>
            <w:hideMark/>
          </w:tcPr>
          <w:p w14:paraId="439FA141" w14:textId="77777777" w:rsidR="00EB3B2D" w:rsidRPr="002F75C1" w:rsidRDefault="00EB3B2D" w:rsidP="00EB3B2D">
            <w:pPr>
              <w:rPr>
                <w:rFonts w:ascii="Arial" w:hAnsi="Arial" w:cs="Arial"/>
                <w:sz w:val="20"/>
                <w:szCs w:val="20"/>
              </w:rPr>
            </w:pPr>
            <w:r w:rsidRPr="002F75C1">
              <w:rPr>
                <w:rFonts w:ascii="Arial" w:hAnsi="Arial" w:cs="Arial"/>
                <w:sz w:val="20"/>
                <w:szCs w:val="20"/>
              </w:rPr>
              <w:t xml:space="preserve">Aktualizace návrhu po ukončení odvolacího řízení nad 50 ha </w:t>
            </w:r>
          </w:p>
        </w:tc>
        <w:tc>
          <w:tcPr>
            <w:tcW w:w="1015" w:type="dxa"/>
            <w:tcBorders>
              <w:top w:val="single" w:sz="4" w:space="0" w:color="auto"/>
              <w:left w:val="nil"/>
              <w:bottom w:val="single" w:sz="8" w:space="0" w:color="auto"/>
              <w:right w:val="single" w:sz="4" w:space="0" w:color="auto"/>
            </w:tcBorders>
            <w:shd w:val="clear" w:color="auto" w:fill="auto"/>
            <w:noWrap/>
            <w:vAlign w:val="center"/>
            <w:hideMark/>
          </w:tcPr>
          <w:p w14:paraId="5DFA08D6" w14:textId="77777777" w:rsidR="00EB3B2D" w:rsidRPr="002F75C1" w:rsidRDefault="00EB3B2D" w:rsidP="00EB3B2D">
            <w:pPr>
              <w:jc w:val="center"/>
              <w:rPr>
                <w:rFonts w:ascii="Arial" w:hAnsi="Arial" w:cs="Arial"/>
                <w:sz w:val="20"/>
                <w:szCs w:val="20"/>
              </w:rPr>
            </w:pPr>
            <w:r w:rsidRPr="002F75C1">
              <w:rPr>
                <w:rFonts w:ascii="Arial" w:hAnsi="Arial" w:cs="Arial"/>
                <w:sz w:val="20"/>
                <w:szCs w:val="20"/>
              </w:rPr>
              <w:t>ha</w:t>
            </w:r>
          </w:p>
        </w:tc>
        <w:tc>
          <w:tcPr>
            <w:tcW w:w="1015" w:type="dxa"/>
            <w:tcBorders>
              <w:top w:val="single" w:sz="4" w:space="0" w:color="auto"/>
              <w:left w:val="nil"/>
              <w:bottom w:val="nil"/>
              <w:right w:val="single" w:sz="4" w:space="0" w:color="auto"/>
            </w:tcBorders>
            <w:shd w:val="clear" w:color="auto" w:fill="auto"/>
            <w:noWrap/>
            <w:vAlign w:val="center"/>
            <w:hideMark/>
          </w:tcPr>
          <w:p w14:paraId="5C31EBDB" w14:textId="77777777" w:rsidR="00EB3B2D" w:rsidRPr="002F75C1" w:rsidRDefault="00EB3B2D" w:rsidP="00EB3B2D">
            <w:pPr>
              <w:jc w:val="center"/>
              <w:rPr>
                <w:rFonts w:ascii="Arial" w:hAnsi="Arial" w:cs="Arial"/>
                <w:sz w:val="20"/>
                <w:szCs w:val="20"/>
              </w:rPr>
            </w:pPr>
            <w:r w:rsidRPr="002F75C1">
              <w:rPr>
                <w:rFonts w:ascii="Arial" w:hAnsi="Arial" w:cs="Arial"/>
                <w:sz w:val="20"/>
                <w:szCs w:val="20"/>
              </w:rPr>
              <w:t>1</w:t>
            </w:r>
          </w:p>
        </w:tc>
        <w:tc>
          <w:tcPr>
            <w:tcW w:w="1332" w:type="dxa"/>
            <w:tcBorders>
              <w:top w:val="single" w:sz="4" w:space="0" w:color="auto"/>
              <w:left w:val="nil"/>
              <w:bottom w:val="nil"/>
              <w:right w:val="single" w:sz="4" w:space="0" w:color="auto"/>
            </w:tcBorders>
            <w:shd w:val="clear" w:color="auto" w:fill="auto"/>
            <w:noWrap/>
            <w:vAlign w:val="center"/>
            <w:hideMark/>
          </w:tcPr>
          <w:p w14:paraId="023222E7" w14:textId="77777777" w:rsidR="00EB3B2D" w:rsidRPr="002F75C1" w:rsidRDefault="00EB3B2D" w:rsidP="00EB3B2D">
            <w:pPr>
              <w:jc w:val="right"/>
              <w:rPr>
                <w:rFonts w:ascii="Arial" w:hAnsi="Arial" w:cs="Arial"/>
                <w:b/>
                <w:bCs/>
                <w:sz w:val="20"/>
                <w:szCs w:val="20"/>
              </w:rPr>
            </w:pPr>
            <w:r w:rsidRPr="002F75C1">
              <w:rPr>
                <w:rFonts w:ascii="Arial" w:hAnsi="Arial" w:cs="Arial"/>
                <w:b/>
                <w:bCs/>
                <w:sz w:val="20"/>
                <w:szCs w:val="20"/>
              </w:rPr>
              <w:t xml:space="preserve">605 </w:t>
            </w:r>
          </w:p>
        </w:tc>
        <w:tc>
          <w:tcPr>
            <w:tcW w:w="1291" w:type="dxa"/>
            <w:tcBorders>
              <w:top w:val="nil"/>
              <w:left w:val="nil"/>
              <w:bottom w:val="single" w:sz="8" w:space="0" w:color="auto"/>
              <w:right w:val="single" w:sz="4" w:space="0" w:color="auto"/>
            </w:tcBorders>
            <w:shd w:val="clear" w:color="auto" w:fill="auto"/>
            <w:vAlign w:val="center"/>
            <w:hideMark/>
          </w:tcPr>
          <w:p w14:paraId="5871B270" w14:textId="77777777" w:rsidR="00EB3B2D" w:rsidRPr="002F75C1" w:rsidRDefault="00EB3B2D" w:rsidP="00EB3B2D">
            <w:pPr>
              <w:jc w:val="right"/>
              <w:rPr>
                <w:rFonts w:ascii="Arial" w:hAnsi="Arial" w:cs="Arial"/>
                <w:sz w:val="20"/>
                <w:szCs w:val="20"/>
              </w:rPr>
            </w:pPr>
            <w:r w:rsidRPr="002F75C1">
              <w:rPr>
                <w:rFonts w:ascii="Arial" w:hAnsi="Arial" w:cs="Arial"/>
                <w:sz w:val="20"/>
                <w:szCs w:val="20"/>
              </w:rPr>
              <w:t>605,00</w:t>
            </w:r>
          </w:p>
        </w:tc>
        <w:tc>
          <w:tcPr>
            <w:tcW w:w="1564" w:type="dxa"/>
            <w:tcBorders>
              <w:top w:val="single" w:sz="4" w:space="0" w:color="auto"/>
              <w:left w:val="single" w:sz="4" w:space="0" w:color="auto"/>
              <w:bottom w:val="nil"/>
              <w:right w:val="single" w:sz="8" w:space="0" w:color="auto"/>
            </w:tcBorders>
            <w:shd w:val="clear" w:color="auto" w:fill="auto"/>
            <w:vAlign w:val="center"/>
            <w:hideMark/>
          </w:tcPr>
          <w:p w14:paraId="1CD74736" w14:textId="77777777" w:rsidR="00EB3B2D" w:rsidRPr="002F75C1" w:rsidRDefault="00EB3B2D" w:rsidP="00EB3B2D">
            <w:pPr>
              <w:jc w:val="center"/>
              <w:rPr>
                <w:rFonts w:ascii="Arial" w:hAnsi="Arial" w:cs="Arial"/>
                <w:sz w:val="20"/>
                <w:szCs w:val="20"/>
              </w:rPr>
            </w:pPr>
            <w:r w:rsidRPr="002F75C1">
              <w:rPr>
                <w:rFonts w:ascii="Arial" w:hAnsi="Arial" w:cs="Arial"/>
                <w:sz w:val="20"/>
                <w:szCs w:val="20"/>
              </w:rPr>
              <w:t>do 3 měsíců od výzvy Objednatele</w:t>
            </w:r>
          </w:p>
        </w:tc>
      </w:tr>
      <w:tr w:rsidR="00EB3B2D" w14:paraId="273964BA" w14:textId="77777777" w:rsidTr="00EB3B2D">
        <w:trPr>
          <w:trHeight w:val="766"/>
        </w:trPr>
        <w:tc>
          <w:tcPr>
            <w:tcW w:w="760" w:type="dxa"/>
            <w:tcBorders>
              <w:top w:val="single" w:sz="4" w:space="0" w:color="auto"/>
              <w:left w:val="single" w:sz="8" w:space="0" w:color="auto"/>
              <w:bottom w:val="single" w:sz="8" w:space="0" w:color="auto"/>
              <w:right w:val="single" w:sz="4" w:space="0" w:color="auto"/>
            </w:tcBorders>
            <w:shd w:val="clear" w:color="auto" w:fill="auto"/>
            <w:noWrap/>
            <w:vAlign w:val="center"/>
          </w:tcPr>
          <w:p w14:paraId="07FD6297" w14:textId="21E01743" w:rsidR="00EB3B2D" w:rsidRPr="002F75C1" w:rsidRDefault="00EB3B2D" w:rsidP="00EB3B2D">
            <w:pPr>
              <w:jc w:val="center"/>
              <w:rPr>
                <w:rFonts w:ascii="Arial" w:hAnsi="Arial" w:cs="Arial"/>
                <w:sz w:val="20"/>
                <w:szCs w:val="20"/>
              </w:rPr>
            </w:pPr>
            <w:r w:rsidRPr="002F75C1">
              <w:rPr>
                <w:rFonts w:ascii="Arial" w:hAnsi="Arial" w:cs="Arial"/>
                <w:sz w:val="20"/>
                <w:szCs w:val="20"/>
              </w:rPr>
              <w:t>6.3.5 iii)</w:t>
            </w:r>
          </w:p>
        </w:tc>
        <w:tc>
          <w:tcPr>
            <w:tcW w:w="3291" w:type="dxa"/>
            <w:tcBorders>
              <w:top w:val="single" w:sz="4" w:space="0" w:color="auto"/>
              <w:left w:val="nil"/>
              <w:bottom w:val="single" w:sz="8" w:space="0" w:color="auto"/>
              <w:right w:val="single" w:sz="4" w:space="0" w:color="auto"/>
            </w:tcBorders>
            <w:shd w:val="clear" w:color="auto" w:fill="auto"/>
            <w:vAlign w:val="center"/>
          </w:tcPr>
          <w:p w14:paraId="1EBBF155" w14:textId="03EC220A" w:rsidR="00EB3B2D" w:rsidRPr="002F75C1" w:rsidRDefault="00EB3B2D" w:rsidP="00EB3B2D">
            <w:pPr>
              <w:rPr>
                <w:rFonts w:ascii="Arial" w:hAnsi="Arial" w:cs="Arial"/>
                <w:sz w:val="20"/>
                <w:szCs w:val="20"/>
              </w:rPr>
            </w:pPr>
            <w:r w:rsidRPr="00EB3B2D">
              <w:rPr>
                <w:rFonts w:ascii="Arial" w:hAnsi="Arial" w:cs="Arial"/>
                <w:b/>
                <w:bCs/>
                <w:sz w:val="20"/>
                <w:szCs w:val="20"/>
              </w:rPr>
              <w:t>Méněpráce</w:t>
            </w:r>
            <w:r>
              <w:rPr>
                <w:rFonts w:ascii="Arial" w:hAnsi="Arial" w:cs="Arial"/>
                <w:sz w:val="20"/>
                <w:szCs w:val="20"/>
              </w:rPr>
              <w:t xml:space="preserve"> </w:t>
            </w:r>
            <w:r w:rsidRPr="002F75C1">
              <w:rPr>
                <w:rFonts w:ascii="Arial" w:hAnsi="Arial" w:cs="Arial"/>
                <w:sz w:val="20"/>
                <w:szCs w:val="20"/>
              </w:rPr>
              <w:t xml:space="preserve">Aktualizace návrhu po ukončení odvolacího řízení nad 50 ha </w:t>
            </w:r>
          </w:p>
        </w:tc>
        <w:tc>
          <w:tcPr>
            <w:tcW w:w="1015" w:type="dxa"/>
            <w:tcBorders>
              <w:top w:val="single" w:sz="4" w:space="0" w:color="auto"/>
              <w:left w:val="nil"/>
              <w:bottom w:val="single" w:sz="8" w:space="0" w:color="auto"/>
              <w:right w:val="single" w:sz="4" w:space="0" w:color="auto"/>
            </w:tcBorders>
            <w:shd w:val="clear" w:color="auto" w:fill="auto"/>
            <w:noWrap/>
            <w:vAlign w:val="center"/>
          </w:tcPr>
          <w:p w14:paraId="2B25FF61" w14:textId="0AB24EC1" w:rsidR="00EB3B2D" w:rsidRPr="002F75C1" w:rsidRDefault="00EB3B2D" w:rsidP="00EB3B2D">
            <w:pPr>
              <w:jc w:val="center"/>
              <w:rPr>
                <w:rFonts w:ascii="Arial" w:hAnsi="Arial" w:cs="Arial"/>
                <w:sz w:val="20"/>
                <w:szCs w:val="20"/>
              </w:rPr>
            </w:pPr>
            <w:r w:rsidRPr="002F75C1">
              <w:rPr>
                <w:rFonts w:ascii="Arial" w:hAnsi="Arial" w:cs="Arial"/>
                <w:sz w:val="20"/>
                <w:szCs w:val="20"/>
              </w:rPr>
              <w:t>ha</w:t>
            </w:r>
          </w:p>
        </w:tc>
        <w:tc>
          <w:tcPr>
            <w:tcW w:w="1015" w:type="dxa"/>
            <w:tcBorders>
              <w:top w:val="single" w:sz="4" w:space="0" w:color="auto"/>
              <w:left w:val="nil"/>
              <w:bottom w:val="nil"/>
              <w:right w:val="single" w:sz="4" w:space="0" w:color="auto"/>
            </w:tcBorders>
            <w:shd w:val="clear" w:color="auto" w:fill="auto"/>
            <w:noWrap/>
            <w:vAlign w:val="center"/>
          </w:tcPr>
          <w:p w14:paraId="6BC2FA3C" w14:textId="14E287A4" w:rsidR="00EB3B2D" w:rsidRPr="002F75C1" w:rsidRDefault="00EB3B2D" w:rsidP="00EB3B2D">
            <w:pPr>
              <w:jc w:val="center"/>
              <w:rPr>
                <w:rFonts w:ascii="Arial" w:hAnsi="Arial" w:cs="Arial"/>
                <w:sz w:val="20"/>
                <w:szCs w:val="20"/>
              </w:rPr>
            </w:pPr>
            <w:r>
              <w:rPr>
                <w:rFonts w:ascii="Arial" w:hAnsi="Arial" w:cs="Arial"/>
                <w:sz w:val="20"/>
                <w:szCs w:val="20"/>
              </w:rPr>
              <w:t>-</w:t>
            </w:r>
            <w:r w:rsidRPr="002F75C1">
              <w:rPr>
                <w:rFonts w:ascii="Arial" w:hAnsi="Arial" w:cs="Arial"/>
                <w:sz w:val="20"/>
                <w:szCs w:val="20"/>
              </w:rPr>
              <w:t>1</w:t>
            </w:r>
          </w:p>
        </w:tc>
        <w:tc>
          <w:tcPr>
            <w:tcW w:w="1332" w:type="dxa"/>
            <w:tcBorders>
              <w:top w:val="single" w:sz="4" w:space="0" w:color="auto"/>
              <w:left w:val="nil"/>
              <w:bottom w:val="nil"/>
              <w:right w:val="single" w:sz="4" w:space="0" w:color="auto"/>
            </w:tcBorders>
            <w:shd w:val="clear" w:color="auto" w:fill="auto"/>
            <w:noWrap/>
            <w:vAlign w:val="center"/>
          </w:tcPr>
          <w:p w14:paraId="3206D35F" w14:textId="517A6649" w:rsidR="00EB3B2D" w:rsidRPr="002F75C1" w:rsidRDefault="00EB3B2D" w:rsidP="00EB3B2D">
            <w:pPr>
              <w:jc w:val="right"/>
              <w:rPr>
                <w:rFonts w:ascii="Arial" w:hAnsi="Arial" w:cs="Arial"/>
                <w:b/>
                <w:bCs/>
                <w:sz w:val="20"/>
                <w:szCs w:val="20"/>
              </w:rPr>
            </w:pPr>
            <w:r>
              <w:rPr>
                <w:rFonts w:ascii="Arial" w:hAnsi="Arial" w:cs="Arial"/>
                <w:b/>
                <w:bCs/>
                <w:sz w:val="20"/>
                <w:szCs w:val="20"/>
              </w:rPr>
              <w:t>-</w:t>
            </w:r>
            <w:r w:rsidRPr="002F75C1">
              <w:rPr>
                <w:rFonts w:ascii="Arial" w:hAnsi="Arial" w:cs="Arial"/>
                <w:b/>
                <w:bCs/>
                <w:sz w:val="20"/>
                <w:szCs w:val="20"/>
              </w:rPr>
              <w:t xml:space="preserve">605 </w:t>
            </w:r>
          </w:p>
        </w:tc>
        <w:tc>
          <w:tcPr>
            <w:tcW w:w="1291" w:type="dxa"/>
            <w:tcBorders>
              <w:top w:val="nil"/>
              <w:left w:val="nil"/>
              <w:bottom w:val="single" w:sz="8" w:space="0" w:color="auto"/>
              <w:right w:val="single" w:sz="4" w:space="0" w:color="auto"/>
            </w:tcBorders>
            <w:shd w:val="clear" w:color="auto" w:fill="auto"/>
            <w:vAlign w:val="center"/>
          </w:tcPr>
          <w:p w14:paraId="4AE7BBDA" w14:textId="5FB2D1D7" w:rsidR="00EB3B2D" w:rsidRPr="002F75C1" w:rsidRDefault="00EB3B2D" w:rsidP="00EB3B2D">
            <w:pPr>
              <w:jc w:val="right"/>
              <w:rPr>
                <w:rFonts w:ascii="Arial" w:hAnsi="Arial" w:cs="Arial"/>
                <w:sz w:val="20"/>
                <w:szCs w:val="20"/>
              </w:rPr>
            </w:pPr>
            <w:r>
              <w:rPr>
                <w:rFonts w:ascii="Arial" w:hAnsi="Arial" w:cs="Arial"/>
                <w:sz w:val="20"/>
                <w:szCs w:val="20"/>
              </w:rPr>
              <w:t>-</w:t>
            </w:r>
            <w:r w:rsidRPr="002F75C1">
              <w:rPr>
                <w:rFonts w:ascii="Arial" w:hAnsi="Arial" w:cs="Arial"/>
                <w:sz w:val="20"/>
                <w:szCs w:val="20"/>
              </w:rPr>
              <w:t>605,00</w:t>
            </w:r>
          </w:p>
        </w:tc>
        <w:tc>
          <w:tcPr>
            <w:tcW w:w="1564" w:type="dxa"/>
            <w:tcBorders>
              <w:top w:val="single" w:sz="4" w:space="0" w:color="auto"/>
              <w:left w:val="single" w:sz="4" w:space="0" w:color="auto"/>
              <w:bottom w:val="nil"/>
              <w:right w:val="single" w:sz="8" w:space="0" w:color="auto"/>
            </w:tcBorders>
            <w:shd w:val="clear" w:color="auto" w:fill="auto"/>
            <w:vAlign w:val="center"/>
          </w:tcPr>
          <w:p w14:paraId="371E79F4" w14:textId="1E65B1C8" w:rsidR="00EB3B2D" w:rsidRPr="002F75C1" w:rsidRDefault="00EB3B2D" w:rsidP="00EB3B2D">
            <w:pPr>
              <w:jc w:val="center"/>
              <w:rPr>
                <w:rFonts w:ascii="Arial" w:hAnsi="Arial" w:cs="Arial"/>
                <w:sz w:val="20"/>
                <w:szCs w:val="20"/>
              </w:rPr>
            </w:pPr>
            <w:r w:rsidRPr="002F75C1">
              <w:rPr>
                <w:rFonts w:ascii="Arial" w:hAnsi="Arial" w:cs="Arial"/>
                <w:sz w:val="20"/>
                <w:szCs w:val="20"/>
              </w:rPr>
              <w:t>do 3 měsíců od výzvy Objednatele</w:t>
            </w:r>
          </w:p>
        </w:tc>
      </w:tr>
      <w:tr w:rsidR="00EB3B2D" w14:paraId="6FFB7112" w14:textId="77777777" w:rsidTr="00EB3B2D">
        <w:trPr>
          <w:trHeight w:val="849"/>
        </w:trPr>
        <w:tc>
          <w:tcPr>
            <w:tcW w:w="4051" w:type="dxa"/>
            <w:gridSpan w:val="2"/>
            <w:tcBorders>
              <w:top w:val="single" w:sz="8" w:space="0" w:color="auto"/>
              <w:left w:val="single" w:sz="8" w:space="0" w:color="auto"/>
              <w:bottom w:val="single" w:sz="8" w:space="0" w:color="auto"/>
              <w:right w:val="nil"/>
            </w:tcBorders>
            <w:shd w:val="clear" w:color="auto" w:fill="auto"/>
            <w:vAlign w:val="center"/>
            <w:hideMark/>
          </w:tcPr>
          <w:p w14:paraId="180367EF" w14:textId="77777777" w:rsidR="00EB3B2D" w:rsidRPr="002F75C1" w:rsidRDefault="00EB3B2D" w:rsidP="00EB3B2D">
            <w:pPr>
              <w:jc w:val="center"/>
              <w:rPr>
                <w:rFonts w:ascii="Arial" w:hAnsi="Arial" w:cs="Arial"/>
                <w:b/>
                <w:bCs/>
                <w:sz w:val="20"/>
                <w:szCs w:val="20"/>
              </w:rPr>
            </w:pPr>
            <w:r w:rsidRPr="002F75C1">
              <w:rPr>
                <w:rFonts w:ascii="Arial" w:hAnsi="Arial" w:cs="Arial"/>
                <w:b/>
                <w:bCs/>
                <w:sz w:val="20"/>
                <w:szCs w:val="20"/>
              </w:rPr>
              <w:t>„Návrhové práce“ celkem bez DPH v Kč</w:t>
            </w:r>
          </w:p>
        </w:tc>
        <w:tc>
          <w:tcPr>
            <w:tcW w:w="1015" w:type="dxa"/>
            <w:tcBorders>
              <w:top w:val="nil"/>
              <w:left w:val="nil"/>
              <w:bottom w:val="single" w:sz="8" w:space="0" w:color="auto"/>
              <w:right w:val="nil"/>
            </w:tcBorders>
            <w:shd w:val="clear" w:color="auto" w:fill="auto"/>
            <w:vAlign w:val="center"/>
            <w:hideMark/>
          </w:tcPr>
          <w:p w14:paraId="55B6F046" w14:textId="77777777" w:rsidR="00EB3B2D" w:rsidRPr="002F75C1" w:rsidRDefault="00EB3B2D" w:rsidP="00EB3B2D">
            <w:pPr>
              <w:rPr>
                <w:rFonts w:ascii="Arial" w:hAnsi="Arial" w:cs="Arial"/>
                <w:b/>
                <w:bCs/>
                <w:sz w:val="20"/>
                <w:szCs w:val="20"/>
              </w:rPr>
            </w:pPr>
            <w:r w:rsidRPr="002F75C1">
              <w:rPr>
                <w:rFonts w:ascii="Arial" w:hAnsi="Arial" w:cs="Arial"/>
                <w:b/>
                <w:bCs/>
                <w:sz w:val="20"/>
                <w:szCs w:val="20"/>
              </w:rPr>
              <w:t> </w:t>
            </w:r>
          </w:p>
        </w:tc>
        <w:tc>
          <w:tcPr>
            <w:tcW w:w="1015" w:type="dxa"/>
            <w:tcBorders>
              <w:top w:val="single" w:sz="8" w:space="0" w:color="auto"/>
              <w:left w:val="nil"/>
              <w:bottom w:val="single" w:sz="8" w:space="0" w:color="auto"/>
              <w:right w:val="nil"/>
            </w:tcBorders>
            <w:shd w:val="clear" w:color="auto" w:fill="auto"/>
            <w:vAlign w:val="center"/>
            <w:hideMark/>
          </w:tcPr>
          <w:p w14:paraId="662C8CF6" w14:textId="77777777" w:rsidR="00EB3B2D" w:rsidRPr="002F75C1" w:rsidRDefault="00EB3B2D" w:rsidP="00EB3B2D">
            <w:pPr>
              <w:rPr>
                <w:rFonts w:ascii="Arial" w:hAnsi="Arial" w:cs="Arial"/>
                <w:b/>
                <w:bCs/>
                <w:sz w:val="20"/>
                <w:szCs w:val="20"/>
              </w:rPr>
            </w:pPr>
            <w:r w:rsidRPr="002F75C1">
              <w:rPr>
                <w:rFonts w:ascii="Arial" w:hAnsi="Arial" w:cs="Arial"/>
                <w:b/>
                <w:bCs/>
                <w:sz w:val="20"/>
                <w:szCs w:val="20"/>
              </w:rPr>
              <w:t> </w:t>
            </w:r>
          </w:p>
        </w:tc>
        <w:tc>
          <w:tcPr>
            <w:tcW w:w="1332" w:type="dxa"/>
            <w:tcBorders>
              <w:top w:val="single" w:sz="8" w:space="0" w:color="auto"/>
              <w:left w:val="nil"/>
              <w:bottom w:val="single" w:sz="8" w:space="0" w:color="auto"/>
              <w:right w:val="single" w:sz="4" w:space="0" w:color="auto"/>
            </w:tcBorders>
            <w:shd w:val="clear" w:color="auto" w:fill="auto"/>
            <w:vAlign w:val="center"/>
            <w:hideMark/>
          </w:tcPr>
          <w:p w14:paraId="5628A9E9" w14:textId="77777777" w:rsidR="00EB3B2D" w:rsidRPr="002F75C1" w:rsidRDefault="00EB3B2D" w:rsidP="00EB3B2D">
            <w:pPr>
              <w:jc w:val="right"/>
              <w:rPr>
                <w:rFonts w:ascii="Arial" w:hAnsi="Arial" w:cs="Arial"/>
                <w:b/>
                <w:bCs/>
                <w:sz w:val="20"/>
                <w:szCs w:val="20"/>
              </w:rPr>
            </w:pPr>
            <w:r w:rsidRPr="002F75C1">
              <w:rPr>
                <w:rFonts w:ascii="Arial" w:hAnsi="Arial" w:cs="Arial"/>
                <w:b/>
                <w:bCs/>
                <w:sz w:val="20"/>
                <w:szCs w:val="20"/>
              </w:rPr>
              <w:t> </w:t>
            </w:r>
          </w:p>
        </w:tc>
        <w:tc>
          <w:tcPr>
            <w:tcW w:w="1291" w:type="dxa"/>
            <w:tcBorders>
              <w:top w:val="nil"/>
              <w:left w:val="nil"/>
              <w:bottom w:val="single" w:sz="8" w:space="0" w:color="auto"/>
              <w:right w:val="nil"/>
            </w:tcBorders>
            <w:shd w:val="clear" w:color="auto" w:fill="auto"/>
            <w:vAlign w:val="center"/>
            <w:hideMark/>
          </w:tcPr>
          <w:p w14:paraId="710B22BD" w14:textId="7E9D457B" w:rsidR="00EB3B2D" w:rsidRPr="002F75C1" w:rsidRDefault="00EB3B2D" w:rsidP="00EB3B2D">
            <w:pPr>
              <w:jc w:val="right"/>
              <w:rPr>
                <w:rFonts w:ascii="Arial" w:hAnsi="Arial" w:cs="Arial"/>
                <w:b/>
                <w:bCs/>
                <w:color w:val="FF0000"/>
                <w:sz w:val="20"/>
                <w:szCs w:val="20"/>
              </w:rPr>
            </w:pPr>
            <w:r w:rsidRPr="002F75C1">
              <w:rPr>
                <w:rFonts w:ascii="Arial" w:hAnsi="Arial" w:cs="Arial"/>
                <w:b/>
                <w:bCs/>
                <w:sz w:val="20"/>
                <w:szCs w:val="20"/>
              </w:rPr>
              <w:t>23</w:t>
            </w:r>
            <w:r w:rsidR="00494D9F">
              <w:rPr>
                <w:rFonts w:ascii="Arial" w:hAnsi="Arial" w:cs="Arial"/>
                <w:b/>
                <w:bCs/>
                <w:sz w:val="20"/>
                <w:szCs w:val="20"/>
              </w:rPr>
              <w:t>2</w:t>
            </w:r>
            <w:r w:rsidRPr="002F75C1">
              <w:rPr>
                <w:rFonts w:ascii="Arial" w:hAnsi="Arial" w:cs="Arial"/>
                <w:b/>
                <w:bCs/>
                <w:sz w:val="20"/>
                <w:szCs w:val="20"/>
              </w:rPr>
              <w:t xml:space="preserve"> </w:t>
            </w:r>
            <w:r w:rsidR="00494D9F">
              <w:rPr>
                <w:rFonts w:ascii="Arial" w:hAnsi="Arial" w:cs="Arial"/>
                <w:b/>
                <w:bCs/>
                <w:sz w:val="20"/>
                <w:szCs w:val="20"/>
              </w:rPr>
              <w:t>320</w:t>
            </w:r>
            <w:r w:rsidRPr="002F75C1">
              <w:rPr>
                <w:rFonts w:ascii="Arial" w:hAnsi="Arial" w:cs="Arial"/>
                <w:b/>
                <w:bCs/>
                <w:sz w:val="20"/>
                <w:szCs w:val="20"/>
              </w:rPr>
              <w:t>,00</w:t>
            </w:r>
          </w:p>
        </w:tc>
        <w:tc>
          <w:tcPr>
            <w:tcW w:w="1564"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340975B" w14:textId="77777777" w:rsidR="00EB3B2D" w:rsidRPr="002F75C1" w:rsidRDefault="00EB3B2D" w:rsidP="00EB3B2D">
            <w:pPr>
              <w:jc w:val="center"/>
              <w:rPr>
                <w:rFonts w:ascii="Arial" w:hAnsi="Arial" w:cs="Arial"/>
                <w:b/>
                <w:bCs/>
                <w:sz w:val="20"/>
                <w:szCs w:val="20"/>
              </w:rPr>
            </w:pPr>
            <w:r w:rsidRPr="002F75C1">
              <w:rPr>
                <w:rFonts w:ascii="Arial" w:hAnsi="Arial" w:cs="Arial"/>
                <w:b/>
                <w:bCs/>
                <w:sz w:val="20"/>
                <w:szCs w:val="20"/>
              </w:rPr>
              <w:t>xxxxx</w:t>
            </w:r>
          </w:p>
        </w:tc>
      </w:tr>
      <w:tr w:rsidR="00EB3B2D" w14:paraId="49A088A8" w14:textId="77777777" w:rsidTr="00EB3B2D">
        <w:trPr>
          <w:trHeight w:val="629"/>
        </w:trPr>
        <w:tc>
          <w:tcPr>
            <w:tcW w:w="760" w:type="dxa"/>
            <w:tcBorders>
              <w:top w:val="nil"/>
              <w:left w:val="single" w:sz="8" w:space="0" w:color="auto"/>
              <w:bottom w:val="single" w:sz="8" w:space="0" w:color="auto"/>
              <w:right w:val="nil"/>
            </w:tcBorders>
            <w:shd w:val="clear" w:color="auto" w:fill="auto"/>
            <w:noWrap/>
            <w:vAlign w:val="center"/>
            <w:hideMark/>
          </w:tcPr>
          <w:p w14:paraId="1C2DB8C7" w14:textId="77777777" w:rsidR="00EB3B2D" w:rsidRPr="002F75C1" w:rsidRDefault="00EB3B2D" w:rsidP="00EB3B2D">
            <w:pPr>
              <w:jc w:val="center"/>
              <w:rPr>
                <w:rFonts w:ascii="Arial" w:hAnsi="Arial" w:cs="Arial"/>
                <w:b/>
                <w:bCs/>
                <w:sz w:val="20"/>
                <w:szCs w:val="20"/>
              </w:rPr>
            </w:pPr>
            <w:r w:rsidRPr="002F75C1">
              <w:rPr>
                <w:rFonts w:ascii="Arial" w:hAnsi="Arial" w:cs="Arial"/>
                <w:b/>
                <w:bCs/>
                <w:sz w:val="20"/>
                <w:szCs w:val="20"/>
              </w:rPr>
              <w:t>6.4</w:t>
            </w:r>
          </w:p>
        </w:tc>
        <w:tc>
          <w:tcPr>
            <w:tcW w:w="3291" w:type="dxa"/>
            <w:tcBorders>
              <w:top w:val="nil"/>
              <w:left w:val="single" w:sz="4" w:space="0" w:color="auto"/>
              <w:bottom w:val="single" w:sz="8" w:space="0" w:color="auto"/>
              <w:right w:val="single" w:sz="4" w:space="0" w:color="auto"/>
            </w:tcBorders>
            <w:shd w:val="clear" w:color="auto" w:fill="auto"/>
            <w:vAlign w:val="center"/>
            <w:hideMark/>
          </w:tcPr>
          <w:p w14:paraId="211659E0" w14:textId="77777777" w:rsidR="00EB3B2D" w:rsidRPr="002F75C1" w:rsidRDefault="00EB3B2D" w:rsidP="00EB3B2D">
            <w:pPr>
              <w:rPr>
                <w:rFonts w:ascii="Arial" w:hAnsi="Arial" w:cs="Arial"/>
                <w:b/>
                <w:bCs/>
                <w:sz w:val="20"/>
                <w:szCs w:val="20"/>
              </w:rPr>
            </w:pPr>
            <w:r w:rsidRPr="002F75C1">
              <w:rPr>
                <w:rFonts w:ascii="Arial" w:hAnsi="Arial" w:cs="Arial"/>
                <w:b/>
                <w:bCs/>
                <w:sz w:val="20"/>
                <w:szCs w:val="20"/>
              </w:rPr>
              <w:t xml:space="preserve">Hlavní celek 3 „Mapové dílo“ </w:t>
            </w:r>
          </w:p>
        </w:tc>
        <w:tc>
          <w:tcPr>
            <w:tcW w:w="1015" w:type="dxa"/>
            <w:tcBorders>
              <w:top w:val="nil"/>
              <w:left w:val="nil"/>
              <w:bottom w:val="single" w:sz="8" w:space="0" w:color="auto"/>
              <w:right w:val="single" w:sz="4" w:space="0" w:color="auto"/>
            </w:tcBorders>
            <w:shd w:val="clear" w:color="auto" w:fill="auto"/>
            <w:noWrap/>
            <w:vAlign w:val="center"/>
            <w:hideMark/>
          </w:tcPr>
          <w:p w14:paraId="7182A6F6" w14:textId="77777777" w:rsidR="00EB3B2D" w:rsidRPr="002F75C1" w:rsidRDefault="00EB3B2D" w:rsidP="00EB3B2D">
            <w:pPr>
              <w:jc w:val="center"/>
              <w:rPr>
                <w:rFonts w:ascii="Arial" w:hAnsi="Arial" w:cs="Arial"/>
                <w:sz w:val="20"/>
                <w:szCs w:val="20"/>
              </w:rPr>
            </w:pPr>
            <w:r w:rsidRPr="002F75C1">
              <w:rPr>
                <w:rFonts w:ascii="Arial" w:hAnsi="Arial" w:cs="Arial"/>
                <w:sz w:val="20"/>
                <w:szCs w:val="20"/>
              </w:rPr>
              <w:t>ha</w:t>
            </w:r>
          </w:p>
        </w:tc>
        <w:tc>
          <w:tcPr>
            <w:tcW w:w="1015" w:type="dxa"/>
            <w:tcBorders>
              <w:top w:val="nil"/>
              <w:left w:val="nil"/>
              <w:bottom w:val="single" w:sz="8" w:space="0" w:color="auto"/>
              <w:right w:val="single" w:sz="4" w:space="0" w:color="auto"/>
            </w:tcBorders>
            <w:shd w:val="clear" w:color="000000" w:fill="FFFFFF"/>
            <w:noWrap/>
            <w:vAlign w:val="center"/>
            <w:hideMark/>
          </w:tcPr>
          <w:p w14:paraId="3C4C1B3C" w14:textId="77777777" w:rsidR="00EB3B2D" w:rsidRPr="002F75C1" w:rsidRDefault="00EB3B2D" w:rsidP="00EB3B2D">
            <w:pPr>
              <w:jc w:val="center"/>
              <w:rPr>
                <w:rFonts w:ascii="Arial" w:hAnsi="Arial" w:cs="Arial"/>
                <w:sz w:val="20"/>
                <w:szCs w:val="20"/>
              </w:rPr>
            </w:pPr>
            <w:r w:rsidRPr="002F75C1">
              <w:rPr>
                <w:rFonts w:ascii="Arial" w:hAnsi="Arial" w:cs="Arial"/>
                <w:sz w:val="20"/>
                <w:szCs w:val="20"/>
              </w:rPr>
              <w:t>9</w:t>
            </w:r>
          </w:p>
        </w:tc>
        <w:tc>
          <w:tcPr>
            <w:tcW w:w="1332" w:type="dxa"/>
            <w:tcBorders>
              <w:top w:val="nil"/>
              <w:left w:val="nil"/>
              <w:bottom w:val="single" w:sz="8" w:space="0" w:color="auto"/>
              <w:right w:val="single" w:sz="4" w:space="0" w:color="auto"/>
            </w:tcBorders>
            <w:shd w:val="clear" w:color="auto" w:fill="auto"/>
            <w:noWrap/>
            <w:vAlign w:val="center"/>
            <w:hideMark/>
          </w:tcPr>
          <w:p w14:paraId="4EBDADFA" w14:textId="77777777" w:rsidR="00EB3B2D" w:rsidRPr="002F75C1" w:rsidRDefault="00EB3B2D" w:rsidP="00EB3B2D">
            <w:pPr>
              <w:jc w:val="right"/>
              <w:rPr>
                <w:rFonts w:ascii="Arial" w:hAnsi="Arial" w:cs="Arial"/>
                <w:b/>
                <w:bCs/>
                <w:sz w:val="20"/>
                <w:szCs w:val="20"/>
              </w:rPr>
            </w:pPr>
            <w:r w:rsidRPr="002F75C1">
              <w:rPr>
                <w:rFonts w:ascii="Arial" w:hAnsi="Arial" w:cs="Arial"/>
                <w:b/>
                <w:bCs/>
                <w:sz w:val="20"/>
                <w:szCs w:val="20"/>
              </w:rPr>
              <w:t>4 840,00</w:t>
            </w:r>
          </w:p>
        </w:tc>
        <w:tc>
          <w:tcPr>
            <w:tcW w:w="1291" w:type="dxa"/>
            <w:tcBorders>
              <w:top w:val="nil"/>
              <w:left w:val="nil"/>
              <w:bottom w:val="single" w:sz="8" w:space="0" w:color="auto"/>
              <w:right w:val="single" w:sz="4" w:space="0" w:color="auto"/>
            </w:tcBorders>
            <w:shd w:val="clear" w:color="auto" w:fill="auto"/>
            <w:vAlign w:val="center"/>
            <w:hideMark/>
          </w:tcPr>
          <w:p w14:paraId="5DC84036" w14:textId="77777777" w:rsidR="00EB3B2D" w:rsidRPr="002F75C1" w:rsidRDefault="00EB3B2D" w:rsidP="00EB3B2D">
            <w:pPr>
              <w:jc w:val="right"/>
              <w:rPr>
                <w:rFonts w:ascii="Arial" w:hAnsi="Arial" w:cs="Arial"/>
                <w:sz w:val="20"/>
                <w:szCs w:val="20"/>
              </w:rPr>
            </w:pPr>
            <w:r w:rsidRPr="002F75C1">
              <w:rPr>
                <w:rFonts w:ascii="Arial" w:hAnsi="Arial" w:cs="Arial"/>
                <w:sz w:val="20"/>
                <w:szCs w:val="20"/>
              </w:rPr>
              <w:t>43 560,00</w:t>
            </w:r>
          </w:p>
        </w:tc>
        <w:tc>
          <w:tcPr>
            <w:tcW w:w="1564" w:type="dxa"/>
            <w:tcBorders>
              <w:top w:val="nil"/>
              <w:left w:val="nil"/>
              <w:bottom w:val="single" w:sz="4" w:space="0" w:color="auto"/>
              <w:right w:val="single" w:sz="8" w:space="0" w:color="auto"/>
            </w:tcBorders>
            <w:shd w:val="clear" w:color="auto" w:fill="auto"/>
            <w:vAlign w:val="center"/>
            <w:hideMark/>
          </w:tcPr>
          <w:p w14:paraId="66544323" w14:textId="77777777" w:rsidR="00EB3B2D" w:rsidRPr="002F75C1" w:rsidRDefault="00EB3B2D" w:rsidP="00EB3B2D">
            <w:pPr>
              <w:jc w:val="center"/>
              <w:rPr>
                <w:rFonts w:ascii="Arial" w:hAnsi="Arial" w:cs="Arial"/>
                <w:b/>
                <w:bCs/>
                <w:sz w:val="20"/>
                <w:szCs w:val="20"/>
              </w:rPr>
            </w:pPr>
            <w:r w:rsidRPr="002F75C1">
              <w:rPr>
                <w:rFonts w:ascii="Arial" w:hAnsi="Arial" w:cs="Arial"/>
                <w:b/>
                <w:bCs/>
                <w:sz w:val="20"/>
                <w:szCs w:val="20"/>
              </w:rPr>
              <w:t>do 3 měsíců od výzvy Objednatele</w:t>
            </w:r>
          </w:p>
        </w:tc>
      </w:tr>
      <w:tr w:rsidR="00EB3B2D" w14:paraId="250C4F3E" w14:textId="77777777" w:rsidTr="00EB3B2D">
        <w:trPr>
          <w:trHeight w:val="849"/>
        </w:trPr>
        <w:tc>
          <w:tcPr>
            <w:tcW w:w="4051" w:type="dxa"/>
            <w:gridSpan w:val="2"/>
            <w:tcBorders>
              <w:top w:val="single" w:sz="8" w:space="0" w:color="auto"/>
              <w:left w:val="single" w:sz="8" w:space="0" w:color="auto"/>
              <w:bottom w:val="single" w:sz="8" w:space="0" w:color="auto"/>
              <w:right w:val="nil"/>
            </w:tcBorders>
            <w:shd w:val="clear" w:color="auto" w:fill="auto"/>
            <w:vAlign w:val="center"/>
            <w:hideMark/>
          </w:tcPr>
          <w:p w14:paraId="2EA760EF" w14:textId="77777777" w:rsidR="00EB3B2D" w:rsidRPr="002F75C1" w:rsidRDefault="00EB3B2D" w:rsidP="00EB3B2D">
            <w:pPr>
              <w:jc w:val="center"/>
              <w:rPr>
                <w:rFonts w:ascii="Arial" w:hAnsi="Arial" w:cs="Arial"/>
                <w:b/>
                <w:bCs/>
                <w:sz w:val="20"/>
                <w:szCs w:val="20"/>
              </w:rPr>
            </w:pPr>
            <w:r w:rsidRPr="002F75C1">
              <w:rPr>
                <w:rFonts w:ascii="Arial" w:hAnsi="Arial" w:cs="Arial"/>
                <w:b/>
                <w:bCs/>
                <w:sz w:val="20"/>
                <w:szCs w:val="20"/>
              </w:rPr>
              <w:t>„Mapové dílo“ celkem bez DPH v Kč</w:t>
            </w:r>
          </w:p>
        </w:tc>
        <w:tc>
          <w:tcPr>
            <w:tcW w:w="1015" w:type="dxa"/>
            <w:tcBorders>
              <w:top w:val="nil"/>
              <w:left w:val="nil"/>
              <w:bottom w:val="single" w:sz="8" w:space="0" w:color="auto"/>
              <w:right w:val="nil"/>
            </w:tcBorders>
            <w:shd w:val="clear" w:color="auto" w:fill="auto"/>
            <w:vAlign w:val="center"/>
            <w:hideMark/>
          </w:tcPr>
          <w:p w14:paraId="663E8ABC" w14:textId="77777777" w:rsidR="00EB3B2D" w:rsidRPr="002F75C1" w:rsidRDefault="00EB3B2D" w:rsidP="00EB3B2D">
            <w:pPr>
              <w:rPr>
                <w:rFonts w:ascii="Arial" w:hAnsi="Arial" w:cs="Arial"/>
                <w:b/>
                <w:bCs/>
                <w:sz w:val="20"/>
                <w:szCs w:val="20"/>
              </w:rPr>
            </w:pPr>
            <w:r w:rsidRPr="002F75C1">
              <w:rPr>
                <w:rFonts w:ascii="Arial" w:hAnsi="Arial" w:cs="Arial"/>
                <w:b/>
                <w:bCs/>
                <w:sz w:val="20"/>
                <w:szCs w:val="20"/>
              </w:rPr>
              <w:t> </w:t>
            </w:r>
          </w:p>
        </w:tc>
        <w:tc>
          <w:tcPr>
            <w:tcW w:w="1015" w:type="dxa"/>
            <w:tcBorders>
              <w:top w:val="nil"/>
              <w:left w:val="nil"/>
              <w:bottom w:val="single" w:sz="8" w:space="0" w:color="auto"/>
              <w:right w:val="nil"/>
            </w:tcBorders>
            <w:shd w:val="clear" w:color="auto" w:fill="auto"/>
            <w:vAlign w:val="center"/>
            <w:hideMark/>
          </w:tcPr>
          <w:p w14:paraId="085D4D4E" w14:textId="77777777" w:rsidR="00EB3B2D" w:rsidRPr="002F75C1" w:rsidRDefault="00EB3B2D" w:rsidP="00EB3B2D">
            <w:pPr>
              <w:rPr>
                <w:rFonts w:ascii="Arial" w:hAnsi="Arial" w:cs="Arial"/>
                <w:b/>
                <w:bCs/>
                <w:sz w:val="20"/>
                <w:szCs w:val="20"/>
              </w:rPr>
            </w:pPr>
            <w:r w:rsidRPr="002F75C1">
              <w:rPr>
                <w:rFonts w:ascii="Arial" w:hAnsi="Arial" w:cs="Arial"/>
                <w:b/>
                <w:bCs/>
                <w:sz w:val="20"/>
                <w:szCs w:val="20"/>
              </w:rPr>
              <w:t> </w:t>
            </w:r>
          </w:p>
        </w:tc>
        <w:tc>
          <w:tcPr>
            <w:tcW w:w="1332" w:type="dxa"/>
            <w:tcBorders>
              <w:top w:val="nil"/>
              <w:left w:val="nil"/>
              <w:bottom w:val="single" w:sz="8" w:space="0" w:color="auto"/>
              <w:right w:val="single" w:sz="4" w:space="0" w:color="auto"/>
            </w:tcBorders>
            <w:shd w:val="clear" w:color="auto" w:fill="auto"/>
            <w:vAlign w:val="center"/>
            <w:hideMark/>
          </w:tcPr>
          <w:p w14:paraId="7E6B583D" w14:textId="77777777" w:rsidR="00EB3B2D" w:rsidRPr="002F75C1" w:rsidRDefault="00EB3B2D" w:rsidP="00EB3B2D">
            <w:pPr>
              <w:jc w:val="right"/>
              <w:rPr>
                <w:rFonts w:ascii="Arial" w:hAnsi="Arial" w:cs="Arial"/>
                <w:b/>
                <w:bCs/>
                <w:sz w:val="20"/>
                <w:szCs w:val="20"/>
              </w:rPr>
            </w:pPr>
            <w:r w:rsidRPr="002F75C1">
              <w:rPr>
                <w:rFonts w:ascii="Arial" w:hAnsi="Arial" w:cs="Arial"/>
                <w:b/>
                <w:bCs/>
                <w:sz w:val="20"/>
                <w:szCs w:val="20"/>
              </w:rPr>
              <w:t> </w:t>
            </w:r>
          </w:p>
        </w:tc>
        <w:tc>
          <w:tcPr>
            <w:tcW w:w="1291" w:type="dxa"/>
            <w:tcBorders>
              <w:top w:val="nil"/>
              <w:left w:val="nil"/>
              <w:bottom w:val="single" w:sz="8" w:space="0" w:color="auto"/>
              <w:right w:val="nil"/>
            </w:tcBorders>
            <w:shd w:val="clear" w:color="auto" w:fill="auto"/>
            <w:noWrap/>
            <w:vAlign w:val="center"/>
            <w:hideMark/>
          </w:tcPr>
          <w:p w14:paraId="7725111F" w14:textId="77777777" w:rsidR="00EB3B2D" w:rsidRPr="008C3D66" w:rsidRDefault="00EB3B2D" w:rsidP="00EB3B2D">
            <w:pPr>
              <w:jc w:val="right"/>
              <w:rPr>
                <w:rFonts w:ascii="Arial" w:hAnsi="Arial" w:cs="Arial"/>
                <w:b/>
                <w:bCs/>
                <w:sz w:val="20"/>
                <w:szCs w:val="20"/>
              </w:rPr>
            </w:pPr>
            <w:r w:rsidRPr="008C3D66">
              <w:rPr>
                <w:rFonts w:ascii="Arial" w:hAnsi="Arial" w:cs="Arial"/>
                <w:b/>
                <w:bCs/>
                <w:sz w:val="20"/>
                <w:szCs w:val="20"/>
              </w:rPr>
              <w:t>43 560,00</w:t>
            </w:r>
          </w:p>
        </w:tc>
        <w:tc>
          <w:tcPr>
            <w:tcW w:w="1564"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40EC0EE" w14:textId="77777777" w:rsidR="00EB3B2D" w:rsidRPr="002F75C1" w:rsidRDefault="00EB3B2D" w:rsidP="00EB3B2D">
            <w:pPr>
              <w:jc w:val="center"/>
              <w:rPr>
                <w:rFonts w:ascii="Arial" w:hAnsi="Arial" w:cs="Arial"/>
                <w:b/>
                <w:bCs/>
                <w:sz w:val="20"/>
                <w:szCs w:val="20"/>
              </w:rPr>
            </w:pPr>
            <w:r w:rsidRPr="002F75C1">
              <w:rPr>
                <w:rFonts w:ascii="Arial" w:hAnsi="Arial" w:cs="Arial"/>
                <w:b/>
                <w:bCs/>
                <w:sz w:val="20"/>
                <w:szCs w:val="20"/>
              </w:rPr>
              <w:t>xxxxx</w:t>
            </w:r>
          </w:p>
        </w:tc>
      </w:tr>
      <w:tr w:rsidR="00EB3B2D" w14:paraId="65BF7354" w14:textId="77777777" w:rsidTr="00EB3B2D">
        <w:trPr>
          <w:trHeight w:val="629"/>
        </w:trPr>
        <w:tc>
          <w:tcPr>
            <w:tcW w:w="4051" w:type="dxa"/>
            <w:gridSpan w:val="2"/>
            <w:tcBorders>
              <w:top w:val="single" w:sz="8" w:space="0" w:color="auto"/>
              <w:left w:val="single" w:sz="8" w:space="0" w:color="auto"/>
              <w:bottom w:val="nil"/>
              <w:right w:val="nil"/>
            </w:tcBorders>
            <w:shd w:val="clear" w:color="auto" w:fill="auto"/>
            <w:vAlign w:val="center"/>
            <w:hideMark/>
          </w:tcPr>
          <w:p w14:paraId="6448BCC3" w14:textId="77777777" w:rsidR="00EB3B2D" w:rsidRPr="002F75C1" w:rsidRDefault="00EB3B2D" w:rsidP="00EB3B2D">
            <w:pPr>
              <w:jc w:val="center"/>
              <w:rPr>
                <w:rFonts w:ascii="Arial" w:hAnsi="Arial" w:cs="Arial"/>
                <w:b/>
                <w:bCs/>
                <w:sz w:val="20"/>
                <w:szCs w:val="20"/>
              </w:rPr>
            </w:pPr>
            <w:r w:rsidRPr="002F75C1">
              <w:rPr>
                <w:rFonts w:ascii="Arial" w:hAnsi="Arial" w:cs="Arial"/>
                <w:b/>
                <w:bCs/>
                <w:sz w:val="20"/>
                <w:szCs w:val="20"/>
              </w:rPr>
              <w:t>Rekapitulace kalkulace ceny</w:t>
            </w:r>
          </w:p>
        </w:tc>
        <w:tc>
          <w:tcPr>
            <w:tcW w:w="1015" w:type="dxa"/>
            <w:tcBorders>
              <w:top w:val="nil"/>
              <w:left w:val="nil"/>
              <w:bottom w:val="nil"/>
              <w:right w:val="nil"/>
            </w:tcBorders>
            <w:shd w:val="clear" w:color="auto" w:fill="auto"/>
            <w:noWrap/>
            <w:vAlign w:val="center"/>
            <w:hideMark/>
          </w:tcPr>
          <w:p w14:paraId="557E6A5E" w14:textId="77777777" w:rsidR="00EB3B2D" w:rsidRPr="002F75C1" w:rsidRDefault="00EB3B2D" w:rsidP="00EB3B2D">
            <w:pPr>
              <w:rPr>
                <w:rFonts w:ascii="Arial" w:hAnsi="Arial" w:cs="Arial"/>
                <w:b/>
                <w:bCs/>
                <w:sz w:val="20"/>
                <w:szCs w:val="20"/>
              </w:rPr>
            </w:pPr>
            <w:r w:rsidRPr="002F75C1">
              <w:rPr>
                <w:rFonts w:ascii="Arial" w:hAnsi="Arial" w:cs="Arial"/>
                <w:b/>
                <w:bCs/>
                <w:sz w:val="20"/>
                <w:szCs w:val="20"/>
              </w:rPr>
              <w:t> </w:t>
            </w:r>
          </w:p>
        </w:tc>
        <w:tc>
          <w:tcPr>
            <w:tcW w:w="1015" w:type="dxa"/>
            <w:tcBorders>
              <w:top w:val="nil"/>
              <w:left w:val="nil"/>
              <w:bottom w:val="nil"/>
              <w:right w:val="nil"/>
            </w:tcBorders>
            <w:shd w:val="clear" w:color="auto" w:fill="auto"/>
            <w:noWrap/>
            <w:vAlign w:val="center"/>
            <w:hideMark/>
          </w:tcPr>
          <w:p w14:paraId="6DC376B5" w14:textId="77777777" w:rsidR="00EB3B2D" w:rsidRPr="002F75C1" w:rsidRDefault="00EB3B2D" w:rsidP="00EB3B2D">
            <w:pPr>
              <w:rPr>
                <w:rFonts w:ascii="Arial" w:hAnsi="Arial" w:cs="Arial"/>
                <w:b/>
                <w:bCs/>
                <w:sz w:val="20"/>
                <w:szCs w:val="20"/>
              </w:rPr>
            </w:pPr>
            <w:r w:rsidRPr="002F75C1">
              <w:rPr>
                <w:rFonts w:ascii="Arial" w:hAnsi="Arial" w:cs="Arial"/>
                <w:b/>
                <w:bCs/>
                <w:sz w:val="20"/>
                <w:szCs w:val="20"/>
              </w:rPr>
              <w:t> </w:t>
            </w:r>
          </w:p>
        </w:tc>
        <w:tc>
          <w:tcPr>
            <w:tcW w:w="1332" w:type="dxa"/>
            <w:tcBorders>
              <w:top w:val="nil"/>
              <w:left w:val="nil"/>
              <w:bottom w:val="nil"/>
              <w:right w:val="nil"/>
            </w:tcBorders>
            <w:shd w:val="clear" w:color="auto" w:fill="auto"/>
            <w:noWrap/>
            <w:vAlign w:val="center"/>
            <w:hideMark/>
          </w:tcPr>
          <w:p w14:paraId="7EADE06E" w14:textId="77777777" w:rsidR="00EB3B2D" w:rsidRPr="002F75C1" w:rsidRDefault="00EB3B2D" w:rsidP="00EB3B2D">
            <w:pPr>
              <w:jc w:val="right"/>
              <w:rPr>
                <w:rFonts w:ascii="Arial" w:hAnsi="Arial" w:cs="Arial"/>
                <w:b/>
                <w:bCs/>
                <w:sz w:val="20"/>
                <w:szCs w:val="20"/>
              </w:rPr>
            </w:pPr>
            <w:r w:rsidRPr="002F75C1">
              <w:rPr>
                <w:rFonts w:ascii="Arial" w:hAnsi="Arial" w:cs="Arial"/>
                <w:b/>
                <w:bCs/>
                <w:sz w:val="20"/>
                <w:szCs w:val="20"/>
              </w:rPr>
              <w:t> </w:t>
            </w:r>
          </w:p>
        </w:tc>
        <w:tc>
          <w:tcPr>
            <w:tcW w:w="1291" w:type="dxa"/>
            <w:tcBorders>
              <w:top w:val="nil"/>
              <w:left w:val="nil"/>
              <w:bottom w:val="nil"/>
              <w:right w:val="nil"/>
            </w:tcBorders>
            <w:shd w:val="clear" w:color="auto" w:fill="auto"/>
            <w:noWrap/>
            <w:vAlign w:val="center"/>
            <w:hideMark/>
          </w:tcPr>
          <w:p w14:paraId="6F87E4B4" w14:textId="77777777" w:rsidR="00EB3B2D" w:rsidRPr="002F75C1" w:rsidRDefault="00EB3B2D" w:rsidP="00EB3B2D">
            <w:pPr>
              <w:rPr>
                <w:rFonts w:ascii="Arial" w:hAnsi="Arial" w:cs="Arial"/>
                <w:b/>
                <w:bCs/>
                <w:sz w:val="20"/>
                <w:szCs w:val="20"/>
              </w:rPr>
            </w:pPr>
            <w:r w:rsidRPr="002F75C1">
              <w:rPr>
                <w:rFonts w:ascii="Arial" w:hAnsi="Arial" w:cs="Arial"/>
                <w:b/>
                <w:bCs/>
                <w:sz w:val="20"/>
                <w:szCs w:val="20"/>
              </w:rPr>
              <w:t> </w:t>
            </w:r>
          </w:p>
        </w:tc>
        <w:tc>
          <w:tcPr>
            <w:tcW w:w="1564" w:type="dxa"/>
            <w:tcBorders>
              <w:top w:val="nil"/>
              <w:left w:val="nil"/>
              <w:bottom w:val="nil"/>
              <w:right w:val="single" w:sz="8" w:space="0" w:color="auto"/>
            </w:tcBorders>
            <w:shd w:val="clear" w:color="auto" w:fill="auto"/>
            <w:noWrap/>
            <w:vAlign w:val="center"/>
            <w:hideMark/>
          </w:tcPr>
          <w:p w14:paraId="4B5DBA43" w14:textId="77777777" w:rsidR="00EB3B2D" w:rsidRPr="002F75C1" w:rsidRDefault="00EB3B2D" w:rsidP="00EB3B2D">
            <w:pPr>
              <w:rPr>
                <w:rFonts w:ascii="Arial" w:hAnsi="Arial" w:cs="Arial"/>
                <w:b/>
                <w:bCs/>
                <w:sz w:val="20"/>
                <w:szCs w:val="20"/>
              </w:rPr>
            </w:pPr>
            <w:r w:rsidRPr="002F75C1">
              <w:rPr>
                <w:rFonts w:ascii="Arial" w:hAnsi="Arial" w:cs="Arial"/>
                <w:b/>
                <w:bCs/>
                <w:sz w:val="20"/>
                <w:szCs w:val="20"/>
              </w:rPr>
              <w:t> </w:t>
            </w:r>
          </w:p>
        </w:tc>
      </w:tr>
      <w:tr w:rsidR="00EB3B2D" w14:paraId="7BF9F11E" w14:textId="77777777" w:rsidTr="00EB3B2D">
        <w:trPr>
          <w:trHeight w:val="629"/>
        </w:trPr>
        <w:tc>
          <w:tcPr>
            <w:tcW w:w="405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CB8594B" w14:textId="77777777" w:rsidR="00EB3B2D" w:rsidRPr="002F75C1" w:rsidRDefault="00EB3B2D" w:rsidP="00EB3B2D">
            <w:pPr>
              <w:rPr>
                <w:rFonts w:ascii="Arial" w:hAnsi="Arial" w:cs="Arial"/>
                <w:sz w:val="20"/>
                <w:szCs w:val="20"/>
              </w:rPr>
            </w:pPr>
            <w:r w:rsidRPr="002F75C1">
              <w:rPr>
                <w:rFonts w:ascii="Arial" w:hAnsi="Arial" w:cs="Arial"/>
                <w:sz w:val="20"/>
                <w:szCs w:val="20"/>
              </w:rPr>
              <w:t>1. Hlavní celek 1 celkem bez DPH v Kč</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14:paraId="47469525" w14:textId="77777777" w:rsidR="00EB3B2D" w:rsidRPr="002F75C1" w:rsidRDefault="00EB3B2D" w:rsidP="00EB3B2D">
            <w:pPr>
              <w:rPr>
                <w:rFonts w:ascii="Arial" w:hAnsi="Arial" w:cs="Arial"/>
                <w:sz w:val="20"/>
                <w:szCs w:val="20"/>
              </w:rPr>
            </w:pPr>
            <w:r w:rsidRPr="002F75C1">
              <w:rPr>
                <w:rFonts w:ascii="Arial" w:hAnsi="Arial" w:cs="Arial"/>
                <w:sz w:val="20"/>
                <w:szCs w:val="20"/>
              </w:rPr>
              <w:t> </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14:paraId="79D492DD" w14:textId="77777777" w:rsidR="00EB3B2D" w:rsidRPr="002F75C1" w:rsidRDefault="00EB3B2D" w:rsidP="00EB3B2D">
            <w:pPr>
              <w:rPr>
                <w:rFonts w:ascii="Arial" w:hAnsi="Arial" w:cs="Arial"/>
                <w:sz w:val="20"/>
                <w:szCs w:val="20"/>
              </w:rPr>
            </w:pPr>
            <w:r w:rsidRPr="002F75C1">
              <w:rPr>
                <w:rFonts w:ascii="Arial" w:hAnsi="Arial" w:cs="Arial"/>
                <w:sz w:val="20"/>
                <w:szCs w:val="20"/>
              </w:rPr>
              <w:t> </w:t>
            </w:r>
          </w:p>
        </w:tc>
        <w:tc>
          <w:tcPr>
            <w:tcW w:w="1332" w:type="dxa"/>
            <w:tcBorders>
              <w:top w:val="single" w:sz="4" w:space="0" w:color="auto"/>
              <w:left w:val="nil"/>
              <w:bottom w:val="single" w:sz="4" w:space="0" w:color="auto"/>
              <w:right w:val="single" w:sz="4" w:space="0" w:color="auto"/>
            </w:tcBorders>
            <w:shd w:val="clear" w:color="auto" w:fill="auto"/>
            <w:noWrap/>
            <w:vAlign w:val="center"/>
            <w:hideMark/>
          </w:tcPr>
          <w:p w14:paraId="6B133419" w14:textId="77777777" w:rsidR="00EB3B2D" w:rsidRPr="002F75C1" w:rsidRDefault="00EB3B2D" w:rsidP="00EB3B2D">
            <w:pPr>
              <w:jc w:val="right"/>
              <w:rPr>
                <w:rFonts w:ascii="Arial" w:hAnsi="Arial" w:cs="Arial"/>
                <w:sz w:val="20"/>
                <w:szCs w:val="20"/>
              </w:rPr>
            </w:pPr>
            <w:r w:rsidRPr="002F75C1">
              <w:rPr>
                <w:rFonts w:ascii="Arial" w:hAnsi="Arial" w:cs="Arial"/>
                <w:sz w:val="20"/>
                <w:szCs w:val="20"/>
              </w:rPr>
              <w:t> </w:t>
            </w:r>
          </w:p>
        </w:tc>
        <w:tc>
          <w:tcPr>
            <w:tcW w:w="1291" w:type="dxa"/>
            <w:tcBorders>
              <w:top w:val="single" w:sz="4" w:space="0" w:color="auto"/>
              <w:left w:val="nil"/>
              <w:bottom w:val="single" w:sz="4" w:space="0" w:color="auto"/>
              <w:right w:val="single" w:sz="4" w:space="0" w:color="auto"/>
            </w:tcBorders>
            <w:shd w:val="clear" w:color="auto" w:fill="auto"/>
            <w:noWrap/>
            <w:vAlign w:val="center"/>
            <w:hideMark/>
          </w:tcPr>
          <w:p w14:paraId="5AC2A12F" w14:textId="77777777" w:rsidR="00EB3B2D" w:rsidRPr="002F75C1" w:rsidRDefault="00EB3B2D" w:rsidP="00EB3B2D">
            <w:pPr>
              <w:jc w:val="right"/>
              <w:rPr>
                <w:rFonts w:ascii="Arial" w:hAnsi="Arial" w:cs="Arial"/>
                <w:sz w:val="20"/>
                <w:szCs w:val="20"/>
              </w:rPr>
            </w:pPr>
            <w:r w:rsidRPr="002F75C1">
              <w:rPr>
                <w:rFonts w:ascii="Arial" w:hAnsi="Arial" w:cs="Arial"/>
                <w:sz w:val="20"/>
                <w:szCs w:val="20"/>
              </w:rPr>
              <w:t>115 800,00</w:t>
            </w:r>
          </w:p>
        </w:tc>
        <w:tc>
          <w:tcPr>
            <w:tcW w:w="1564" w:type="dxa"/>
            <w:tcBorders>
              <w:top w:val="single" w:sz="4" w:space="0" w:color="auto"/>
              <w:left w:val="nil"/>
              <w:bottom w:val="single" w:sz="4" w:space="0" w:color="auto"/>
              <w:right w:val="single" w:sz="8" w:space="0" w:color="auto"/>
            </w:tcBorders>
            <w:shd w:val="clear" w:color="000000" w:fill="BFBFBF"/>
            <w:noWrap/>
            <w:vAlign w:val="center"/>
            <w:hideMark/>
          </w:tcPr>
          <w:p w14:paraId="77AE7CE2" w14:textId="77777777" w:rsidR="00EB3B2D" w:rsidRPr="002F75C1" w:rsidRDefault="00EB3B2D" w:rsidP="00EB3B2D">
            <w:pPr>
              <w:jc w:val="center"/>
              <w:rPr>
                <w:rFonts w:ascii="Arial" w:hAnsi="Arial" w:cs="Arial"/>
                <w:sz w:val="20"/>
                <w:szCs w:val="20"/>
              </w:rPr>
            </w:pPr>
            <w:r w:rsidRPr="002F75C1">
              <w:rPr>
                <w:rFonts w:ascii="Arial" w:hAnsi="Arial" w:cs="Arial"/>
                <w:strike/>
                <w:sz w:val="20"/>
                <w:szCs w:val="20"/>
              </w:rPr>
              <w:t> </w:t>
            </w:r>
          </w:p>
        </w:tc>
      </w:tr>
      <w:tr w:rsidR="00EB3B2D" w14:paraId="36E0B306" w14:textId="77777777" w:rsidTr="00EB3B2D">
        <w:trPr>
          <w:trHeight w:val="629"/>
        </w:trPr>
        <w:tc>
          <w:tcPr>
            <w:tcW w:w="405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EA41864" w14:textId="77777777" w:rsidR="00EB3B2D" w:rsidRPr="002F75C1" w:rsidRDefault="00EB3B2D" w:rsidP="00EB3B2D">
            <w:pPr>
              <w:rPr>
                <w:rFonts w:ascii="Arial" w:hAnsi="Arial" w:cs="Arial"/>
                <w:sz w:val="20"/>
                <w:szCs w:val="20"/>
              </w:rPr>
            </w:pPr>
            <w:r w:rsidRPr="002F75C1">
              <w:rPr>
                <w:rFonts w:ascii="Arial" w:hAnsi="Arial" w:cs="Arial"/>
                <w:sz w:val="20"/>
                <w:szCs w:val="20"/>
              </w:rPr>
              <w:t>2. Hlavní celek 2 celkem bez DPH v Kč</w:t>
            </w:r>
          </w:p>
        </w:tc>
        <w:tc>
          <w:tcPr>
            <w:tcW w:w="1015" w:type="dxa"/>
            <w:tcBorders>
              <w:top w:val="nil"/>
              <w:left w:val="nil"/>
              <w:bottom w:val="single" w:sz="4" w:space="0" w:color="auto"/>
              <w:right w:val="single" w:sz="4" w:space="0" w:color="auto"/>
            </w:tcBorders>
            <w:shd w:val="clear" w:color="auto" w:fill="auto"/>
            <w:noWrap/>
            <w:vAlign w:val="center"/>
            <w:hideMark/>
          </w:tcPr>
          <w:p w14:paraId="38487DFC" w14:textId="77777777" w:rsidR="00EB3B2D" w:rsidRPr="002F75C1" w:rsidRDefault="00EB3B2D" w:rsidP="00EB3B2D">
            <w:pPr>
              <w:rPr>
                <w:rFonts w:ascii="Arial" w:hAnsi="Arial" w:cs="Arial"/>
                <w:sz w:val="20"/>
                <w:szCs w:val="20"/>
              </w:rPr>
            </w:pPr>
            <w:r w:rsidRPr="002F75C1">
              <w:rPr>
                <w:rFonts w:ascii="Arial" w:hAnsi="Arial" w:cs="Arial"/>
                <w:sz w:val="20"/>
                <w:szCs w:val="20"/>
              </w:rPr>
              <w:t> </w:t>
            </w:r>
          </w:p>
        </w:tc>
        <w:tc>
          <w:tcPr>
            <w:tcW w:w="1015" w:type="dxa"/>
            <w:tcBorders>
              <w:top w:val="nil"/>
              <w:left w:val="nil"/>
              <w:bottom w:val="single" w:sz="4" w:space="0" w:color="auto"/>
              <w:right w:val="single" w:sz="4" w:space="0" w:color="auto"/>
            </w:tcBorders>
            <w:shd w:val="clear" w:color="auto" w:fill="auto"/>
            <w:noWrap/>
            <w:vAlign w:val="center"/>
            <w:hideMark/>
          </w:tcPr>
          <w:p w14:paraId="5015F53A" w14:textId="77777777" w:rsidR="00EB3B2D" w:rsidRPr="002F75C1" w:rsidRDefault="00EB3B2D" w:rsidP="00EB3B2D">
            <w:pPr>
              <w:rPr>
                <w:rFonts w:ascii="Arial" w:hAnsi="Arial" w:cs="Arial"/>
                <w:sz w:val="20"/>
                <w:szCs w:val="20"/>
              </w:rPr>
            </w:pPr>
            <w:r w:rsidRPr="002F75C1">
              <w:rPr>
                <w:rFonts w:ascii="Arial" w:hAnsi="Arial" w:cs="Arial"/>
                <w:sz w:val="20"/>
                <w:szCs w:val="20"/>
              </w:rPr>
              <w:t> </w:t>
            </w:r>
          </w:p>
        </w:tc>
        <w:tc>
          <w:tcPr>
            <w:tcW w:w="1332" w:type="dxa"/>
            <w:tcBorders>
              <w:top w:val="nil"/>
              <w:left w:val="nil"/>
              <w:bottom w:val="single" w:sz="4" w:space="0" w:color="auto"/>
              <w:right w:val="single" w:sz="4" w:space="0" w:color="auto"/>
            </w:tcBorders>
            <w:shd w:val="clear" w:color="auto" w:fill="auto"/>
            <w:noWrap/>
            <w:vAlign w:val="center"/>
            <w:hideMark/>
          </w:tcPr>
          <w:p w14:paraId="756D9340" w14:textId="77777777" w:rsidR="00EB3B2D" w:rsidRPr="002F75C1" w:rsidRDefault="00EB3B2D" w:rsidP="00EB3B2D">
            <w:pPr>
              <w:jc w:val="right"/>
              <w:rPr>
                <w:rFonts w:ascii="Arial" w:hAnsi="Arial" w:cs="Arial"/>
                <w:sz w:val="20"/>
                <w:szCs w:val="20"/>
              </w:rPr>
            </w:pPr>
            <w:r w:rsidRPr="002F75C1">
              <w:rPr>
                <w:rFonts w:ascii="Arial" w:hAnsi="Arial" w:cs="Arial"/>
                <w:sz w:val="20"/>
                <w:szCs w:val="20"/>
              </w:rPr>
              <w:t> </w:t>
            </w:r>
          </w:p>
        </w:tc>
        <w:tc>
          <w:tcPr>
            <w:tcW w:w="1291" w:type="dxa"/>
            <w:tcBorders>
              <w:top w:val="nil"/>
              <w:left w:val="nil"/>
              <w:bottom w:val="single" w:sz="4" w:space="0" w:color="auto"/>
              <w:right w:val="single" w:sz="4" w:space="0" w:color="auto"/>
            </w:tcBorders>
            <w:shd w:val="clear" w:color="auto" w:fill="auto"/>
            <w:noWrap/>
            <w:vAlign w:val="center"/>
            <w:hideMark/>
          </w:tcPr>
          <w:p w14:paraId="07B6EEA5" w14:textId="676080F2" w:rsidR="00EB3B2D" w:rsidRPr="008C3D66" w:rsidRDefault="00EB3B2D" w:rsidP="00EB3B2D">
            <w:pPr>
              <w:jc w:val="right"/>
              <w:rPr>
                <w:rFonts w:ascii="Arial" w:hAnsi="Arial" w:cs="Arial"/>
                <w:sz w:val="20"/>
                <w:szCs w:val="20"/>
              </w:rPr>
            </w:pPr>
            <w:r w:rsidRPr="008C3D66">
              <w:rPr>
                <w:rFonts w:ascii="Arial" w:hAnsi="Arial" w:cs="Arial"/>
                <w:sz w:val="20"/>
                <w:szCs w:val="20"/>
              </w:rPr>
              <w:t>23</w:t>
            </w:r>
            <w:r w:rsidR="00494D9F" w:rsidRPr="008C3D66">
              <w:rPr>
                <w:rFonts w:ascii="Arial" w:hAnsi="Arial" w:cs="Arial"/>
                <w:sz w:val="20"/>
                <w:szCs w:val="20"/>
              </w:rPr>
              <w:t>2</w:t>
            </w:r>
            <w:r w:rsidRPr="008C3D66">
              <w:rPr>
                <w:rFonts w:ascii="Arial" w:hAnsi="Arial" w:cs="Arial"/>
                <w:sz w:val="20"/>
                <w:szCs w:val="20"/>
              </w:rPr>
              <w:t xml:space="preserve"> </w:t>
            </w:r>
            <w:r w:rsidR="00494D9F" w:rsidRPr="008C3D66">
              <w:rPr>
                <w:rFonts w:ascii="Arial" w:hAnsi="Arial" w:cs="Arial"/>
                <w:sz w:val="20"/>
                <w:szCs w:val="20"/>
              </w:rPr>
              <w:t>320</w:t>
            </w:r>
            <w:r w:rsidRPr="008C3D66">
              <w:rPr>
                <w:rFonts w:ascii="Arial" w:hAnsi="Arial" w:cs="Arial"/>
                <w:sz w:val="20"/>
                <w:szCs w:val="20"/>
              </w:rPr>
              <w:t>,00</w:t>
            </w:r>
          </w:p>
        </w:tc>
        <w:tc>
          <w:tcPr>
            <w:tcW w:w="1564" w:type="dxa"/>
            <w:tcBorders>
              <w:top w:val="nil"/>
              <w:left w:val="nil"/>
              <w:bottom w:val="single" w:sz="4" w:space="0" w:color="auto"/>
              <w:right w:val="single" w:sz="8" w:space="0" w:color="auto"/>
            </w:tcBorders>
            <w:shd w:val="clear" w:color="000000" w:fill="BFBFBF"/>
            <w:noWrap/>
            <w:vAlign w:val="center"/>
            <w:hideMark/>
          </w:tcPr>
          <w:p w14:paraId="0FEDF51A" w14:textId="77777777" w:rsidR="00EB3B2D" w:rsidRPr="002F75C1" w:rsidRDefault="00EB3B2D" w:rsidP="00EB3B2D">
            <w:pPr>
              <w:jc w:val="center"/>
              <w:rPr>
                <w:rFonts w:ascii="Arial" w:hAnsi="Arial" w:cs="Arial"/>
                <w:sz w:val="20"/>
                <w:szCs w:val="20"/>
              </w:rPr>
            </w:pPr>
            <w:r w:rsidRPr="002F75C1">
              <w:rPr>
                <w:rFonts w:ascii="Arial" w:hAnsi="Arial" w:cs="Arial"/>
                <w:strike/>
                <w:sz w:val="20"/>
                <w:szCs w:val="20"/>
              </w:rPr>
              <w:t> </w:t>
            </w:r>
          </w:p>
        </w:tc>
      </w:tr>
      <w:tr w:rsidR="00EB3B2D" w14:paraId="28AC3B36" w14:textId="77777777" w:rsidTr="00EB3B2D">
        <w:trPr>
          <w:trHeight w:val="629"/>
        </w:trPr>
        <w:tc>
          <w:tcPr>
            <w:tcW w:w="405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540B915" w14:textId="77777777" w:rsidR="00EB3B2D" w:rsidRPr="002F75C1" w:rsidRDefault="00EB3B2D" w:rsidP="00EB3B2D">
            <w:pPr>
              <w:rPr>
                <w:rFonts w:ascii="Arial" w:hAnsi="Arial" w:cs="Arial"/>
                <w:sz w:val="20"/>
                <w:szCs w:val="20"/>
              </w:rPr>
            </w:pPr>
            <w:r w:rsidRPr="002F75C1">
              <w:rPr>
                <w:rFonts w:ascii="Arial" w:hAnsi="Arial" w:cs="Arial"/>
                <w:sz w:val="20"/>
                <w:szCs w:val="20"/>
              </w:rPr>
              <w:t>3. Hlavní celek 3 celkem bez DPH v Kč</w:t>
            </w:r>
          </w:p>
        </w:tc>
        <w:tc>
          <w:tcPr>
            <w:tcW w:w="1015" w:type="dxa"/>
            <w:tcBorders>
              <w:top w:val="nil"/>
              <w:left w:val="nil"/>
              <w:bottom w:val="single" w:sz="4" w:space="0" w:color="auto"/>
              <w:right w:val="single" w:sz="4" w:space="0" w:color="auto"/>
            </w:tcBorders>
            <w:shd w:val="clear" w:color="auto" w:fill="auto"/>
            <w:noWrap/>
            <w:vAlign w:val="center"/>
            <w:hideMark/>
          </w:tcPr>
          <w:p w14:paraId="7F09348A" w14:textId="77777777" w:rsidR="00EB3B2D" w:rsidRPr="002F75C1" w:rsidRDefault="00EB3B2D" w:rsidP="00EB3B2D">
            <w:pPr>
              <w:rPr>
                <w:rFonts w:ascii="Arial" w:hAnsi="Arial" w:cs="Arial"/>
                <w:sz w:val="20"/>
                <w:szCs w:val="20"/>
              </w:rPr>
            </w:pPr>
            <w:r w:rsidRPr="002F75C1">
              <w:rPr>
                <w:rFonts w:ascii="Arial" w:hAnsi="Arial" w:cs="Arial"/>
                <w:sz w:val="20"/>
                <w:szCs w:val="20"/>
              </w:rPr>
              <w:t> </w:t>
            </w:r>
          </w:p>
        </w:tc>
        <w:tc>
          <w:tcPr>
            <w:tcW w:w="1015" w:type="dxa"/>
            <w:tcBorders>
              <w:top w:val="nil"/>
              <w:left w:val="nil"/>
              <w:bottom w:val="single" w:sz="4" w:space="0" w:color="auto"/>
              <w:right w:val="single" w:sz="4" w:space="0" w:color="auto"/>
            </w:tcBorders>
            <w:shd w:val="clear" w:color="auto" w:fill="auto"/>
            <w:noWrap/>
            <w:vAlign w:val="center"/>
            <w:hideMark/>
          </w:tcPr>
          <w:p w14:paraId="1F319123" w14:textId="77777777" w:rsidR="00EB3B2D" w:rsidRPr="002F75C1" w:rsidRDefault="00EB3B2D" w:rsidP="00EB3B2D">
            <w:pPr>
              <w:rPr>
                <w:rFonts w:ascii="Arial" w:hAnsi="Arial" w:cs="Arial"/>
                <w:sz w:val="20"/>
                <w:szCs w:val="20"/>
              </w:rPr>
            </w:pPr>
            <w:r w:rsidRPr="002F75C1">
              <w:rPr>
                <w:rFonts w:ascii="Arial" w:hAnsi="Arial" w:cs="Arial"/>
                <w:sz w:val="20"/>
                <w:szCs w:val="20"/>
              </w:rPr>
              <w:t> </w:t>
            </w:r>
          </w:p>
        </w:tc>
        <w:tc>
          <w:tcPr>
            <w:tcW w:w="1332" w:type="dxa"/>
            <w:tcBorders>
              <w:top w:val="nil"/>
              <w:left w:val="nil"/>
              <w:bottom w:val="single" w:sz="4" w:space="0" w:color="auto"/>
              <w:right w:val="single" w:sz="4" w:space="0" w:color="auto"/>
            </w:tcBorders>
            <w:shd w:val="clear" w:color="auto" w:fill="auto"/>
            <w:noWrap/>
            <w:vAlign w:val="center"/>
            <w:hideMark/>
          </w:tcPr>
          <w:p w14:paraId="4B99C10F" w14:textId="77777777" w:rsidR="00EB3B2D" w:rsidRPr="002F75C1" w:rsidRDefault="00EB3B2D" w:rsidP="00EB3B2D">
            <w:pPr>
              <w:jc w:val="right"/>
              <w:rPr>
                <w:rFonts w:ascii="Arial" w:hAnsi="Arial" w:cs="Arial"/>
                <w:sz w:val="20"/>
                <w:szCs w:val="20"/>
              </w:rPr>
            </w:pPr>
            <w:r w:rsidRPr="002F75C1">
              <w:rPr>
                <w:rFonts w:ascii="Arial" w:hAnsi="Arial" w:cs="Arial"/>
                <w:sz w:val="20"/>
                <w:szCs w:val="20"/>
              </w:rPr>
              <w:t> </w:t>
            </w:r>
          </w:p>
        </w:tc>
        <w:tc>
          <w:tcPr>
            <w:tcW w:w="1291" w:type="dxa"/>
            <w:tcBorders>
              <w:top w:val="nil"/>
              <w:left w:val="nil"/>
              <w:bottom w:val="single" w:sz="4" w:space="0" w:color="auto"/>
              <w:right w:val="single" w:sz="4" w:space="0" w:color="auto"/>
            </w:tcBorders>
            <w:shd w:val="clear" w:color="auto" w:fill="auto"/>
            <w:noWrap/>
            <w:vAlign w:val="center"/>
            <w:hideMark/>
          </w:tcPr>
          <w:p w14:paraId="64903204" w14:textId="77777777" w:rsidR="00EB3B2D" w:rsidRPr="002F75C1" w:rsidRDefault="00EB3B2D" w:rsidP="00EB3B2D">
            <w:pPr>
              <w:jc w:val="right"/>
              <w:rPr>
                <w:rFonts w:ascii="Arial" w:hAnsi="Arial" w:cs="Arial"/>
                <w:sz w:val="20"/>
                <w:szCs w:val="20"/>
              </w:rPr>
            </w:pPr>
            <w:r w:rsidRPr="002F75C1">
              <w:rPr>
                <w:rFonts w:ascii="Arial" w:hAnsi="Arial" w:cs="Arial"/>
                <w:sz w:val="20"/>
                <w:szCs w:val="20"/>
              </w:rPr>
              <w:t>43 560,00</w:t>
            </w:r>
          </w:p>
        </w:tc>
        <w:tc>
          <w:tcPr>
            <w:tcW w:w="1564" w:type="dxa"/>
            <w:tcBorders>
              <w:top w:val="nil"/>
              <w:left w:val="nil"/>
              <w:bottom w:val="single" w:sz="4" w:space="0" w:color="auto"/>
              <w:right w:val="single" w:sz="8" w:space="0" w:color="auto"/>
            </w:tcBorders>
            <w:shd w:val="clear" w:color="000000" w:fill="BFBFBF"/>
            <w:noWrap/>
            <w:vAlign w:val="center"/>
            <w:hideMark/>
          </w:tcPr>
          <w:p w14:paraId="0ADBADEE" w14:textId="77777777" w:rsidR="00EB3B2D" w:rsidRPr="002F75C1" w:rsidRDefault="00EB3B2D" w:rsidP="00EB3B2D">
            <w:pPr>
              <w:jc w:val="center"/>
              <w:rPr>
                <w:rFonts w:ascii="Arial" w:hAnsi="Arial" w:cs="Arial"/>
                <w:sz w:val="20"/>
                <w:szCs w:val="20"/>
              </w:rPr>
            </w:pPr>
            <w:r w:rsidRPr="002F75C1">
              <w:rPr>
                <w:rFonts w:ascii="Arial" w:hAnsi="Arial" w:cs="Arial"/>
                <w:strike/>
                <w:sz w:val="20"/>
                <w:szCs w:val="20"/>
              </w:rPr>
              <w:t> </w:t>
            </w:r>
          </w:p>
        </w:tc>
      </w:tr>
      <w:tr w:rsidR="00EB3B2D" w14:paraId="5D53A219" w14:textId="77777777" w:rsidTr="00EB3B2D">
        <w:trPr>
          <w:trHeight w:val="629"/>
        </w:trPr>
        <w:tc>
          <w:tcPr>
            <w:tcW w:w="405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2683F7C" w14:textId="77777777" w:rsidR="00EB3B2D" w:rsidRPr="002F75C1" w:rsidRDefault="00EB3B2D" w:rsidP="00EB3B2D">
            <w:pPr>
              <w:rPr>
                <w:rFonts w:ascii="Arial" w:hAnsi="Arial" w:cs="Arial"/>
                <w:b/>
                <w:bCs/>
                <w:sz w:val="20"/>
                <w:szCs w:val="20"/>
              </w:rPr>
            </w:pPr>
            <w:r w:rsidRPr="002F75C1">
              <w:rPr>
                <w:rFonts w:ascii="Arial" w:hAnsi="Arial" w:cs="Arial"/>
                <w:b/>
                <w:bCs/>
                <w:sz w:val="20"/>
                <w:szCs w:val="20"/>
              </w:rPr>
              <w:t>Celková cena bez DPH v Kč</w:t>
            </w:r>
          </w:p>
        </w:tc>
        <w:tc>
          <w:tcPr>
            <w:tcW w:w="1015" w:type="dxa"/>
            <w:tcBorders>
              <w:top w:val="nil"/>
              <w:left w:val="nil"/>
              <w:bottom w:val="single" w:sz="4" w:space="0" w:color="auto"/>
              <w:right w:val="single" w:sz="4" w:space="0" w:color="auto"/>
            </w:tcBorders>
            <w:shd w:val="clear" w:color="auto" w:fill="auto"/>
            <w:noWrap/>
            <w:vAlign w:val="center"/>
            <w:hideMark/>
          </w:tcPr>
          <w:p w14:paraId="24587315" w14:textId="77777777" w:rsidR="00EB3B2D" w:rsidRPr="002F75C1" w:rsidRDefault="00EB3B2D" w:rsidP="00EB3B2D">
            <w:pPr>
              <w:rPr>
                <w:rFonts w:ascii="Arial" w:hAnsi="Arial" w:cs="Arial"/>
                <w:b/>
                <w:bCs/>
                <w:sz w:val="20"/>
                <w:szCs w:val="20"/>
              </w:rPr>
            </w:pPr>
            <w:r w:rsidRPr="002F75C1">
              <w:rPr>
                <w:rFonts w:ascii="Arial" w:hAnsi="Arial" w:cs="Arial"/>
                <w:b/>
                <w:bCs/>
                <w:sz w:val="20"/>
                <w:szCs w:val="20"/>
              </w:rPr>
              <w:t> </w:t>
            </w:r>
          </w:p>
        </w:tc>
        <w:tc>
          <w:tcPr>
            <w:tcW w:w="1015" w:type="dxa"/>
            <w:tcBorders>
              <w:top w:val="nil"/>
              <w:left w:val="nil"/>
              <w:bottom w:val="single" w:sz="4" w:space="0" w:color="auto"/>
              <w:right w:val="single" w:sz="4" w:space="0" w:color="auto"/>
            </w:tcBorders>
            <w:shd w:val="clear" w:color="auto" w:fill="auto"/>
            <w:noWrap/>
            <w:vAlign w:val="center"/>
            <w:hideMark/>
          </w:tcPr>
          <w:p w14:paraId="7043A9FE" w14:textId="77777777" w:rsidR="00EB3B2D" w:rsidRPr="002F75C1" w:rsidRDefault="00EB3B2D" w:rsidP="00EB3B2D">
            <w:pPr>
              <w:rPr>
                <w:rFonts w:ascii="Arial" w:hAnsi="Arial" w:cs="Arial"/>
                <w:b/>
                <w:bCs/>
                <w:sz w:val="20"/>
                <w:szCs w:val="20"/>
              </w:rPr>
            </w:pPr>
            <w:r w:rsidRPr="002F75C1">
              <w:rPr>
                <w:rFonts w:ascii="Arial" w:hAnsi="Arial" w:cs="Arial"/>
                <w:b/>
                <w:bCs/>
                <w:sz w:val="20"/>
                <w:szCs w:val="20"/>
              </w:rPr>
              <w:t> </w:t>
            </w:r>
          </w:p>
        </w:tc>
        <w:tc>
          <w:tcPr>
            <w:tcW w:w="1332" w:type="dxa"/>
            <w:tcBorders>
              <w:top w:val="nil"/>
              <w:left w:val="nil"/>
              <w:bottom w:val="single" w:sz="4" w:space="0" w:color="auto"/>
              <w:right w:val="single" w:sz="4" w:space="0" w:color="auto"/>
            </w:tcBorders>
            <w:shd w:val="clear" w:color="auto" w:fill="auto"/>
            <w:noWrap/>
            <w:vAlign w:val="center"/>
            <w:hideMark/>
          </w:tcPr>
          <w:p w14:paraId="6EDD6C68" w14:textId="77777777" w:rsidR="00EB3B2D" w:rsidRPr="002F75C1" w:rsidRDefault="00EB3B2D" w:rsidP="00EB3B2D">
            <w:pPr>
              <w:jc w:val="right"/>
              <w:rPr>
                <w:rFonts w:ascii="Arial" w:hAnsi="Arial" w:cs="Arial"/>
                <w:b/>
                <w:bCs/>
                <w:sz w:val="20"/>
                <w:szCs w:val="20"/>
              </w:rPr>
            </w:pPr>
            <w:r w:rsidRPr="002F75C1">
              <w:rPr>
                <w:rFonts w:ascii="Arial" w:hAnsi="Arial" w:cs="Arial"/>
                <w:b/>
                <w:bCs/>
                <w:sz w:val="20"/>
                <w:szCs w:val="20"/>
              </w:rPr>
              <w:t> </w:t>
            </w:r>
          </w:p>
        </w:tc>
        <w:tc>
          <w:tcPr>
            <w:tcW w:w="1291" w:type="dxa"/>
            <w:tcBorders>
              <w:top w:val="nil"/>
              <w:left w:val="nil"/>
              <w:bottom w:val="single" w:sz="4" w:space="0" w:color="auto"/>
              <w:right w:val="single" w:sz="4" w:space="0" w:color="auto"/>
            </w:tcBorders>
            <w:shd w:val="clear" w:color="auto" w:fill="auto"/>
            <w:noWrap/>
            <w:vAlign w:val="center"/>
            <w:hideMark/>
          </w:tcPr>
          <w:p w14:paraId="3F94CACA" w14:textId="338AA422" w:rsidR="00EB3B2D" w:rsidRPr="002F75C1" w:rsidRDefault="00EB3B2D" w:rsidP="00EB3B2D">
            <w:pPr>
              <w:jc w:val="right"/>
              <w:rPr>
                <w:rFonts w:ascii="Arial" w:hAnsi="Arial" w:cs="Arial"/>
                <w:b/>
                <w:bCs/>
                <w:sz w:val="20"/>
                <w:szCs w:val="20"/>
              </w:rPr>
            </w:pPr>
            <w:r w:rsidRPr="002F75C1">
              <w:rPr>
                <w:rFonts w:ascii="Arial" w:hAnsi="Arial" w:cs="Arial"/>
                <w:b/>
                <w:bCs/>
                <w:sz w:val="20"/>
                <w:szCs w:val="20"/>
              </w:rPr>
              <w:t>39</w:t>
            </w:r>
            <w:r w:rsidR="008C3D66">
              <w:rPr>
                <w:rFonts w:ascii="Arial" w:hAnsi="Arial" w:cs="Arial"/>
                <w:b/>
                <w:bCs/>
                <w:sz w:val="20"/>
                <w:szCs w:val="20"/>
              </w:rPr>
              <w:t>1</w:t>
            </w:r>
            <w:r w:rsidRPr="002F75C1">
              <w:rPr>
                <w:rFonts w:ascii="Arial" w:hAnsi="Arial" w:cs="Arial"/>
                <w:b/>
                <w:bCs/>
                <w:sz w:val="20"/>
                <w:szCs w:val="20"/>
              </w:rPr>
              <w:t xml:space="preserve"> </w:t>
            </w:r>
            <w:r w:rsidR="008C3D66">
              <w:rPr>
                <w:rFonts w:ascii="Arial" w:hAnsi="Arial" w:cs="Arial"/>
                <w:b/>
                <w:bCs/>
                <w:sz w:val="20"/>
                <w:szCs w:val="20"/>
              </w:rPr>
              <w:t>680</w:t>
            </w:r>
            <w:r w:rsidRPr="002F75C1">
              <w:rPr>
                <w:rFonts w:ascii="Arial" w:hAnsi="Arial" w:cs="Arial"/>
                <w:b/>
                <w:bCs/>
                <w:sz w:val="20"/>
                <w:szCs w:val="20"/>
              </w:rPr>
              <w:t>,00</w:t>
            </w:r>
          </w:p>
        </w:tc>
        <w:tc>
          <w:tcPr>
            <w:tcW w:w="1564" w:type="dxa"/>
            <w:tcBorders>
              <w:top w:val="nil"/>
              <w:left w:val="nil"/>
              <w:bottom w:val="single" w:sz="4" w:space="0" w:color="auto"/>
              <w:right w:val="single" w:sz="8" w:space="0" w:color="auto"/>
            </w:tcBorders>
            <w:shd w:val="clear" w:color="000000" w:fill="BFBFBF"/>
            <w:noWrap/>
            <w:vAlign w:val="center"/>
            <w:hideMark/>
          </w:tcPr>
          <w:p w14:paraId="4A348EB5" w14:textId="77777777" w:rsidR="00EB3B2D" w:rsidRPr="002F75C1" w:rsidRDefault="00EB3B2D" w:rsidP="00EB3B2D">
            <w:pPr>
              <w:jc w:val="center"/>
              <w:rPr>
                <w:rFonts w:ascii="Arial" w:hAnsi="Arial" w:cs="Arial"/>
                <w:sz w:val="20"/>
                <w:szCs w:val="20"/>
              </w:rPr>
            </w:pPr>
            <w:r w:rsidRPr="002F75C1">
              <w:rPr>
                <w:rFonts w:ascii="Arial" w:hAnsi="Arial" w:cs="Arial"/>
                <w:strike/>
                <w:sz w:val="20"/>
                <w:szCs w:val="20"/>
              </w:rPr>
              <w:t> </w:t>
            </w:r>
          </w:p>
        </w:tc>
      </w:tr>
      <w:tr w:rsidR="00EB3B2D" w14:paraId="5B3AB4E1" w14:textId="77777777" w:rsidTr="00EB3B2D">
        <w:trPr>
          <w:trHeight w:val="629"/>
        </w:trPr>
        <w:tc>
          <w:tcPr>
            <w:tcW w:w="405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C7E8BF2" w14:textId="77777777" w:rsidR="00EB3B2D" w:rsidRPr="002F75C1" w:rsidRDefault="00EB3B2D" w:rsidP="00EB3B2D">
            <w:pPr>
              <w:rPr>
                <w:rFonts w:ascii="Arial" w:hAnsi="Arial" w:cs="Arial"/>
                <w:sz w:val="20"/>
                <w:szCs w:val="20"/>
              </w:rPr>
            </w:pPr>
            <w:r w:rsidRPr="002F75C1">
              <w:rPr>
                <w:rFonts w:ascii="Arial" w:hAnsi="Arial" w:cs="Arial"/>
                <w:sz w:val="20"/>
                <w:szCs w:val="20"/>
              </w:rPr>
              <w:t>DPH  21% v Kč</w:t>
            </w:r>
          </w:p>
        </w:tc>
        <w:tc>
          <w:tcPr>
            <w:tcW w:w="1015" w:type="dxa"/>
            <w:tcBorders>
              <w:top w:val="nil"/>
              <w:left w:val="nil"/>
              <w:bottom w:val="single" w:sz="4" w:space="0" w:color="auto"/>
              <w:right w:val="single" w:sz="4" w:space="0" w:color="auto"/>
            </w:tcBorders>
            <w:shd w:val="clear" w:color="auto" w:fill="auto"/>
            <w:noWrap/>
            <w:vAlign w:val="center"/>
            <w:hideMark/>
          </w:tcPr>
          <w:p w14:paraId="4DCBAE36" w14:textId="77777777" w:rsidR="00EB3B2D" w:rsidRPr="002F75C1" w:rsidRDefault="00EB3B2D" w:rsidP="00EB3B2D">
            <w:pPr>
              <w:rPr>
                <w:rFonts w:ascii="Arial" w:hAnsi="Arial" w:cs="Arial"/>
                <w:sz w:val="20"/>
                <w:szCs w:val="20"/>
              </w:rPr>
            </w:pPr>
            <w:r w:rsidRPr="002F75C1">
              <w:rPr>
                <w:rFonts w:ascii="Arial" w:hAnsi="Arial" w:cs="Arial"/>
                <w:sz w:val="20"/>
                <w:szCs w:val="20"/>
              </w:rPr>
              <w:t> </w:t>
            </w:r>
          </w:p>
        </w:tc>
        <w:tc>
          <w:tcPr>
            <w:tcW w:w="1015" w:type="dxa"/>
            <w:tcBorders>
              <w:top w:val="nil"/>
              <w:left w:val="nil"/>
              <w:bottom w:val="single" w:sz="4" w:space="0" w:color="auto"/>
              <w:right w:val="single" w:sz="4" w:space="0" w:color="auto"/>
            </w:tcBorders>
            <w:shd w:val="clear" w:color="auto" w:fill="auto"/>
            <w:noWrap/>
            <w:vAlign w:val="center"/>
            <w:hideMark/>
          </w:tcPr>
          <w:p w14:paraId="19E72BA8" w14:textId="77777777" w:rsidR="00EB3B2D" w:rsidRPr="002F75C1" w:rsidRDefault="00EB3B2D" w:rsidP="00EB3B2D">
            <w:pPr>
              <w:rPr>
                <w:rFonts w:ascii="Arial" w:hAnsi="Arial" w:cs="Arial"/>
                <w:sz w:val="20"/>
                <w:szCs w:val="20"/>
              </w:rPr>
            </w:pPr>
            <w:r w:rsidRPr="002F75C1">
              <w:rPr>
                <w:rFonts w:ascii="Arial" w:hAnsi="Arial" w:cs="Arial"/>
                <w:sz w:val="20"/>
                <w:szCs w:val="20"/>
              </w:rPr>
              <w:t> </w:t>
            </w:r>
          </w:p>
        </w:tc>
        <w:tc>
          <w:tcPr>
            <w:tcW w:w="1332" w:type="dxa"/>
            <w:tcBorders>
              <w:top w:val="nil"/>
              <w:left w:val="nil"/>
              <w:bottom w:val="single" w:sz="4" w:space="0" w:color="auto"/>
              <w:right w:val="single" w:sz="4" w:space="0" w:color="auto"/>
            </w:tcBorders>
            <w:shd w:val="clear" w:color="auto" w:fill="auto"/>
            <w:noWrap/>
            <w:vAlign w:val="center"/>
            <w:hideMark/>
          </w:tcPr>
          <w:p w14:paraId="54827DEF" w14:textId="77777777" w:rsidR="00EB3B2D" w:rsidRPr="002F75C1" w:rsidRDefault="00EB3B2D" w:rsidP="00EB3B2D">
            <w:pPr>
              <w:jc w:val="right"/>
              <w:rPr>
                <w:rFonts w:ascii="Arial" w:hAnsi="Arial" w:cs="Arial"/>
                <w:sz w:val="20"/>
                <w:szCs w:val="20"/>
              </w:rPr>
            </w:pPr>
            <w:r w:rsidRPr="002F75C1">
              <w:rPr>
                <w:rFonts w:ascii="Arial" w:hAnsi="Arial" w:cs="Arial"/>
                <w:sz w:val="20"/>
                <w:szCs w:val="20"/>
              </w:rPr>
              <w:t> </w:t>
            </w:r>
          </w:p>
        </w:tc>
        <w:tc>
          <w:tcPr>
            <w:tcW w:w="1291" w:type="dxa"/>
            <w:tcBorders>
              <w:top w:val="nil"/>
              <w:left w:val="nil"/>
              <w:bottom w:val="single" w:sz="4" w:space="0" w:color="auto"/>
              <w:right w:val="single" w:sz="4" w:space="0" w:color="auto"/>
            </w:tcBorders>
            <w:shd w:val="clear" w:color="auto" w:fill="auto"/>
            <w:noWrap/>
            <w:vAlign w:val="center"/>
            <w:hideMark/>
          </w:tcPr>
          <w:p w14:paraId="2D26129E" w14:textId="3CE8E668" w:rsidR="00EB3B2D" w:rsidRPr="002F75C1" w:rsidRDefault="00EB3B2D" w:rsidP="00EB3B2D">
            <w:pPr>
              <w:jc w:val="right"/>
              <w:rPr>
                <w:rFonts w:ascii="Arial" w:hAnsi="Arial" w:cs="Arial"/>
                <w:b/>
                <w:bCs/>
                <w:sz w:val="20"/>
                <w:szCs w:val="20"/>
              </w:rPr>
            </w:pPr>
            <w:r w:rsidRPr="002F75C1">
              <w:rPr>
                <w:rFonts w:ascii="Arial" w:hAnsi="Arial" w:cs="Arial"/>
                <w:b/>
                <w:bCs/>
                <w:sz w:val="20"/>
                <w:szCs w:val="20"/>
              </w:rPr>
              <w:t>8</w:t>
            </w:r>
            <w:r w:rsidR="008C3D66">
              <w:rPr>
                <w:rFonts w:ascii="Arial" w:hAnsi="Arial" w:cs="Arial"/>
                <w:b/>
                <w:bCs/>
                <w:sz w:val="20"/>
                <w:szCs w:val="20"/>
              </w:rPr>
              <w:t>2 252</w:t>
            </w:r>
            <w:r w:rsidRPr="002F75C1">
              <w:rPr>
                <w:rFonts w:ascii="Arial" w:hAnsi="Arial" w:cs="Arial"/>
                <w:b/>
                <w:bCs/>
                <w:sz w:val="20"/>
                <w:szCs w:val="20"/>
              </w:rPr>
              <w:t>,</w:t>
            </w:r>
            <w:r w:rsidR="008C3D66">
              <w:rPr>
                <w:rFonts w:ascii="Arial" w:hAnsi="Arial" w:cs="Arial"/>
                <w:b/>
                <w:bCs/>
                <w:sz w:val="20"/>
                <w:szCs w:val="20"/>
              </w:rPr>
              <w:t>80</w:t>
            </w:r>
          </w:p>
        </w:tc>
        <w:tc>
          <w:tcPr>
            <w:tcW w:w="1564" w:type="dxa"/>
            <w:tcBorders>
              <w:top w:val="nil"/>
              <w:left w:val="nil"/>
              <w:bottom w:val="single" w:sz="4" w:space="0" w:color="auto"/>
              <w:right w:val="single" w:sz="8" w:space="0" w:color="auto"/>
            </w:tcBorders>
            <w:shd w:val="clear" w:color="000000" w:fill="BFBFBF"/>
            <w:noWrap/>
            <w:vAlign w:val="center"/>
            <w:hideMark/>
          </w:tcPr>
          <w:p w14:paraId="28A4F43E" w14:textId="77777777" w:rsidR="00EB3B2D" w:rsidRPr="002F75C1" w:rsidRDefault="00EB3B2D" w:rsidP="00EB3B2D">
            <w:pPr>
              <w:jc w:val="center"/>
              <w:rPr>
                <w:rFonts w:ascii="Arial" w:hAnsi="Arial" w:cs="Arial"/>
                <w:sz w:val="20"/>
                <w:szCs w:val="20"/>
              </w:rPr>
            </w:pPr>
            <w:r w:rsidRPr="002F75C1">
              <w:rPr>
                <w:rFonts w:ascii="Arial" w:hAnsi="Arial" w:cs="Arial"/>
                <w:strike/>
                <w:sz w:val="20"/>
                <w:szCs w:val="20"/>
              </w:rPr>
              <w:t> </w:t>
            </w:r>
          </w:p>
        </w:tc>
      </w:tr>
      <w:tr w:rsidR="00EB3B2D" w14:paraId="57CF6744" w14:textId="77777777" w:rsidTr="00EB3B2D">
        <w:trPr>
          <w:trHeight w:val="629"/>
        </w:trPr>
        <w:tc>
          <w:tcPr>
            <w:tcW w:w="4051"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763A0B14" w14:textId="77777777" w:rsidR="00EB3B2D" w:rsidRPr="002F75C1" w:rsidRDefault="00EB3B2D" w:rsidP="00EB3B2D">
            <w:pPr>
              <w:rPr>
                <w:rFonts w:ascii="Arial" w:hAnsi="Arial" w:cs="Arial"/>
                <w:b/>
                <w:bCs/>
                <w:sz w:val="20"/>
                <w:szCs w:val="20"/>
              </w:rPr>
            </w:pPr>
            <w:r w:rsidRPr="002F75C1">
              <w:rPr>
                <w:rFonts w:ascii="Arial" w:hAnsi="Arial" w:cs="Arial"/>
                <w:b/>
                <w:bCs/>
                <w:sz w:val="20"/>
                <w:szCs w:val="20"/>
              </w:rPr>
              <w:t>Celková cena Díla včetně DPH v Kč</w:t>
            </w:r>
          </w:p>
        </w:tc>
        <w:tc>
          <w:tcPr>
            <w:tcW w:w="1015" w:type="dxa"/>
            <w:tcBorders>
              <w:top w:val="nil"/>
              <w:left w:val="nil"/>
              <w:bottom w:val="single" w:sz="8" w:space="0" w:color="auto"/>
              <w:right w:val="single" w:sz="4" w:space="0" w:color="auto"/>
            </w:tcBorders>
            <w:shd w:val="clear" w:color="auto" w:fill="auto"/>
            <w:noWrap/>
            <w:vAlign w:val="center"/>
            <w:hideMark/>
          </w:tcPr>
          <w:p w14:paraId="2BC7FB53" w14:textId="77777777" w:rsidR="00EB3B2D" w:rsidRPr="002F75C1" w:rsidRDefault="00EB3B2D" w:rsidP="00EB3B2D">
            <w:pPr>
              <w:rPr>
                <w:rFonts w:ascii="Arial" w:hAnsi="Arial" w:cs="Arial"/>
                <w:b/>
                <w:bCs/>
                <w:sz w:val="20"/>
                <w:szCs w:val="20"/>
              </w:rPr>
            </w:pPr>
            <w:r w:rsidRPr="002F75C1">
              <w:rPr>
                <w:rFonts w:ascii="Arial" w:hAnsi="Arial" w:cs="Arial"/>
                <w:b/>
                <w:bCs/>
                <w:sz w:val="20"/>
                <w:szCs w:val="20"/>
              </w:rPr>
              <w:t> </w:t>
            </w:r>
          </w:p>
        </w:tc>
        <w:tc>
          <w:tcPr>
            <w:tcW w:w="1015" w:type="dxa"/>
            <w:tcBorders>
              <w:top w:val="nil"/>
              <w:left w:val="nil"/>
              <w:bottom w:val="single" w:sz="8" w:space="0" w:color="auto"/>
              <w:right w:val="single" w:sz="4" w:space="0" w:color="auto"/>
            </w:tcBorders>
            <w:shd w:val="clear" w:color="auto" w:fill="auto"/>
            <w:noWrap/>
            <w:vAlign w:val="center"/>
            <w:hideMark/>
          </w:tcPr>
          <w:p w14:paraId="320158C6" w14:textId="77777777" w:rsidR="00EB3B2D" w:rsidRPr="002F75C1" w:rsidRDefault="00EB3B2D" w:rsidP="00EB3B2D">
            <w:pPr>
              <w:rPr>
                <w:rFonts w:ascii="Arial" w:hAnsi="Arial" w:cs="Arial"/>
                <w:b/>
                <w:bCs/>
                <w:sz w:val="20"/>
                <w:szCs w:val="20"/>
              </w:rPr>
            </w:pPr>
            <w:r w:rsidRPr="002F75C1">
              <w:rPr>
                <w:rFonts w:ascii="Arial" w:hAnsi="Arial" w:cs="Arial"/>
                <w:b/>
                <w:bCs/>
                <w:sz w:val="20"/>
                <w:szCs w:val="20"/>
              </w:rPr>
              <w:t> </w:t>
            </w:r>
          </w:p>
        </w:tc>
        <w:tc>
          <w:tcPr>
            <w:tcW w:w="1332" w:type="dxa"/>
            <w:tcBorders>
              <w:top w:val="nil"/>
              <w:left w:val="nil"/>
              <w:bottom w:val="single" w:sz="8" w:space="0" w:color="auto"/>
              <w:right w:val="single" w:sz="4" w:space="0" w:color="auto"/>
            </w:tcBorders>
            <w:shd w:val="clear" w:color="auto" w:fill="auto"/>
            <w:noWrap/>
            <w:vAlign w:val="center"/>
            <w:hideMark/>
          </w:tcPr>
          <w:p w14:paraId="78B7718D" w14:textId="77777777" w:rsidR="00EB3B2D" w:rsidRPr="002F75C1" w:rsidRDefault="00EB3B2D" w:rsidP="00EB3B2D">
            <w:pPr>
              <w:jc w:val="right"/>
              <w:rPr>
                <w:rFonts w:ascii="Arial" w:hAnsi="Arial" w:cs="Arial"/>
                <w:b/>
                <w:bCs/>
                <w:sz w:val="20"/>
                <w:szCs w:val="20"/>
              </w:rPr>
            </w:pPr>
            <w:r w:rsidRPr="002F75C1">
              <w:rPr>
                <w:rFonts w:ascii="Arial" w:hAnsi="Arial" w:cs="Arial"/>
                <w:b/>
                <w:bCs/>
                <w:sz w:val="20"/>
                <w:szCs w:val="20"/>
              </w:rPr>
              <w:t> </w:t>
            </w:r>
          </w:p>
        </w:tc>
        <w:tc>
          <w:tcPr>
            <w:tcW w:w="1291" w:type="dxa"/>
            <w:tcBorders>
              <w:top w:val="nil"/>
              <w:left w:val="nil"/>
              <w:bottom w:val="single" w:sz="8" w:space="0" w:color="auto"/>
              <w:right w:val="single" w:sz="4" w:space="0" w:color="auto"/>
            </w:tcBorders>
            <w:shd w:val="clear" w:color="auto" w:fill="auto"/>
            <w:noWrap/>
            <w:vAlign w:val="center"/>
            <w:hideMark/>
          </w:tcPr>
          <w:p w14:paraId="308C3552" w14:textId="54C0EB10" w:rsidR="00EB3B2D" w:rsidRPr="002F75C1" w:rsidRDefault="00EB3B2D" w:rsidP="00EB3B2D">
            <w:pPr>
              <w:jc w:val="right"/>
              <w:rPr>
                <w:rFonts w:ascii="Arial" w:hAnsi="Arial" w:cs="Arial"/>
                <w:b/>
                <w:bCs/>
                <w:sz w:val="20"/>
                <w:szCs w:val="20"/>
              </w:rPr>
            </w:pPr>
            <w:r w:rsidRPr="002F75C1">
              <w:rPr>
                <w:rFonts w:ascii="Arial" w:hAnsi="Arial" w:cs="Arial"/>
                <w:b/>
                <w:bCs/>
                <w:sz w:val="20"/>
                <w:szCs w:val="20"/>
              </w:rPr>
              <w:t>47</w:t>
            </w:r>
            <w:r w:rsidR="008C3D66">
              <w:rPr>
                <w:rFonts w:ascii="Arial" w:hAnsi="Arial" w:cs="Arial"/>
                <w:b/>
                <w:bCs/>
                <w:sz w:val="20"/>
                <w:szCs w:val="20"/>
              </w:rPr>
              <w:t>3 932</w:t>
            </w:r>
            <w:r w:rsidRPr="002F75C1">
              <w:rPr>
                <w:rFonts w:ascii="Arial" w:hAnsi="Arial" w:cs="Arial"/>
                <w:b/>
                <w:bCs/>
                <w:sz w:val="20"/>
                <w:szCs w:val="20"/>
              </w:rPr>
              <w:t>,</w:t>
            </w:r>
            <w:r w:rsidR="008C3D66">
              <w:rPr>
                <w:rFonts w:ascii="Arial" w:hAnsi="Arial" w:cs="Arial"/>
                <w:b/>
                <w:bCs/>
                <w:sz w:val="20"/>
                <w:szCs w:val="20"/>
              </w:rPr>
              <w:t>80</w:t>
            </w:r>
          </w:p>
        </w:tc>
        <w:tc>
          <w:tcPr>
            <w:tcW w:w="1564" w:type="dxa"/>
            <w:tcBorders>
              <w:top w:val="nil"/>
              <w:left w:val="nil"/>
              <w:bottom w:val="single" w:sz="8" w:space="0" w:color="auto"/>
              <w:right w:val="single" w:sz="8" w:space="0" w:color="auto"/>
            </w:tcBorders>
            <w:shd w:val="clear" w:color="000000" w:fill="BFBFBF"/>
            <w:noWrap/>
            <w:vAlign w:val="center"/>
            <w:hideMark/>
          </w:tcPr>
          <w:p w14:paraId="0DE65173" w14:textId="77777777" w:rsidR="00EB3B2D" w:rsidRPr="002F75C1" w:rsidRDefault="00EB3B2D" w:rsidP="00EB3B2D">
            <w:pPr>
              <w:jc w:val="center"/>
              <w:rPr>
                <w:rFonts w:ascii="Arial" w:hAnsi="Arial" w:cs="Arial"/>
                <w:sz w:val="20"/>
                <w:szCs w:val="20"/>
              </w:rPr>
            </w:pPr>
            <w:r w:rsidRPr="002F75C1">
              <w:rPr>
                <w:rFonts w:ascii="Arial" w:hAnsi="Arial" w:cs="Arial"/>
                <w:strike/>
                <w:sz w:val="20"/>
                <w:szCs w:val="20"/>
              </w:rPr>
              <w:t> </w:t>
            </w:r>
          </w:p>
        </w:tc>
      </w:tr>
    </w:tbl>
    <w:p w14:paraId="207616DD" w14:textId="77777777" w:rsidR="00EB3B2D" w:rsidRPr="00D10E5F" w:rsidRDefault="00EB3B2D" w:rsidP="003A09C3">
      <w:pPr>
        <w:ind w:left="284" w:firstLine="284"/>
        <w:rPr>
          <w:rFonts w:ascii="Arial" w:hAnsi="Arial" w:cs="Arial"/>
          <w:sz w:val="22"/>
          <w:szCs w:val="22"/>
        </w:rPr>
      </w:pPr>
    </w:p>
    <w:sectPr w:rsidR="00EB3B2D" w:rsidRPr="00D10E5F" w:rsidSect="00035962">
      <w:footerReference w:type="default" r:id="rId12"/>
      <w:type w:val="continuous"/>
      <w:pgSz w:w="11906" w:h="16838"/>
      <w:pgMar w:top="709" w:right="851" w:bottom="851" w:left="851"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93F68" w14:textId="77777777" w:rsidR="00A97EDD" w:rsidRDefault="00A97EDD" w:rsidP="002472CD">
      <w:r>
        <w:separator/>
      </w:r>
    </w:p>
  </w:endnote>
  <w:endnote w:type="continuationSeparator" w:id="0">
    <w:p w14:paraId="484DDF68" w14:textId="77777777" w:rsidR="00A97EDD" w:rsidRDefault="00A97EDD" w:rsidP="0024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23205"/>
      <w:docPartObj>
        <w:docPartGallery w:val="Page Numbers (Bottom of Page)"/>
        <w:docPartUnique/>
      </w:docPartObj>
    </w:sdtPr>
    <w:sdtEndPr>
      <w:rPr>
        <w:rFonts w:ascii="Arial" w:hAnsi="Arial" w:cs="Arial"/>
        <w:sz w:val="22"/>
        <w:szCs w:val="22"/>
      </w:rPr>
    </w:sdtEndPr>
    <w:sdtContent>
      <w:p w14:paraId="2CB8DEA3" w14:textId="38C31FB1" w:rsidR="008F7949" w:rsidRPr="008F7949" w:rsidRDefault="008F7949">
        <w:pPr>
          <w:pStyle w:val="Zpat"/>
          <w:jc w:val="right"/>
          <w:rPr>
            <w:rFonts w:ascii="Arial" w:hAnsi="Arial" w:cs="Arial"/>
            <w:sz w:val="22"/>
            <w:szCs w:val="22"/>
          </w:rPr>
        </w:pPr>
        <w:r w:rsidRPr="008F7949">
          <w:rPr>
            <w:rFonts w:ascii="Arial" w:hAnsi="Arial" w:cs="Arial"/>
            <w:sz w:val="22"/>
            <w:szCs w:val="22"/>
          </w:rPr>
          <w:fldChar w:fldCharType="begin"/>
        </w:r>
        <w:r w:rsidRPr="008F7949">
          <w:rPr>
            <w:rFonts w:ascii="Arial" w:hAnsi="Arial" w:cs="Arial"/>
            <w:sz w:val="22"/>
            <w:szCs w:val="22"/>
          </w:rPr>
          <w:instrText>PAGE   \* MERGEFORMAT</w:instrText>
        </w:r>
        <w:r w:rsidRPr="008F7949">
          <w:rPr>
            <w:rFonts w:ascii="Arial" w:hAnsi="Arial" w:cs="Arial"/>
            <w:sz w:val="22"/>
            <w:szCs w:val="22"/>
          </w:rPr>
          <w:fldChar w:fldCharType="separate"/>
        </w:r>
        <w:r w:rsidRPr="008F7949">
          <w:rPr>
            <w:rFonts w:ascii="Arial" w:hAnsi="Arial" w:cs="Arial"/>
            <w:sz w:val="22"/>
            <w:szCs w:val="22"/>
          </w:rPr>
          <w:t>2</w:t>
        </w:r>
        <w:r w:rsidRPr="008F7949">
          <w:rPr>
            <w:rFonts w:ascii="Arial" w:hAnsi="Arial" w:cs="Arial"/>
            <w:sz w:val="22"/>
            <w:szCs w:val="22"/>
          </w:rPr>
          <w:fldChar w:fldCharType="end"/>
        </w:r>
      </w:p>
    </w:sdtContent>
  </w:sdt>
  <w:p w14:paraId="4E6AD0A7" w14:textId="390EA244" w:rsidR="0E1D0374" w:rsidRDefault="0E1D0374" w:rsidP="0E1D03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936C3" w14:textId="77777777" w:rsidR="00A97EDD" w:rsidRDefault="00A97EDD" w:rsidP="002472CD">
      <w:r>
        <w:separator/>
      </w:r>
    </w:p>
  </w:footnote>
  <w:footnote w:type="continuationSeparator" w:id="0">
    <w:p w14:paraId="4EAA94A0" w14:textId="77777777" w:rsidR="00A97EDD" w:rsidRDefault="00A97EDD" w:rsidP="00247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17E07"/>
    <w:multiLevelType w:val="hybridMultilevel"/>
    <w:tmpl w:val="43CC53C6"/>
    <w:lvl w:ilvl="0" w:tplc="5A90D7E0">
      <w:start w:val="9"/>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150BA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5F756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8F541A"/>
    <w:multiLevelType w:val="hybridMultilevel"/>
    <w:tmpl w:val="30B85400"/>
    <w:lvl w:ilvl="0" w:tplc="E3329F5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8F8317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C677BFA"/>
    <w:multiLevelType w:val="hybridMultilevel"/>
    <w:tmpl w:val="5B4E116C"/>
    <w:lvl w:ilvl="0" w:tplc="FC56247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3E4B1147"/>
    <w:multiLevelType w:val="hybridMultilevel"/>
    <w:tmpl w:val="6C4659B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FF321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9A91C45"/>
    <w:multiLevelType w:val="hybridMultilevel"/>
    <w:tmpl w:val="733ADCEE"/>
    <w:lvl w:ilvl="0" w:tplc="4F32BCE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C1327F1"/>
    <w:multiLevelType w:val="hybridMultilevel"/>
    <w:tmpl w:val="68224516"/>
    <w:lvl w:ilvl="0" w:tplc="7F0434A0">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6491659">
    <w:abstractNumId w:val="1"/>
  </w:num>
  <w:num w:numId="2" w16cid:durableId="1010058529">
    <w:abstractNumId w:val="7"/>
  </w:num>
  <w:num w:numId="3" w16cid:durableId="1907177884">
    <w:abstractNumId w:val="4"/>
  </w:num>
  <w:num w:numId="4" w16cid:durableId="757872226">
    <w:abstractNumId w:val="3"/>
  </w:num>
  <w:num w:numId="5" w16cid:durableId="799106763">
    <w:abstractNumId w:val="9"/>
  </w:num>
  <w:num w:numId="6" w16cid:durableId="767966671">
    <w:abstractNumId w:val="5"/>
  </w:num>
  <w:num w:numId="7" w16cid:durableId="2002930146">
    <w:abstractNumId w:val="6"/>
  </w:num>
  <w:num w:numId="8" w16cid:durableId="301623687">
    <w:abstractNumId w:val="8"/>
  </w:num>
  <w:num w:numId="9" w16cid:durableId="856819305">
    <w:abstractNumId w:val="0"/>
  </w:num>
  <w:num w:numId="10" w16cid:durableId="86189664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4"/>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4C1"/>
    <w:rsid w:val="00001F8E"/>
    <w:rsid w:val="00005F3C"/>
    <w:rsid w:val="00006C3A"/>
    <w:rsid w:val="00011A9F"/>
    <w:rsid w:val="000146E2"/>
    <w:rsid w:val="00017EC6"/>
    <w:rsid w:val="0002079B"/>
    <w:rsid w:val="0002433A"/>
    <w:rsid w:val="00024537"/>
    <w:rsid w:val="00035962"/>
    <w:rsid w:val="00037C79"/>
    <w:rsid w:val="000421D3"/>
    <w:rsid w:val="00043F1A"/>
    <w:rsid w:val="00047979"/>
    <w:rsid w:val="00054504"/>
    <w:rsid w:val="000559D3"/>
    <w:rsid w:val="00057681"/>
    <w:rsid w:val="0006151A"/>
    <w:rsid w:val="000725D0"/>
    <w:rsid w:val="00076247"/>
    <w:rsid w:val="000813F3"/>
    <w:rsid w:val="00085E45"/>
    <w:rsid w:val="00090B12"/>
    <w:rsid w:val="0009787C"/>
    <w:rsid w:val="000A0425"/>
    <w:rsid w:val="000A26C4"/>
    <w:rsid w:val="000A3CE6"/>
    <w:rsid w:val="000A5750"/>
    <w:rsid w:val="000B3E5F"/>
    <w:rsid w:val="000B7BFC"/>
    <w:rsid w:val="000C19D6"/>
    <w:rsid w:val="000D2EC0"/>
    <w:rsid w:val="000D3AF2"/>
    <w:rsid w:val="000D6BEA"/>
    <w:rsid w:val="000E188A"/>
    <w:rsid w:val="000E2962"/>
    <w:rsid w:val="000E40E3"/>
    <w:rsid w:val="000E5ED3"/>
    <w:rsid w:val="000F1305"/>
    <w:rsid w:val="000F2685"/>
    <w:rsid w:val="000F2FD7"/>
    <w:rsid w:val="000F3D94"/>
    <w:rsid w:val="000F4475"/>
    <w:rsid w:val="000F4CA6"/>
    <w:rsid w:val="000F5DB4"/>
    <w:rsid w:val="00106B31"/>
    <w:rsid w:val="001075CE"/>
    <w:rsid w:val="001115F0"/>
    <w:rsid w:val="00120757"/>
    <w:rsid w:val="00120AD6"/>
    <w:rsid w:val="00123F51"/>
    <w:rsid w:val="001256B6"/>
    <w:rsid w:val="00134398"/>
    <w:rsid w:val="00136EE8"/>
    <w:rsid w:val="00147150"/>
    <w:rsid w:val="001522A6"/>
    <w:rsid w:val="00156D79"/>
    <w:rsid w:val="0016018B"/>
    <w:rsid w:val="00165027"/>
    <w:rsid w:val="001679AD"/>
    <w:rsid w:val="001679E6"/>
    <w:rsid w:val="0017242B"/>
    <w:rsid w:val="00175461"/>
    <w:rsid w:val="001819E8"/>
    <w:rsid w:val="00181AD9"/>
    <w:rsid w:val="00184182"/>
    <w:rsid w:val="0018473D"/>
    <w:rsid w:val="00191E97"/>
    <w:rsid w:val="0019328A"/>
    <w:rsid w:val="00193649"/>
    <w:rsid w:val="0019672D"/>
    <w:rsid w:val="00197498"/>
    <w:rsid w:val="001977BE"/>
    <w:rsid w:val="001B0E5A"/>
    <w:rsid w:val="001B1BD9"/>
    <w:rsid w:val="001B1D96"/>
    <w:rsid w:val="001B592A"/>
    <w:rsid w:val="001C317D"/>
    <w:rsid w:val="001C3319"/>
    <w:rsid w:val="001C7557"/>
    <w:rsid w:val="001D1E92"/>
    <w:rsid w:val="001E4392"/>
    <w:rsid w:val="001E6EDC"/>
    <w:rsid w:val="001E7C30"/>
    <w:rsid w:val="001F25E8"/>
    <w:rsid w:val="001F3680"/>
    <w:rsid w:val="001F799A"/>
    <w:rsid w:val="00202250"/>
    <w:rsid w:val="002031A0"/>
    <w:rsid w:val="002048A6"/>
    <w:rsid w:val="00206841"/>
    <w:rsid w:val="002124BB"/>
    <w:rsid w:val="002124C1"/>
    <w:rsid w:val="00220E98"/>
    <w:rsid w:val="00224109"/>
    <w:rsid w:val="00226071"/>
    <w:rsid w:val="002301CA"/>
    <w:rsid w:val="00233FCF"/>
    <w:rsid w:val="00235B8F"/>
    <w:rsid w:val="00241326"/>
    <w:rsid w:val="002445FF"/>
    <w:rsid w:val="00244802"/>
    <w:rsid w:val="0024583A"/>
    <w:rsid w:val="00245C0A"/>
    <w:rsid w:val="00246EFF"/>
    <w:rsid w:val="002472CD"/>
    <w:rsid w:val="00250029"/>
    <w:rsid w:val="00252D29"/>
    <w:rsid w:val="00253E1F"/>
    <w:rsid w:val="00254667"/>
    <w:rsid w:val="00255676"/>
    <w:rsid w:val="00263A8F"/>
    <w:rsid w:val="00266AFC"/>
    <w:rsid w:val="00270973"/>
    <w:rsid w:val="00270DD6"/>
    <w:rsid w:val="002734A5"/>
    <w:rsid w:val="002763AE"/>
    <w:rsid w:val="002818DB"/>
    <w:rsid w:val="00286233"/>
    <w:rsid w:val="0028693D"/>
    <w:rsid w:val="00290D18"/>
    <w:rsid w:val="002921C5"/>
    <w:rsid w:val="00294332"/>
    <w:rsid w:val="00294702"/>
    <w:rsid w:val="002A00B6"/>
    <w:rsid w:val="002A10E2"/>
    <w:rsid w:val="002A3885"/>
    <w:rsid w:val="002A437E"/>
    <w:rsid w:val="002A55A3"/>
    <w:rsid w:val="002A644B"/>
    <w:rsid w:val="002A7732"/>
    <w:rsid w:val="002B083C"/>
    <w:rsid w:val="002B1799"/>
    <w:rsid w:val="002B17FD"/>
    <w:rsid w:val="002B20B5"/>
    <w:rsid w:val="002B3239"/>
    <w:rsid w:val="002B6785"/>
    <w:rsid w:val="002C6F04"/>
    <w:rsid w:val="002D5476"/>
    <w:rsid w:val="002D6024"/>
    <w:rsid w:val="002D679F"/>
    <w:rsid w:val="002D6F22"/>
    <w:rsid w:val="002D7FA1"/>
    <w:rsid w:val="002E0CDB"/>
    <w:rsid w:val="002E19A5"/>
    <w:rsid w:val="002E19EB"/>
    <w:rsid w:val="002E2818"/>
    <w:rsid w:val="002E3989"/>
    <w:rsid w:val="002E4694"/>
    <w:rsid w:val="002E7B6A"/>
    <w:rsid w:val="00300A7B"/>
    <w:rsid w:val="00317C8C"/>
    <w:rsid w:val="003254AB"/>
    <w:rsid w:val="00337112"/>
    <w:rsid w:val="00341986"/>
    <w:rsid w:val="00352886"/>
    <w:rsid w:val="003540AA"/>
    <w:rsid w:val="00355B29"/>
    <w:rsid w:val="00355B43"/>
    <w:rsid w:val="00360F09"/>
    <w:rsid w:val="00361162"/>
    <w:rsid w:val="0036248B"/>
    <w:rsid w:val="0036321A"/>
    <w:rsid w:val="00366090"/>
    <w:rsid w:val="0036681D"/>
    <w:rsid w:val="00374090"/>
    <w:rsid w:val="003800F7"/>
    <w:rsid w:val="00382224"/>
    <w:rsid w:val="00383FEE"/>
    <w:rsid w:val="0038460F"/>
    <w:rsid w:val="003917BB"/>
    <w:rsid w:val="00392848"/>
    <w:rsid w:val="00395097"/>
    <w:rsid w:val="003963F7"/>
    <w:rsid w:val="00396EB8"/>
    <w:rsid w:val="003976B4"/>
    <w:rsid w:val="003A09C3"/>
    <w:rsid w:val="003B1998"/>
    <w:rsid w:val="003B2A6F"/>
    <w:rsid w:val="003B341E"/>
    <w:rsid w:val="003B527B"/>
    <w:rsid w:val="003C04AC"/>
    <w:rsid w:val="003C1221"/>
    <w:rsid w:val="003C24E8"/>
    <w:rsid w:val="003D022A"/>
    <w:rsid w:val="003D2366"/>
    <w:rsid w:val="003D2842"/>
    <w:rsid w:val="003D30C0"/>
    <w:rsid w:val="003D433C"/>
    <w:rsid w:val="003D4AC2"/>
    <w:rsid w:val="003D7327"/>
    <w:rsid w:val="003D796F"/>
    <w:rsid w:val="003E388B"/>
    <w:rsid w:val="003E46D7"/>
    <w:rsid w:val="003F0BDD"/>
    <w:rsid w:val="003F5A9A"/>
    <w:rsid w:val="00400ECC"/>
    <w:rsid w:val="0040336A"/>
    <w:rsid w:val="004040FB"/>
    <w:rsid w:val="00405794"/>
    <w:rsid w:val="00406CC7"/>
    <w:rsid w:val="004104AA"/>
    <w:rsid w:val="00412090"/>
    <w:rsid w:val="00413CE9"/>
    <w:rsid w:val="004142FC"/>
    <w:rsid w:val="0041433C"/>
    <w:rsid w:val="00415207"/>
    <w:rsid w:val="0041587E"/>
    <w:rsid w:val="0041771A"/>
    <w:rsid w:val="00417E6D"/>
    <w:rsid w:val="0042461C"/>
    <w:rsid w:val="00426B5B"/>
    <w:rsid w:val="00427259"/>
    <w:rsid w:val="00430D95"/>
    <w:rsid w:val="00431282"/>
    <w:rsid w:val="00432790"/>
    <w:rsid w:val="00432925"/>
    <w:rsid w:val="004400E4"/>
    <w:rsid w:val="0044166C"/>
    <w:rsid w:val="00445C4E"/>
    <w:rsid w:val="00451723"/>
    <w:rsid w:val="0045626F"/>
    <w:rsid w:val="00456D85"/>
    <w:rsid w:val="00461D3B"/>
    <w:rsid w:val="0046349A"/>
    <w:rsid w:val="00464FC7"/>
    <w:rsid w:val="00465631"/>
    <w:rsid w:val="00467F15"/>
    <w:rsid w:val="0047147E"/>
    <w:rsid w:val="00472786"/>
    <w:rsid w:val="0047514D"/>
    <w:rsid w:val="00480000"/>
    <w:rsid w:val="00484F2B"/>
    <w:rsid w:val="00492917"/>
    <w:rsid w:val="00494D9F"/>
    <w:rsid w:val="004A227A"/>
    <w:rsid w:val="004A6BC6"/>
    <w:rsid w:val="004A7077"/>
    <w:rsid w:val="004B22BC"/>
    <w:rsid w:val="004B26E6"/>
    <w:rsid w:val="004B27BD"/>
    <w:rsid w:val="004B3A75"/>
    <w:rsid w:val="004B409A"/>
    <w:rsid w:val="004B44E6"/>
    <w:rsid w:val="004B7D86"/>
    <w:rsid w:val="004C2E98"/>
    <w:rsid w:val="004C703B"/>
    <w:rsid w:val="004D3ED7"/>
    <w:rsid w:val="004D50C2"/>
    <w:rsid w:val="004E7919"/>
    <w:rsid w:val="004F287C"/>
    <w:rsid w:val="004F50BB"/>
    <w:rsid w:val="005017DD"/>
    <w:rsid w:val="005020BC"/>
    <w:rsid w:val="00506D23"/>
    <w:rsid w:val="00507538"/>
    <w:rsid w:val="0050791C"/>
    <w:rsid w:val="0051051D"/>
    <w:rsid w:val="00510FD5"/>
    <w:rsid w:val="00512436"/>
    <w:rsid w:val="005155DC"/>
    <w:rsid w:val="00515B5C"/>
    <w:rsid w:val="00521486"/>
    <w:rsid w:val="00526579"/>
    <w:rsid w:val="00526888"/>
    <w:rsid w:val="00527D66"/>
    <w:rsid w:val="0053215A"/>
    <w:rsid w:val="00544141"/>
    <w:rsid w:val="00557477"/>
    <w:rsid w:val="0056032C"/>
    <w:rsid w:val="00562E07"/>
    <w:rsid w:val="00563D65"/>
    <w:rsid w:val="0056485D"/>
    <w:rsid w:val="005669B0"/>
    <w:rsid w:val="00570F2C"/>
    <w:rsid w:val="005724AF"/>
    <w:rsid w:val="00573DA8"/>
    <w:rsid w:val="005740AD"/>
    <w:rsid w:val="00574663"/>
    <w:rsid w:val="005755CF"/>
    <w:rsid w:val="0057751F"/>
    <w:rsid w:val="0058045D"/>
    <w:rsid w:val="00580A30"/>
    <w:rsid w:val="00581D49"/>
    <w:rsid w:val="00584CB8"/>
    <w:rsid w:val="00584E13"/>
    <w:rsid w:val="00585987"/>
    <w:rsid w:val="00595135"/>
    <w:rsid w:val="00595829"/>
    <w:rsid w:val="00595C46"/>
    <w:rsid w:val="0059710D"/>
    <w:rsid w:val="005A0C8F"/>
    <w:rsid w:val="005A11BE"/>
    <w:rsid w:val="005A1513"/>
    <w:rsid w:val="005A2282"/>
    <w:rsid w:val="005A42C3"/>
    <w:rsid w:val="005B5D18"/>
    <w:rsid w:val="005B682C"/>
    <w:rsid w:val="005B7E83"/>
    <w:rsid w:val="005C01F2"/>
    <w:rsid w:val="005C028B"/>
    <w:rsid w:val="005C3226"/>
    <w:rsid w:val="005C38E3"/>
    <w:rsid w:val="005D46E9"/>
    <w:rsid w:val="005D624F"/>
    <w:rsid w:val="005E047B"/>
    <w:rsid w:val="005E0DC1"/>
    <w:rsid w:val="005E100E"/>
    <w:rsid w:val="005E24E8"/>
    <w:rsid w:val="005E5091"/>
    <w:rsid w:val="005E51CF"/>
    <w:rsid w:val="005F2071"/>
    <w:rsid w:val="005F23C2"/>
    <w:rsid w:val="005F294B"/>
    <w:rsid w:val="005F4DD1"/>
    <w:rsid w:val="00600B44"/>
    <w:rsid w:val="006015AF"/>
    <w:rsid w:val="006034E8"/>
    <w:rsid w:val="00603BFA"/>
    <w:rsid w:val="00603FFD"/>
    <w:rsid w:val="006051A1"/>
    <w:rsid w:val="0060706C"/>
    <w:rsid w:val="0060783C"/>
    <w:rsid w:val="00612086"/>
    <w:rsid w:val="00612356"/>
    <w:rsid w:val="00612CEC"/>
    <w:rsid w:val="0061301E"/>
    <w:rsid w:val="0061494A"/>
    <w:rsid w:val="0061632F"/>
    <w:rsid w:val="00616D2F"/>
    <w:rsid w:val="00621540"/>
    <w:rsid w:val="006250AC"/>
    <w:rsid w:val="00625733"/>
    <w:rsid w:val="00626AE8"/>
    <w:rsid w:val="00634141"/>
    <w:rsid w:val="006377AD"/>
    <w:rsid w:val="006444D2"/>
    <w:rsid w:val="00652ADA"/>
    <w:rsid w:val="00661A34"/>
    <w:rsid w:val="006642B6"/>
    <w:rsid w:val="00665D2F"/>
    <w:rsid w:val="006708D3"/>
    <w:rsid w:val="00671911"/>
    <w:rsid w:val="00671F3C"/>
    <w:rsid w:val="00682030"/>
    <w:rsid w:val="0068452D"/>
    <w:rsid w:val="006874C5"/>
    <w:rsid w:val="006918A1"/>
    <w:rsid w:val="00692526"/>
    <w:rsid w:val="00692717"/>
    <w:rsid w:val="00694C1C"/>
    <w:rsid w:val="006959B9"/>
    <w:rsid w:val="006A1C02"/>
    <w:rsid w:val="006A60A4"/>
    <w:rsid w:val="006B051C"/>
    <w:rsid w:val="006B3FEA"/>
    <w:rsid w:val="006B6586"/>
    <w:rsid w:val="006B6EE0"/>
    <w:rsid w:val="006C16FE"/>
    <w:rsid w:val="006C5315"/>
    <w:rsid w:val="006C59F8"/>
    <w:rsid w:val="006C6945"/>
    <w:rsid w:val="006C6D2B"/>
    <w:rsid w:val="006C77C6"/>
    <w:rsid w:val="006D1DF3"/>
    <w:rsid w:val="006D24C5"/>
    <w:rsid w:val="006D2907"/>
    <w:rsid w:val="006D582B"/>
    <w:rsid w:val="006E7071"/>
    <w:rsid w:val="006E7BC8"/>
    <w:rsid w:val="006E7CDD"/>
    <w:rsid w:val="006F079A"/>
    <w:rsid w:val="006F130A"/>
    <w:rsid w:val="006F2438"/>
    <w:rsid w:val="006F2CDC"/>
    <w:rsid w:val="006F2D35"/>
    <w:rsid w:val="006F49B8"/>
    <w:rsid w:val="006F4BF0"/>
    <w:rsid w:val="007023BA"/>
    <w:rsid w:val="00703798"/>
    <w:rsid w:val="0070428E"/>
    <w:rsid w:val="00704BC5"/>
    <w:rsid w:val="007109AB"/>
    <w:rsid w:val="00712AAF"/>
    <w:rsid w:val="00715892"/>
    <w:rsid w:val="0072102B"/>
    <w:rsid w:val="00724239"/>
    <w:rsid w:val="00726654"/>
    <w:rsid w:val="00726857"/>
    <w:rsid w:val="007335F4"/>
    <w:rsid w:val="0073442B"/>
    <w:rsid w:val="00745E38"/>
    <w:rsid w:val="00753BD7"/>
    <w:rsid w:val="00756C28"/>
    <w:rsid w:val="00756E5D"/>
    <w:rsid w:val="00756FC9"/>
    <w:rsid w:val="00762660"/>
    <w:rsid w:val="0076637E"/>
    <w:rsid w:val="00770666"/>
    <w:rsid w:val="00775428"/>
    <w:rsid w:val="0077717C"/>
    <w:rsid w:val="0078430B"/>
    <w:rsid w:val="00784D60"/>
    <w:rsid w:val="00785D24"/>
    <w:rsid w:val="00790194"/>
    <w:rsid w:val="0079495E"/>
    <w:rsid w:val="0079587D"/>
    <w:rsid w:val="007969C6"/>
    <w:rsid w:val="00796D9B"/>
    <w:rsid w:val="007A0EFA"/>
    <w:rsid w:val="007A399B"/>
    <w:rsid w:val="007A56D9"/>
    <w:rsid w:val="007B60CD"/>
    <w:rsid w:val="007B6AC2"/>
    <w:rsid w:val="007C1BC7"/>
    <w:rsid w:val="007C234F"/>
    <w:rsid w:val="007C488B"/>
    <w:rsid w:val="007C6E78"/>
    <w:rsid w:val="007C7F69"/>
    <w:rsid w:val="007D0ECE"/>
    <w:rsid w:val="007D590A"/>
    <w:rsid w:val="007D6C7A"/>
    <w:rsid w:val="007E0E57"/>
    <w:rsid w:val="007E252A"/>
    <w:rsid w:val="007E6BF4"/>
    <w:rsid w:val="007E6CAE"/>
    <w:rsid w:val="007E74BA"/>
    <w:rsid w:val="007F2DC8"/>
    <w:rsid w:val="007F3B38"/>
    <w:rsid w:val="007F4090"/>
    <w:rsid w:val="007F51B0"/>
    <w:rsid w:val="008002B2"/>
    <w:rsid w:val="00801F17"/>
    <w:rsid w:val="00801F9A"/>
    <w:rsid w:val="0080212F"/>
    <w:rsid w:val="00805EA6"/>
    <w:rsid w:val="00806CCB"/>
    <w:rsid w:val="008105C3"/>
    <w:rsid w:val="00812B30"/>
    <w:rsid w:val="008144C8"/>
    <w:rsid w:val="00815FE5"/>
    <w:rsid w:val="00816DA5"/>
    <w:rsid w:val="00820C83"/>
    <w:rsid w:val="00821CC5"/>
    <w:rsid w:val="00825163"/>
    <w:rsid w:val="0082710E"/>
    <w:rsid w:val="0083229F"/>
    <w:rsid w:val="00833B37"/>
    <w:rsid w:val="0083663F"/>
    <w:rsid w:val="008416E2"/>
    <w:rsid w:val="00844F2F"/>
    <w:rsid w:val="00855844"/>
    <w:rsid w:val="00870AF4"/>
    <w:rsid w:val="0087761C"/>
    <w:rsid w:val="008840F9"/>
    <w:rsid w:val="008904AF"/>
    <w:rsid w:val="00897544"/>
    <w:rsid w:val="00897732"/>
    <w:rsid w:val="008A2C96"/>
    <w:rsid w:val="008A5050"/>
    <w:rsid w:val="008A57DC"/>
    <w:rsid w:val="008B0E45"/>
    <w:rsid w:val="008B4000"/>
    <w:rsid w:val="008B4E74"/>
    <w:rsid w:val="008B6A20"/>
    <w:rsid w:val="008B6F51"/>
    <w:rsid w:val="008B6F77"/>
    <w:rsid w:val="008B74F0"/>
    <w:rsid w:val="008B7620"/>
    <w:rsid w:val="008C261F"/>
    <w:rsid w:val="008C265A"/>
    <w:rsid w:val="008C33CA"/>
    <w:rsid w:val="008C3D66"/>
    <w:rsid w:val="008C4205"/>
    <w:rsid w:val="008C4796"/>
    <w:rsid w:val="008C4E18"/>
    <w:rsid w:val="008C5F85"/>
    <w:rsid w:val="008C73CD"/>
    <w:rsid w:val="008D09BD"/>
    <w:rsid w:val="008D603F"/>
    <w:rsid w:val="008D7731"/>
    <w:rsid w:val="008E31B8"/>
    <w:rsid w:val="008E47D5"/>
    <w:rsid w:val="008E77F3"/>
    <w:rsid w:val="008F0157"/>
    <w:rsid w:val="008F0E25"/>
    <w:rsid w:val="008F7949"/>
    <w:rsid w:val="0090421A"/>
    <w:rsid w:val="00910847"/>
    <w:rsid w:val="00911504"/>
    <w:rsid w:val="00912613"/>
    <w:rsid w:val="009129F2"/>
    <w:rsid w:val="0091518C"/>
    <w:rsid w:val="00915400"/>
    <w:rsid w:val="0091661A"/>
    <w:rsid w:val="00924E10"/>
    <w:rsid w:val="00930D99"/>
    <w:rsid w:val="0093105E"/>
    <w:rsid w:val="009313FF"/>
    <w:rsid w:val="00931959"/>
    <w:rsid w:val="00933103"/>
    <w:rsid w:val="00935225"/>
    <w:rsid w:val="0093588D"/>
    <w:rsid w:val="00935F33"/>
    <w:rsid w:val="00936F2A"/>
    <w:rsid w:val="0093791A"/>
    <w:rsid w:val="00941404"/>
    <w:rsid w:val="00942021"/>
    <w:rsid w:val="00943F5A"/>
    <w:rsid w:val="0094487F"/>
    <w:rsid w:val="00947048"/>
    <w:rsid w:val="009539CC"/>
    <w:rsid w:val="00953F3E"/>
    <w:rsid w:val="0095424C"/>
    <w:rsid w:val="00955760"/>
    <w:rsid w:val="009603FE"/>
    <w:rsid w:val="00961634"/>
    <w:rsid w:val="009651C3"/>
    <w:rsid w:val="00967F65"/>
    <w:rsid w:val="00970552"/>
    <w:rsid w:val="009721C0"/>
    <w:rsid w:val="00973A06"/>
    <w:rsid w:val="00974504"/>
    <w:rsid w:val="00974DF6"/>
    <w:rsid w:val="00977AC2"/>
    <w:rsid w:val="00977BD9"/>
    <w:rsid w:val="0098091E"/>
    <w:rsid w:val="00980A3C"/>
    <w:rsid w:val="00991B88"/>
    <w:rsid w:val="00992A91"/>
    <w:rsid w:val="00992F30"/>
    <w:rsid w:val="009942A7"/>
    <w:rsid w:val="00994EC7"/>
    <w:rsid w:val="00995009"/>
    <w:rsid w:val="00996904"/>
    <w:rsid w:val="00997344"/>
    <w:rsid w:val="009A3415"/>
    <w:rsid w:val="009A4C79"/>
    <w:rsid w:val="009B2750"/>
    <w:rsid w:val="009B401B"/>
    <w:rsid w:val="009C3068"/>
    <w:rsid w:val="009C5FAD"/>
    <w:rsid w:val="009C6E01"/>
    <w:rsid w:val="009D035A"/>
    <w:rsid w:val="009D0A16"/>
    <w:rsid w:val="009D1895"/>
    <w:rsid w:val="009D7B5C"/>
    <w:rsid w:val="009E2B0D"/>
    <w:rsid w:val="009E527E"/>
    <w:rsid w:val="009E70A9"/>
    <w:rsid w:val="009E7301"/>
    <w:rsid w:val="009F02F0"/>
    <w:rsid w:val="009F18D7"/>
    <w:rsid w:val="009F26E1"/>
    <w:rsid w:val="009F72A5"/>
    <w:rsid w:val="00A00EF4"/>
    <w:rsid w:val="00A012EE"/>
    <w:rsid w:val="00A07D35"/>
    <w:rsid w:val="00A15FCF"/>
    <w:rsid w:val="00A16C71"/>
    <w:rsid w:val="00A178A3"/>
    <w:rsid w:val="00A200F1"/>
    <w:rsid w:val="00A22C99"/>
    <w:rsid w:val="00A23228"/>
    <w:rsid w:val="00A23BB3"/>
    <w:rsid w:val="00A24DA4"/>
    <w:rsid w:val="00A30630"/>
    <w:rsid w:val="00A32AD2"/>
    <w:rsid w:val="00A349A0"/>
    <w:rsid w:val="00A45A85"/>
    <w:rsid w:val="00A50307"/>
    <w:rsid w:val="00A51EC4"/>
    <w:rsid w:val="00A52035"/>
    <w:rsid w:val="00A6493F"/>
    <w:rsid w:val="00A6574A"/>
    <w:rsid w:val="00A67902"/>
    <w:rsid w:val="00A7269D"/>
    <w:rsid w:val="00A74488"/>
    <w:rsid w:val="00A74E57"/>
    <w:rsid w:val="00A76504"/>
    <w:rsid w:val="00A80103"/>
    <w:rsid w:val="00A80791"/>
    <w:rsid w:val="00A80A94"/>
    <w:rsid w:val="00A83B84"/>
    <w:rsid w:val="00A910B5"/>
    <w:rsid w:val="00A9616C"/>
    <w:rsid w:val="00A97EDD"/>
    <w:rsid w:val="00AA12ED"/>
    <w:rsid w:val="00AA5149"/>
    <w:rsid w:val="00AA66FC"/>
    <w:rsid w:val="00AA7EB5"/>
    <w:rsid w:val="00AB0382"/>
    <w:rsid w:val="00AB2009"/>
    <w:rsid w:val="00AC463C"/>
    <w:rsid w:val="00AD204B"/>
    <w:rsid w:val="00AD237E"/>
    <w:rsid w:val="00AD2716"/>
    <w:rsid w:val="00AD479E"/>
    <w:rsid w:val="00AD4EAD"/>
    <w:rsid w:val="00AE04E8"/>
    <w:rsid w:val="00AE451E"/>
    <w:rsid w:val="00AE7D8D"/>
    <w:rsid w:val="00AF1707"/>
    <w:rsid w:val="00AF57E0"/>
    <w:rsid w:val="00B00158"/>
    <w:rsid w:val="00B04771"/>
    <w:rsid w:val="00B079CF"/>
    <w:rsid w:val="00B1155D"/>
    <w:rsid w:val="00B1518E"/>
    <w:rsid w:val="00B1561D"/>
    <w:rsid w:val="00B20FD2"/>
    <w:rsid w:val="00B25B9F"/>
    <w:rsid w:val="00B266A8"/>
    <w:rsid w:val="00B26B16"/>
    <w:rsid w:val="00B32A5B"/>
    <w:rsid w:val="00B4440D"/>
    <w:rsid w:val="00B45673"/>
    <w:rsid w:val="00B456F3"/>
    <w:rsid w:val="00B46C05"/>
    <w:rsid w:val="00B47446"/>
    <w:rsid w:val="00B505F9"/>
    <w:rsid w:val="00B51280"/>
    <w:rsid w:val="00B52DC7"/>
    <w:rsid w:val="00B56590"/>
    <w:rsid w:val="00B60568"/>
    <w:rsid w:val="00B637F1"/>
    <w:rsid w:val="00B639C4"/>
    <w:rsid w:val="00B64C72"/>
    <w:rsid w:val="00B70124"/>
    <w:rsid w:val="00B74C8E"/>
    <w:rsid w:val="00B9429B"/>
    <w:rsid w:val="00B963D4"/>
    <w:rsid w:val="00B969E3"/>
    <w:rsid w:val="00BA093C"/>
    <w:rsid w:val="00BA1D87"/>
    <w:rsid w:val="00BA2423"/>
    <w:rsid w:val="00BA6333"/>
    <w:rsid w:val="00BA681C"/>
    <w:rsid w:val="00BB52DA"/>
    <w:rsid w:val="00BB5FD4"/>
    <w:rsid w:val="00BB604A"/>
    <w:rsid w:val="00BC3506"/>
    <w:rsid w:val="00BC3D42"/>
    <w:rsid w:val="00BC4880"/>
    <w:rsid w:val="00BD0D51"/>
    <w:rsid w:val="00BD275A"/>
    <w:rsid w:val="00BE6763"/>
    <w:rsid w:val="00BE78B1"/>
    <w:rsid w:val="00BF12D7"/>
    <w:rsid w:val="00BF33FF"/>
    <w:rsid w:val="00BF45A5"/>
    <w:rsid w:val="00C0099D"/>
    <w:rsid w:val="00C03326"/>
    <w:rsid w:val="00C04A9F"/>
    <w:rsid w:val="00C050D4"/>
    <w:rsid w:val="00C0566C"/>
    <w:rsid w:val="00C06C76"/>
    <w:rsid w:val="00C211A0"/>
    <w:rsid w:val="00C22EB5"/>
    <w:rsid w:val="00C24EFB"/>
    <w:rsid w:val="00C33CD9"/>
    <w:rsid w:val="00C36173"/>
    <w:rsid w:val="00C42CC6"/>
    <w:rsid w:val="00C4494B"/>
    <w:rsid w:val="00C5176D"/>
    <w:rsid w:val="00C62560"/>
    <w:rsid w:val="00C67383"/>
    <w:rsid w:val="00C711C1"/>
    <w:rsid w:val="00C73251"/>
    <w:rsid w:val="00C77120"/>
    <w:rsid w:val="00C80E9B"/>
    <w:rsid w:val="00C858E6"/>
    <w:rsid w:val="00C9174E"/>
    <w:rsid w:val="00C926FE"/>
    <w:rsid w:val="00C92F4C"/>
    <w:rsid w:val="00CA1ED9"/>
    <w:rsid w:val="00CA5FE8"/>
    <w:rsid w:val="00CA6B81"/>
    <w:rsid w:val="00CC5734"/>
    <w:rsid w:val="00CD7101"/>
    <w:rsid w:val="00CD7D64"/>
    <w:rsid w:val="00CE48D2"/>
    <w:rsid w:val="00CF1497"/>
    <w:rsid w:val="00CF29FA"/>
    <w:rsid w:val="00CF3135"/>
    <w:rsid w:val="00CF3962"/>
    <w:rsid w:val="00D0208E"/>
    <w:rsid w:val="00D03ED3"/>
    <w:rsid w:val="00D0677F"/>
    <w:rsid w:val="00D07E3A"/>
    <w:rsid w:val="00D10172"/>
    <w:rsid w:val="00D10E5F"/>
    <w:rsid w:val="00D137DB"/>
    <w:rsid w:val="00D13D36"/>
    <w:rsid w:val="00D24517"/>
    <w:rsid w:val="00D3165B"/>
    <w:rsid w:val="00D326DE"/>
    <w:rsid w:val="00D41ECF"/>
    <w:rsid w:val="00D428F9"/>
    <w:rsid w:val="00D43CFC"/>
    <w:rsid w:val="00D47225"/>
    <w:rsid w:val="00D50827"/>
    <w:rsid w:val="00D52037"/>
    <w:rsid w:val="00D55797"/>
    <w:rsid w:val="00D56237"/>
    <w:rsid w:val="00D57A72"/>
    <w:rsid w:val="00D60297"/>
    <w:rsid w:val="00D62777"/>
    <w:rsid w:val="00D638BE"/>
    <w:rsid w:val="00D6435C"/>
    <w:rsid w:val="00D64BEF"/>
    <w:rsid w:val="00D72655"/>
    <w:rsid w:val="00D727FF"/>
    <w:rsid w:val="00D737EE"/>
    <w:rsid w:val="00D73EED"/>
    <w:rsid w:val="00D74208"/>
    <w:rsid w:val="00DA1DC9"/>
    <w:rsid w:val="00DA28EE"/>
    <w:rsid w:val="00DA4319"/>
    <w:rsid w:val="00DA4AD3"/>
    <w:rsid w:val="00DA50EB"/>
    <w:rsid w:val="00DA5301"/>
    <w:rsid w:val="00DA55BF"/>
    <w:rsid w:val="00DB0FB2"/>
    <w:rsid w:val="00DB1A13"/>
    <w:rsid w:val="00DB2A8C"/>
    <w:rsid w:val="00DB7FCD"/>
    <w:rsid w:val="00DC0867"/>
    <w:rsid w:val="00DC4D03"/>
    <w:rsid w:val="00DD6A1C"/>
    <w:rsid w:val="00DE212E"/>
    <w:rsid w:val="00DE2F83"/>
    <w:rsid w:val="00DE3009"/>
    <w:rsid w:val="00DE6695"/>
    <w:rsid w:val="00DF12D9"/>
    <w:rsid w:val="00DF2885"/>
    <w:rsid w:val="00DF32CA"/>
    <w:rsid w:val="00DF49B9"/>
    <w:rsid w:val="00DF706B"/>
    <w:rsid w:val="00E002ED"/>
    <w:rsid w:val="00E02922"/>
    <w:rsid w:val="00E06F61"/>
    <w:rsid w:val="00E11DCF"/>
    <w:rsid w:val="00E130E2"/>
    <w:rsid w:val="00E2033D"/>
    <w:rsid w:val="00E20B50"/>
    <w:rsid w:val="00E27B2F"/>
    <w:rsid w:val="00E32FCC"/>
    <w:rsid w:val="00E332BA"/>
    <w:rsid w:val="00E337F7"/>
    <w:rsid w:val="00E33D18"/>
    <w:rsid w:val="00E34EC0"/>
    <w:rsid w:val="00E35F5F"/>
    <w:rsid w:val="00E3657C"/>
    <w:rsid w:val="00E37204"/>
    <w:rsid w:val="00E435F2"/>
    <w:rsid w:val="00E463C6"/>
    <w:rsid w:val="00E514AF"/>
    <w:rsid w:val="00E5486F"/>
    <w:rsid w:val="00E54ABA"/>
    <w:rsid w:val="00E6172C"/>
    <w:rsid w:val="00E61DDD"/>
    <w:rsid w:val="00E63347"/>
    <w:rsid w:val="00E71E98"/>
    <w:rsid w:val="00E72911"/>
    <w:rsid w:val="00E7511C"/>
    <w:rsid w:val="00E77A81"/>
    <w:rsid w:val="00E77B91"/>
    <w:rsid w:val="00E830AE"/>
    <w:rsid w:val="00E84989"/>
    <w:rsid w:val="00E872E8"/>
    <w:rsid w:val="00E875B4"/>
    <w:rsid w:val="00E87B93"/>
    <w:rsid w:val="00EA2B0C"/>
    <w:rsid w:val="00EA5EA4"/>
    <w:rsid w:val="00EB3B2D"/>
    <w:rsid w:val="00EB3C59"/>
    <w:rsid w:val="00EB42D1"/>
    <w:rsid w:val="00EB64E2"/>
    <w:rsid w:val="00EC364D"/>
    <w:rsid w:val="00EC679E"/>
    <w:rsid w:val="00EC7309"/>
    <w:rsid w:val="00EC74C5"/>
    <w:rsid w:val="00EC772D"/>
    <w:rsid w:val="00ED1D5C"/>
    <w:rsid w:val="00ED2C90"/>
    <w:rsid w:val="00ED7AA4"/>
    <w:rsid w:val="00EE04C1"/>
    <w:rsid w:val="00EE74E7"/>
    <w:rsid w:val="00EF1FB2"/>
    <w:rsid w:val="00EF6354"/>
    <w:rsid w:val="00EF6434"/>
    <w:rsid w:val="00EF6877"/>
    <w:rsid w:val="00F05E22"/>
    <w:rsid w:val="00F078B8"/>
    <w:rsid w:val="00F12C0A"/>
    <w:rsid w:val="00F13C23"/>
    <w:rsid w:val="00F1726E"/>
    <w:rsid w:val="00F23F06"/>
    <w:rsid w:val="00F2442B"/>
    <w:rsid w:val="00F24CF1"/>
    <w:rsid w:val="00F31948"/>
    <w:rsid w:val="00F31E39"/>
    <w:rsid w:val="00F326D7"/>
    <w:rsid w:val="00F341C4"/>
    <w:rsid w:val="00F36364"/>
    <w:rsid w:val="00F41291"/>
    <w:rsid w:val="00F428D5"/>
    <w:rsid w:val="00F45180"/>
    <w:rsid w:val="00F45F18"/>
    <w:rsid w:val="00F46BF3"/>
    <w:rsid w:val="00F46D63"/>
    <w:rsid w:val="00F47A42"/>
    <w:rsid w:val="00F54038"/>
    <w:rsid w:val="00F56152"/>
    <w:rsid w:val="00F57558"/>
    <w:rsid w:val="00F609C8"/>
    <w:rsid w:val="00F62F00"/>
    <w:rsid w:val="00F65631"/>
    <w:rsid w:val="00F65AEF"/>
    <w:rsid w:val="00F730B9"/>
    <w:rsid w:val="00F77377"/>
    <w:rsid w:val="00F778AB"/>
    <w:rsid w:val="00F8021C"/>
    <w:rsid w:val="00F8061A"/>
    <w:rsid w:val="00F82A93"/>
    <w:rsid w:val="00F83F4E"/>
    <w:rsid w:val="00F872DE"/>
    <w:rsid w:val="00F9233C"/>
    <w:rsid w:val="00F9298F"/>
    <w:rsid w:val="00F93E8F"/>
    <w:rsid w:val="00FA0A15"/>
    <w:rsid w:val="00FA2CFB"/>
    <w:rsid w:val="00FA2D44"/>
    <w:rsid w:val="00FA3D2E"/>
    <w:rsid w:val="00FA5A07"/>
    <w:rsid w:val="00FB305A"/>
    <w:rsid w:val="00FB3992"/>
    <w:rsid w:val="00FB65CA"/>
    <w:rsid w:val="00FC373B"/>
    <w:rsid w:val="00FC7568"/>
    <w:rsid w:val="00FD0FCA"/>
    <w:rsid w:val="00FD31A9"/>
    <w:rsid w:val="00FD3862"/>
    <w:rsid w:val="00FD38F7"/>
    <w:rsid w:val="00FD5C65"/>
    <w:rsid w:val="00FD5CD8"/>
    <w:rsid w:val="00FD6D30"/>
    <w:rsid w:val="00FE131F"/>
    <w:rsid w:val="00FE219A"/>
    <w:rsid w:val="00FE3CFF"/>
    <w:rsid w:val="00FE7294"/>
    <w:rsid w:val="00FE75AB"/>
    <w:rsid w:val="00FF0E3D"/>
    <w:rsid w:val="00FF36F0"/>
    <w:rsid w:val="00FF39EB"/>
    <w:rsid w:val="015E172A"/>
    <w:rsid w:val="019204F9"/>
    <w:rsid w:val="019AFA9D"/>
    <w:rsid w:val="0271264D"/>
    <w:rsid w:val="0D14A20E"/>
    <w:rsid w:val="0E1D0374"/>
    <w:rsid w:val="16782A1B"/>
    <w:rsid w:val="19C70AD1"/>
    <w:rsid w:val="1D1CE518"/>
    <w:rsid w:val="29D162A4"/>
    <w:rsid w:val="2CB2BD70"/>
    <w:rsid w:val="347E9766"/>
    <w:rsid w:val="3F6D823B"/>
    <w:rsid w:val="41A99442"/>
    <w:rsid w:val="437BD453"/>
    <w:rsid w:val="4399D1E7"/>
    <w:rsid w:val="44D7B8E6"/>
    <w:rsid w:val="46A6D41B"/>
    <w:rsid w:val="4DC055BD"/>
    <w:rsid w:val="4F16380C"/>
    <w:rsid w:val="546DE2B7"/>
    <w:rsid w:val="581D55FC"/>
    <w:rsid w:val="5A6CCD56"/>
    <w:rsid w:val="5D326C29"/>
    <w:rsid w:val="626784B5"/>
    <w:rsid w:val="63642701"/>
    <w:rsid w:val="638E898C"/>
    <w:rsid w:val="6E8A725F"/>
    <w:rsid w:val="6EECB281"/>
    <w:rsid w:val="73D1FB91"/>
    <w:rsid w:val="75558454"/>
    <w:rsid w:val="7BFEB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C8E32D"/>
  <w15:docId w15:val="{3E8757D4-E59E-4D24-BC7A-F4C844D8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6A8"/>
    <w:rPr>
      <w:sz w:val="24"/>
      <w:szCs w:val="24"/>
    </w:rPr>
  </w:style>
  <w:style w:type="paragraph" w:styleId="Nadpis1">
    <w:name w:val="heading 1"/>
    <w:basedOn w:val="Normln"/>
    <w:next w:val="Normln"/>
    <w:link w:val="Nadpis1Char"/>
    <w:uiPriority w:val="9"/>
    <w:qFormat/>
    <w:rsid w:val="00580A30"/>
    <w:pPr>
      <w:keepNext/>
      <w:keepLines/>
      <w:spacing w:before="240" w:line="256" w:lineRule="auto"/>
      <w:jc w:val="center"/>
      <w:outlineLvl w:val="0"/>
    </w:pPr>
    <w:rPr>
      <w:rFonts w:asciiTheme="majorHAnsi" w:eastAsiaTheme="majorEastAsia" w:hAnsiTheme="majorHAnsi" w:cstheme="majorBidi"/>
      <w:sz w:val="28"/>
      <w:szCs w:val="32"/>
      <w:lang w:val="fr-FR"/>
    </w:rPr>
  </w:style>
  <w:style w:type="paragraph" w:styleId="Nadpis2">
    <w:name w:val="heading 2"/>
    <w:basedOn w:val="Normln"/>
    <w:next w:val="Normln"/>
    <w:link w:val="Nadpis2Char"/>
    <w:qFormat/>
    <w:rsid w:val="00D74208"/>
    <w:pPr>
      <w:keepNext/>
      <w:overflowPunct w:val="0"/>
      <w:autoSpaceDE w:val="0"/>
      <w:autoSpaceDN w:val="0"/>
      <w:adjustRightInd w:val="0"/>
      <w:ind w:left="3402"/>
      <w:jc w:val="both"/>
      <w:textAlignment w:val="baseline"/>
      <w:outlineLvl w:val="1"/>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D74208"/>
    <w:pPr>
      <w:tabs>
        <w:tab w:val="left" w:pos="5685"/>
      </w:tabs>
    </w:pPr>
    <w:rPr>
      <w:b/>
      <w:bCs/>
      <w:sz w:val="22"/>
    </w:rPr>
  </w:style>
  <w:style w:type="paragraph" w:styleId="Nzev">
    <w:name w:val="Title"/>
    <w:basedOn w:val="Normln"/>
    <w:qFormat/>
    <w:rsid w:val="00D74208"/>
    <w:pPr>
      <w:jc w:val="center"/>
    </w:pPr>
    <w:rPr>
      <w:b/>
      <w:sz w:val="32"/>
    </w:rPr>
  </w:style>
  <w:style w:type="paragraph" w:styleId="Zkladntextodsazen">
    <w:name w:val="Body Text Indent"/>
    <w:basedOn w:val="Normln"/>
    <w:rsid w:val="00D74208"/>
    <w:pPr>
      <w:ind w:left="567"/>
      <w:jc w:val="center"/>
    </w:pPr>
    <w:rPr>
      <w:b/>
      <w:i/>
    </w:rPr>
  </w:style>
  <w:style w:type="paragraph" w:styleId="Zkladntext">
    <w:name w:val="Body Text"/>
    <w:basedOn w:val="Normln"/>
    <w:link w:val="ZkladntextChar"/>
    <w:rsid w:val="00D74208"/>
    <w:pPr>
      <w:spacing w:line="360" w:lineRule="auto"/>
    </w:pPr>
    <w:rPr>
      <w:b/>
      <w:snapToGrid w:val="0"/>
      <w:szCs w:val="20"/>
    </w:rPr>
  </w:style>
  <w:style w:type="paragraph" w:styleId="Zkladntext2">
    <w:name w:val="Body Text 2"/>
    <w:basedOn w:val="Normln"/>
    <w:link w:val="Zkladntext2Char"/>
    <w:rsid w:val="00D74208"/>
    <w:rPr>
      <w:snapToGrid w:val="0"/>
      <w:szCs w:val="20"/>
    </w:rPr>
  </w:style>
  <w:style w:type="paragraph" w:styleId="Zhlav">
    <w:name w:val="header"/>
    <w:basedOn w:val="Normln"/>
    <w:link w:val="ZhlavChar"/>
    <w:uiPriority w:val="99"/>
    <w:rsid w:val="002472CD"/>
    <w:pPr>
      <w:tabs>
        <w:tab w:val="center" w:pos="4536"/>
        <w:tab w:val="right" w:pos="9072"/>
      </w:tabs>
    </w:pPr>
  </w:style>
  <w:style w:type="character" w:customStyle="1" w:styleId="ZhlavChar">
    <w:name w:val="Záhlaví Char"/>
    <w:basedOn w:val="Standardnpsmoodstavce"/>
    <w:link w:val="Zhlav"/>
    <w:uiPriority w:val="99"/>
    <w:rsid w:val="002472CD"/>
    <w:rPr>
      <w:sz w:val="24"/>
      <w:szCs w:val="24"/>
    </w:rPr>
  </w:style>
  <w:style w:type="paragraph" w:styleId="Zpat">
    <w:name w:val="footer"/>
    <w:basedOn w:val="Normln"/>
    <w:link w:val="ZpatChar"/>
    <w:uiPriority w:val="99"/>
    <w:rsid w:val="002472CD"/>
    <w:pPr>
      <w:tabs>
        <w:tab w:val="center" w:pos="4536"/>
        <w:tab w:val="right" w:pos="9072"/>
      </w:tabs>
    </w:pPr>
  </w:style>
  <w:style w:type="character" w:customStyle="1" w:styleId="ZpatChar">
    <w:name w:val="Zápatí Char"/>
    <w:basedOn w:val="Standardnpsmoodstavce"/>
    <w:link w:val="Zpat"/>
    <w:uiPriority w:val="99"/>
    <w:rsid w:val="002472CD"/>
    <w:rPr>
      <w:sz w:val="24"/>
      <w:szCs w:val="24"/>
    </w:rPr>
  </w:style>
  <w:style w:type="paragraph" w:styleId="Textbubliny">
    <w:name w:val="Balloon Text"/>
    <w:basedOn w:val="Normln"/>
    <w:link w:val="TextbublinyChar"/>
    <w:rsid w:val="002472CD"/>
    <w:rPr>
      <w:rFonts w:ascii="Tahoma" w:hAnsi="Tahoma" w:cs="Tahoma"/>
      <w:sz w:val="16"/>
      <w:szCs w:val="16"/>
    </w:rPr>
  </w:style>
  <w:style w:type="character" w:customStyle="1" w:styleId="TextbublinyChar">
    <w:name w:val="Text bubliny Char"/>
    <w:basedOn w:val="Standardnpsmoodstavce"/>
    <w:link w:val="Textbubliny"/>
    <w:rsid w:val="002472CD"/>
    <w:rPr>
      <w:rFonts w:ascii="Tahoma" w:hAnsi="Tahoma" w:cs="Tahoma"/>
      <w:sz w:val="16"/>
      <w:szCs w:val="16"/>
    </w:rPr>
  </w:style>
  <w:style w:type="character" w:styleId="Hypertextovodkaz">
    <w:name w:val="Hyperlink"/>
    <w:basedOn w:val="Standardnpsmoodstavce"/>
    <w:rsid w:val="00A80A94"/>
    <w:rPr>
      <w:color w:val="0000FF" w:themeColor="hyperlink"/>
      <w:u w:val="single"/>
    </w:rPr>
  </w:style>
  <w:style w:type="paragraph" w:styleId="Odstavecseseznamem">
    <w:name w:val="List Paragraph"/>
    <w:aliases w:val="Odstavec 1.1."/>
    <w:basedOn w:val="Normln"/>
    <w:link w:val="OdstavecseseznamemChar"/>
    <w:uiPriority w:val="34"/>
    <w:qFormat/>
    <w:rsid w:val="005E047B"/>
    <w:pPr>
      <w:ind w:left="720"/>
      <w:contextualSpacing/>
    </w:pPr>
  </w:style>
  <w:style w:type="paragraph" w:styleId="Titulek">
    <w:name w:val="caption"/>
    <w:basedOn w:val="Normln"/>
    <w:next w:val="Normln"/>
    <w:uiPriority w:val="35"/>
    <w:unhideWhenUsed/>
    <w:qFormat/>
    <w:rsid w:val="00EB64E2"/>
    <w:pPr>
      <w:spacing w:after="200"/>
      <w:ind w:left="851"/>
      <w:jc w:val="both"/>
    </w:pPr>
    <w:rPr>
      <w:b/>
      <w:bCs/>
      <w:color w:val="4F81BD" w:themeColor="accent1"/>
      <w:sz w:val="18"/>
      <w:szCs w:val="18"/>
    </w:rPr>
  </w:style>
  <w:style w:type="character" w:customStyle="1" w:styleId="Nadpis1Char">
    <w:name w:val="Nadpis 1 Char"/>
    <w:basedOn w:val="Standardnpsmoodstavce"/>
    <w:link w:val="Nadpis1"/>
    <w:uiPriority w:val="9"/>
    <w:rsid w:val="00580A30"/>
    <w:rPr>
      <w:rFonts w:asciiTheme="majorHAnsi" w:eastAsiaTheme="majorEastAsia" w:hAnsiTheme="majorHAnsi" w:cstheme="majorBidi"/>
      <w:sz w:val="28"/>
      <w:szCs w:val="32"/>
      <w:lang w:val="fr-FR"/>
    </w:rPr>
  </w:style>
  <w:style w:type="paragraph" w:customStyle="1" w:styleId="Odstavec111">
    <w:name w:val="Odstavec 1.1.1."/>
    <w:basedOn w:val="Odstavecseseznamem"/>
    <w:qFormat/>
    <w:rsid w:val="00580A30"/>
    <w:pPr>
      <w:spacing w:after="160" w:line="256" w:lineRule="auto"/>
      <w:ind w:left="1276" w:hanging="709"/>
      <w:jc w:val="both"/>
    </w:pPr>
    <w:rPr>
      <w:rFonts w:asciiTheme="minorHAnsi" w:eastAsiaTheme="minorHAnsi" w:hAnsiTheme="minorHAnsi" w:cstheme="minorBidi"/>
      <w:sz w:val="22"/>
      <w:szCs w:val="22"/>
      <w:lang w:val="fr-FR"/>
    </w:rPr>
  </w:style>
  <w:style w:type="paragraph" w:customStyle="1" w:styleId="Odstaveca">
    <w:name w:val="Odstavec a)"/>
    <w:basedOn w:val="Odstavecseseznamem"/>
    <w:qFormat/>
    <w:rsid w:val="00580A30"/>
    <w:pPr>
      <w:spacing w:after="160" w:line="256" w:lineRule="auto"/>
      <w:ind w:left="1728" w:hanging="452"/>
      <w:jc w:val="both"/>
    </w:pPr>
    <w:rPr>
      <w:rFonts w:asciiTheme="minorHAnsi" w:eastAsiaTheme="minorHAnsi" w:hAnsiTheme="minorHAnsi" w:cstheme="minorBidi"/>
      <w:sz w:val="22"/>
      <w:szCs w:val="22"/>
      <w:lang w:val="fr-FR"/>
    </w:rPr>
  </w:style>
  <w:style w:type="paragraph" w:customStyle="1" w:styleId="Odstavec11111">
    <w:name w:val="Odstavec 1.1.1.1.1."/>
    <w:basedOn w:val="Odstavecseseznamem"/>
    <w:qFormat/>
    <w:rsid w:val="00580A30"/>
    <w:pPr>
      <w:spacing w:after="160" w:line="256" w:lineRule="auto"/>
      <w:ind w:left="2552" w:hanging="1112"/>
      <w:jc w:val="both"/>
    </w:pPr>
    <w:rPr>
      <w:rFonts w:asciiTheme="minorHAnsi" w:eastAsiaTheme="minorHAnsi" w:hAnsiTheme="minorHAnsi" w:cstheme="minorBidi"/>
      <w:sz w:val="22"/>
      <w:szCs w:val="22"/>
      <w:lang w:val="fr-FR"/>
    </w:rPr>
  </w:style>
  <w:style w:type="paragraph" w:customStyle="1" w:styleId="Tabulka-buky11">
    <w:name w:val="Tabulka - buňky (1/1)"/>
    <w:basedOn w:val="Normln"/>
    <w:rsid w:val="00580A30"/>
    <w:pPr>
      <w:spacing w:before="20" w:after="20"/>
      <w:jc w:val="both"/>
    </w:pPr>
    <w:rPr>
      <w:rFonts w:asciiTheme="minorHAnsi" w:hAnsiTheme="minorHAnsi"/>
      <w:sz w:val="20"/>
      <w:szCs w:val="20"/>
      <w:lang w:val="fr-FR"/>
    </w:rPr>
  </w:style>
  <w:style w:type="character" w:customStyle="1" w:styleId="OdstavecseseznamemChar">
    <w:name w:val="Odstavec se seznamem Char"/>
    <w:aliases w:val="Odstavec 1.1. Char"/>
    <w:basedOn w:val="Standardnpsmoodstavce"/>
    <w:link w:val="Odstavecseseznamem"/>
    <w:uiPriority w:val="34"/>
    <w:locked/>
    <w:rsid w:val="00C73251"/>
    <w:rPr>
      <w:sz w:val="24"/>
      <w:szCs w:val="24"/>
    </w:rPr>
  </w:style>
  <w:style w:type="character" w:styleId="Odkaznakoment">
    <w:name w:val="annotation reference"/>
    <w:basedOn w:val="Standardnpsmoodstavce"/>
    <w:uiPriority w:val="99"/>
    <w:semiHidden/>
    <w:unhideWhenUsed/>
    <w:rsid w:val="007D590A"/>
    <w:rPr>
      <w:sz w:val="16"/>
      <w:szCs w:val="16"/>
    </w:rPr>
  </w:style>
  <w:style w:type="paragraph" w:styleId="Textkomente">
    <w:name w:val="annotation text"/>
    <w:basedOn w:val="Normln"/>
    <w:link w:val="TextkomenteChar"/>
    <w:unhideWhenUsed/>
    <w:rsid w:val="007D590A"/>
    <w:rPr>
      <w:sz w:val="20"/>
      <w:szCs w:val="20"/>
    </w:rPr>
  </w:style>
  <w:style w:type="character" w:customStyle="1" w:styleId="TextkomenteChar">
    <w:name w:val="Text komentáře Char"/>
    <w:basedOn w:val="Standardnpsmoodstavce"/>
    <w:link w:val="Textkomente"/>
    <w:rsid w:val="007D590A"/>
  </w:style>
  <w:style w:type="paragraph" w:styleId="Pedmtkomente">
    <w:name w:val="annotation subject"/>
    <w:basedOn w:val="Textkomente"/>
    <w:next w:val="Textkomente"/>
    <w:link w:val="PedmtkomenteChar"/>
    <w:semiHidden/>
    <w:unhideWhenUsed/>
    <w:rsid w:val="007D590A"/>
    <w:rPr>
      <w:b/>
      <w:bCs/>
    </w:rPr>
  </w:style>
  <w:style w:type="character" w:customStyle="1" w:styleId="PedmtkomenteChar">
    <w:name w:val="Předmět komentáře Char"/>
    <w:basedOn w:val="TextkomenteChar"/>
    <w:link w:val="Pedmtkomente"/>
    <w:semiHidden/>
    <w:rsid w:val="007D590A"/>
    <w:rPr>
      <w:b/>
      <w:bCs/>
    </w:rPr>
  </w:style>
  <w:style w:type="paragraph" w:styleId="Bezmezer">
    <w:name w:val="No Spacing"/>
    <w:uiPriority w:val="1"/>
    <w:qFormat/>
    <w:rsid w:val="009721C0"/>
    <w:pPr>
      <w:ind w:left="851"/>
      <w:jc w:val="both"/>
    </w:pPr>
  </w:style>
  <w:style w:type="character" w:customStyle="1" w:styleId="Nadpis2Char">
    <w:name w:val="Nadpis 2 Char"/>
    <w:basedOn w:val="Standardnpsmoodstavce"/>
    <w:link w:val="Nadpis2"/>
    <w:rsid w:val="00870AF4"/>
    <w:rPr>
      <w:b/>
      <w:sz w:val="24"/>
    </w:rPr>
  </w:style>
  <w:style w:type="character" w:customStyle="1" w:styleId="ZkladntextChar">
    <w:name w:val="Základní text Char"/>
    <w:basedOn w:val="Standardnpsmoodstavce"/>
    <w:link w:val="Zkladntext"/>
    <w:rsid w:val="00870AF4"/>
    <w:rPr>
      <w:b/>
      <w:snapToGrid w:val="0"/>
      <w:sz w:val="24"/>
    </w:rPr>
  </w:style>
  <w:style w:type="character" w:customStyle="1" w:styleId="Zkladntext2Char">
    <w:name w:val="Základní text 2 Char"/>
    <w:basedOn w:val="Standardnpsmoodstavce"/>
    <w:link w:val="Zkladntext2"/>
    <w:rsid w:val="00870AF4"/>
    <w:rPr>
      <w:snapToGrid w:val="0"/>
      <w:sz w:val="24"/>
    </w:rPr>
  </w:style>
  <w:style w:type="table" w:styleId="Mkatabulky">
    <w:name w:val="Table Grid"/>
    <w:basedOn w:val="Normlntabulka"/>
    <w:rsid w:val="00870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6E01"/>
    <w:pPr>
      <w:autoSpaceDE w:val="0"/>
      <w:autoSpaceDN w:val="0"/>
      <w:adjustRightInd w:val="0"/>
    </w:pPr>
    <w:rPr>
      <w:rFonts w:ascii="Calibri" w:hAnsi="Calibri" w:cs="Calibri"/>
      <w:color w:val="000000"/>
      <w:sz w:val="24"/>
      <w:szCs w:val="24"/>
    </w:rPr>
  </w:style>
  <w:style w:type="character" w:styleId="Nevyeenzmnka">
    <w:name w:val="Unresolved Mention"/>
    <w:basedOn w:val="Standardnpsmoodstavce"/>
    <w:uiPriority w:val="99"/>
    <w:semiHidden/>
    <w:unhideWhenUsed/>
    <w:rsid w:val="008A57DC"/>
    <w:rPr>
      <w:color w:val="605E5C"/>
      <w:shd w:val="clear" w:color="auto" w:fill="E1DFDD"/>
    </w:rPr>
  </w:style>
  <w:style w:type="character" w:customStyle="1" w:styleId="normaltextrun">
    <w:name w:val="normaltextrun"/>
    <w:basedOn w:val="Standardnpsmoodstavce"/>
    <w:rsid w:val="002A3885"/>
  </w:style>
  <w:style w:type="character" w:customStyle="1" w:styleId="spellingerror">
    <w:name w:val="spellingerror"/>
    <w:basedOn w:val="Standardnpsmoodstavce"/>
    <w:rsid w:val="002A3885"/>
  </w:style>
  <w:style w:type="character" w:customStyle="1" w:styleId="tabchar">
    <w:name w:val="tabchar"/>
    <w:basedOn w:val="Standardnpsmoodstavce"/>
    <w:rsid w:val="002A3885"/>
  </w:style>
  <w:style w:type="character" w:customStyle="1" w:styleId="eop">
    <w:name w:val="eop"/>
    <w:basedOn w:val="Standardnpsmoodstavce"/>
    <w:rsid w:val="002A3885"/>
  </w:style>
  <w:style w:type="paragraph" w:customStyle="1" w:styleId="paragraph">
    <w:name w:val="paragraph"/>
    <w:basedOn w:val="Normln"/>
    <w:rsid w:val="002A3885"/>
    <w:pPr>
      <w:spacing w:before="100" w:beforeAutospacing="1" w:after="100" w:afterAutospacing="1"/>
    </w:pPr>
  </w:style>
  <w:style w:type="character" w:styleId="Zstupntext">
    <w:name w:val="Placeholder Text"/>
    <w:basedOn w:val="Standardnpsmoodstavce"/>
    <w:uiPriority w:val="99"/>
    <w:semiHidden/>
    <w:rsid w:val="001D1E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55894">
      <w:bodyDiv w:val="1"/>
      <w:marLeft w:val="0"/>
      <w:marRight w:val="0"/>
      <w:marTop w:val="0"/>
      <w:marBottom w:val="0"/>
      <w:divBdr>
        <w:top w:val="none" w:sz="0" w:space="0" w:color="auto"/>
        <w:left w:val="none" w:sz="0" w:space="0" w:color="auto"/>
        <w:bottom w:val="none" w:sz="0" w:space="0" w:color="auto"/>
        <w:right w:val="none" w:sz="0" w:space="0" w:color="auto"/>
      </w:divBdr>
    </w:div>
    <w:div w:id="151411768">
      <w:bodyDiv w:val="1"/>
      <w:marLeft w:val="0"/>
      <w:marRight w:val="0"/>
      <w:marTop w:val="0"/>
      <w:marBottom w:val="0"/>
      <w:divBdr>
        <w:top w:val="none" w:sz="0" w:space="0" w:color="auto"/>
        <w:left w:val="none" w:sz="0" w:space="0" w:color="auto"/>
        <w:bottom w:val="none" w:sz="0" w:space="0" w:color="auto"/>
        <w:right w:val="none" w:sz="0" w:space="0" w:color="auto"/>
      </w:divBdr>
    </w:div>
    <w:div w:id="155806824">
      <w:bodyDiv w:val="1"/>
      <w:marLeft w:val="0"/>
      <w:marRight w:val="0"/>
      <w:marTop w:val="0"/>
      <w:marBottom w:val="0"/>
      <w:divBdr>
        <w:top w:val="none" w:sz="0" w:space="0" w:color="auto"/>
        <w:left w:val="none" w:sz="0" w:space="0" w:color="auto"/>
        <w:bottom w:val="none" w:sz="0" w:space="0" w:color="auto"/>
        <w:right w:val="none" w:sz="0" w:space="0" w:color="auto"/>
      </w:divBdr>
      <w:divsChild>
        <w:div w:id="1721830678">
          <w:marLeft w:val="0"/>
          <w:marRight w:val="0"/>
          <w:marTop w:val="0"/>
          <w:marBottom w:val="0"/>
          <w:divBdr>
            <w:top w:val="none" w:sz="0" w:space="0" w:color="auto"/>
            <w:left w:val="none" w:sz="0" w:space="0" w:color="auto"/>
            <w:bottom w:val="none" w:sz="0" w:space="0" w:color="auto"/>
            <w:right w:val="none" w:sz="0" w:space="0" w:color="auto"/>
          </w:divBdr>
        </w:div>
      </w:divsChild>
    </w:div>
    <w:div w:id="170798350">
      <w:bodyDiv w:val="1"/>
      <w:marLeft w:val="0"/>
      <w:marRight w:val="0"/>
      <w:marTop w:val="0"/>
      <w:marBottom w:val="0"/>
      <w:divBdr>
        <w:top w:val="none" w:sz="0" w:space="0" w:color="auto"/>
        <w:left w:val="none" w:sz="0" w:space="0" w:color="auto"/>
        <w:bottom w:val="none" w:sz="0" w:space="0" w:color="auto"/>
        <w:right w:val="none" w:sz="0" w:space="0" w:color="auto"/>
      </w:divBdr>
    </w:div>
    <w:div w:id="316810438">
      <w:bodyDiv w:val="1"/>
      <w:marLeft w:val="0"/>
      <w:marRight w:val="0"/>
      <w:marTop w:val="0"/>
      <w:marBottom w:val="0"/>
      <w:divBdr>
        <w:top w:val="none" w:sz="0" w:space="0" w:color="auto"/>
        <w:left w:val="none" w:sz="0" w:space="0" w:color="auto"/>
        <w:bottom w:val="none" w:sz="0" w:space="0" w:color="auto"/>
        <w:right w:val="none" w:sz="0" w:space="0" w:color="auto"/>
      </w:divBdr>
      <w:divsChild>
        <w:div w:id="741827201">
          <w:marLeft w:val="0"/>
          <w:marRight w:val="0"/>
          <w:marTop w:val="0"/>
          <w:marBottom w:val="0"/>
          <w:divBdr>
            <w:top w:val="none" w:sz="0" w:space="0" w:color="auto"/>
            <w:left w:val="none" w:sz="0" w:space="0" w:color="auto"/>
            <w:bottom w:val="none" w:sz="0" w:space="0" w:color="auto"/>
            <w:right w:val="none" w:sz="0" w:space="0" w:color="auto"/>
          </w:divBdr>
        </w:div>
      </w:divsChild>
    </w:div>
    <w:div w:id="337198640">
      <w:bodyDiv w:val="1"/>
      <w:marLeft w:val="0"/>
      <w:marRight w:val="0"/>
      <w:marTop w:val="0"/>
      <w:marBottom w:val="0"/>
      <w:divBdr>
        <w:top w:val="none" w:sz="0" w:space="0" w:color="auto"/>
        <w:left w:val="none" w:sz="0" w:space="0" w:color="auto"/>
        <w:bottom w:val="none" w:sz="0" w:space="0" w:color="auto"/>
        <w:right w:val="none" w:sz="0" w:space="0" w:color="auto"/>
      </w:divBdr>
    </w:div>
    <w:div w:id="431510340">
      <w:bodyDiv w:val="1"/>
      <w:marLeft w:val="0"/>
      <w:marRight w:val="0"/>
      <w:marTop w:val="0"/>
      <w:marBottom w:val="0"/>
      <w:divBdr>
        <w:top w:val="none" w:sz="0" w:space="0" w:color="auto"/>
        <w:left w:val="none" w:sz="0" w:space="0" w:color="auto"/>
        <w:bottom w:val="none" w:sz="0" w:space="0" w:color="auto"/>
        <w:right w:val="none" w:sz="0" w:space="0" w:color="auto"/>
      </w:divBdr>
    </w:div>
    <w:div w:id="582880598">
      <w:bodyDiv w:val="1"/>
      <w:marLeft w:val="0"/>
      <w:marRight w:val="0"/>
      <w:marTop w:val="0"/>
      <w:marBottom w:val="0"/>
      <w:divBdr>
        <w:top w:val="none" w:sz="0" w:space="0" w:color="auto"/>
        <w:left w:val="none" w:sz="0" w:space="0" w:color="auto"/>
        <w:bottom w:val="none" w:sz="0" w:space="0" w:color="auto"/>
        <w:right w:val="none" w:sz="0" w:space="0" w:color="auto"/>
      </w:divBdr>
    </w:div>
    <w:div w:id="640811670">
      <w:bodyDiv w:val="1"/>
      <w:marLeft w:val="0"/>
      <w:marRight w:val="0"/>
      <w:marTop w:val="0"/>
      <w:marBottom w:val="0"/>
      <w:divBdr>
        <w:top w:val="none" w:sz="0" w:space="0" w:color="auto"/>
        <w:left w:val="none" w:sz="0" w:space="0" w:color="auto"/>
        <w:bottom w:val="none" w:sz="0" w:space="0" w:color="auto"/>
        <w:right w:val="none" w:sz="0" w:space="0" w:color="auto"/>
      </w:divBdr>
      <w:divsChild>
        <w:div w:id="955023140">
          <w:marLeft w:val="0"/>
          <w:marRight w:val="0"/>
          <w:marTop w:val="0"/>
          <w:marBottom w:val="0"/>
          <w:divBdr>
            <w:top w:val="none" w:sz="0" w:space="0" w:color="auto"/>
            <w:left w:val="none" w:sz="0" w:space="0" w:color="auto"/>
            <w:bottom w:val="none" w:sz="0" w:space="0" w:color="auto"/>
            <w:right w:val="none" w:sz="0" w:space="0" w:color="auto"/>
          </w:divBdr>
        </w:div>
      </w:divsChild>
    </w:div>
    <w:div w:id="660810441">
      <w:bodyDiv w:val="1"/>
      <w:marLeft w:val="0"/>
      <w:marRight w:val="0"/>
      <w:marTop w:val="0"/>
      <w:marBottom w:val="0"/>
      <w:divBdr>
        <w:top w:val="none" w:sz="0" w:space="0" w:color="auto"/>
        <w:left w:val="none" w:sz="0" w:space="0" w:color="auto"/>
        <w:bottom w:val="none" w:sz="0" w:space="0" w:color="auto"/>
        <w:right w:val="none" w:sz="0" w:space="0" w:color="auto"/>
      </w:divBdr>
    </w:div>
    <w:div w:id="675381063">
      <w:bodyDiv w:val="1"/>
      <w:marLeft w:val="0"/>
      <w:marRight w:val="0"/>
      <w:marTop w:val="0"/>
      <w:marBottom w:val="0"/>
      <w:divBdr>
        <w:top w:val="none" w:sz="0" w:space="0" w:color="auto"/>
        <w:left w:val="none" w:sz="0" w:space="0" w:color="auto"/>
        <w:bottom w:val="none" w:sz="0" w:space="0" w:color="auto"/>
        <w:right w:val="none" w:sz="0" w:space="0" w:color="auto"/>
      </w:divBdr>
    </w:div>
    <w:div w:id="677972620">
      <w:bodyDiv w:val="1"/>
      <w:marLeft w:val="0"/>
      <w:marRight w:val="0"/>
      <w:marTop w:val="0"/>
      <w:marBottom w:val="0"/>
      <w:divBdr>
        <w:top w:val="none" w:sz="0" w:space="0" w:color="auto"/>
        <w:left w:val="none" w:sz="0" w:space="0" w:color="auto"/>
        <w:bottom w:val="none" w:sz="0" w:space="0" w:color="auto"/>
        <w:right w:val="none" w:sz="0" w:space="0" w:color="auto"/>
      </w:divBdr>
    </w:div>
    <w:div w:id="722292896">
      <w:bodyDiv w:val="1"/>
      <w:marLeft w:val="0"/>
      <w:marRight w:val="0"/>
      <w:marTop w:val="0"/>
      <w:marBottom w:val="0"/>
      <w:divBdr>
        <w:top w:val="none" w:sz="0" w:space="0" w:color="auto"/>
        <w:left w:val="none" w:sz="0" w:space="0" w:color="auto"/>
        <w:bottom w:val="none" w:sz="0" w:space="0" w:color="auto"/>
        <w:right w:val="none" w:sz="0" w:space="0" w:color="auto"/>
      </w:divBdr>
    </w:div>
    <w:div w:id="741441284">
      <w:bodyDiv w:val="1"/>
      <w:marLeft w:val="0"/>
      <w:marRight w:val="0"/>
      <w:marTop w:val="0"/>
      <w:marBottom w:val="0"/>
      <w:divBdr>
        <w:top w:val="none" w:sz="0" w:space="0" w:color="auto"/>
        <w:left w:val="none" w:sz="0" w:space="0" w:color="auto"/>
        <w:bottom w:val="none" w:sz="0" w:space="0" w:color="auto"/>
        <w:right w:val="none" w:sz="0" w:space="0" w:color="auto"/>
      </w:divBdr>
    </w:div>
    <w:div w:id="834885134">
      <w:bodyDiv w:val="1"/>
      <w:marLeft w:val="0"/>
      <w:marRight w:val="0"/>
      <w:marTop w:val="0"/>
      <w:marBottom w:val="0"/>
      <w:divBdr>
        <w:top w:val="none" w:sz="0" w:space="0" w:color="auto"/>
        <w:left w:val="none" w:sz="0" w:space="0" w:color="auto"/>
        <w:bottom w:val="none" w:sz="0" w:space="0" w:color="auto"/>
        <w:right w:val="none" w:sz="0" w:space="0" w:color="auto"/>
      </w:divBdr>
    </w:div>
    <w:div w:id="838077241">
      <w:bodyDiv w:val="1"/>
      <w:marLeft w:val="0"/>
      <w:marRight w:val="0"/>
      <w:marTop w:val="0"/>
      <w:marBottom w:val="0"/>
      <w:divBdr>
        <w:top w:val="none" w:sz="0" w:space="0" w:color="auto"/>
        <w:left w:val="none" w:sz="0" w:space="0" w:color="auto"/>
        <w:bottom w:val="none" w:sz="0" w:space="0" w:color="auto"/>
        <w:right w:val="none" w:sz="0" w:space="0" w:color="auto"/>
      </w:divBdr>
    </w:div>
    <w:div w:id="1316643897">
      <w:bodyDiv w:val="1"/>
      <w:marLeft w:val="0"/>
      <w:marRight w:val="0"/>
      <w:marTop w:val="0"/>
      <w:marBottom w:val="0"/>
      <w:divBdr>
        <w:top w:val="none" w:sz="0" w:space="0" w:color="auto"/>
        <w:left w:val="none" w:sz="0" w:space="0" w:color="auto"/>
        <w:bottom w:val="none" w:sz="0" w:space="0" w:color="auto"/>
        <w:right w:val="none" w:sz="0" w:space="0" w:color="auto"/>
      </w:divBdr>
    </w:div>
    <w:div w:id="1380933584">
      <w:bodyDiv w:val="1"/>
      <w:marLeft w:val="0"/>
      <w:marRight w:val="0"/>
      <w:marTop w:val="0"/>
      <w:marBottom w:val="0"/>
      <w:divBdr>
        <w:top w:val="none" w:sz="0" w:space="0" w:color="auto"/>
        <w:left w:val="none" w:sz="0" w:space="0" w:color="auto"/>
        <w:bottom w:val="none" w:sz="0" w:space="0" w:color="auto"/>
        <w:right w:val="none" w:sz="0" w:space="0" w:color="auto"/>
      </w:divBdr>
    </w:div>
    <w:div w:id="1410417864">
      <w:bodyDiv w:val="1"/>
      <w:marLeft w:val="0"/>
      <w:marRight w:val="0"/>
      <w:marTop w:val="0"/>
      <w:marBottom w:val="0"/>
      <w:divBdr>
        <w:top w:val="none" w:sz="0" w:space="0" w:color="auto"/>
        <w:left w:val="none" w:sz="0" w:space="0" w:color="auto"/>
        <w:bottom w:val="none" w:sz="0" w:space="0" w:color="auto"/>
        <w:right w:val="none" w:sz="0" w:space="0" w:color="auto"/>
      </w:divBdr>
    </w:div>
    <w:div w:id="1465923845">
      <w:bodyDiv w:val="1"/>
      <w:marLeft w:val="0"/>
      <w:marRight w:val="0"/>
      <w:marTop w:val="0"/>
      <w:marBottom w:val="0"/>
      <w:divBdr>
        <w:top w:val="none" w:sz="0" w:space="0" w:color="auto"/>
        <w:left w:val="none" w:sz="0" w:space="0" w:color="auto"/>
        <w:bottom w:val="none" w:sz="0" w:space="0" w:color="auto"/>
        <w:right w:val="none" w:sz="0" w:space="0" w:color="auto"/>
      </w:divBdr>
    </w:div>
    <w:div w:id="1611010804">
      <w:bodyDiv w:val="1"/>
      <w:marLeft w:val="0"/>
      <w:marRight w:val="0"/>
      <w:marTop w:val="0"/>
      <w:marBottom w:val="0"/>
      <w:divBdr>
        <w:top w:val="none" w:sz="0" w:space="0" w:color="auto"/>
        <w:left w:val="none" w:sz="0" w:space="0" w:color="auto"/>
        <w:bottom w:val="none" w:sz="0" w:space="0" w:color="auto"/>
        <w:right w:val="none" w:sz="0" w:space="0" w:color="auto"/>
      </w:divBdr>
    </w:div>
    <w:div w:id="1648629162">
      <w:bodyDiv w:val="1"/>
      <w:marLeft w:val="0"/>
      <w:marRight w:val="0"/>
      <w:marTop w:val="0"/>
      <w:marBottom w:val="0"/>
      <w:divBdr>
        <w:top w:val="none" w:sz="0" w:space="0" w:color="auto"/>
        <w:left w:val="none" w:sz="0" w:space="0" w:color="auto"/>
        <w:bottom w:val="none" w:sz="0" w:space="0" w:color="auto"/>
        <w:right w:val="none" w:sz="0" w:space="0" w:color="auto"/>
      </w:divBdr>
      <w:divsChild>
        <w:div w:id="445471792">
          <w:marLeft w:val="0"/>
          <w:marRight w:val="0"/>
          <w:marTop w:val="0"/>
          <w:marBottom w:val="0"/>
          <w:divBdr>
            <w:top w:val="none" w:sz="0" w:space="0" w:color="auto"/>
            <w:left w:val="none" w:sz="0" w:space="0" w:color="auto"/>
            <w:bottom w:val="none" w:sz="0" w:space="0" w:color="auto"/>
            <w:right w:val="none" w:sz="0" w:space="0" w:color="auto"/>
          </w:divBdr>
        </w:div>
        <w:div w:id="1378319090">
          <w:marLeft w:val="0"/>
          <w:marRight w:val="0"/>
          <w:marTop w:val="0"/>
          <w:marBottom w:val="0"/>
          <w:divBdr>
            <w:top w:val="none" w:sz="0" w:space="0" w:color="auto"/>
            <w:left w:val="none" w:sz="0" w:space="0" w:color="auto"/>
            <w:bottom w:val="none" w:sz="0" w:space="0" w:color="auto"/>
            <w:right w:val="none" w:sz="0" w:space="0" w:color="auto"/>
          </w:divBdr>
        </w:div>
        <w:div w:id="931821943">
          <w:marLeft w:val="0"/>
          <w:marRight w:val="0"/>
          <w:marTop w:val="0"/>
          <w:marBottom w:val="0"/>
          <w:divBdr>
            <w:top w:val="none" w:sz="0" w:space="0" w:color="auto"/>
            <w:left w:val="none" w:sz="0" w:space="0" w:color="auto"/>
            <w:bottom w:val="none" w:sz="0" w:space="0" w:color="auto"/>
            <w:right w:val="none" w:sz="0" w:space="0" w:color="auto"/>
          </w:divBdr>
        </w:div>
        <w:div w:id="1853957152">
          <w:marLeft w:val="0"/>
          <w:marRight w:val="0"/>
          <w:marTop w:val="0"/>
          <w:marBottom w:val="0"/>
          <w:divBdr>
            <w:top w:val="none" w:sz="0" w:space="0" w:color="auto"/>
            <w:left w:val="none" w:sz="0" w:space="0" w:color="auto"/>
            <w:bottom w:val="none" w:sz="0" w:space="0" w:color="auto"/>
            <w:right w:val="none" w:sz="0" w:space="0" w:color="auto"/>
          </w:divBdr>
        </w:div>
        <w:div w:id="1649239476">
          <w:marLeft w:val="0"/>
          <w:marRight w:val="0"/>
          <w:marTop w:val="0"/>
          <w:marBottom w:val="0"/>
          <w:divBdr>
            <w:top w:val="none" w:sz="0" w:space="0" w:color="auto"/>
            <w:left w:val="none" w:sz="0" w:space="0" w:color="auto"/>
            <w:bottom w:val="none" w:sz="0" w:space="0" w:color="auto"/>
            <w:right w:val="none" w:sz="0" w:space="0" w:color="auto"/>
          </w:divBdr>
        </w:div>
        <w:div w:id="1218666928">
          <w:marLeft w:val="0"/>
          <w:marRight w:val="0"/>
          <w:marTop w:val="0"/>
          <w:marBottom w:val="0"/>
          <w:divBdr>
            <w:top w:val="none" w:sz="0" w:space="0" w:color="auto"/>
            <w:left w:val="none" w:sz="0" w:space="0" w:color="auto"/>
            <w:bottom w:val="none" w:sz="0" w:space="0" w:color="auto"/>
            <w:right w:val="none" w:sz="0" w:space="0" w:color="auto"/>
          </w:divBdr>
        </w:div>
        <w:div w:id="1116369407">
          <w:marLeft w:val="0"/>
          <w:marRight w:val="0"/>
          <w:marTop w:val="0"/>
          <w:marBottom w:val="0"/>
          <w:divBdr>
            <w:top w:val="none" w:sz="0" w:space="0" w:color="auto"/>
            <w:left w:val="none" w:sz="0" w:space="0" w:color="auto"/>
            <w:bottom w:val="none" w:sz="0" w:space="0" w:color="auto"/>
            <w:right w:val="none" w:sz="0" w:space="0" w:color="auto"/>
          </w:divBdr>
        </w:div>
      </w:divsChild>
    </w:div>
    <w:div w:id="1838957547">
      <w:bodyDiv w:val="1"/>
      <w:marLeft w:val="0"/>
      <w:marRight w:val="0"/>
      <w:marTop w:val="0"/>
      <w:marBottom w:val="0"/>
      <w:divBdr>
        <w:top w:val="none" w:sz="0" w:space="0" w:color="auto"/>
        <w:left w:val="none" w:sz="0" w:space="0" w:color="auto"/>
        <w:bottom w:val="none" w:sz="0" w:space="0" w:color="auto"/>
        <w:right w:val="none" w:sz="0" w:space="0" w:color="auto"/>
      </w:divBdr>
    </w:div>
    <w:div w:id="1853376680">
      <w:bodyDiv w:val="1"/>
      <w:marLeft w:val="0"/>
      <w:marRight w:val="0"/>
      <w:marTop w:val="0"/>
      <w:marBottom w:val="0"/>
      <w:divBdr>
        <w:top w:val="none" w:sz="0" w:space="0" w:color="auto"/>
        <w:left w:val="none" w:sz="0" w:space="0" w:color="auto"/>
        <w:bottom w:val="none" w:sz="0" w:space="0" w:color="auto"/>
        <w:right w:val="none" w:sz="0" w:space="0" w:color="auto"/>
      </w:divBdr>
      <w:divsChild>
        <w:div w:id="1103188450">
          <w:marLeft w:val="0"/>
          <w:marRight w:val="0"/>
          <w:marTop w:val="0"/>
          <w:marBottom w:val="0"/>
          <w:divBdr>
            <w:top w:val="none" w:sz="0" w:space="0" w:color="auto"/>
            <w:left w:val="none" w:sz="0" w:space="0" w:color="auto"/>
            <w:bottom w:val="none" w:sz="0" w:space="0" w:color="auto"/>
            <w:right w:val="none" w:sz="0" w:space="0" w:color="auto"/>
          </w:divBdr>
        </w:div>
      </w:divsChild>
    </w:div>
    <w:div w:id="20051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Obecné"/>
          <w:gallery w:val="placeholder"/>
        </w:category>
        <w:types>
          <w:type w:val="bbPlcHdr"/>
        </w:types>
        <w:behaviors>
          <w:behavior w:val="content"/>
        </w:behaviors>
        <w:guid w:val="{CC810653-6875-4B84-8781-3FB5E5F4962F}"/>
      </w:docPartPr>
      <w:docPartBody>
        <w:p w:rsidR="00731A31" w:rsidRDefault="00BD40BA">
          <w:r w:rsidRPr="005C177F">
            <w:rPr>
              <w:rStyle w:val="Zstupntext"/>
            </w:rPr>
            <w:t>Zvolte položku.</w:t>
          </w:r>
        </w:p>
      </w:docPartBody>
    </w:docPart>
    <w:docPart>
      <w:docPartPr>
        <w:name w:val="BCAA1B2A5CF34FDB9D1E3A5D5A9504F6"/>
        <w:category>
          <w:name w:val="Obecné"/>
          <w:gallery w:val="placeholder"/>
        </w:category>
        <w:types>
          <w:type w:val="bbPlcHdr"/>
        </w:types>
        <w:behaviors>
          <w:behavior w:val="content"/>
        </w:behaviors>
        <w:guid w:val="{8180F32D-04F4-449F-A232-FC7A358C7028}"/>
      </w:docPartPr>
      <w:docPartBody>
        <w:p w:rsidR="00DD58F1" w:rsidRDefault="00731A31" w:rsidP="00731A31">
          <w:pPr>
            <w:pStyle w:val="BCAA1B2A5CF34FDB9D1E3A5D5A9504F6"/>
          </w:pPr>
          <w:r w:rsidRPr="005C177F">
            <w:rPr>
              <w:rStyle w:val="Zstupntext"/>
            </w:rPr>
            <w:t>Zvolte položku.</w:t>
          </w:r>
        </w:p>
      </w:docPartBody>
    </w:docPart>
    <w:docPart>
      <w:docPartPr>
        <w:name w:val="751B6076355843C69D7C3237BAAAB802"/>
        <w:category>
          <w:name w:val="Obecné"/>
          <w:gallery w:val="placeholder"/>
        </w:category>
        <w:types>
          <w:type w:val="bbPlcHdr"/>
        </w:types>
        <w:behaviors>
          <w:behavior w:val="content"/>
        </w:behaviors>
        <w:guid w:val="{33C4186D-CF35-432B-95EA-16E689EB3BE0}"/>
      </w:docPartPr>
      <w:docPartBody>
        <w:p w:rsidR="00DD58F1" w:rsidRDefault="00731A31" w:rsidP="00731A31">
          <w:pPr>
            <w:pStyle w:val="751B6076355843C69D7C3237BAAAB802"/>
          </w:pPr>
          <w:r w:rsidRPr="005C177F">
            <w:rPr>
              <w:rStyle w:val="Zstupntext"/>
            </w:rPr>
            <w:t>Zvolte položku.</w:t>
          </w:r>
        </w:p>
      </w:docPartBody>
    </w:docPart>
    <w:docPart>
      <w:docPartPr>
        <w:name w:val="B748DB50DE424FDA90B98BF7623AD6D4"/>
        <w:category>
          <w:name w:val="Obecné"/>
          <w:gallery w:val="placeholder"/>
        </w:category>
        <w:types>
          <w:type w:val="bbPlcHdr"/>
        </w:types>
        <w:behaviors>
          <w:behavior w:val="content"/>
        </w:behaviors>
        <w:guid w:val="{AABF86D7-0F4E-49EF-98B0-100401363FAB}"/>
      </w:docPartPr>
      <w:docPartBody>
        <w:p w:rsidR="000339B9" w:rsidRDefault="0033014B" w:rsidP="0033014B">
          <w:pPr>
            <w:pStyle w:val="B748DB50DE424FDA90B98BF7623AD6D4"/>
          </w:pPr>
          <w:r w:rsidRPr="005C177F">
            <w:rPr>
              <w:rStyle w:val="Zstupntext"/>
            </w:rPr>
            <w:t>Zvolte položku.</w:t>
          </w:r>
        </w:p>
      </w:docPartBody>
    </w:docPart>
    <w:docPart>
      <w:docPartPr>
        <w:name w:val="49324D99EA3B4175A94F31DD01D469D5"/>
        <w:category>
          <w:name w:val="Obecné"/>
          <w:gallery w:val="placeholder"/>
        </w:category>
        <w:types>
          <w:type w:val="bbPlcHdr"/>
        </w:types>
        <w:behaviors>
          <w:behavior w:val="content"/>
        </w:behaviors>
        <w:guid w:val="{41633207-A4A7-4198-B7D9-11ABB06829AF}"/>
      </w:docPartPr>
      <w:docPartBody>
        <w:p w:rsidR="00A70768" w:rsidRDefault="008A3025" w:rsidP="008A3025">
          <w:pPr>
            <w:pStyle w:val="49324D99EA3B4175A94F31DD01D469D5"/>
          </w:pPr>
          <w:r w:rsidRPr="005C177F">
            <w:rPr>
              <w:rStyle w:val="Zstupntext"/>
            </w:rPr>
            <w:t>Zvolte položku.</w:t>
          </w:r>
        </w:p>
      </w:docPartBody>
    </w:docPart>
    <w:docPart>
      <w:docPartPr>
        <w:name w:val="A2A006AA3B3A4D95B3F1EC60E7B1AA30"/>
        <w:category>
          <w:name w:val="Obecné"/>
          <w:gallery w:val="placeholder"/>
        </w:category>
        <w:types>
          <w:type w:val="bbPlcHdr"/>
        </w:types>
        <w:behaviors>
          <w:behavior w:val="content"/>
        </w:behaviors>
        <w:guid w:val="{73B37DDC-4D26-43B1-87BD-635D1AC1FE4B}"/>
      </w:docPartPr>
      <w:docPartBody>
        <w:p w:rsidR="009C1159" w:rsidRDefault="00E34E48" w:rsidP="00E34E48">
          <w:pPr>
            <w:pStyle w:val="A2A006AA3B3A4D95B3F1EC60E7B1AA30"/>
          </w:pPr>
          <w:r w:rsidRPr="005C177F">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0BA"/>
    <w:rsid w:val="000339B9"/>
    <w:rsid w:val="00115890"/>
    <w:rsid w:val="002416FD"/>
    <w:rsid w:val="002558AC"/>
    <w:rsid w:val="002E7B6A"/>
    <w:rsid w:val="0033014B"/>
    <w:rsid w:val="004C7D6D"/>
    <w:rsid w:val="005C5B5F"/>
    <w:rsid w:val="005E24E8"/>
    <w:rsid w:val="00731A31"/>
    <w:rsid w:val="007F293B"/>
    <w:rsid w:val="00812387"/>
    <w:rsid w:val="00832591"/>
    <w:rsid w:val="00855844"/>
    <w:rsid w:val="008647C9"/>
    <w:rsid w:val="00870E94"/>
    <w:rsid w:val="00895108"/>
    <w:rsid w:val="008A3025"/>
    <w:rsid w:val="009C1159"/>
    <w:rsid w:val="00A70768"/>
    <w:rsid w:val="00AE7FA2"/>
    <w:rsid w:val="00B36B81"/>
    <w:rsid w:val="00BD40BA"/>
    <w:rsid w:val="00BE0D54"/>
    <w:rsid w:val="00C46B68"/>
    <w:rsid w:val="00C93E7D"/>
    <w:rsid w:val="00CC65AA"/>
    <w:rsid w:val="00D22E54"/>
    <w:rsid w:val="00DD58F1"/>
    <w:rsid w:val="00E34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34E48"/>
    <w:rPr>
      <w:color w:val="808080"/>
    </w:rPr>
  </w:style>
  <w:style w:type="paragraph" w:customStyle="1" w:styleId="49324D99EA3B4175A94F31DD01D469D5">
    <w:name w:val="49324D99EA3B4175A94F31DD01D469D5"/>
    <w:rsid w:val="008A3025"/>
  </w:style>
  <w:style w:type="paragraph" w:customStyle="1" w:styleId="BCAA1B2A5CF34FDB9D1E3A5D5A9504F6">
    <w:name w:val="BCAA1B2A5CF34FDB9D1E3A5D5A9504F6"/>
    <w:rsid w:val="00731A31"/>
    <w:pPr>
      <w:spacing w:after="0" w:line="240" w:lineRule="auto"/>
    </w:pPr>
    <w:rPr>
      <w:rFonts w:ascii="Times New Roman" w:eastAsia="Times New Roman" w:hAnsi="Times New Roman" w:cs="Times New Roman"/>
      <w:sz w:val="24"/>
      <w:szCs w:val="24"/>
    </w:rPr>
  </w:style>
  <w:style w:type="paragraph" w:customStyle="1" w:styleId="751B6076355843C69D7C3237BAAAB802">
    <w:name w:val="751B6076355843C69D7C3237BAAAB802"/>
    <w:rsid w:val="00731A31"/>
    <w:pPr>
      <w:spacing w:after="0" w:line="240" w:lineRule="auto"/>
      <w:ind w:left="720"/>
      <w:contextualSpacing/>
    </w:pPr>
    <w:rPr>
      <w:rFonts w:ascii="Times New Roman" w:eastAsia="Times New Roman" w:hAnsi="Times New Roman" w:cs="Times New Roman"/>
      <w:sz w:val="24"/>
      <w:szCs w:val="24"/>
    </w:rPr>
  </w:style>
  <w:style w:type="paragraph" w:customStyle="1" w:styleId="B748DB50DE424FDA90B98BF7623AD6D4">
    <w:name w:val="B748DB50DE424FDA90B98BF7623AD6D4"/>
    <w:rsid w:val="0033014B"/>
  </w:style>
  <w:style w:type="paragraph" w:customStyle="1" w:styleId="A2A006AA3B3A4D95B3F1EC60E7B1AA30">
    <w:name w:val="A2A006AA3B3A4D95B3F1EC60E7B1AA30"/>
    <w:rsid w:val="00E34E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4" ma:contentTypeDescription="Vytvoří nový dokument" ma:contentTypeScope="" ma:versionID="b98a427a9d82943b1bb4b289d0c9c1a0">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baa103b1947bb0d4f09e8e2da9bbeaab"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HCUZCRXN6NH5-601876946-531</_dlc_DocId>
    <_dlc_DocIdUrl xmlns="85f4b5cc-4033-44c7-b405-f5eed34c8154">
      <Url>https://spucr.sharepoint.com/sites/Portal/504101/_layouts/15/DocIdRedir.aspx?ID=HCUZCRXN6NH5-601876946-531</Url>
      <Description>HCUZCRXN6NH5-601876946-531</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7B3BCD-CA8E-4F0D-AAA0-DE2B3169F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0D6260-B3C4-4643-AC2E-54849E7CECB5}">
  <ds:schemaRefs>
    <ds:schemaRef ds:uri="http://schemas.microsoft.com/office/2006/metadata/properties"/>
    <ds:schemaRef ds:uri="http://schemas.microsoft.com/office/infopath/2007/PartnerControls"/>
    <ds:schemaRef ds:uri="85f4b5cc-4033-44c7-b405-f5eed34c8154"/>
  </ds:schemaRefs>
</ds:datastoreItem>
</file>

<file path=customXml/itemProps3.xml><?xml version="1.0" encoding="utf-8"?>
<ds:datastoreItem xmlns:ds="http://schemas.openxmlformats.org/officeDocument/2006/customXml" ds:itemID="{C766B59A-AE97-4174-AD84-D3DD68FC0417}">
  <ds:schemaRefs>
    <ds:schemaRef ds:uri="http://schemas.openxmlformats.org/officeDocument/2006/bibliography"/>
  </ds:schemaRefs>
</ds:datastoreItem>
</file>

<file path=customXml/itemProps4.xml><?xml version="1.0" encoding="utf-8"?>
<ds:datastoreItem xmlns:ds="http://schemas.openxmlformats.org/officeDocument/2006/customXml" ds:itemID="{1139749D-D811-4778-A1E2-116C032FF671}">
  <ds:schemaRefs>
    <ds:schemaRef ds:uri="http://schemas.microsoft.com/sharepoint/v3/contenttype/forms"/>
  </ds:schemaRefs>
</ds:datastoreItem>
</file>

<file path=customXml/itemProps5.xml><?xml version="1.0" encoding="utf-8"?>
<ds:datastoreItem xmlns:ds="http://schemas.openxmlformats.org/officeDocument/2006/customXml" ds:itemID="{647CDF75-1BC2-449E-9E06-D7D42B5E517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1535</Words>
  <Characters>9061</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Dodatek č</vt:lpstr>
    </vt:vector>
  </TitlesOfParts>
  <Company>CR</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Markéta Dobiášová</dc:creator>
  <cp:keywords/>
  <dc:description/>
  <cp:lastModifiedBy>Gebauer Marek Ing.</cp:lastModifiedBy>
  <cp:revision>9</cp:revision>
  <cp:lastPrinted>2023-09-07T09:35:00Z</cp:lastPrinted>
  <dcterms:created xsi:type="dcterms:W3CDTF">2025-05-26T10:13:00Z</dcterms:created>
  <dcterms:modified xsi:type="dcterms:W3CDTF">2025-05-26T13:49:00Z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0419d0d0-7753-40dc-8d3e-b60539caae5c</vt:lpwstr>
  </property>
</Properties>
</file>