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641B" w14:textId="76F18908" w:rsidR="00052FEA" w:rsidRPr="002C08BB" w:rsidRDefault="00052FEA" w:rsidP="00923130">
      <w:pPr>
        <w:spacing w:before="120" w:after="100"/>
        <w:jc w:val="center"/>
        <w:rPr>
          <w:rFonts w:ascii="Arial" w:hAnsi="Arial" w:cs="Arial"/>
          <w:b/>
          <w:bCs/>
          <w:sz w:val="26"/>
          <w:szCs w:val="26"/>
        </w:rPr>
      </w:pPr>
      <w:r w:rsidRPr="002C08BB">
        <w:rPr>
          <w:rFonts w:ascii="Arial" w:hAnsi="Arial" w:cs="Arial"/>
          <w:b/>
          <w:bCs/>
          <w:sz w:val="26"/>
          <w:szCs w:val="26"/>
        </w:rPr>
        <w:t xml:space="preserve">DODATEK č. </w:t>
      </w:r>
      <w:r w:rsidR="00581E5E">
        <w:rPr>
          <w:rFonts w:ascii="Arial" w:hAnsi="Arial" w:cs="Arial"/>
          <w:b/>
          <w:bCs/>
          <w:sz w:val="26"/>
          <w:szCs w:val="26"/>
        </w:rPr>
        <w:t>2</w:t>
      </w:r>
    </w:p>
    <w:p w14:paraId="23AD587E" w14:textId="32D2F79D" w:rsidR="00052FEA" w:rsidRDefault="00052FEA" w:rsidP="00857F91">
      <w:pPr>
        <w:pStyle w:val="Default"/>
        <w:jc w:val="both"/>
        <w:rPr>
          <w:sz w:val="21"/>
          <w:szCs w:val="21"/>
        </w:rPr>
      </w:pPr>
      <w:r w:rsidRPr="00AD6EDB">
        <w:rPr>
          <w:sz w:val="21"/>
          <w:szCs w:val="21"/>
        </w:rPr>
        <w:t xml:space="preserve">ke </w:t>
      </w:r>
      <w:r w:rsidR="002A68D8" w:rsidRPr="00AD6EDB">
        <w:rPr>
          <w:sz w:val="21"/>
          <w:szCs w:val="21"/>
        </w:rPr>
        <w:t>s</w:t>
      </w:r>
      <w:r w:rsidRPr="00AD6EDB">
        <w:rPr>
          <w:sz w:val="21"/>
          <w:szCs w:val="21"/>
        </w:rPr>
        <w:t>mlouvě o dílo č</w:t>
      </w:r>
      <w:r w:rsidR="005C45D0" w:rsidRPr="00AD6EDB">
        <w:rPr>
          <w:sz w:val="21"/>
          <w:szCs w:val="21"/>
        </w:rPr>
        <w:t>.</w:t>
      </w:r>
      <w:r w:rsidRPr="00AD6EDB">
        <w:rPr>
          <w:sz w:val="21"/>
          <w:szCs w:val="21"/>
        </w:rPr>
        <w:t xml:space="preserve"> </w:t>
      </w:r>
      <w:r w:rsidR="009076EE" w:rsidRPr="00AD6EDB">
        <w:rPr>
          <w:sz w:val="21"/>
          <w:szCs w:val="21"/>
        </w:rPr>
        <w:t>1443-2021-529101</w:t>
      </w:r>
      <w:r w:rsidR="007B385C" w:rsidRPr="00AD6EDB">
        <w:rPr>
          <w:sz w:val="21"/>
          <w:szCs w:val="21"/>
        </w:rPr>
        <w:t xml:space="preserve"> </w:t>
      </w:r>
      <w:r w:rsidR="00AA5499" w:rsidRPr="00AD6EDB">
        <w:rPr>
          <w:sz w:val="21"/>
          <w:szCs w:val="21"/>
        </w:rPr>
        <w:t xml:space="preserve">uzavřené dne </w:t>
      </w:r>
      <w:r w:rsidR="009076EE" w:rsidRPr="00AD6EDB">
        <w:rPr>
          <w:sz w:val="21"/>
          <w:szCs w:val="21"/>
        </w:rPr>
        <w:t>27. 10. 2021</w:t>
      </w:r>
      <w:r w:rsidR="00D4795E" w:rsidRPr="00AD6EDB">
        <w:rPr>
          <w:sz w:val="21"/>
          <w:szCs w:val="21"/>
        </w:rPr>
        <w:t xml:space="preserve">, ve znění </w:t>
      </w:r>
      <w:r w:rsidR="00FB6BBF" w:rsidRPr="002A5C1F">
        <w:rPr>
          <w:sz w:val="21"/>
          <w:szCs w:val="21"/>
        </w:rPr>
        <w:t>D</w:t>
      </w:r>
      <w:r w:rsidR="00D4795E" w:rsidRPr="002A5C1F">
        <w:rPr>
          <w:sz w:val="21"/>
          <w:szCs w:val="21"/>
        </w:rPr>
        <w:t>odatku č. 1</w:t>
      </w:r>
      <w:r w:rsidR="00EF10B2" w:rsidRPr="002A5C1F">
        <w:rPr>
          <w:sz w:val="21"/>
          <w:szCs w:val="21"/>
        </w:rPr>
        <w:t xml:space="preserve"> ze dne 7.</w:t>
      </w:r>
      <w:r w:rsidR="00FB6BBF" w:rsidRPr="002A5C1F">
        <w:rPr>
          <w:sz w:val="21"/>
          <w:szCs w:val="21"/>
        </w:rPr>
        <w:t> </w:t>
      </w:r>
      <w:r w:rsidR="00EF10B2" w:rsidRPr="002A5C1F">
        <w:rPr>
          <w:sz w:val="21"/>
          <w:szCs w:val="21"/>
        </w:rPr>
        <w:t>9.</w:t>
      </w:r>
      <w:r w:rsidR="00FB6BBF" w:rsidRPr="002A5C1F">
        <w:rPr>
          <w:sz w:val="21"/>
          <w:szCs w:val="21"/>
        </w:rPr>
        <w:t> </w:t>
      </w:r>
      <w:r w:rsidR="00EF10B2" w:rsidRPr="002A5C1F">
        <w:rPr>
          <w:sz w:val="21"/>
          <w:szCs w:val="21"/>
        </w:rPr>
        <w:t>2023</w:t>
      </w:r>
      <w:r w:rsidR="00D4795E" w:rsidRPr="002A5C1F">
        <w:rPr>
          <w:sz w:val="21"/>
          <w:szCs w:val="21"/>
        </w:rPr>
        <w:t>,</w:t>
      </w:r>
      <w:r w:rsidR="009076EE" w:rsidRPr="002A5C1F">
        <w:rPr>
          <w:sz w:val="21"/>
          <w:szCs w:val="21"/>
        </w:rPr>
        <w:t xml:space="preserve"> </w:t>
      </w:r>
      <w:r w:rsidR="00D4795E" w:rsidRPr="002A5C1F">
        <w:rPr>
          <w:sz w:val="21"/>
          <w:szCs w:val="21"/>
        </w:rPr>
        <w:t xml:space="preserve">uzavřené podle </w:t>
      </w:r>
      <w:r w:rsidR="00AA5499" w:rsidRPr="002A5C1F">
        <w:rPr>
          <w:sz w:val="21"/>
          <w:szCs w:val="21"/>
        </w:rPr>
        <w:t>§</w:t>
      </w:r>
      <w:r w:rsidR="00D4795E" w:rsidRPr="002A5C1F">
        <w:rPr>
          <w:sz w:val="21"/>
          <w:szCs w:val="21"/>
        </w:rPr>
        <w:t> </w:t>
      </w:r>
      <w:r w:rsidR="00AA5499" w:rsidRPr="002A5C1F">
        <w:rPr>
          <w:sz w:val="21"/>
          <w:szCs w:val="21"/>
        </w:rPr>
        <w:t xml:space="preserve">2586 a násl. zákona č. 89/2012 Sb., občanský zákoník, ve znění pozdějších předpisů </w:t>
      </w:r>
      <w:r w:rsidR="00E10857" w:rsidRPr="002A5C1F">
        <w:rPr>
          <w:sz w:val="21"/>
          <w:szCs w:val="21"/>
        </w:rPr>
        <w:t>(dále jen „Smlouva“)</w:t>
      </w:r>
    </w:p>
    <w:p w14:paraId="4D6AE025" w14:textId="77777777" w:rsidR="00857F91" w:rsidRPr="00AD6EDB" w:rsidRDefault="00857F91" w:rsidP="00857F91">
      <w:pPr>
        <w:pStyle w:val="Default"/>
        <w:jc w:val="both"/>
        <w:rPr>
          <w:sz w:val="21"/>
          <w:szCs w:val="21"/>
        </w:rPr>
      </w:pPr>
    </w:p>
    <w:p w14:paraId="5040228D" w14:textId="77777777" w:rsidR="005D454C" w:rsidRPr="00AD6EDB" w:rsidRDefault="00950849" w:rsidP="00923130">
      <w:pPr>
        <w:spacing w:before="120" w:after="60" w:line="264" w:lineRule="auto"/>
        <w:rPr>
          <w:rFonts w:ascii="Arial" w:hAnsi="Arial" w:cs="Arial"/>
          <w:b/>
          <w:sz w:val="21"/>
          <w:szCs w:val="21"/>
        </w:rPr>
      </w:pPr>
      <w:r w:rsidRPr="00AD6EDB">
        <w:rPr>
          <w:rFonts w:ascii="Arial" w:hAnsi="Arial" w:cs="Arial"/>
          <w:b/>
          <w:sz w:val="21"/>
          <w:szCs w:val="21"/>
        </w:rPr>
        <w:t>Smluvní strany:</w:t>
      </w:r>
    </w:p>
    <w:p w14:paraId="48A5899D" w14:textId="4B3EDCAC" w:rsidR="009076EE" w:rsidRPr="00AD6EDB" w:rsidRDefault="009076EE" w:rsidP="00923130">
      <w:pPr>
        <w:autoSpaceDE w:val="0"/>
        <w:autoSpaceDN w:val="0"/>
        <w:adjustRightInd w:val="0"/>
        <w:spacing w:after="80" w:line="264" w:lineRule="auto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(1)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Česká republika – Státní pozemkový úřad </w:t>
      </w:r>
    </w:p>
    <w:p w14:paraId="119D18EA" w14:textId="77777777" w:rsidR="009076EE" w:rsidRPr="00AD6EDB" w:rsidRDefault="009076EE" w:rsidP="00581E5E">
      <w:pPr>
        <w:autoSpaceDE w:val="0"/>
        <w:autoSpaceDN w:val="0"/>
        <w:adjustRightInd w:val="0"/>
        <w:spacing w:after="40" w:line="264" w:lineRule="auto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se sídlem Husinecká 1024/11a, 130 00 Praha 3 – Žižkov, IČO: 013 12 774, Krajský pozemkový úřad pro Karlovarský kraj, Pobočka Cheb, na adrese Evropská 1605/8, 350 02 Cheb </w:t>
      </w:r>
    </w:p>
    <w:p w14:paraId="52D18A6B" w14:textId="77777777" w:rsidR="009076EE" w:rsidRPr="00AD6EDB" w:rsidRDefault="009076EE" w:rsidP="00581E5E">
      <w:pPr>
        <w:autoSpaceDE w:val="0"/>
        <w:autoSpaceDN w:val="0"/>
        <w:adjustRightInd w:val="0"/>
        <w:spacing w:after="4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Ing. Šárkou Václavíkovou, ředitelkou KPÚ pro Karlovarský kraj </w:t>
      </w:r>
    </w:p>
    <w:p w14:paraId="4BB81AAA" w14:textId="77777777" w:rsidR="009076EE" w:rsidRPr="00AD6EDB" w:rsidRDefault="009076EE" w:rsidP="00581E5E">
      <w:pPr>
        <w:autoSpaceDE w:val="0"/>
        <w:autoSpaceDN w:val="0"/>
        <w:adjustRightInd w:val="0"/>
        <w:spacing w:after="4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Ve smluvních záležitostech zastoupená: Ing. Šárkou Václavíkovou, KPÚ pro Karlovarský kraj </w:t>
      </w:r>
    </w:p>
    <w:p w14:paraId="70E3C5E5" w14:textId="77777777" w:rsidR="009076EE" w:rsidRPr="00AD6EDB" w:rsidRDefault="009076EE" w:rsidP="00923130">
      <w:pPr>
        <w:autoSpaceDE w:val="0"/>
        <w:autoSpaceDN w:val="0"/>
        <w:adjustRightInd w:val="0"/>
        <w:spacing w:after="80"/>
        <w:ind w:left="397" w:right="2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 technických záležitostech zastoupená: Ing. Tomášem Valinou, KPÚ pro Karlovarský kraj, Pobočka Cheb </w:t>
      </w:r>
    </w:p>
    <w:p w14:paraId="6D2BCFBC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Kontaktní údaje: </w:t>
      </w:r>
    </w:p>
    <w:p w14:paraId="44CD4EB7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Tel.: + 420 725 403 871, +420 601 584 052 </w:t>
      </w:r>
    </w:p>
    <w:p w14:paraId="1351A038" w14:textId="1132B178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E-mail: cheb.pk@</w:t>
      </w:r>
      <w:r w:rsidR="00D4795E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spu.gov.cz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3D7C40BD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ID datové schránky: z49per3 </w:t>
      </w:r>
    </w:p>
    <w:p w14:paraId="62CC5592" w14:textId="77777777" w:rsidR="009076EE" w:rsidRPr="00AD6EDB" w:rsidRDefault="009076EE" w:rsidP="00923130">
      <w:pPr>
        <w:autoSpaceDE w:val="0"/>
        <w:autoSpaceDN w:val="0"/>
        <w:adjustRightInd w:val="0"/>
        <w:spacing w:before="80"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Bankovní spojení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: Česká národní banka </w:t>
      </w:r>
    </w:p>
    <w:p w14:paraId="53FBA3BF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Číslo účtu: 3723001/0710 </w:t>
      </w:r>
    </w:p>
    <w:p w14:paraId="77C5AAD4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DIČ: CZ01312774 (</w:t>
      </w:r>
      <w:r w:rsidRPr="00AD6EDB">
        <w:rPr>
          <w:rFonts w:ascii="Arial" w:eastAsiaTheme="minorHAnsi" w:hAnsi="Arial" w:cs="Arial"/>
          <w:i/>
          <w:iCs/>
          <w:color w:val="000000"/>
          <w:sz w:val="21"/>
          <w:szCs w:val="21"/>
          <w:lang w:eastAsia="en-US"/>
        </w:rPr>
        <w:t>není plátce DPH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) </w:t>
      </w:r>
    </w:p>
    <w:p w14:paraId="75377C0D" w14:textId="77777777" w:rsidR="009076EE" w:rsidRPr="00AD6EDB" w:rsidRDefault="009076EE" w:rsidP="00581E5E">
      <w:pPr>
        <w:autoSpaceDE w:val="0"/>
        <w:autoSpaceDN w:val="0"/>
        <w:adjustRightInd w:val="0"/>
        <w:spacing w:before="4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(„</w:t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Objednatel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“) </w:t>
      </w:r>
    </w:p>
    <w:p w14:paraId="6C9EF46F" w14:textId="77777777" w:rsidR="009076EE" w:rsidRPr="00AD6EDB" w:rsidRDefault="009076EE" w:rsidP="00923130">
      <w:pPr>
        <w:autoSpaceDE w:val="0"/>
        <w:autoSpaceDN w:val="0"/>
        <w:adjustRightInd w:val="0"/>
        <w:spacing w:before="120" w:after="120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a </w:t>
      </w:r>
    </w:p>
    <w:p w14:paraId="29142DF4" w14:textId="19AC9AA2" w:rsidR="009076EE" w:rsidRPr="00AD6EDB" w:rsidRDefault="009076EE" w:rsidP="00923130">
      <w:pPr>
        <w:autoSpaceDE w:val="0"/>
        <w:autoSpaceDN w:val="0"/>
        <w:adjustRightInd w:val="0"/>
        <w:spacing w:after="80" w:line="264" w:lineRule="auto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(2)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ab/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a) allGEO s.r.o. </w:t>
      </w:r>
    </w:p>
    <w:p w14:paraId="0655CB9B" w14:textId="7E9A8064" w:rsidR="009076EE" w:rsidRPr="00AD6EDB" w:rsidRDefault="009076EE" w:rsidP="00581E5E">
      <w:pPr>
        <w:autoSpaceDE w:val="0"/>
        <w:autoSpaceDN w:val="0"/>
        <w:adjustRightInd w:val="0"/>
        <w:spacing w:after="40" w:line="264" w:lineRule="auto"/>
        <w:ind w:left="397" w:right="28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společnost založená a existující podle právního řádu České republiky, se sídlem Radobyčická</w:t>
      </w:r>
      <w:r w:rsidR="00D4795E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729/10, 301 00 Plzeň, IČO: 263 49 469, zapsaná v obchodním rejstříku vedeném u</w:t>
      </w:r>
      <w:r w:rsidR="001D6F9B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 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Krajského soudu v Plzni, oddíl C, vložka 14611 </w:t>
      </w:r>
    </w:p>
    <w:p w14:paraId="2470BB9F" w14:textId="4C640828" w:rsidR="009076EE" w:rsidRPr="00AD6EDB" w:rsidRDefault="009076EE" w:rsidP="00581E5E">
      <w:pPr>
        <w:autoSpaceDE w:val="0"/>
        <w:autoSpaceDN w:val="0"/>
        <w:adjustRightInd w:val="0"/>
        <w:spacing w:after="40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Ing. Luborem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Pekarským – jednatelem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13DA9316" w14:textId="77777777" w:rsidR="009076EE" w:rsidRPr="00AD6EDB" w:rsidRDefault="009076EE" w:rsidP="00581E5E">
      <w:pPr>
        <w:autoSpaceDE w:val="0"/>
        <w:autoSpaceDN w:val="0"/>
        <w:adjustRightInd w:val="0"/>
        <w:spacing w:after="40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Ve smluvních záležitostech zastoupená: Ing. Lubor Pekarský </w:t>
      </w:r>
    </w:p>
    <w:p w14:paraId="4349820B" w14:textId="2BB6D639" w:rsidR="009076EE" w:rsidRPr="00AD6EDB" w:rsidRDefault="009076EE" w:rsidP="00923130">
      <w:pPr>
        <w:autoSpaceDE w:val="0"/>
        <w:autoSpaceDN w:val="0"/>
        <w:adjustRightInd w:val="0"/>
        <w:spacing w:after="80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V technických záležitostech zastoupená: </w:t>
      </w:r>
      <w:r w:rsidR="00F50814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</w:t>
      </w:r>
    </w:p>
    <w:p w14:paraId="760EABAC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Kontaktní údaje: </w:t>
      </w:r>
    </w:p>
    <w:p w14:paraId="2BDCD0DC" w14:textId="3CE9D041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Tel.: </w:t>
      </w:r>
      <w:r w:rsidR="00F50814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</w:t>
      </w:r>
    </w:p>
    <w:p w14:paraId="514546A3" w14:textId="6657BFA5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E-mail: </w:t>
      </w:r>
      <w:r w:rsidR="00F50814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XXXXX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69B3B653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ID datové schránky:7pp75x5 </w:t>
      </w:r>
    </w:p>
    <w:p w14:paraId="2E668990" w14:textId="58846C39" w:rsidR="009076EE" w:rsidRPr="00AD6EDB" w:rsidRDefault="009076EE" w:rsidP="00923130">
      <w:pPr>
        <w:autoSpaceDE w:val="0"/>
        <w:autoSpaceDN w:val="0"/>
        <w:adjustRightInd w:val="0"/>
        <w:spacing w:before="80"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Bankovní spojení: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Komerční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banka – Plzeň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2EB81302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Číslo účtu: 2485160297/0100 </w:t>
      </w:r>
    </w:p>
    <w:p w14:paraId="66BE0852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firstLine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DIČ: CZ26349469 </w:t>
      </w:r>
    </w:p>
    <w:p w14:paraId="23520E67" w14:textId="77777777" w:rsidR="009076EE" w:rsidRPr="00AD6EDB" w:rsidRDefault="009076EE" w:rsidP="00581E5E">
      <w:pPr>
        <w:autoSpaceDE w:val="0"/>
        <w:autoSpaceDN w:val="0"/>
        <w:adjustRightInd w:val="0"/>
        <w:spacing w:before="120" w:after="80" w:line="264" w:lineRule="auto"/>
        <w:ind w:left="397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 xml:space="preserve">b) AGERIS s.r.o. </w:t>
      </w:r>
    </w:p>
    <w:p w14:paraId="1DFF4C61" w14:textId="77777777" w:rsidR="009076EE" w:rsidRPr="00AD6EDB" w:rsidRDefault="009076EE" w:rsidP="00581E5E">
      <w:pPr>
        <w:autoSpaceDE w:val="0"/>
        <w:autoSpaceDN w:val="0"/>
        <w:adjustRightInd w:val="0"/>
        <w:spacing w:after="40" w:line="264" w:lineRule="auto"/>
        <w:ind w:left="397" w:right="-255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společnost založená a existující podle právního řádu České republiky, se sídlem Jeřábkova 1848/5, 602 22 Brno, IČO: 255 76 992, zapsaná v obchodním rejstříku vedeném u Krajského soudu v Brně, oddíl C, vložka 35034 </w:t>
      </w:r>
    </w:p>
    <w:p w14:paraId="45B58B1F" w14:textId="0B86B664" w:rsidR="007C0ACA" w:rsidRPr="00AD6EDB" w:rsidRDefault="009076EE" w:rsidP="00923130">
      <w:pPr>
        <w:autoSpaceDE w:val="0"/>
        <w:autoSpaceDN w:val="0"/>
        <w:adjustRightInd w:val="0"/>
        <w:spacing w:after="80" w:line="264" w:lineRule="auto"/>
        <w:ind w:left="397" w:right="-256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Zastoupená: RNDr. Josefem </w:t>
      </w:r>
      <w:r w:rsidR="007C0ACA"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>Glosem – jednatelem</w:t>
      </w:r>
      <w:r w:rsidRPr="00AD6EDB">
        <w:rPr>
          <w:rFonts w:ascii="Arial" w:eastAsiaTheme="minorHAnsi" w:hAnsi="Arial" w:cs="Arial"/>
          <w:color w:val="000000"/>
          <w:sz w:val="21"/>
          <w:szCs w:val="21"/>
          <w:lang w:eastAsia="en-US"/>
        </w:rPr>
        <w:t xml:space="preserve"> </w:t>
      </w:r>
    </w:p>
    <w:p w14:paraId="1010A099" w14:textId="7AC72A7A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b/>
          <w:bCs/>
          <w:sz w:val="21"/>
          <w:szCs w:val="21"/>
          <w:lang w:eastAsia="en-US"/>
        </w:rPr>
        <w:t xml:space="preserve">Kontaktní údaje: </w:t>
      </w:r>
    </w:p>
    <w:p w14:paraId="68EDC0AE" w14:textId="25A63818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Tel.: </w:t>
      </w:r>
      <w:r w:rsidR="00F50814">
        <w:rPr>
          <w:rFonts w:ascii="Arial" w:eastAsiaTheme="minorHAnsi" w:hAnsi="Arial" w:cs="Arial"/>
          <w:sz w:val="21"/>
          <w:szCs w:val="21"/>
          <w:lang w:eastAsia="en-US"/>
        </w:rPr>
        <w:t>XXXXX</w:t>
      </w: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0405CEC6" w14:textId="33246E49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E-mail: </w:t>
      </w:r>
      <w:r w:rsidR="00F50814">
        <w:rPr>
          <w:rFonts w:ascii="Arial" w:eastAsiaTheme="minorHAnsi" w:hAnsi="Arial" w:cs="Arial"/>
          <w:sz w:val="21"/>
          <w:szCs w:val="21"/>
          <w:lang w:eastAsia="en-US"/>
        </w:rPr>
        <w:t>XXXXX</w:t>
      </w: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 </w:t>
      </w:r>
    </w:p>
    <w:p w14:paraId="6DDA2332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ID datové schránky: zr6jqnz </w:t>
      </w:r>
    </w:p>
    <w:p w14:paraId="648527E1" w14:textId="77777777" w:rsidR="009076EE" w:rsidRPr="00AD6EDB" w:rsidRDefault="009076EE" w:rsidP="00923130">
      <w:pPr>
        <w:autoSpaceDE w:val="0"/>
        <w:autoSpaceDN w:val="0"/>
        <w:adjustRightInd w:val="0"/>
        <w:spacing w:line="264" w:lineRule="auto"/>
        <w:ind w:left="397"/>
        <w:rPr>
          <w:rFonts w:ascii="Arial" w:eastAsiaTheme="minorHAnsi" w:hAnsi="Arial" w:cs="Arial"/>
          <w:sz w:val="21"/>
          <w:szCs w:val="21"/>
          <w:lang w:eastAsia="en-US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DIČ: CZ25576992 </w:t>
      </w:r>
    </w:p>
    <w:p w14:paraId="7B8AF163" w14:textId="79174CC1" w:rsidR="00CB1FCF" w:rsidRPr="00AD6EDB" w:rsidRDefault="009076EE" w:rsidP="00581E5E">
      <w:pPr>
        <w:autoSpaceDE w:val="0"/>
        <w:autoSpaceDN w:val="0"/>
        <w:adjustRightInd w:val="0"/>
        <w:spacing w:before="40" w:after="80" w:line="264" w:lineRule="auto"/>
        <w:ind w:firstLine="397"/>
        <w:rPr>
          <w:rFonts w:ascii="Arial" w:hAnsi="Arial" w:cs="Arial"/>
          <w:color w:val="000000"/>
          <w:sz w:val="21"/>
          <w:szCs w:val="21"/>
        </w:rPr>
      </w:pPr>
      <w:r w:rsidRPr="00AD6EDB">
        <w:rPr>
          <w:rFonts w:ascii="Arial" w:eastAsiaTheme="minorHAnsi" w:hAnsi="Arial" w:cs="Arial"/>
          <w:sz w:val="21"/>
          <w:szCs w:val="21"/>
          <w:lang w:eastAsia="en-US"/>
        </w:rPr>
        <w:t>(„</w:t>
      </w:r>
      <w:r w:rsidRPr="00AD6EDB">
        <w:rPr>
          <w:rFonts w:ascii="Arial" w:eastAsiaTheme="minorHAnsi" w:hAnsi="Arial" w:cs="Arial"/>
          <w:b/>
          <w:bCs/>
          <w:color w:val="000000"/>
          <w:sz w:val="21"/>
          <w:szCs w:val="21"/>
          <w:lang w:eastAsia="en-US"/>
        </w:rPr>
        <w:t>Zhotovitel</w:t>
      </w:r>
      <w:r w:rsidRPr="00AD6EDB">
        <w:rPr>
          <w:rFonts w:ascii="Arial" w:eastAsiaTheme="minorHAnsi" w:hAnsi="Arial" w:cs="Arial"/>
          <w:sz w:val="21"/>
          <w:szCs w:val="21"/>
          <w:lang w:eastAsia="en-US"/>
        </w:rPr>
        <w:t xml:space="preserve">“) </w:t>
      </w:r>
    </w:p>
    <w:p w14:paraId="3628C22F" w14:textId="2248AF18" w:rsidR="0069594E" w:rsidRPr="00AD6EDB" w:rsidRDefault="009076EE" w:rsidP="00923130">
      <w:pPr>
        <w:spacing w:before="80" w:line="264" w:lineRule="auto"/>
        <w:ind w:left="397"/>
        <w:jc w:val="both"/>
        <w:rPr>
          <w:rFonts w:ascii="Arial" w:hAnsi="Arial" w:cs="Arial"/>
          <w:sz w:val="21"/>
          <w:szCs w:val="21"/>
        </w:rPr>
      </w:pPr>
      <w:r w:rsidRPr="00AD6EDB">
        <w:rPr>
          <w:rFonts w:ascii="Arial" w:hAnsi="Arial" w:cs="Arial"/>
          <w:sz w:val="21"/>
          <w:szCs w:val="21"/>
        </w:rPr>
        <w:lastRenderedPageBreak/>
        <w:t>(Objednatel a Zhotovitel dále jako „</w:t>
      </w:r>
      <w:r w:rsidRPr="00AD6EDB">
        <w:rPr>
          <w:rFonts w:ascii="Arial" w:hAnsi="Arial" w:cs="Arial"/>
          <w:b/>
          <w:bCs/>
          <w:sz w:val="21"/>
          <w:szCs w:val="21"/>
        </w:rPr>
        <w:t>Smluvní strany</w:t>
      </w:r>
      <w:r w:rsidRPr="00AD6EDB">
        <w:rPr>
          <w:rFonts w:ascii="Arial" w:hAnsi="Arial" w:cs="Arial"/>
          <w:sz w:val="21"/>
          <w:szCs w:val="21"/>
        </w:rPr>
        <w:t>“ a každý z nich samostatně jako „</w:t>
      </w:r>
      <w:r w:rsidRPr="00AD6EDB">
        <w:rPr>
          <w:rFonts w:ascii="Arial" w:hAnsi="Arial" w:cs="Arial"/>
          <w:b/>
          <w:bCs/>
          <w:sz w:val="21"/>
          <w:szCs w:val="21"/>
        </w:rPr>
        <w:t>Smluvní strana</w:t>
      </w:r>
      <w:r w:rsidRPr="00AD6EDB">
        <w:rPr>
          <w:rFonts w:ascii="Arial" w:hAnsi="Arial" w:cs="Arial"/>
          <w:sz w:val="21"/>
          <w:szCs w:val="21"/>
        </w:rPr>
        <w:t>“)</w:t>
      </w:r>
    </w:p>
    <w:p w14:paraId="4F776EBF" w14:textId="34A37506" w:rsidR="002A68D8" w:rsidRPr="00AD6EDB" w:rsidRDefault="002A68D8" w:rsidP="00A30B1A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PREAMBULE</w:t>
      </w:r>
    </w:p>
    <w:p w14:paraId="0F856E5A" w14:textId="2B6AB7AE" w:rsidR="00491660" w:rsidRPr="00AD6EDB" w:rsidRDefault="00491660" w:rsidP="00A044A5">
      <w:pPr>
        <w:spacing w:after="120" w:line="264" w:lineRule="auto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AD6EDB">
        <w:rPr>
          <w:rFonts w:ascii="Arial" w:hAnsi="Arial" w:cs="Arial"/>
          <w:color w:val="000000"/>
          <w:spacing w:val="-2"/>
          <w:sz w:val="22"/>
          <w:szCs w:val="22"/>
        </w:rPr>
        <w:t xml:space="preserve">Předmětem </w:t>
      </w:r>
      <w:r w:rsidR="00967730">
        <w:rPr>
          <w:rFonts w:ascii="Arial" w:hAnsi="Arial" w:cs="Arial"/>
          <w:color w:val="000000"/>
          <w:spacing w:val="-2"/>
          <w:sz w:val="22"/>
          <w:szCs w:val="22"/>
        </w:rPr>
        <w:t>D</w:t>
      </w:r>
      <w:r w:rsidRPr="00AD6EDB">
        <w:rPr>
          <w:rFonts w:ascii="Arial" w:hAnsi="Arial" w:cs="Arial"/>
          <w:color w:val="000000"/>
          <w:spacing w:val="-2"/>
          <w:sz w:val="22"/>
          <w:szCs w:val="22"/>
        </w:rPr>
        <w:t>odatku č. 2 ke Smlouvě (dále jen „Dodatek“) je změna identifikační</w:t>
      </w:r>
      <w:r w:rsidR="00C26013" w:rsidRPr="00AD6EDB">
        <w:rPr>
          <w:rFonts w:ascii="Arial" w:hAnsi="Arial" w:cs="Arial"/>
          <w:color w:val="000000"/>
          <w:spacing w:val="-2"/>
          <w:sz w:val="22"/>
          <w:szCs w:val="22"/>
        </w:rPr>
        <w:t>ch údajů</w:t>
      </w:r>
      <w:r w:rsidRPr="00AD6EDB">
        <w:rPr>
          <w:rFonts w:ascii="Arial" w:hAnsi="Arial" w:cs="Arial"/>
          <w:color w:val="000000"/>
          <w:spacing w:val="-2"/>
          <w:sz w:val="22"/>
          <w:szCs w:val="22"/>
        </w:rPr>
        <w:t xml:space="preserve"> na straně objednatele (e-mailová adresa).</w:t>
      </w:r>
    </w:p>
    <w:p w14:paraId="3B4671E4" w14:textId="65D48531" w:rsidR="0088781D" w:rsidRPr="00AD6EDB" w:rsidRDefault="00491660" w:rsidP="00A044A5">
      <w:pPr>
        <w:spacing w:after="120" w:line="264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AD6EDB">
        <w:rPr>
          <w:rFonts w:ascii="Arial" w:hAnsi="Arial" w:cs="Arial"/>
          <w:spacing w:val="-2"/>
          <w:sz w:val="22"/>
          <w:szCs w:val="22"/>
        </w:rPr>
        <w:t>Další změna spočívá v úpravě termínů plnění</w:t>
      </w:r>
      <w:r w:rsidR="0088781D" w:rsidRPr="00AD6EDB">
        <w:rPr>
          <w:rFonts w:ascii="Arial" w:hAnsi="Arial" w:cs="Arial"/>
          <w:spacing w:val="-2"/>
          <w:sz w:val="22"/>
          <w:szCs w:val="22"/>
        </w:rPr>
        <w:t xml:space="preserve"> dílčích části</w:t>
      </w:r>
      <w:r w:rsidR="00C26013" w:rsidRPr="00AD6EDB">
        <w:rPr>
          <w:rFonts w:ascii="Arial" w:hAnsi="Arial" w:cs="Arial"/>
          <w:spacing w:val="-2"/>
          <w:sz w:val="22"/>
          <w:szCs w:val="22"/>
        </w:rPr>
        <w:t xml:space="preserve"> 6.2.5,</w:t>
      </w:r>
      <w:r w:rsidR="0088781D" w:rsidRPr="00AD6EDB">
        <w:rPr>
          <w:rFonts w:ascii="Arial" w:hAnsi="Arial" w:cs="Arial"/>
          <w:spacing w:val="-2"/>
          <w:sz w:val="22"/>
          <w:szCs w:val="22"/>
        </w:rPr>
        <w:t xml:space="preserve"> 6.3.1, 6.3.1 i) a), 6.3.1 i) b), 6.3.1</w:t>
      </w:r>
      <w:r w:rsidR="002048FB">
        <w:rPr>
          <w:rFonts w:ascii="Arial" w:hAnsi="Arial" w:cs="Arial"/>
          <w:spacing w:val="-2"/>
          <w:sz w:val="22"/>
          <w:szCs w:val="22"/>
        </w:rPr>
        <w:t> </w:t>
      </w:r>
      <w:r w:rsidR="0088781D" w:rsidRPr="00AD6EDB">
        <w:rPr>
          <w:rFonts w:ascii="Arial" w:hAnsi="Arial" w:cs="Arial"/>
          <w:spacing w:val="-2"/>
          <w:sz w:val="22"/>
          <w:szCs w:val="22"/>
        </w:rPr>
        <w:t>i)</w:t>
      </w:r>
      <w:r w:rsidR="002048FB">
        <w:rPr>
          <w:rFonts w:ascii="Arial" w:hAnsi="Arial" w:cs="Arial"/>
          <w:spacing w:val="-2"/>
          <w:sz w:val="22"/>
          <w:szCs w:val="22"/>
        </w:rPr>
        <w:t> </w:t>
      </w:r>
      <w:r w:rsidR="0088781D" w:rsidRPr="00AD6EDB">
        <w:rPr>
          <w:rFonts w:ascii="Arial" w:hAnsi="Arial" w:cs="Arial"/>
          <w:spacing w:val="-2"/>
          <w:sz w:val="22"/>
          <w:szCs w:val="22"/>
        </w:rPr>
        <w:t>c) a</w:t>
      </w:r>
      <w:r w:rsidR="00C26013" w:rsidRPr="00AD6EDB">
        <w:rPr>
          <w:rFonts w:ascii="Arial" w:hAnsi="Arial" w:cs="Arial"/>
          <w:spacing w:val="-2"/>
          <w:sz w:val="22"/>
          <w:szCs w:val="22"/>
        </w:rPr>
        <w:t> </w:t>
      </w:r>
      <w:r w:rsidR="0088781D" w:rsidRPr="00AD6EDB">
        <w:rPr>
          <w:rFonts w:ascii="Arial" w:hAnsi="Arial" w:cs="Arial"/>
          <w:spacing w:val="-2"/>
          <w:sz w:val="22"/>
          <w:szCs w:val="22"/>
        </w:rPr>
        <w:t>6.3.2</w:t>
      </w:r>
      <w:r w:rsidRPr="00AD6EDB">
        <w:rPr>
          <w:rFonts w:ascii="Arial" w:hAnsi="Arial" w:cs="Arial"/>
          <w:spacing w:val="-2"/>
          <w:sz w:val="22"/>
          <w:szCs w:val="22"/>
        </w:rPr>
        <w:t xml:space="preserve"> </w:t>
      </w:r>
      <w:r w:rsidR="00C26013" w:rsidRPr="00AD6EDB">
        <w:rPr>
          <w:rFonts w:ascii="Arial" w:hAnsi="Arial" w:cs="Arial"/>
          <w:color w:val="000000"/>
          <w:spacing w:val="-2"/>
          <w:sz w:val="22"/>
          <w:szCs w:val="22"/>
        </w:rPr>
        <w:t xml:space="preserve">Touto změnou dochází ke změně </w:t>
      </w:r>
      <w:r w:rsidR="005436BB" w:rsidRPr="004825F3">
        <w:rPr>
          <w:rFonts w:ascii="Arial" w:hAnsi="Arial" w:cs="Arial"/>
          <w:color w:val="000000"/>
          <w:spacing w:val="-2"/>
          <w:sz w:val="22"/>
          <w:szCs w:val="22"/>
        </w:rPr>
        <w:t>přílohy</w:t>
      </w:r>
      <w:r w:rsidR="00C26013" w:rsidRPr="004825F3">
        <w:rPr>
          <w:rFonts w:ascii="Arial" w:hAnsi="Arial" w:cs="Arial"/>
          <w:color w:val="000000"/>
          <w:spacing w:val="-2"/>
          <w:sz w:val="22"/>
          <w:szCs w:val="22"/>
        </w:rPr>
        <w:t xml:space="preserve"> Smlouvy – Položkov</w:t>
      </w:r>
      <w:r w:rsidR="002048FB" w:rsidRPr="004825F3">
        <w:rPr>
          <w:rFonts w:ascii="Arial" w:hAnsi="Arial" w:cs="Arial"/>
          <w:color w:val="000000"/>
          <w:spacing w:val="-2"/>
          <w:sz w:val="22"/>
          <w:szCs w:val="22"/>
        </w:rPr>
        <w:t>ého</w:t>
      </w:r>
      <w:r w:rsidR="00C26013" w:rsidRPr="004825F3">
        <w:rPr>
          <w:rFonts w:ascii="Arial" w:hAnsi="Arial" w:cs="Arial"/>
          <w:color w:val="000000"/>
          <w:spacing w:val="-2"/>
          <w:sz w:val="22"/>
          <w:szCs w:val="22"/>
        </w:rPr>
        <w:t xml:space="preserve"> výkaz</w:t>
      </w:r>
      <w:r w:rsidR="002048FB" w:rsidRPr="004825F3">
        <w:rPr>
          <w:rFonts w:ascii="Arial" w:hAnsi="Arial" w:cs="Arial"/>
          <w:color w:val="000000"/>
          <w:spacing w:val="-2"/>
          <w:sz w:val="22"/>
          <w:szCs w:val="22"/>
        </w:rPr>
        <w:t>u</w:t>
      </w:r>
      <w:r w:rsidR="00C26013" w:rsidRPr="004825F3">
        <w:rPr>
          <w:rFonts w:ascii="Arial" w:hAnsi="Arial" w:cs="Arial"/>
          <w:color w:val="000000"/>
          <w:spacing w:val="-2"/>
          <w:sz w:val="22"/>
          <w:szCs w:val="22"/>
        </w:rPr>
        <w:t xml:space="preserve"> činností.</w:t>
      </w:r>
    </w:p>
    <w:p w14:paraId="7FA509B6" w14:textId="46AB3134" w:rsidR="00CC0B22" w:rsidRPr="00AD6EDB" w:rsidRDefault="00CC0B22" w:rsidP="00A30B1A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PŘEDMĚT DODATKU</w:t>
      </w:r>
    </w:p>
    <w:p w14:paraId="7D3D4B8B" w14:textId="77777777" w:rsidR="00C26013" w:rsidRPr="00AD6EDB" w:rsidRDefault="00C26013" w:rsidP="00C26013">
      <w:pPr>
        <w:pStyle w:val="Odstavecseseznamem"/>
        <w:numPr>
          <w:ilvl w:val="1"/>
          <w:numId w:val="2"/>
        </w:numPr>
        <w:spacing w:before="200" w:after="200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Změna identifikačních údajů smluvních stran</w:t>
      </w:r>
    </w:p>
    <w:p w14:paraId="2ABFCBF5" w14:textId="5CFDDC0D" w:rsidR="00C26013" w:rsidRDefault="00C26013" w:rsidP="00AD6EDB">
      <w:pPr>
        <w:spacing w:after="200" w:line="264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D6EDB">
        <w:rPr>
          <w:rFonts w:ascii="Arial" w:hAnsi="Arial" w:cs="Arial"/>
          <w:bCs/>
          <w:sz w:val="22"/>
          <w:szCs w:val="22"/>
        </w:rPr>
        <w:t xml:space="preserve">E-mailová adresa Objednatele se mění na: </w:t>
      </w:r>
      <w:r w:rsidRPr="00AD6ED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cheb.pk@spu.gov.cz</w:t>
      </w:r>
    </w:p>
    <w:p w14:paraId="2FC46F9F" w14:textId="22435D0B" w:rsidR="00D6413F" w:rsidRPr="00AD6EDB" w:rsidRDefault="00CC0B22" w:rsidP="00AD6EDB">
      <w:pPr>
        <w:pStyle w:val="Odstavecseseznamem"/>
        <w:numPr>
          <w:ilvl w:val="1"/>
          <w:numId w:val="2"/>
        </w:numPr>
        <w:spacing w:before="260" w:after="200" w:line="264" w:lineRule="auto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Příloha č. 1</w:t>
      </w:r>
      <w:r w:rsidR="00AD6EDB" w:rsidRPr="00AD6EDB">
        <w:rPr>
          <w:rFonts w:ascii="Arial" w:hAnsi="Arial" w:cs="Arial"/>
          <w:b/>
          <w:sz w:val="22"/>
          <w:szCs w:val="22"/>
        </w:rPr>
        <w:t xml:space="preserve"> ke Smlouvě</w:t>
      </w:r>
      <w:r w:rsidRPr="00AD6EDB">
        <w:rPr>
          <w:rFonts w:ascii="Arial" w:hAnsi="Arial" w:cs="Arial"/>
          <w:b/>
          <w:sz w:val="22"/>
          <w:szCs w:val="22"/>
        </w:rPr>
        <w:t xml:space="preserve">: Položkový výkaz činností se mění takto: 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2999"/>
        <w:gridCol w:w="570"/>
        <w:gridCol w:w="714"/>
        <w:gridCol w:w="999"/>
        <w:gridCol w:w="1142"/>
        <w:gridCol w:w="1140"/>
        <w:gridCol w:w="1140"/>
      </w:tblGrid>
      <w:tr w:rsidR="00C26013" w:rsidRPr="00AD6EDB" w14:paraId="1DD5CE52" w14:textId="77777777" w:rsidTr="007602AC">
        <w:trPr>
          <w:trHeight w:val="743"/>
          <w:jc w:val="center"/>
        </w:trPr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C2C8" w14:textId="77777777" w:rsidR="00C26013" w:rsidRPr="00AD6EDB" w:rsidRDefault="00C26013" w:rsidP="007602AC">
            <w:pPr>
              <w:spacing w:line="276" w:lineRule="auto"/>
              <w:ind w:left="20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5A48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65E02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>Počet MJ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7B79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522A9777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>za MJ</w:t>
            </w:r>
          </w:p>
          <w:p w14:paraId="47018726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>bez DPH v Kč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8B42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9AD1D45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t>bez DPH</w:t>
            </w:r>
            <w:r w:rsidRPr="00AD6ED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celkem v Kč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69A" w14:textId="05E843C6" w:rsidR="00C26013" w:rsidRPr="002A5C1F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2A5C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Původní termín </w:t>
            </w:r>
          </w:p>
          <w:p w14:paraId="1148C60C" w14:textId="5A574F97" w:rsidR="00B23211" w:rsidRPr="002A5C1F" w:rsidRDefault="00B23211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C1F">
              <w:rPr>
                <w:rFonts w:ascii="Arial" w:hAnsi="Arial" w:cs="Arial"/>
                <w:b/>
                <w:bCs/>
                <w:sz w:val="18"/>
                <w:szCs w:val="18"/>
              </w:rPr>
              <w:t>předání k akceptačnímu řízení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0E5" w14:textId="5B9FBA46" w:rsidR="00C26013" w:rsidRPr="002A5C1F" w:rsidRDefault="00C26013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C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Nový termín </w:t>
            </w:r>
          </w:p>
          <w:p w14:paraId="2FE27601" w14:textId="6C4F6A22" w:rsidR="00B23211" w:rsidRPr="002A5C1F" w:rsidRDefault="00B23211" w:rsidP="007602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C1F">
              <w:rPr>
                <w:rFonts w:ascii="Arial" w:hAnsi="Arial" w:cs="Arial"/>
                <w:b/>
                <w:bCs/>
                <w:sz w:val="18"/>
                <w:szCs w:val="18"/>
              </w:rPr>
              <w:t>předání k akceptačnímu řízení</w:t>
            </w:r>
          </w:p>
        </w:tc>
      </w:tr>
      <w:tr w:rsidR="00C26013" w:rsidRPr="00AD6EDB" w14:paraId="5A9CC7A1" w14:textId="77777777" w:rsidTr="007602AC">
        <w:trPr>
          <w:trHeight w:val="567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DDFB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44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B6E2" w14:textId="77777777" w:rsidR="00C26013" w:rsidRPr="00AD6EDB" w:rsidRDefault="00C26013" w:rsidP="007602AC">
            <w:pPr>
              <w:pStyle w:val="Default"/>
              <w:rPr>
                <w:sz w:val="18"/>
                <w:szCs w:val="18"/>
              </w:rPr>
            </w:pPr>
            <w:r w:rsidRPr="00AD6EDB">
              <w:rPr>
                <w:b/>
                <w:bCs/>
                <w:sz w:val="18"/>
                <w:szCs w:val="18"/>
              </w:rPr>
              <w:t xml:space="preserve">Hlavní celek 1 „Přípravné práce“ </w:t>
            </w:r>
          </w:p>
        </w:tc>
      </w:tr>
      <w:tr w:rsidR="00C26013" w:rsidRPr="00AD6EDB" w14:paraId="19D7548D" w14:textId="77777777" w:rsidTr="007602AC">
        <w:trPr>
          <w:trHeight w:val="743"/>
          <w:jc w:val="center"/>
        </w:trPr>
        <w:tc>
          <w:tcPr>
            <w:tcW w:w="512" w:type="pct"/>
            <w:shd w:val="clear" w:color="auto" w:fill="auto"/>
            <w:vAlign w:val="center"/>
          </w:tcPr>
          <w:p w14:paraId="4BA348EC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523172FB" w14:textId="77777777" w:rsidR="00C26013" w:rsidRPr="00AD6EDB" w:rsidRDefault="00C26013" w:rsidP="007602AC">
            <w:pPr>
              <w:pStyle w:val="Default"/>
              <w:rPr>
                <w:sz w:val="18"/>
                <w:szCs w:val="18"/>
              </w:rPr>
            </w:pPr>
            <w:r w:rsidRPr="00AD6EDB">
              <w:rPr>
                <w:sz w:val="18"/>
                <w:szCs w:val="18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E14DA94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11123FFA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42D15FE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5 990,00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0B15F47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5 990,00</w:t>
            </w:r>
          </w:p>
        </w:tc>
        <w:tc>
          <w:tcPr>
            <w:tcW w:w="588" w:type="pct"/>
            <w:vAlign w:val="center"/>
          </w:tcPr>
          <w:p w14:paraId="3FA114DD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31.10.2025</w:t>
            </w:r>
          </w:p>
        </w:tc>
        <w:tc>
          <w:tcPr>
            <w:tcW w:w="588" w:type="pct"/>
            <w:vAlign w:val="center"/>
          </w:tcPr>
          <w:p w14:paraId="21AA359C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20.11.2026</w:t>
            </w:r>
          </w:p>
        </w:tc>
      </w:tr>
      <w:tr w:rsidR="00C26013" w:rsidRPr="00AD6EDB" w14:paraId="6DD713CB" w14:textId="77777777" w:rsidTr="007602AC">
        <w:trPr>
          <w:trHeight w:val="567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6582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44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2695" w14:textId="77777777" w:rsidR="00C26013" w:rsidRPr="00AD6EDB" w:rsidRDefault="00C26013" w:rsidP="007602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b/>
                <w:sz w:val="18"/>
                <w:szCs w:val="18"/>
              </w:rPr>
              <w:t>Hlavní celek 2 „Návrhové práce“</w:t>
            </w:r>
          </w:p>
        </w:tc>
      </w:tr>
      <w:tr w:rsidR="00C26013" w:rsidRPr="00AD6EDB" w14:paraId="64E3EED3" w14:textId="77777777" w:rsidTr="007602AC">
        <w:trPr>
          <w:trHeight w:val="743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41B6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E3C6" w14:textId="77777777" w:rsidR="00C26013" w:rsidRPr="00AD6EDB" w:rsidRDefault="00C26013" w:rsidP="007602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Vypracování plánu společných zařízení („PSZ“)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D1C3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9ED79" w14:textId="19B9F423" w:rsidR="00C26013" w:rsidRPr="002A5C1F" w:rsidRDefault="00EB51DB" w:rsidP="007602AC">
            <w:pPr>
              <w:spacing w:line="276" w:lineRule="auto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2A5C1F"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0750" w14:textId="77777777" w:rsidR="00C26013" w:rsidRPr="002A5C1F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5C1F">
              <w:rPr>
                <w:rFonts w:ascii="Arial" w:hAnsi="Arial" w:cs="Arial"/>
                <w:sz w:val="18"/>
                <w:szCs w:val="18"/>
              </w:rPr>
              <w:t>890,00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3F0F" w14:textId="5ABB9264" w:rsidR="00EB51DB" w:rsidRPr="002A5C1F" w:rsidRDefault="00EB51DB" w:rsidP="007602AC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5C1F">
              <w:rPr>
                <w:rFonts w:ascii="Arial" w:hAnsi="Arial" w:cs="Arial"/>
                <w:sz w:val="18"/>
                <w:szCs w:val="18"/>
              </w:rPr>
              <w:t>347 100,00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908B9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31.10.2024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09F16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20.11.2025</w:t>
            </w:r>
          </w:p>
        </w:tc>
      </w:tr>
      <w:tr w:rsidR="00C26013" w:rsidRPr="00AD6EDB" w14:paraId="063C62CB" w14:textId="77777777" w:rsidTr="007602AC">
        <w:trPr>
          <w:trHeight w:val="743"/>
          <w:jc w:val="center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FAB5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6.3.1 i) a)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45E" w14:textId="77777777" w:rsidR="00C26013" w:rsidRPr="00AD6EDB" w:rsidRDefault="00C26013" w:rsidP="007602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Výškopisné zaměření zájmového území dle čl. 6.3.1.i) a)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3FFB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651D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D6B7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590,00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E167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20 650,00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20BB9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8BA36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013" w:rsidRPr="00AD6EDB" w14:paraId="66C794E5" w14:textId="77777777" w:rsidTr="007602AC">
        <w:trPr>
          <w:trHeight w:val="743"/>
          <w:jc w:val="center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A990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6.3.1 i) b)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CC68" w14:textId="77777777" w:rsidR="00C26013" w:rsidRPr="00AD6EDB" w:rsidRDefault="00C26013" w:rsidP="007602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DTR liniových dopravních staveb PSZ pro stanovení plochy záboru půdy stavbami dle čl. 6.3.1.i) b) Smlouvy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9C7A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0E755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A130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1 290,00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8B33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64 500,00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BF86D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6195B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013" w:rsidRPr="00AD6EDB" w14:paraId="4C317EE3" w14:textId="77777777" w:rsidTr="007602AC">
        <w:trPr>
          <w:trHeight w:val="743"/>
          <w:jc w:val="center"/>
        </w:trPr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F10F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77415" w14:textId="77777777" w:rsidR="00C26013" w:rsidRPr="00AD6EDB" w:rsidRDefault="00C26013" w:rsidP="007602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DTR liniových vodohospodářských a protierozních staveb PSZ pro stanovení plochy záboru půdy stavbami dle čl. 6.3.1.i) b) smlouvy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E8D4D34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1DD79C3C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3916330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5 990,00</w:t>
            </w:r>
          </w:p>
        </w:tc>
        <w:tc>
          <w:tcPr>
            <w:tcW w:w="58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2DE3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5 990,00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2445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5DDB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6013" w:rsidRPr="00AD6EDB" w14:paraId="65176468" w14:textId="77777777" w:rsidTr="007602AC">
        <w:trPr>
          <w:trHeight w:val="743"/>
          <w:jc w:val="center"/>
        </w:trPr>
        <w:tc>
          <w:tcPr>
            <w:tcW w:w="512" w:type="pct"/>
            <w:shd w:val="clear" w:color="auto" w:fill="auto"/>
            <w:vAlign w:val="center"/>
          </w:tcPr>
          <w:p w14:paraId="21DDACA0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6.3.1.i) c)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503427A7" w14:textId="77777777" w:rsidR="00C26013" w:rsidRPr="00AD6EDB" w:rsidRDefault="00C26013" w:rsidP="007602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DTR vodohospodářských staveb PSZ dle čl.6.3.1. i)c) Smlouvy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7BE20DFA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A3F27A2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3E03669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39 900,00</w:t>
            </w:r>
          </w:p>
        </w:tc>
        <w:tc>
          <w:tcPr>
            <w:tcW w:w="58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3BB3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39 900,00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32EE5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bCs/>
                <w:strike/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B0479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26013" w:rsidRPr="00AD6EDB" w14:paraId="2B7A0CEA" w14:textId="77777777" w:rsidTr="007602AC">
        <w:trPr>
          <w:trHeight w:val="743"/>
          <w:jc w:val="center"/>
        </w:trPr>
        <w:tc>
          <w:tcPr>
            <w:tcW w:w="512" w:type="pct"/>
            <w:shd w:val="clear" w:color="auto" w:fill="auto"/>
            <w:vAlign w:val="center"/>
          </w:tcPr>
          <w:p w14:paraId="4D73CA70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6.3.2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6E2A10AA" w14:textId="77777777" w:rsidR="00C26013" w:rsidRPr="00AD6EDB" w:rsidRDefault="00C26013" w:rsidP="007602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Vypracování návrhu nového uspořádání pozemků k jeho vystavení dle §11 odst.1 zákona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ECE2BC3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EDB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368" w:type="pct"/>
            <w:shd w:val="clear" w:color="auto" w:fill="auto"/>
            <w:noWrap/>
            <w:vAlign w:val="center"/>
          </w:tcPr>
          <w:p w14:paraId="2671C829" w14:textId="0AEFF48D" w:rsidR="00C26013" w:rsidRPr="002A5C1F" w:rsidRDefault="00EB51DB" w:rsidP="007602A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5C1F">
              <w:rPr>
                <w:rFonts w:ascii="Arial" w:hAnsi="Arial" w:cs="Arial"/>
                <w:sz w:val="18"/>
                <w:szCs w:val="18"/>
              </w:rPr>
              <w:t>390</w:t>
            </w:r>
            <w:r w:rsidR="00C26013" w:rsidRPr="002A5C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6188B15" w14:textId="77777777" w:rsidR="00C26013" w:rsidRPr="002A5C1F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A5C1F">
              <w:rPr>
                <w:rFonts w:ascii="Arial" w:hAnsi="Arial" w:cs="Arial"/>
                <w:bCs/>
                <w:sz w:val="18"/>
                <w:szCs w:val="18"/>
              </w:rPr>
              <w:t>890,00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269C9BB1" w14:textId="70AC7168" w:rsidR="00EB51DB" w:rsidRPr="002A5C1F" w:rsidRDefault="00EB51DB" w:rsidP="007602AC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A5C1F">
              <w:rPr>
                <w:rFonts w:ascii="Arial" w:hAnsi="Arial" w:cs="Arial"/>
                <w:bCs/>
                <w:sz w:val="18"/>
                <w:szCs w:val="18"/>
              </w:rPr>
              <w:t>347 100,00</w:t>
            </w:r>
          </w:p>
        </w:tc>
        <w:tc>
          <w:tcPr>
            <w:tcW w:w="588" w:type="pct"/>
            <w:vAlign w:val="center"/>
          </w:tcPr>
          <w:p w14:paraId="610DA0E7" w14:textId="77777777" w:rsidR="00C26013" w:rsidRPr="00AD6EDB" w:rsidRDefault="00C26013" w:rsidP="007602AC">
            <w:pPr>
              <w:spacing w:line="276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31.10.2025</w:t>
            </w:r>
          </w:p>
        </w:tc>
        <w:tc>
          <w:tcPr>
            <w:tcW w:w="588" w:type="pct"/>
            <w:vAlign w:val="center"/>
          </w:tcPr>
          <w:p w14:paraId="62E2A252" w14:textId="77777777" w:rsidR="00C26013" w:rsidRPr="00AD6EDB" w:rsidRDefault="00C26013" w:rsidP="007602A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D6EDB">
              <w:rPr>
                <w:rFonts w:ascii="Arial" w:hAnsi="Arial" w:cs="Arial"/>
                <w:bCs/>
                <w:sz w:val="18"/>
                <w:szCs w:val="18"/>
              </w:rPr>
              <w:t>20.11.2026</w:t>
            </w:r>
          </w:p>
        </w:tc>
      </w:tr>
    </w:tbl>
    <w:p w14:paraId="49B61FE9" w14:textId="77777777" w:rsidR="00EB51DB" w:rsidRDefault="00EB51DB" w:rsidP="00AD6EDB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jc w:val="both"/>
        <w:rPr>
          <w:rFonts w:ascii="Arial" w:hAnsi="Arial" w:cs="Arial"/>
          <w:spacing w:val="-2"/>
          <w:sz w:val="21"/>
          <w:szCs w:val="21"/>
        </w:rPr>
      </w:pPr>
    </w:p>
    <w:p w14:paraId="66BE6B08" w14:textId="11D06A66" w:rsidR="00AD6EDB" w:rsidRDefault="00AD6EDB" w:rsidP="00AD6EDB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jc w:val="both"/>
        <w:rPr>
          <w:rFonts w:ascii="Arial" w:hAnsi="Arial" w:cs="Arial"/>
          <w:spacing w:val="-2"/>
          <w:sz w:val="21"/>
          <w:szCs w:val="21"/>
        </w:rPr>
      </w:pPr>
      <w:r>
        <w:rPr>
          <w:rFonts w:ascii="Arial" w:hAnsi="Arial" w:cs="Arial"/>
          <w:spacing w:val="-2"/>
          <w:sz w:val="21"/>
          <w:szCs w:val="21"/>
        </w:rPr>
        <w:t>Ostatní ustanovení položkového výkazu činností zůstávají beze změn</w:t>
      </w:r>
      <w:r w:rsidR="002048FB">
        <w:rPr>
          <w:rFonts w:ascii="Arial" w:hAnsi="Arial" w:cs="Arial"/>
          <w:spacing w:val="-2"/>
          <w:sz w:val="21"/>
          <w:szCs w:val="21"/>
        </w:rPr>
        <w:t>.</w:t>
      </w:r>
    </w:p>
    <w:p w14:paraId="041D3159" w14:textId="77777777" w:rsidR="0018365C" w:rsidRDefault="0018365C" w:rsidP="00AD6EDB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jc w:val="both"/>
        <w:rPr>
          <w:rFonts w:ascii="Arial" w:hAnsi="Arial" w:cs="Arial"/>
          <w:spacing w:val="-2"/>
          <w:sz w:val="21"/>
          <w:szCs w:val="21"/>
        </w:rPr>
      </w:pPr>
    </w:p>
    <w:p w14:paraId="274EFD8A" w14:textId="77777777" w:rsidR="0018365C" w:rsidRDefault="0018365C" w:rsidP="00AD6EDB">
      <w:pPr>
        <w:pStyle w:val="Claneka"/>
        <w:keepLines w:val="0"/>
        <w:widowControl/>
        <w:numPr>
          <w:ilvl w:val="0"/>
          <w:numId w:val="0"/>
        </w:numPr>
        <w:spacing w:after="60" w:line="264" w:lineRule="auto"/>
        <w:jc w:val="both"/>
        <w:rPr>
          <w:rFonts w:ascii="Arial" w:hAnsi="Arial" w:cs="Arial"/>
          <w:spacing w:val="-2"/>
          <w:sz w:val="21"/>
          <w:szCs w:val="21"/>
        </w:rPr>
      </w:pPr>
    </w:p>
    <w:p w14:paraId="0EB8D7AB" w14:textId="0601E315" w:rsidR="00AD6EDB" w:rsidRPr="00AD6EDB" w:rsidRDefault="00AD6EDB" w:rsidP="00AD6EDB">
      <w:pPr>
        <w:pStyle w:val="Odstavecseseznamem"/>
        <w:numPr>
          <w:ilvl w:val="1"/>
          <w:numId w:val="2"/>
        </w:numPr>
        <w:spacing w:before="260" w:after="200" w:line="264" w:lineRule="auto"/>
        <w:ind w:left="510" w:hanging="51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Odůvodnění</w:t>
      </w:r>
      <w:r w:rsidRPr="00AD6EDB">
        <w:rPr>
          <w:rFonts w:ascii="Arial" w:hAnsi="Arial" w:cs="Arial"/>
          <w:b/>
          <w:sz w:val="22"/>
          <w:szCs w:val="22"/>
        </w:rPr>
        <w:t xml:space="preserve"> </w:t>
      </w:r>
    </w:p>
    <w:p w14:paraId="1E53A871" w14:textId="77777777" w:rsidR="00DD531F" w:rsidRDefault="00AD6EDB" w:rsidP="00AD6EDB">
      <w:pPr>
        <w:pStyle w:val="Claneka"/>
        <w:keepLines w:val="0"/>
        <w:widowControl/>
        <w:numPr>
          <w:ilvl w:val="0"/>
          <w:numId w:val="0"/>
        </w:numPr>
        <w:spacing w:after="120" w:line="264" w:lineRule="auto"/>
        <w:jc w:val="both"/>
        <w:rPr>
          <w:rFonts w:ascii="Arial" w:hAnsi="Arial" w:cs="Arial"/>
          <w:spacing w:val="-2"/>
        </w:rPr>
      </w:pPr>
      <w:r w:rsidRPr="00AD6EDB">
        <w:rPr>
          <w:rFonts w:ascii="Arial" w:hAnsi="Arial" w:cs="Arial"/>
          <w:spacing w:val="-2"/>
        </w:rPr>
        <w:t>V průběhu zpracování KoPÚ Poutnov vyvstala potřeba zpracování předběžného geotechnického průzkumu (dále jen „GTP“)</w:t>
      </w:r>
      <w:r w:rsidR="00E93736">
        <w:rPr>
          <w:rFonts w:ascii="Arial" w:hAnsi="Arial" w:cs="Arial"/>
          <w:spacing w:val="-2"/>
        </w:rPr>
        <w:t xml:space="preserve"> a zajištění hydrologických dat ČHMÚ</w:t>
      </w:r>
      <w:r w:rsidRPr="00AD6EDB">
        <w:rPr>
          <w:rFonts w:ascii="Arial" w:hAnsi="Arial" w:cs="Arial"/>
          <w:spacing w:val="-2"/>
        </w:rPr>
        <w:t xml:space="preserve">. </w:t>
      </w:r>
      <w:r w:rsidR="00E93736">
        <w:rPr>
          <w:rFonts w:ascii="Arial" w:hAnsi="Arial" w:cs="Arial"/>
          <w:spacing w:val="-2"/>
        </w:rPr>
        <w:t>Do doby zajištění GTP a</w:t>
      </w:r>
      <w:r w:rsidR="00DD531F">
        <w:rPr>
          <w:rFonts w:ascii="Arial" w:hAnsi="Arial" w:cs="Arial"/>
          <w:spacing w:val="-2"/>
        </w:rPr>
        <w:t> </w:t>
      </w:r>
      <w:r w:rsidR="00E93736">
        <w:rPr>
          <w:rFonts w:ascii="Arial" w:hAnsi="Arial" w:cs="Arial"/>
          <w:spacing w:val="-2"/>
        </w:rPr>
        <w:t xml:space="preserve">hydrologických dat byly přerušeny práce </w:t>
      </w:r>
      <w:r w:rsidR="00E93736" w:rsidRPr="006E07F4">
        <w:rPr>
          <w:rFonts w:ascii="Arial" w:eastAsia="Calibri" w:hAnsi="Arial" w:cs="Arial"/>
          <w:sz w:val="21"/>
          <w:szCs w:val="21"/>
        </w:rPr>
        <w:t>(</w:t>
      </w:r>
      <w:r w:rsidR="00E93736">
        <w:rPr>
          <w:rFonts w:ascii="Arial" w:eastAsia="Calibri" w:hAnsi="Arial" w:cs="Arial"/>
          <w:sz w:val="21"/>
          <w:szCs w:val="21"/>
        </w:rPr>
        <w:t xml:space="preserve">práce byly přerušeny </w:t>
      </w:r>
      <w:r w:rsidR="00E93736" w:rsidRPr="006E07F4">
        <w:rPr>
          <w:rFonts w:ascii="Arial" w:eastAsia="Calibri" w:hAnsi="Arial" w:cs="Arial"/>
          <w:sz w:val="21"/>
          <w:szCs w:val="21"/>
        </w:rPr>
        <w:t>od 21. 3. 2024 do 10. 4. 2025)</w:t>
      </w:r>
      <w:r w:rsidR="00E93736">
        <w:rPr>
          <w:rFonts w:ascii="Arial" w:eastAsia="Calibri" w:hAnsi="Arial" w:cs="Arial"/>
          <w:sz w:val="21"/>
          <w:szCs w:val="21"/>
        </w:rPr>
        <w:t xml:space="preserve">. Následně zpracovatel </w:t>
      </w:r>
      <w:r w:rsidR="00E93736" w:rsidRPr="00AD6EDB">
        <w:rPr>
          <w:rFonts w:ascii="Arial" w:hAnsi="Arial" w:cs="Arial"/>
          <w:spacing w:val="-2"/>
        </w:rPr>
        <w:t xml:space="preserve">požádal o </w:t>
      </w:r>
      <w:r w:rsidR="00E93736">
        <w:rPr>
          <w:rFonts w:ascii="Arial" w:hAnsi="Arial" w:cs="Arial"/>
          <w:spacing w:val="-2"/>
        </w:rPr>
        <w:t>úpravu</w:t>
      </w:r>
      <w:r w:rsidR="00E93736" w:rsidRPr="00AD6EDB">
        <w:rPr>
          <w:rFonts w:ascii="Arial" w:hAnsi="Arial" w:cs="Arial"/>
          <w:spacing w:val="-2"/>
        </w:rPr>
        <w:t xml:space="preserve"> termínů odevzdání dílčích částí 6.2.5, 6.3.1, 6.3.1 i) a), 6.3.1 i) b), 6.3.1 i) c) a 6.3.2</w:t>
      </w:r>
      <w:r w:rsidR="00E93736">
        <w:rPr>
          <w:rFonts w:ascii="Arial" w:hAnsi="Arial" w:cs="Arial"/>
          <w:spacing w:val="-2"/>
        </w:rPr>
        <w:t xml:space="preserve">, která byly přerušením prací dotčeny. </w:t>
      </w:r>
    </w:p>
    <w:p w14:paraId="4ABDF421" w14:textId="4C8AAA17" w:rsidR="00DD531F" w:rsidRDefault="00DD531F" w:rsidP="00AD6EDB">
      <w:pPr>
        <w:pStyle w:val="Claneka"/>
        <w:keepLines w:val="0"/>
        <w:widowControl/>
        <w:numPr>
          <w:ilvl w:val="0"/>
          <w:numId w:val="0"/>
        </w:numPr>
        <w:spacing w:after="120" w:line="264" w:lineRule="auto"/>
        <w:jc w:val="both"/>
        <w:rPr>
          <w:rFonts w:ascii="Arial" w:hAnsi="Arial" w:cs="Arial"/>
          <w:spacing w:val="-2"/>
        </w:rPr>
      </w:pPr>
      <w:r w:rsidRPr="00DD531F">
        <w:rPr>
          <w:rFonts w:ascii="Arial" w:hAnsi="Arial" w:cs="Arial"/>
          <w:spacing w:val="-2"/>
        </w:rPr>
        <w:t xml:space="preserve">Vzhledem k tomu, že změna termínů plnění vyvstala na základě okolností, které nebylo možné předvídat a nebude mít vliv na celkovou povahu veřejné zakázky, dochází </w:t>
      </w:r>
      <w:r>
        <w:rPr>
          <w:rFonts w:ascii="Arial" w:hAnsi="Arial" w:cs="Arial"/>
          <w:spacing w:val="-2"/>
        </w:rPr>
        <w:t xml:space="preserve">k úpravě </w:t>
      </w:r>
      <w:r w:rsidRPr="00AD6EDB">
        <w:rPr>
          <w:rFonts w:ascii="Arial" w:hAnsi="Arial" w:cs="Arial"/>
          <w:spacing w:val="-2"/>
        </w:rPr>
        <w:t xml:space="preserve">termínů odevzdání </w:t>
      </w:r>
      <w:r>
        <w:rPr>
          <w:rFonts w:ascii="Arial" w:hAnsi="Arial" w:cs="Arial"/>
          <w:spacing w:val="-2"/>
        </w:rPr>
        <w:t xml:space="preserve">uvedených </w:t>
      </w:r>
      <w:r w:rsidRPr="00AD6EDB">
        <w:rPr>
          <w:rFonts w:ascii="Arial" w:hAnsi="Arial" w:cs="Arial"/>
          <w:spacing w:val="-2"/>
        </w:rPr>
        <w:t>dílčích částí</w:t>
      </w:r>
      <w:r w:rsidRPr="00DD531F">
        <w:rPr>
          <w:rFonts w:ascii="Arial" w:hAnsi="Arial" w:cs="Arial"/>
          <w:spacing w:val="-2"/>
        </w:rPr>
        <w:t xml:space="preserve"> o dobu </w:t>
      </w:r>
      <w:r>
        <w:rPr>
          <w:rFonts w:ascii="Arial" w:hAnsi="Arial" w:cs="Arial"/>
          <w:spacing w:val="-2"/>
        </w:rPr>
        <w:t>přerušení prací</w:t>
      </w:r>
      <w:r w:rsidRPr="00DD531F">
        <w:rPr>
          <w:rFonts w:ascii="Arial" w:hAnsi="Arial" w:cs="Arial"/>
          <w:spacing w:val="-2"/>
        </w:rPr>
        <w:t>.</w:t>
      </w:r>
    </w:p>
    <w:p w14:paraId="2415A4FC" w14:textId="1716C17C" w:rsidR="003D6D99" w:rsidRPr="003D6D99" w:rsidRDefault="003D6D99" w:rsidP="003D6D99">
      <w:pPr>
        <w:spacing w:after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D6D99">
        <w:rPr>
          <w:rFonts w:ascii="Arial" w:hAnsi="Arial" w:cs="Arial"/>
          <w:color w:val="000000"/>
          <w:sz w:val="22"/>
          <w:szCs w:val="22"/>
        </w:rPr>
        <w:t xml:space="preserve">Tímto Dodatkem se mění i </w:t>
      </w:r>
      <w:r w:rsidR="005436BB">
        <w:rPr>
          <w:rFonts w:ascii="Arial" w:hAnsi="Arial" w:cs="Arial"/>
          <w:color w:val="000000"/>
          <w:sz w:val="22"/>
          <w:szCs w:val="22"/>
        </w:rPr>
        <w:t xml:space="preserve">příloha </w:t>
      </w:r>
      <w:r w:rsidR="006B5DE8">
        <w:rPr>
          <w:rFonts w:ascii="Arial" w:hAnsi="Arial" w:cs="Arial"/>
          <w:color w:val="000000"/>
          <w:sz w:val="22"/>
          <w:szCs w:val="22"/>
        </w:rPr>
        <w:t>Smlouvy</w:t>
      </w:r>
      <w:r w:rsidR="006B5DE8" w:rsidRPr="003D6D99">
        <w:rPr>
          <w:rFonts w:ascii="Arial" w:hAnsi="Arial" w:cs="Arial"/>
          <w:color w:val="000000"/>
          <w:sz w:val="22"/>
          <w:szCs w:val="22"/>
        </w:rPr>
        <w:t xml:space="preserve"> – Položkový</w:t>
      </w:r>
      <w:r w:rsidRPr="003D6D99">
        <w:rPr>
          <w:rFonts w:ascii="Arial" w:hAnsi="Arial" w:cs="Arial"/>
          <w:color w:val="000000"/>
          <w:sz w:val="22"/>
          <w:szCs w:val="22"/>
        </w:rPr>
        <w:t xml:space="preserve"> výkaz činností, který byl aktualizován v souladu s výše uvedenými skutečnostmi a je nedílnou součástí tohoto 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Pr="003D6D99">
        <w:rPr>
          <w:rFonts w:ascii="Arial" w:hAnsi="Arial" w:cs="Arial"/>
          <w:color w:val="000000"/>
          <w:sz w:val="22"/>
          <w:szCs w:val="22"/>
        </w:rPr>
        <w:t>odatku.</w:t>
      </w:r>
    </w:p>
    <w:p w14:paraId="5DF87B27" w14:textId="26C78243" w:rsidR="00256178" w:rsidRPr="00256178" w:rsidRDefault="002D132D" w:rsidP="003D6D99">
      <w:pPr>
        <w:pStyle w:val="Claneka"/>
        <w:keepLines w:val="0"/>
        <w:widowControl/>
        <w:numPr>
          <w:ilvl w:val="0"/>
          <w:numId w:val="0"/>
        </w:numPr>
        <w:spacing w:after="120" w:line="264" w:lineRule="auto"/>
        <w:jc w:val="both"/>
        <w:rPr>
          <w:rFonts w:ascii="Arial" w:hAnsi="Arial" w:cs="Arial"/>
          <w:color w:val="FF0000"/>
        </w:rPr>
      </w:pPr>
      <w:r w:rsidRPr="002A5C1F">
        <w:rPr>
          <w:rFonts w:ascii="Arial" w:hAnsi="Arial" w:cs="Arial"/>
          <w:color w:val="000000"/>
        </w:rPr>
        <w:t>Z výše uvedeného je patrné, že j</w:t>
      </w:r>
      <w:r w:rsidR="00C26013" w:rsidRPr="002A5C1F">
        <w:rPr>
          <w:rFonts w:ascii="Arial" w:hAnsi="Arial" w:cs="Arial"/>
          <w:color w:val="000000"/>
        </w:rPr>
        <w:t>sou</w:t>
      </w:r>
      <w:r w:rsidR="00C26013" w:rsidRPr="00AD6EDB">
        <w:rPr>
          <w:rFonts w:ascii="Arial" w:hAnsi="Arial" w:cs="Arial"/>
          <w:color w:val="000000"/>
        </w:rPr>
        <w:t xml:space="preserve"> splněny všechny podmínky uvedené v § 222 odst. 6 zákona č. 134/2016 Sb., o zadávání veřejných zakázek, ve znění pozdějších předpisů.</w:t>
      </w:r>
    </w:p>
    <w:p w14:paraId="693CB4E8" w14:textId="4C3C81E0" w:rsidR="00F91609" w:rsidRPr="00AD6EDB" w:rsidRDefault="00F91609" w:rsidP="00A30B1A">
      <w:pPr>
        <w:pStyle w:val="Odstavecseseznamem"/>
        <w:numPr>
          <w:ilvl w:val="0"/>
          <w:numId w:val="2"/>
        </w:numPr>
        <w:spacing w:before="280" w:after="200" w:line="264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AD6EDB">
        <w:rPr>
          <w:rFonts w:ascii="Arial" w:hAnsi="Arial" w:cs="Arial"/>
          <w:b/>
          <w:sz w:val="22"/>
          <w:szCs w:val="22"/>
        </w:rPr>
        <w:t>ZÁVĚREČNÁ USTANOVENÍ</w:t>
      </w:r>
    </w:p>
    <w:p w14:paraId="7013F775" w14:textId="6D36C106" w:rsidR="00F91609" w:rsidRPr="00AD6EDB" w:rsidRDefault="00F91609" w:rsidP="00660A78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Ostatní ujednání Smlouvy, která nejsou dotčena tímto Dodatkem, se</w:t>
      </w:r>
      <w:r w:rsidRPr="00AD6EDB">
        <w:rPr>
          <w:rFonts w:ascii="Arial" w:hAnsi="Arial" w:cs="Arial"/>
          <w:sz w:val="22"/>
          <w:szCs w:val="22"/>
        </w:rPr>
        <w:t xml:space="preserve"> nemění.</w:t>
      </w:r>
    </w:p>
    <w:p w14:paraId="49092429" w14:textId="31F01D60" w:rsidR="00F91609" w:rsidRPr="00AD6EDB" w:rsidRDefault="00F91609" w:rsidP="00923130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</w:t>
      </w:r>
      <w:r w:rsidR="00EF4E84" w:rsidRPr="00AD6EDB">
        <w:rPr>
          <w:rFonts w:ascii="Arial" w:hAnsi="Arial" w:cs="Arial"/>
          <w:color w:val="000000"/>
          <w:sz w:val="22"/>
          <w:szCs w:val="22"/>
        </w:rPr>
        <w:t> </w:t>
      </w:r>
      <w:r w:rsidRPr="00AD6EDB">
        <w:rPr>
          <w:rFonts w:ascii="Arial" w:hAnsi="Arial" w:cs="Arial"/>
          <w:color w:val="000000"/>
          <w:sz w:val="22"/>
          <w:szCs w:val="22"/>
        </w:rPr>
        <w:t>uveřejnění prostřednictvím registru smluv Objednatel.</w:t>
      </w:r>
    </w:p>
    <w:p w14:paraId="00DDA581" w14:textId="24C3B4C4" w:rsidR="007E2CE4" w:rsidRPr="00AD6EDB" w:rsidRDefault="00F91609" w:rsidP="00923130">
      <w:pPr>
        <w:pStyle w:val="Odstavecseseznamem"/>
        <w:numPr>
          <w:ilvl w:val="1"/>
          <w:numId w:val="36"/>
        </w:numPr>
        <w:spacing w:after="120" w:line="264" w:lineRule="auto"/>
        <w:ind w:left="510" w:hanging="510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D6EDB">
        <w:rPr>
          <w:rFonts w:ascii="Arial" w:hAnsi="Arial" w:cs="Arial"/>
          <w:color w:val="000000"/>
          <w:sz w:val="22"/>
          <w:szCs w:val="22"/>
        </w:rPr>
        <w:t>Dodatek nabývá platnosti dnem podpisu Smluvních stran a účinnosti dnem jeho uveřejnění v</w:t>
      </w:r>
      <w:r w:rsidR="007E2CE4" w:rsidRPr="00AD6EDB">
        <w:rPr>
          <w:rFonts w:ascii="Arial" w:hAnsi="Arial" w:cs="Arial"/>
          <w:color w:val="000000"/>
          <w:sz w:val="22"/>
          <w:szCs w:val="22"/>
        </w:rPr>
        <w:t> </w:t>
      </w:r>
      <w:r w:rsidRPr="00AD6EDB">
        <w:rPr>
          <w:rFonts w:ascii="Arial" w:hAnsi="Arial" w:cs="Arial"/>
          <w:color w:val="000000"/>
          <w:sz w:val="22"/>
          <w:szCs w:val="22"/>
        </w:rPr>
        <w:t xml:space="preserve">registru smluv dle § 6 odst. 1 ZRS. Bude-li dán zákonný důvod pro neuveřejnění tohoto Dodatku, stává se Dodatek účinný jeho vstupem v platnost. </w:t>
      </w:r>
    </w:p>
    <w:p w14:paraId="6F233199" w14:textId="77777777" w:rsidR="003D6D99" w:rsidRDefault="003D6D99" w:rsidP="00923130">
      <w:pPr>
        <w:spacing w:after="60" w:line="264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CBE770" w14:textId="77777777" w:rsidR="006B5DE8" w:rsidRPr="008E0491" w:rsidRDefault="006B5DE8" w:rsidP="006B5DE8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1"/>
          <w:szCs w:val="21"/>
        </w:rPr>
      </w:pPr>
      <w:r w:rsidRPr="008E0491">
        <w:rPr>
          <w:rFonts w:ascii="Arial" w:hAnsi="Arial" w:cs="Arial"/>
          <w:snapToGrid w:val="0"/>
          <w:sz w:val="21"/>
          <w:szCs w:val="21"/>
        </w:rPr>
        <w:t xml:space="preserve">Za objednatele: </w:t>
      </w:r>
      <w:r w:rsidRPr="008E0491">
        <w:rPr>
          <w:rFonts w:ascii="Arial" w:hAnsi="Arial" w:cs="Arial"/>
          <w:snapToGrid w:val="0"/>
          <w:sz w:val="21"/>
          <w:szCs w:val="21"/>
        </w:rPr>
        <w:tab/>
        <w:t>Za zhotovitele:</w:t>
      </w:r>
    </w:p>
    <w:p w14:paraId="467A9864" w14:textId="0F0DB525" w:rsidR="006B5DE8" w:rsidRPr="008E0491" w:rsidRDefault="006B5DE8" w:rsidP="006B5DE8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1"/>
          <w:szCs w:val="21"/>
        </w:rPr>
      </w:pPr>
      <w:r w:rsidRPr="008E0491">
        <w:rPr>
          <w:rFonts w:ascii="Arial" w:hAnsi="Arial" w:cs="Arial"/>
          <w:snapToGrid w:val="0"/>
          <w:sz w:val="21"/>
          <w:szCs w:val="21"/>
        </w:rPr>
        <w:t>V Karlových Varech dne</w:t>
      </w:r>
      <w:r w:rsidR="00530C72">
        <w:rPr>
          <w:rFonts w:ascii="Arial" w:hAnsi="Arial" w:cs="Arial"/>
          <w:snapToGrid w:val="0"/>
          <w:sz w:val="21"/>
          <w:szCs w:val="21"/>
        </w:rPr>
        <w:t xml:space="preserve"> 14. 5. 2025</w:t>
      </w:r>
      <w:r w:rsidRPr="008E0491">
        <w:rPr>
          <w:rFonts w:ascii="Arial" w:hAnsi="Arial" w:cs="Arial"/>
          <w:snapToGrid w:val="0"/>
          <w:sz w:val="21"/>
          <w:szCs w:val="21"/>
        </w:rPr>
        <w:tab/>
        <w:t>V Plzni dne</w:t>
      </w:r>
      <w:r w:rsidR="00530C72">
        <w:rPr>
          <w:rFonts w:ascii="Arial" w:hAnsi="Arial" w:cs="Arial"/>
          <w:snapToGrid w:val="0"/>
          <w:sz w:val="21"/>
          <w:szCs w:val="21"/>
        </w:rPr>
        <w:t xml:space="preserve"> 13. 5. 2025</w:t>
      </w:r>
    </w:p>
    <w:p w14:paraId="089F8928" w14:textId="77777777" w:rsidR="002A3F09" w:rsidRPr="00AD6EDB" w:rsidRDefault="002A3F09" w:rsidP="00923130">
      <w:pPr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79163724" w14:textId="17981DF9" w:rsidR="002A3F09" w:rsidRPr="00AD6EDB" w:rsidRDefault="002A3F09" w:rsidP="00923130">
      <w:pPr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41C2A06A" w14:textId="6290DCDF" w:rsidR="007E2CE4" w:rsidRPr="00AD6EDB" w:rsidRDefault="007E2CE4" w:rsidP="00923130">
      <w:pPr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3BDA6FBD" w14:textId="77777777" w:rsidR="006B5DE8" w:rsidRPr="00A64A54" w:rsidRDefault="006B5DE8" w:rsidP="006B5DE8">
      <w:pPr>
        <w:spacing w:line="276" w:lineRule="auto"/>
        <w:rPr>
          <w:rFonts w:ascii="Arial" w:hAnsi="Arial" w:cs="Arial"/>
          <w:i/>
          <w:iCs/>
          <w:snapToGrid w:val="0"/>
          <w:sz w:val="21"/>
          <w:szCs w:val="21"/>
        </w:rPr>
      </w:pPr>
      <w:r>
        <w:rPr>
          <w:rFonts w:ascii="Arial" w:hAnsi="Arial" w:cs="Arial"/>
          <w:i/>
          <w:iCs/>
          <w:snapToGrid w:val="0"/>
          <w:sz w:val="21"/>
          <w:szCs w:val="21"/>
        </w:rPr>
        <w:t>„elektronicky podepsáno“</w:t>
      </w:r>
    </w:p>
    <w:p w14:paraId="644E5497" w14:textId="539328FD" w:rsidR="002A3F09" w:rsidRPr="00AD6EDB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 w:rsidRPr="00AD6EDB">
        <w:rPr>
          <w:rFonts w:ascii="Arial" w:hAnsi="Arial" w:cs="Arial"/>
          <w:snapToGrid w:val="0"/>
          <w:sz w:val="22"/>
          <w:szCs w:val="22"/>
        </w:rPr>
        <w:tab/>
        <w:t>……………………………………</w:t>
      </w:r>
    </w:p>
    <w:p w14:paraId="7F45A654" w14:textId="3BA287C6" w:rsidR="002A3F09" w:rsidRPr="00AD6EDB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483A20">
        <w:rPr>
          <w:rFonts w:ascii="Arial" w:hAnsi="Arial" w:cs="Arial"/>
          <w:snapToGrid w:val="0"/>
          <w:sz w:val="22"/>
          <w:szCs w:val="22"/>
        </w:rPr>
        <w:t>Tomáš Valina</w:t>
      </w:r>
      <w:r w:rsidRPr="00AD6EDB">
        <w:rPr>
          <w:rFonts w:ascii="Arial" w:hAnsi="Arial" w:cs="Arial"/>
          <w:snapToGrid w:val="0"/>
          <w:sz w:val="22"/>
          <w:szCs w:val="22"/>
        </w:rPr>
        <w:tab/>
      </w:r>
      <w:r w:rsidR="007E2CE4" w:rsidRPr="00AD6EDB">
        <w:rPr>
          <w:rFonts w:ascii="Arial" w:hAnsi="Arial" w:cs="Arial"/>
          <w:snapToGrid w:val="0"/>
          <w:sz w:val="22"/>
          <w:szCs w:val="22"/>
        </w:rPr>
        <w:t>Ing. Lubor Pekarský</w:t>
      </w:r>
    </w:p>
    <w:p w14:paraId="26C1914F" w14:textId="77777777" w:rsidR="00483A20" w:rsidRDefault="00483A20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Zástupce </w:t>
      </w:r>
      <w:r w:rsidR="002A3F09" w:rsidRPr="00AD6EDB">
        <w:rPr>
          <w:rFonts w:ascii="Arial" w:hAnsi="Arial" w:cs="Arial"/>
          <w:snapToGrid w:val="0"/>
          <w:sz w:val="22"/>
          <w:szCs w:val="22"/>
        </w:rPr>
        <w:t>ředitelk</w:t>
      </w:r>
      <w:r>
        <w:rPr>
          <w:rFonts w:ascii="Arial" w:hAnsi="Arial" w:cs="Arial"/>
          <w:snapToGrid w:val="0"/>
          <w:sz w:val="22"/>
          <w:szCs w:val="22"/>
        </w:rPr>
        <w:t>y</w:t>
      </w:r>
    </w:p>
    <w:p w14:paraId="2E0AE744" w14:textId="6AF04DF3" w:rsidR="002A3F09" w:rsidRPr="00AD6EDB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>Krajského pozemkového úřadu</w:t>
      </w:r>
      <w:r w:rsidRPr="00AD6EDB">
        <w:rPr>
          <w:rFonts w:ascii="Arial" w:hAnsi="Arial" w:cs="Arial"/>
          <w:snapToGrid w:val="0"/>
          <w:sz w:val="22"/>
          <w:szCs w:val="22"/>
        </w:rPr>
        <w:tab/>
      </w:r>
      <w:r w:rsidR="007E2CE4" w:rsidRPr="00AD6EDB">
        <w:rPr>
          <w:rFonts w:ascii="Arial" w:hAnsi="Arial" w:cs="Arial"/>
          <w:snapToGrid w:val="0"/>
          <w:sz w:val="22"/>
          <w:szCs w:val="22"/>
        </w:rPr>
        <w:t>jednatel společnosti</w:t>
      </w:r>
      <w:r w:rsidR="006B5DE8">
        <w:rPr>
          <w:rFonts w:ascii="Arial" w:hAnsi="Arial" w:cs="Arial"/>
          <w:snapToGrid w:val="0"/>
          <w:sz w:val="22"/>
          <w:szCs w:val="22"/>
        </w:rPr>
        <w:t xml:space="preserve"> </w:t>
      </w:r>
      <w:r w:rsidR="006B5DE8" w:rsidRPr="006B5DE8">
        <w:rPr>
          <w:rFonts w:ascii="Arial" w:hAnsi="Arial" w:cs="Arial"/>
          <w:snapToGrid w:val="0"/>
          <w:sz w:val="22"/>
          <w:szCs w:val="22"/>
        </w:rPr>
        <w:t>allGEO s.r.o.</w:t>
      </w:r>
    </w:p>
    <w:p w14:paraId="587C4C78" w14:textId="0CAB4BFD" w:rsidR="002A3F09" w:rsidRPr="00AD6EDB" w:rsidRDefault="002A3F09" w:rsidP="00923130">
      <w:pPr>
        <w:tabs>
          <w:tab w:val="left" w:pos="5670"/>
        </w:tabs>
        <w:spacing w:line="264" w:lineRule="auto"/>
        <w:rPr>
          <w:rFonts w:ascii="Arial" w:hAnsi="Arial" w:cs="Arial"/>
          <w:sz w:val="22"/>
          <w:szCs w:val="22"/>
        </w:rPr>
      </w:pPr>
      <w:r w:rsidRPr="00AD6EDB">
        <w:rPr>
          <w:rFonts w:ascii="Arial" w:hAnsi="Arial" w:cs="Arial"/>
          <w:snapToGrid w:val="0"/>
          <w:sz w:val="22"/>
          <w:szCs w:val="22"/>
        </w:rPr>
        <w:t xml:space="preserve">pro Karlovarský kraj </w:t>
      </w:r>
    </w:p>
    <w:p w14:paraId="6A6E37E4" w14:textId="77777777" w:rsidR="00E475C4" w:rsidRDefault="00E475C4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664F4087" w14:textId="77777777" w:rsidR="0053094D" w:rsidRDefault="0053094D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2B2A4078" w14:textId="77777777" w:rsidR="006B5DE8" w:rsidRDefault="006B5DE8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</w:p>
    <w:p w14:paraId="77B23C1B" w14:textId="1FF1D3E5" w:rsidR="0053094D" w:rsidRPr="00AD6EDB" w:rsidRDefault="0053094D" w:rsidP="00923130">
      <w:pPr>
        <w:tabs>
          <w:tab w:val="left" w:pos="5670"/>
        </w:tabs>
        <w:spacing w:line="264" w:lineRule="auto"/>
        <w:rPr>
          <w:rFonts w:ascii="Arial" w:hAnsi="Arial" w:cs="Arial"/>
          <w:snapToGrid w:val="0"/>
          <w:sz w:val="22"/>
          <w:szCs w:val="22"/>
        </w:rPr>
      </w:pPr>
      <w:r w:rsidRPr="0053094D">
        <w:rPr>
          <w:rFonts w:ascii="Arial" w:hAnsi="Arial" w:cs="Arial"/>
          <w:b/>
          <w:bCs/>
          <w:snapToGrid w:val="0"/>
          <w:sz w:val="22"/>
          <w:szCs w:val="22"/>
        </w:rPr>
        <w:t>Příloha</w:t>
      </w:r>
      <w:r w:rsidRPr="0053094D">
        <w:rPr>
          <w:rFonts w:ascii="Arial" w:hAnsi="Arial" w:cs="Arial"/>
          <w:snapToGrid w:val="0"/>
          <w:sz w:val="22"/>
          <w:szCs w:val="22"/>
        </w:rPr>
        <w:t xml:space="preserve">: Položkový výkaz </w:t>
      </w:r>
      <w:r w:rsidR="00A30B1A" w:rsidRPr="0053094D">
        <w:rPr>
          <w:rFonts w:ascii="Arial" w:hAnsi="Arial" w:cs="Arial"/>
          <w:snapToGrid w:val="0"/>
          <w:sz w:val="22"/>
          <w:szCs w:val="22"/>
        </w:rPr>
        <w:t>činností – Příloha</w:t>
      </w:r>
      <w:r w:rsidRPr="0053094D">
        <w:rPr>
          <w:rFonts w:ascii="Arial" w:hAnsi="Arial" w:cs="Arial"/>
          <w:snapToGrid w:val="0"/>
          <w:sz w:val="22"/>
          <w:szCs w:val="22"/>
        </w:rPr>
        <w:t xml:space="preserve"> ke </w:t>
      </w:r>
      <w:r w:rsidR="00A30B1A" w:rsidRPr="0053094D">
        <w:rPr>
          <w:rFonts w:ascii="Arial" w:hAnsi="Arial" w:cs="Arial"/>
          <w:snapToGrid w:val="0"/>
          <w:sz w:val="22"/>
          <w:szCs w:val="22"/>
        </w:rPr>
        <w:t>Smlouvě – aktualizovaný</w:t>
      </w:r>
      <w:r w:rsidR="006B5DE8">
        <w:rPr>
          <w:rFonts w:ascii="Arial" w:hAnsi="Arial" w:cs="Arial"/>
          <w:snapToGrid w:val="0"/>
          <w:sz w:val="22"/>
          <w:szCs w:val="22"/>
        </w:rPr>
        <w:t xml:space="preserve"> dle Dodatku č. 2</w:t>
      </w:r>
    </w:p>
    <w:sectPr w:rsidR="0053094D" w:rsidRPr="00AD6EDB" w:rsidSect="00581E5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247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80DB" w14:textId="77777777" w:rsidR="00D6413F" w:rsidRDefault="00D6413F" w:rsidP="000033C8">
      <w:r>
        <w:separator/>
      </w:r>
    </w:p>
  </w:endnote>
  <w:endnote w:type="continuationSeparator" w:id="0">
    <w:p w14:paraId="79208A56" w14:textId="77777777" w:rsidR="00D6413F" w:rsidRDefault="00D6413F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4539" w14:textId="77777777" w:rsidR="00D6413F" w:rsidRPr="00644EE3" w:rsidRDefault="00530C72" w:rsidP="00414A80">
    <w:pPr>
      <w:pStyle w:val="Zpat"/>
      <w:jc w:val="center"/>
      <w:rPr>
        <w:rFonts w:ascii="Arial" w:hAnsi="Arial" w:cs="Arial"/>
        <w:sz w:val="20"/>
      </w:rPr>
    </w:pPr>
    <w:sdt>
      <w:sdtPr>
        <w:rPr>
          <w:rFonts w:ascii="Arial" w:hAnsi="Arial" w:cs="Arial"/>
          <w:sz w:val="20"/>
        </w:rPr>
        <w:id w:val="-1210416107"/>
        <w:docPartObj>
          <w:docPartGallery w:val="Page Numbers (Bottom of Page)"/>
          <w:docPartUnique/>
        </w:docPartObj>
      </w:sdtPr>
      <w:sdtEndPr/>
      <w:sdtContent>
        <w:r w:rsidR="00D6413F" w:rsidRPr="00644EE3">
          <w:rPr>
            <w:rFonts w:ascii="Arial" w:hAnsi="Arial" w:cs="Arial"/>
            <w:sz w:val="20"/>
          </w:rPr>
          <w:fldChar w:fldCharType="begin"/>
        </w:r>
        <w:r w:rsidR="00D6413F" w:rsidRPr="00644EE3">
          <w:rPr>
            <w:rFonts w:ascii="Arial" w:hAnsi="Arial" w:cs="Arial"/>
            <w:sz w:val="20"/>
          </w:rPr>
          <w:instrText>PAGE   \* MERGEFORMAT</w:instrText>
        </w:r>
        <w:r w:rsidR="00D6413F" w:rsidRPr="00644EE3">
          <w:rPr>
            <w:rFonts w:ascii="Arial" w:hAnsi="Arial" w:cs="Arial"/>
            <w:sz w:val="20"/>
          </w:rPr>
          <w:fldChar w:fldCharType="separate"/>
        </w:r>
        <w:r w:rsidR="00D6413F">
          <w:rPr>
            <w:rFonts w:ascii="Arial" w:hAnsi="Arial" w:cs="Arial"/>
            <w:noProof/>
            <w:sz w:val="20"/>
          </w:rPr>
          <w:t>3</w:t>
        </w:r>
        <w:r w:rsidR="00D6413F" w:rsidRPr="00644EE3">
          <w:rPr>
            <w:rFonts w:ascii="Arial" w:hAnsi="Arial" w:cs="Arial"/>
            <w:sz w:val="20"/>
          </w:rPr>
          <w:fldChar w:fldCharType="end"/>
        </w:r>
        <w:r w:rsidR="00D6413F" w:rsidRPr="00644EE3">
          <w:rPr>
            <w:rFonts w:ascii="Arial" w:hAnsi="Arial" w:cs="Arial"/>
            <w:sz w:val="20"/>
          </w:rPr>
          <w:t xml:space="preserve"> ze</w:t>
        </w:r>
      </w:sdtContent>
    </w:sdt>
    <w:r w:rsidR="00D6413F" w:rsidRPr="00644EE3">
      <w:rPr>
        <w:rFonts w:ascii="Arial" w:hAnsi="Arial" w:cs="Arial"/>
        <w:sz w:val="20"/>
      </w:rPr>
      <w:t xml:space="preserve"> </w:t>
    </w:r>
    <w:r w:rsidR="00D6413F">
      <w:rPr>
        <w:rFonts w:ascii="Arial" w:hAnsi="Arial" w:cs="Arial"/>
        <w:sz w:val="20"/>
      </w:rPr>
      <w:fldChar w:fldCharType="begin"/>
    </w:r>
    <w:r w:rsidR="00D6413F">
      <w:rPr>
        <w:rFonts w:ascii="Arial" w:hAnsi="Arial" w:cs="Arial"/>
        <w:sz w:val="20"/>
      </w:rPr>
      <w:instrText xml:space="preserve"> NUMPAGES   \* MERGEFORMAT </w:instrText>
    </w:r>
    <w:r w:rsidR="00D6413F">
      <w:rPr>
        <w:rFonts w:ascii="Arial" w:hAnsi="Arial" w:cs="Arial"/>
        <w:sz w:val="20"/>
      </w:rPr>
      <w:fldChar w:fldCharType="separate"/>
    </w:r>
    <w:r w:rsidR="00D6413F">
      <w:rPr>
        <w:rFonts w:ascii="Arial" w:hAnsi="Arial" w:cs="Arial"/>
        <w:noProof/>
        <w:sz w:val="20"/>
      </w:rPr>
      <w:t>3</w:t>
    </w:r>
    <w:r w:rsidR="00D6413F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E6CA" w14:textId="77777777" w:rsidR="002C08BB" w:rsidRPr="002C08BB" w:rsidRDefault="00530C72" w:rsidP="002C08BB">
    <w:pPr>
      <w:pStyle w:val="Zpat"/>
      <w:jc w:val="center"/>
      <w:rPr>
        <w:rFonts w:ascii="Arial" w:hAnsi="Arial" w:cs="Arial"/>
        <w:sz w:val="18"/>
        <w:szCs w:val="22"/>
      </w:rPr>
    </w:pPr>
    <w:sdt>
      <w:sdtPr>
        <w:rPr>
          <w:rFonts w:ascii="Arial" w:hAnsi="Arial" w:cs="Arial"/>
          <w:sz w:val="18"/>
          <w:szCs w:val="22"/>
        </w:rPr>
        <w:id w:val="-436207473"/>
        <w:docPartObj>
          <w:docPartGallery w:val="Page Numbers (Bottom of Page)"/>
          <w:docPartUnique/>
        </w:docPartObj>
      </w:sdtPr>
      <w:sdtEndPr/>
      <w:sdtContent>
        <w:r w:rsidR="002C08BB" w:rsidRPr="002C08BB">
          <w:rPr>
            <w:rFonts w:ascii="Arial" w:hAnsi="Arial" w:cs="Arial"/>
            <w:sz w:val="18"/>
            <w:szCs w:val="22"/>
          </w:rPr>
          <w:fldChar w:fldCharType="begin"/>
        </w:r>
        <w:r w:rsidR="002C08BB" w:rsidRPr="002C08BB">
          <w:rPr>
            <w:rFonts w:ascii="Arial" w:hAnsi="Arial" w:cs="Arial"/>
            <w:sz w:val="18"/>
            <w:szCs w:val="22"/>
          </w:rPr>
          <w:instrText>PAGE   \* MERGEFORMAT</w:instrText>
        </w:r>
        <w:r w:rsidR="002C08BB" w:rsidRPr="002C08BB">
          <w:rPr>
            <w:rFonts w:ascii="Arial" w:hAnsi="Arial" w:cs="Arial"/>
            <w:sz w:val="18"/>
            <w:szCs w:val="22"/>
          </w:rPr>
          <w:fldChar w:fldCharType="separate"/>
        </w:r>
        <w:r w:rsidR="002C08BB" w:rsidRPr="002C08BB">
          <w:rPr>
            <w:rFonts w:ascii="Arial" w:hAnsi="Arial" w:cs="Arial"/>
            <w:sz w:val="18"/>
            <w:szCs w:val="22"/>
          </w:rPr>
          <w:t>2</w:t>
        </w:r>
        <w:r w:rsidR="002C08BB" w:rsidRPr="002C08BB">
          <w:rPr>
            <w:rFonts w:ascii="Arial" w:hAnsi="Arial" w:cs="Arial"/>
            <w:sz w:val="18"/>
            <w:szCs w:val="22"/>
          </w:rPr>
          <w:fldChar w:fldCharType="end"/>
        </w:r>
        <w:r w:rsidR="002C08BB" w:rsidRPr="002C08BB">
          <w:rPr>
            <w:rFonts w:ascii="Arial" w:hAnsi="Arial" w:cs="Arial"/>
            <w:sz w:val="18"/>
            <w:szCs w:val="22"/>
          </w:rPr>
          <w:t xml:space="preserve"> ze</w:t>
        </w:r>
      </w:sdtContent>
    </w:sdt>
    <w:r w:rsidR="002C08BB" w:rsidRPr="002C08BB">
      <w:rPr>
        <w:rFonts w:ascii="Arial" w:hAnsi="Arial" w:cs="Arial"/>
        <w:sz w:val="18"/>
        <w:szCs w:val="22"/>
      </w:rPr>
      <w:t xml:space="preserve"> </w:t>
    </w:r>
    <w:r w:rsidR="002C08BB" w:rsidRPr="002C08BB">
      <w:rPr>
        <w:rFonts w:ascii="Arial" w:hAnsi="Arial" w:cs="Arial"/>
        <w:sz w:val="18"/>
        <w:szCs w:val="22"/>
      </w:rPr>
      <w:fldChar w:fldCharType="begin"/>
    </w:r>
    <w:r w:rsidR="002C08BB" w:rsidRPr="002C08BB">
      <w:rPr>
        <w:rFonts w:ascii="Arial" w:hAnsi="Arial" w:cs="Arial"/>
        <w:sz w:val="18"/>
        <w:szCs w:val="22"/>
      </w:rPr>
      <w:instrText xml:space="preserve"> NUMPAGES   \* MERGEFORMAT </w:instrText>
    </w:r>
    <w:r w:rsidR="002C08BB" w:rsidRPr="002C08BB">
      <w:rPr>
        <w:rFonts w:ascii="Arial" w:hAnsi="Arial" w:cs="Arial"/>
        <w:sz w:val="18"/>
        <w:szCs w:val="22"/>
      </w:rPr>
      <w:fldChar w:fldCharType="separate"/>
    </w:r>
    <w:r w:rsidR="002C08BB" w:rsidRPr="002C08BB">
      <w:rPr>
        <w:rFonts w:ascii="Arial" w:hAnsi="Arial" w:cs="Arial"/>
        <w:sz w:val="18"/>
        <w:szCs w:val="22"/>
      </w:rPr>
      <w:t>7</w:t>
    </w:r>
    <w:r w:rsidR="002C08BB" w:rsidRPr="002C08BB">
      <w:rPr>
        <w:rFonts w:ascii="Arial" w:hAnsi="Arial" w:cs="Arial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7F95" w14:textId="77777777" w:rsidR="00D6413F" w:rsidRDefault="00D6413F" w:rsidP="000033C8">
      <w:r>
        <w:separator/>
      </w:r>
    </w:p>
  </w:footnote>
  <w:footnote w:type="continuationSeparator" w:id="0">
    <w:p w14:paraId="2FAE3345" w14:textId="77777777" w:rsidR="00D6413F" w:rsidRDefault="00D6413F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CE68" w14:textId="6F4C5245" w:rsidR="002A68D8" w:rsidRDefault="002A68D8" w:rsidP="002A68D8">
    <w:pPr>
      <w:pStyle w:val="Zhlav"/>
      <w:pBdr>
        <w:bottom w:val="single" w:sz="4" w:space="1" w:color="auto"/>
      </w:pBdr>
    </w:pPr>
    <w:r>
      <w:rPr>
        <w:rFonts w:ascii="Arial" w:eastAsiaTheme="minorHAnsi" w:hAnsi="Arial" w:cs="Arial"/>
        <w:sz w:val="18"/>
        <w:szCs w:val="20"/>
        <w:lang w:eastAsia="en-US"/>
      </w:rPr>
      <w:t>KoPÚ Poutnov</w:t>
    </w:r>
  </w:p>
  <w:p w14:paraId="4A1411C5" w14:textId="77777777" w:rsidR="0068187E" w:rsidRPr="002C08BB" w:rsidRDefault="0068187E">
    <w:pP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2849" w14:textId="751A2825" w:rsidR="00D6413F" w:rsidRPr="006C4D8B" w:rsidRDefault="00D6413F" w:rsidP="00F200A7">
    <w:pPr>
      <w:autoSpaceDE w:val="0"/>
      <w:autoSpaceDN w:val="0"/>
      <w:adjustRightInd w:val="0"/>
      <w:jc w:val="right"/>
      <w:rPr>
        <w:rFonts w:ascii="Arial" w:eastAsiaTheme="minorHAnsi" w:hAnsi="Arial" w:cs="Arial"/>
        <w:sz w:val="18"/>
        <w:szCs w:val="20"/>
        <w:lang w:eastAsia="en-US"/>
      </w:rPr>
    </w:pPr>
    <w:r w:rsidRPr="006C4D8B">
      <w:rPr>
        <w:rFonts w:ascii="Arial" w:eastAsiaTheme="minorHAnsi" w:hAnsi="Arial" w:cs="Arial"/>
        <w:sz w:val="18"/>
        <w:szCs w:val="20"/>
        <w:lang w:eastAsia="en-US"/>
      </w:rPr>
      <w:t xml:space="preserve">č.j. objednatele: </w:t>
    </w:r>
    <w:r w:rsidR="006C4D8B" w:rsidRPr="006C4D8B">
      <w:rPr>
        <w:rFonts w:ascii="Arial" w:eastAsiaTheme="minorHAnsi" w:hAnsi="Arial" w:cs="Arial"/>
        <w:sz w:val="18"/>
        <w:szCs w:val="20"/>
        <w:lang w:eastAsia="en-US"/>
      </w:rPr>
      <w:t>SPU 187951/2025/129/Tel </w:t>
    </w:r>
  </w:p>
  <w:p w14:paraId="5EC79FC6" w14:textId="438A93A7" w:rsidR="006C4D8B" w:rsidRPr="006C4D8B" w:rsidRDefault="006C4D8B" w:rsidP="00F200A7">
    <w:pPr>
      <w:autoSpaceDE w:val="0"/>
      <w:autoSpaceDN w:val="0"/>
      <w:adjustRightInd w:val="0"/>
      <w:jc w:val="right"/>
      <w:rPr>
        <w:rFonts w:ascii="Arial" w:eastAsiaTheme="minorHAnsi" w:hAnsi="Arial" w:cs="Arial"/>
        <w:sz w:val="20"/>
        <w:szCs w:val="22"/>
        <w:lang w:eastAsia="en-US"/>
      </w:rPr>
    </w:pPr>
    <w:r w:rsidRPr="006C4D8B">
      <w:rPr>
        <w:rFonts w:ascii="Arial" w:eastAsiaTheme="minorHAnsi" w:hAnsi="Arial" w:cs="Arial"/>
        <w:sz w:val="18"/>
        <w:szCs w:val="20"/>
        <w:lang w:eastAsia="en-US"/>
      </w:rPr>
      <w:t>UID: spudms00000015566666</w:t>
    </w:r>
  </w:p>
  <w:p w14:paraId="19EC5450" w14:textId="337C0FEF" w:rsidR="00D6413F" w:rsidRDefault="00D6413F" w:rsidP="00DB2EDD">
    <w:pPr>
      <w:pStyle w:val="Zhlav"/>
      <w:pBdr>
        <w:bottom w:val="single" w:sz="4" w:space="1" w:color="auto"/>
      </w:pBdr>
      <w:tabs>
        <w:tab w:val="clear" w:pos="4536"/>
        <w:tab w:val="clear" w:pos="9072"/>
      </w:tabs>
      <w:spacing w:after="120"/>
      <w:rPr>
        <w:rFonts w:ascii="Arial" w:eastAsiaTheme="minorHAnsi" w:hAnsi="Arial" w:cs="Arial"/>
        <w:sz w:val="18"/>
        <w:szCs w:val="20"/>
        <w:lang w:eastAsia="en-US"/>
      </w:rPr>
    </w:pPr>
    <w:r w:rsidRPr="006C4D8B">
      <w:rPr>
        <w:rFonts w:ascii="Arial" w:eastAsiaTheme="minorHAnsi" w:hAnsi="Arial" w:cs="Arial"/>
        <w:sz w:val="18"/>
        <w:szCs w:val="20"/>
        <w:lang w:eastAsia="en-US"/>
      </w:rPr>
      <w:t xml:space="preserve">KoPÚ </w:t>
    </w:r>
    <w:r w:rsidR="009076EE" w:rsidRPr="006C4D8B">
      <w:rPr>
        <w:rFonts w:ascii="Arial" w:eastAsiaTheme="minorHAnsi" w:hAnsi="Arial" w:cs="Arial"/>
        <w:sz w:val="18"/>
        <w:szCs w:val="20"/>
        <w:lang w:eastAsia="en-US"/>
      </w:rPr>
      <w:t>Poutnov</w:t>
    </w:r>
    <w:r w:rsidRPr="006C4D8B">
      <w:rPr>
        <w:rFonts w:ascii="Arial" w:eastAsiaTheme="minorHAnsi" w:hAnsi="Arial" w:cs="Arial"/>
        <w:sz w:val="18"/>
        <w:szCs w:val="20"/>
        <w:lang w:eastAsia="en-US"/>
      </w:rPr>
      <w:tab/>
    </w:r>
    <w:r w:rsidRPr="006C4D8B">
      <w:rPr>
        <w:rFonts w:ascii="Arial" w:eastAsiaTheme="minorHAnsi" w:hAnsi="Arial" w:cs="Arial"/>
        <w:sz w:val="18"/>
        <w:szCs w:val="20"/>
        <w:lang w:eastAsia="en-US"/>
      </w:rPr>
      <w:tab/>
    </w:r>
    <w:r w:rsidRPr="006C4D8B"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  <w:r w:rsidR="009076EE">
      <w:rPr>
        <w:rFonts w:ascii="Arial" w:eastAsiaTheme="minorHAnsi" w:hAnsi="Arial" w:cs="Arial"/>
        <w:sz w:val="18"/>
        <w:szCs w:val="20"/>
        <w:lang w:eastAsia="en-US"/>
      </w:rPr>
      <w:tab/>
    </w:r>
    <w:r w:rsidR="009076EE">
      <w:rPr>
        <w:rFonts w:ascii="Arial" w:eastAsiaTheme="minorHAnsi" w:hAnsi="Arial" w:cs="Arial"/>
        <w:sz w:val="18"/>
        <w:szCs w:val="20"/>
        <w:lang w:eastAsia="en-US"/>
      </w:rPr>
      <w:tab/>
    </w:r>
    <w:r w:rsidR="009076EE">
      <w:rPr>
        <w:rFonts w:ascii="Arial" w:eastAsiaTheme="minorHAnsi" w:hAnsi="Arial" w:cs="Arial"/>
        <w:sz w:val="18"/>
        <w:szCs w:val="20"/>
        <w:lang w:eastAsia="en-US"/>
      </w:rPr>
      <w:tab/>
    </w:r>
    <w:r w:rsidR="009076EE">
      <w:rPr>
        <w:rFonts w:ascii="Arial" w:eastAsiaTheme="minorHAnsi" w:hAnsi="Arial" w:cs="Arial"/>
        <w:sz w:val="18"/>
        <w:szCs w:val="20"/>
        <w:lang w:eastAsia="en-US"/>
      </w:rPr>
      <w:tab/>
    </w:r>
    <w:r w:rsidR="009076EE">
      <w:rPr>
        <w:rFonts w:ascii="Arial" w:eastAsiaTheme="minorHAnsi" w:hAnsi="Arial" w:cs="Arial"/>
        <w:sz w:val="18"/>
        <w:szCs w:val="20"/>
        <w:lang w:eastAsia="en-US"/>
      </w:rPr>
      <w:tab/>
    </w:r>
    <w:r>
      <w:rPr>
        <w:rFonts w:ascii="Arial" w:eastAsiaTheme="minorHAnsi" w:hAnsi="Arial" w:cs="Arial"/>
        <w:sz w:val="18"/>
        <w:szCs w:val="2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843"/>
    <w:multiLevelType w:val="multilevel"/>
    <w:tmpl w:val="90488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  <w:b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660C8"/>
    <w:multiLevelType w:val="multilevel"/>
    <w:tmpl w:val="B718BA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B2327"/>
    <w:multiLevelType w:val="multilevel"/>
    <w:tmpl w:val="B1466CA6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9030DE7"/>
    <w:multiLevelType w:val="multilevel"/>
    <w:tmpl w:val="92D2E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A07E3B"/>
    <w:multiLevelType w:val="multilevel"/>
    <w:tmpl w:val="859ACD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6C77FE"/>
    <w:multiLevelType w:val="multilevel"/>
    <w:tmpl w:val="883288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A7E7A14"/>
    <w:multiLevelType w:val="multilevel"/>
    <w:tmpl w:val="C4F45E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1DE6ED1"/>
    <w:multiLevelType w:val="multilevel"/>
    <w:tmpl w:val="C87259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F4B5D6A"/>
    <w:multiLevelType w:val="multilevel"/>
    <w:tmpl w:val="63E6C4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978"/>
        </w:tabs>
        <w:ind w:left="297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A1B3B07"/>
    <w:multiLevelType w:val="multilevel"/>
    <w:tmpl w:val="BE5A26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5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1724022">
    <w:abstractNumId w:val="2"/>
  </w:num>
  <w:num w:numId="2" w16cid:durableId="763767040">
    <w:abstractNumId w:val="4"/>
  </w:num>
  <w:num w:numId="3" w16cid:durableId="1067218300">
    <w:abstractNumId w:val="9"/>
  </w:num>
  <w:num w:numId="4" w16cid:durableId="13653439">
    <w:abstractNumId w:val="10"/>
  </w:num>
  <w:num w:numId="5" w16cid:durableId="1419054805">
    <w:abstractNumId w:val="10"/>
  </w:num>
  <w:num w:numId="6" w16cid:durableId="1251506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426993">
    <w:abstractNumId w:val="10"/>
  </w:num>
  <w:num w:numId="8" w16cid:durableId="1571771734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2057543">
    <w:abstractNumId w:val="10"/>
  </w:num>
  <w:num w:numId="10" w16cid:durableId="911696525">
    <w:abstractNumId w:val="1"/>
  </w:num>
  <w:num w:numId="11" w16cid:durableId="954410418">
    <w:abstractNumId w:val="8"/>
  </w:num>
  <w:num w:numId="12" w16cid:durableId="1276254911">
    <w:abstractNumId w:val="7"/>
  </w:num>
  <w:num w:numId="13" w16cid:durableId="1686134580">
    <w:abstractNumId w:val="7"/>
  </w:num>
  <w:num w:numId="14" w16cid:durableId="857503007">
    <w:abstractNumId w:val="11"/>
  </w:num>
  <w:num w:numId="15" w16cid:durableId="2006545598">
    <w:abstractNumId w:val="7"/>
  </w:num>
  <w:num w:numId="16" w16cid:durableId="1756050597">
    <w:abstractNumId w:val="7"/>
  </w:num>
  <w:num w:numId="17" w16cid:durableId="1370186655">
    <w:abstractNumId w:val="7"/>
  </w:num>
  <w:num w:numId="18" w16cid:durableId="151996392">
    <w:abstractNumId w:val="7"/>
  </w:num>
  <w:num w:numId="19" w16cid:durableId="1039747487">
    <w:abstractNumId w:val="7"/>
  </w:num>
  <w:num w:numId="20" w16cid:durableId="1427311618">
    <w:abstractNumId w:val="7"/>
  </w:num>
  <w:num w:numId="21" w16cid:durableId="903880356">
    <w:abstractNumId w:val="7"/>
  </w:num>
  <w:num w:numId="22" w16cid:durableId="966932156">
    <w:abstractNumId w:val="7"/>
  </w:num>
  <w:num w:numId="23" w16cid:durableId="160237516">
    <w:abstractNumId w:val="7"/>
  </w:num>
  <w:num w:numId="24" w16cid:durableId="1471048851">
    <w:abstractNumId w:val="7"/>
  </w:num>
  <w:num w:numId="25" w16cid:durableId="792864888">
    <w:abstractNumId w:val="7"/>
  </w:num>
  <w:num w:numId="26" w16cid:durableId="894970288">
    <w:abstractNumId w:val="7"/>
  </w:num>
  <w:num w:numId="27" w16cid:durableId="1722053090">
    <w:abstractNumId w:val="7"/>
  </w:num>
  <w:num w:numId="28" w16cid:durableId="945307003">
    <w:abstractNumId w:val="7"/>
  </w:num>
  <w:num w:numId="29" w16cid:durableId="1208564810">
    <w:abstractNumId w:val="7"/>
  </w:num>
  <w:num w:numId="30" w16cid:durableId="1355887147">
    <w:abstractNumId w:val="7"/>
  </w:num>
  <w:num w:numId="31" w16cid:durableId="978261914">
    <w:abstractNumId w:val="7"/>
  </w:num>
  <w:num w:numId="32" w16cid:durableId="1754888336">
    <w:abstractNumId w:val="7"/>
  </w:num>
  <w:num w:numId="33" w16cid:durableId="1767383861">
    <w:abstractNumId w:val="7"/>
  </w:num>
  <w:num w:numId="34" w16cid:durableId="1157261983">
    <w:abstractNumId w:val="7"/>
  </w:num>
  <w:num w:numId="35" w16cid:durableId="57359535">
    <w:abstractNumId w:val="5"/>
  </w:num>
  <w:num w:numId="36" w16cid:durableId="1851602927">
    <w:abstractNumId w:val="0"/>
  </w:num>
  <w:num w:numId="37" w16cid:durableId="468086916">
    <w:abstractNumId w:val="6"/>
  </w:num>
  <w:num w:numId="38" w16cid:durableId="1035933027">
    <w:abstractNumId w:val="3"/>
  </w:num>
  <w:num w:numId="39" w16cid:durableId="247927161">
    <w:abstractNumId w:val="7"/>
  </w:num>
  <w:num w:numId="40" w16cid:durableId="10335772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97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C8"/>
    <w:rsid w:val="00010145"/>
    <w:rsid w:val="000151C4"/>
    <w:rsid w:val="00016057"/>
    <w:rsid w:val="00016192"/>
    <w:rsid w:val="000214B2"/>
    <w:rsid w:val="00021FCA"/>
    <w:rsid w:val="00022128"/>
    <w:rsid w:val="000258C6"/>
    <w:rsid w:val="00040224"/>
    <w:rsid w:val="00043848"/>
    <w:rsid w:val="00052FEA"/>
    <w:rsid w:val="0005641F"/>
    <w:rsid w:val="00067B3C"/>
    <w:rsid w:val="00067EA0"/>
    <w:rsid w:val="0007222A"/>
    <w:rsid w:val="000726AD"/>
    <w:rsid w:val="00081F7D"/>
    <w:rsid w:val="00087081"/>
    <w:rsid w:val="00090294"/>
    <w:rsid w:val="000A3602"/>
    <w:rsid w:val="000A40F5"/>
    <w:rsid w:val="000B27EF"/>
    <w:rsid w:val="000B3389"/>
    <w:rsid w:val="000B458C"/>
    <w:rsid w:val="000B7E68"/>
    <w:rsid w:val="000C192F"/>
    <w:rsid w:val="000C2E03"/>
    <w:rsid w:val="000C71AC"/>
    <w:rsid w:val="000D0BCC"/>
    <w:rsid w:val="000D4289"/>
    <w:rsid w:val="000D6435"/>
    <w:rsid w:val="000D655F"/>
    <w:rsid w:val="000E75FF"/>
    <w:rsid w:val="001025E4"/>
    <w:rsid w:val="0011124D"/>
    <w:rsid w:val="001163C6"/>
    <w:rsid w:val="001204D4"/>
    <w:rsid w:val="00123B5D"/>
    <w:rsid w:val="0012544A"/>
    <w:rsid w:val="001337F2"/>
    <w:rsid w:val="00134537"/>
    <w:rsid w:val="00134621"/>
    <w:rsid w:val="00135149"/>
    <w:rsid w:val="00137468"/>
    <w:rsid w:val="0014015E"/>
    <w:rsid w:val="00141420"/>
    <w:rsid w:val="00141999"/>
    <w:rsid w:val="00150A24"/>
    <w:rsid w:val="00151AFB"/>
    <w:rsid w:val="00156939"/>
    <w:rsid w:val="001610E3"/>
    <w:rsid w:val="001711B6"/>
    <w:rsid w:val="0018365C"/>
    <w:rsid w:val="001847DD"/>
    <w:rsid w:val="00184900"/>
    <w:rsid w:val="001864CA"/>
    <w:rsid w:val="001A66D5"/>
    <w:rsid w:val="001B7768"/>
    <w:rsid w:val="001C11E7"/>
    <w:rsid w:val="001C42EF"/>
    <w:rsid w:val="001D21E8"/>
    <w:rsid w:val="001D2EE4"/>
    <w:rsid w:val="001D6477"/>
    <w:rsid w:val="001D6F9B"/>
    <w:rsid w:val="001E0E84"/>
    <w:rsid w:val="001E2916"/>
    <w:rsid w:val="001E4486"/>
    <w:rsid w:val="001E7046"/>
    <w:rsid w:val="001E7C1A"/>
    <w:rsid w:val="001F40D8"/>
    <w:rsid w:val="001F6564"/>
    <w:rsid w:val="001F7FD0"/>
    <w:rsid w:val="0020047C"/>
    <w:rsid w:val="002048FB"/>
    <w:rsid w:val="00204EE3"/>
    <w:rsid w:val="00212BB8"/>
    <w:rsid w:val="00215D8A"/>
    <w:rsid w:val="00224609"/>
    <w:rsid w:val="00224B66"/>
    <w:rsid w:val="0022649E"/>
    <w:rsid w:val="0022727A"/>
    <w:rsid w:val="00236671"/>
    <w:rsid w:val="00240078"/>
    <w:rsid w:val="002503EB"/>
    <w:rsid w:val="00251ADD"/>
    <w:rsid w:val="00253D1E"/>
    <w:rsid w:val="00256178"/>
    <w:rsid w:val="00261A36"/>
    <w:rsid w:val="00265658"/>
    <w:rsid w:val="00266AA1"/>
    <w:rsid w:val="00267128"/>
    <w:rsid w:val="00267C7F"/>
    <w:rsid w:val="00271A50"/>
    <w:rsid w:val="00272378"/>
    <w:rsid w:val="00275F4D"/>
    <w:rsid w:val="002804D8"/>
    <w:rsid w:val="0028262E"/>
    <w:rsid w:val="00283240"/>
    <w:rsid w:val="0028588C"/>
    <w:rsid w:val="002A3F09"/>
    <w:rsid w:val="002A4ACD"/>
    <w:rsid w:val="002A5C1F"/>
    <w:rsid w:val="002A6438"/>
    <w:rsid w:val="002A68D8"/>
    <w:rsid w:val="002B02EC"/>
    <w:rsid w:val="002B125B"/>
    <w:rsid w:val="002B3F7C"/>
    <w:rsid w:val="002B502E"/>
    <w:rsid w:val="002C08BB"/>
    <w:rsid w:val="002C0BAC"/>
    <w:rsid w:val="002C46B8"/>
    <w:rsid w:val="002D132D"/>
    <w:rsid w:val="002D5BE3"/>
    <w:rsid w:val="002E0C8B"/>
    <w:rsid w:val="002F48EA"/>
    <w:rsid w:val="00301E28"/>
    <w:rsid w:val="00304D33"/>
    <w:rsid w:val="00306040"/>
    <w:rsid w:val="00306815"/>
    <w:rsid w:val="00310815"/>
    <w:rsid w:val="00313C78"/>
    <w:rsid w:val="00320684"/>
    <w:rsid w:val="00325CA1"/>
    <w:rsid w:val="00331EC9"/>
    <w:rsid w:val="003358FD"/>
    <w:rsid w:val="00350575"/>
    <w:rsid w:val="00357F3C"/>
    <w:rsid w:val="00370B04"/>
    <w:rsid w:val="00370BE2"/>
    <w:rsid w:val="0037127F"/>
    <w:rsid w:val="003729BB"/>
    <w:rsid w:val="00377262"/>
    <w:rsid w:val="003845B8"/>
    <w:rsid w:val="003A794B"/>
    <w:rsid w:val="003B2953"/>
    <w:rsid w:val="003B2E55"/>
    <w:rsid w:val="003C0940"/>
    <w:rsid w:val="003C680D"/>
    <w:rsid w:val="003D4F72"/>
    <w:rsid w:val="003D6D99"/>
    <w:rsid w:val="003F04BA"/>
    <w:rsid w:val="003F2EFC"/>
    <w:rsid w:val="003F637A"/>
    <w:rsid w:val="004020C9"/>
    <w:rsid w:val="00402A4D"/>
    <w:rsid w:val="00406284"/>
    <w:rsid w:val="00407D11"/>
    <w:rsid w:val="00412E7E"/>
    <w:rsid w:val="004137F6"/>
    <w:rsid w:val="00414A80"/>
    <w:rsid w:val="00416CDA"/>
    <w:rsid w:val="004209E9"/>
    <w:rsid w:val="00426709"/>
    <w:rsid w:val="004268B6"/>
    <w:rsid w:val="004326CC"/>
    <w:rsid w:val="0043403D"/>
    <w:rsid w:val="00434E56"/>
    <w:rsid w:val="0043658B"/>
    <w:rsid w:val="004405E3"/>
    <w:rsid w:val="004571D8"/>
    <w:rsid w:val="0045755C"/>
    <w:rsid w:val="00473C20"/>
    <w:rsid w:val="004775AE"/>
    <w:rsid w:val="004825F3"/>
    <w:rsid w:val="004837BD"/>
    <w:rsid w:val="00483A20"/>
    <w:rsid w:val="00486A24"/>
    <w:rsid w:val="00486BE0"/>
    <w:rsid w:val="00491660"/>
    <w:rsid w:val="00495DE4"/>
    <w:rsid w:val="00496958"/>
    <w:rsid w:val="004A19A0"/>
    <w:rsid w:val="004A2EC2"/>
    <w:rsid w:val="004B7866"/>
    <w:rsid w:val="004D2448"/>
    <w:rsid w:val="004D3332"/>
    <w:rsid w:val="004D6929"/>
    <w:rsid w:val="004E0A7E"/>
    <w:rsid w:val="004E5162"/>
    <w:rsid w:val="004E5DF6"/>
    <w:rsid w:val="004F1BD6"/>
    <w:rsid w:val="004F7400"/>
    <w:rsid w:val="00510DC4"/>
    <w:rsid w:val="00516AC9"/>
    <w:rsid w:val="005173F1"/>
    <w:rsid w:val="00521A4D"/>
    <w:rsid w:val="00522F55"/>
    <w:rsid w:val="00525C4F"/>
    <w:rsid w:val="0053094D"/>
    <w:rsid w:val="00530C72"/>
    <w:rsid w:val="00537572"/>
    <w:rsid w:val="00540695"/>
    <w:rsid w:val="005436BB"/>
    <w:rsid w:val="005503EB"/>
    <w:rsid w:val="00553283"/>
    <w:rsid w:val="00554B16"/>
    <w:rsid w:val="00555863"/>
    <w:rsid w:val="00570290"/>
    <w:rsid w:val="0057731F"/>
    <w:rsid w:val="00581E5E"/>
    <w:rsid w:val="005865FD"/>
    <w:rsid w:val="00587916"/>
    <w:rsid w:val="005906C9"/>
    <w:rsid w:val="00597BB5"/>
    <w:rsid w:val="005A04D7"/>
    <w:rsid w:val="005A22ED"/>
    <w:rsid w:val="005A3691"/>
    <w:rsid w:val="005B65E3"/>
    <w:rsid w:val="005B73C5"/>
    <w:rsid w:val="005B7524"/>
    <w:rsid w:val="005B7E43"/>
    <w:rsid w:val="005C2BCA"/>
    <w:rsid w:val="005C45D0"/>
    <w:rsid w:val="005D41B6"/>
    <w:rsid w:val="005D454C"/>
    <w:rsid w:val="005E020B"/>
    <w:rsid w:val="005E19A2"/>
    <w:rsid w:val="005E5639"/>
    <w:rsid w:val="005F0FD3"/>
    <w:rsid w:val="005F3B1D"/>
    <w:rsid w:val="005F474B"/>
    <w:rsid w:val="00615766"/>
    <w:rsid w:val="0062104B"/>
    <w:rsid w:val="00622E2A"/>
    <w:rsid w:val="00623F00"/>
    <w:rsid w:val="006327F2"/>
    <w:rsid w:val="006334D7"/>
    <w:rsid w:val="006338EF"/>
    <w:rsid w:val="00633B7A"/>
    <w:rsid w:val="00635FA2"/>
    <w:rsid w:val="00637124"/>
    <w:rsid w:val="00637431"/>
    <w:rsid w:val="0064490A"/>
    <w:rsid w:val="00644EE3"/>
    <w:rsid w:val="0065077F"/>
    <w:rsid w:val="00656B66"/>
    <w:rsid w:val="006604D0"/>
    <w:rsid w:val="00660A78"/>
    <w:rsid w:val="00664506"/>
    <w:rsid w:val="006674BB"/>
    <w:rsid w:val="00671359"/>
    <w:rsid w:val="00674788"/>
    <w:rsid w:val="0068187E"/>
    <w:rsid w:val="00681EDA"/>
    <w:rsid w:val="0068752C"/>
    <w:rsid w:val="0069245E"/>
    <w:rsid w:val="0069594E"/>
    <w:rsid w:val="006A43BD"/>
    <w:rsid w:val="006B3438"/>
    <w:rsid w:val="006B48A7"/>
    <w:rsid w:val="006B53CC"/>
    <w:rsid w:val="006B5DE8"/>
    <w:rsid w:val="006C3A30"/>
    <w:rsid w:val="006C4D8B"/>
    <w:rsid w:val="006D26A8"/>
    <w:rsid w:val="006D7DE6"/>
    <w:rsid w:val="006E1647"/>
    <w:rsid w:val="006E3559"/>
    <w:rsid w:val="006E37A3"/>
    <w:rsid w:val="006E67F2"/>
    <w:rsid w:val="006F1BE0"/>
    <w:rsid w:val="006F5657"/>
    <w:rsid w:val="006F6E65"/>
    <w:rsid w:val="006F74FA"/>
    <w:rsid w:val="00701807"/>
    <w:rsid w:val="00704E3F"/>
    <w:rsid w:val="00706E09"/>
    <w:rsid w:val="0071163B"/>
    <w:rsid w:val="00713043"/>
    <w:rsid w:val="00721A65"/>
    <w:rsid w:val="00723236"/>
    <w:rsid w:val="007261A2"/>
    <w:rsid w:val="00727B0E"/>
    <w:rsid w:val="00732C0B"/>
    <w:rsid w:val="007477AB"/>
    <w:rsid w:val="00747B55"/>
    <w:rsid w:val="00747F87"/>
    <w:rsid w:val="007502C3"/>
    <w:rsid w:val="00750BC7"/>
    <w:rsid w:val="00752DD3"/>
    <w:rsid w:val="00760828"/>
    <w:rsid w:val="00762422"/>
    <w:rsid w:val="00763A85"/>
    <w:rsid w:val="00766C4D"/>
    <w:rsid w:val="0077291D"/>
    <w:rsid w:val="0077362D"/>
    <w:rsid w:val="0077518D"/>
    <w:rsid w:val="00776050"/>
    <w:rsid w:val="00776274"/>
    <w:rsid w:val="00776F49"/>
    <w:rsid w:val="00780DF8"/>
    <w:rsid w:val="00782AF4"/>
    <w:rsid w:val="007877CB"/>
    <w:rsid w:val="00790215"/>
    <w:rsid w:val="0079022D"/>
    <w:rsid w:val="00795116"/>
    <w:rsid w:val="00797D22"/>
    <w:rsid w:val="007A3A3C"/>
    <w:rsid w:val="007A44B9"/>
    <w:rsid w:val="007A4D89"/>
    <w:rsid w:val="007A5B02"/>
    <w:rsid w:val="007A7610"/>
    <w:rsid w:val="007B385C"/>
    <w:rsid w:val="007C0ACA"/>
    <w:rsid w:val="007C66F6"/>
    <w:rsid w:val="007D0E3B"/>
    <w:rsid w:val="007D1EA4"/>
    <w:rsid w:val="007D6DFB"/>
    <w:rsid w:val="007E1236"/>
    <w:rsid w:val="007E18A3"/>
    <w:rsid w:val="007E2CE4"/>
    <w:rsid w:val="007E3720"/>
    <w:rsid w:val="007E458A"/>
    <w:rsid w:val="00800BDD"/>
    <w:rsid w:val="008030D4"/>
    <w:rsid w:val="00803E4E"/>
    <w:rsid w:val="0080402C"/>
    <w:rsid w:val="00805825"/>
    <w:rsid w:val="0080755F"/>
    <w:rsid w:val="00810B05"/>
    <w:rsid w:val="008125E7"/>
    <w:rsid w:val="0082484A"/>
    <w:rsid w:val="008419AB"/>
    <w:rsid w:val="00841C1B"/>
    <w:rsid w:val="00843C00"/>
    <w:rsid w:val="00852E75"/>
    <w:rsid w:val="00853D0A"/>
    <w:rsid w:val="00855B97"/>
    <w:rsid w:val="00857F91"/>
    <w:rsid w:val="00861ECB"/>
    <w:rsid w:val="008645CB"/>
    <w:rsid w:val="008748B5"/>
    <w:rsid w:val="00875D4C"/>
    <w:rsid w:val="00876939"/>
    <w:rsid w:val="00876FDA"/>
    <w:rsid w:val="008815FE"/>
    <w:rsid w:val="00882266"/>
    <w:rsid w:val="008871A8"/>
    <w:rsid w:val="0088781D"/>
    <w:rsid w:val="00892BE1"/>
    <w:rsid w:val="008A1734"/>
    <w:rsid w:val="008A2DE3"/>
    <w:rsid w:val="008A5202"/>
    <w:rsid w:val="008B52E0"/>
    <w:rsid w:val="008C3D68"/>
    <w:rsid w:val="008C4E01"/>
    <w:rsid w:val="008C7E30"/>
    <w:rsid w:val="008C7F07"/>
    <w:rsid w:val="008D7115"/>
    <w:rsid w:val="008F31CD"/>
    <w:rsid w:val="008F45C2"/>
    <w:rsid w:val="008F6541"/>
    <w:rsid w:val="008F77AB"/>
    <w:rsid w:val="0090021E"/>
    <w:rsid w:val="009076EE"/>
    <w:rsid w:val="00911B6C"/>
    <w:rsid w:val="0091704A"/>
    <w:rsid w:val="0092276E"/>
    <w:rsid w:val="00922875"/>
    <w:rsid w:val="00923130"/>
    <w:rsid w:val="00930D6E"/>
    <w:rsid w:val="00930FBB"/>
    <w:rsid w:val="0094208F"/>
    <w:rsid w:val="00947577"/>
    <w:rsid w:val="00950849"/>
    <w:rsid w:val="00965C2B"/>
    <w:rsid w:val="0096749A"/>
    <w:rsid w:val="00967730"/>
    <w:rsid w:val="009707A9"/>
    <w:rsid w:val="00981183"/>
    <w:rsid w:val="009948B4"/>
    <w:rsid w:val="00996422"/>
    <w:rsid w:val="00996592"/>
    <w:rsid w:val="00997C0E"/>
    <w:rsid w:val="009A2215"/>
    <w:rsid w:val="009A6F52"/>
    <w:rsid w:val="009B20CE"/>
    <w:rsid w:val="009B61A9"/>
    <w:rsid w:val="009D1BB3"/>
    <w:rsid w:val="009D4405"/>
    <w:rsid w:val="009F0F76"/>
    <w:rsid w:val="00A037B5"/>
    <w:rsid w:val="00A044A5"/>
    <w:rsid w:val="00A050C0"/>
    <w:rsid w:val="00A26111"/>
    <w:rsid w:val="00A26D23"/>
    <w:rsid w:val="00A30354"/>
    <w:rsid w:val="00A30B1A"/>
    <w:rsid w:val="00A3588F"/>
    <w:rsid w:val="00A4052C"/>
    <w:rsid w:val="00A50360"/>
    <w:rsid w:val="00A5066E"/>
    <w:rsid w:val="00A53E83"/>
    <w:rsid w:val="00A65D4A"/>
    <w:rsid w:val="00A666D4"/>
    <w:rsid w:val="00A73901"/>
    <w:rsid w:val="00A741A4"/>
    <w:rsid w:val="00A74860"/>
    <w:rsid w:val="00A76AC3"/>
    <w:rsid w:val="00A844FC"/>
    <w:rsid w:val="00A97264"/>
    <w:rsid w:val="00A97CF3"/>
    <w:rsid w:val="00AA467E"/>
    <w:rsid w:val="00AA5499"/>
    <w:rsid w:val="00AA72C4"/>
    <w:rsid w:val="00AC0787"/>
    <w:rsid w:val="00AC0EA7"/>
    <w:rsid w:val="00AC7549"/>
    <w:rsid w:val="00AD32D8"/>
    <w:rsid w:val="00AD6EDB"/>
    <w:rsid w:val="00AD7930"/>
    <w:rsid w:val="00AE6D08"/>
    <w:rsid w:val="00AF4AD5"/>
    <w:rsid w:val="00AF69EC"/>
    <w:rsid w:val="00B06D69"/>
    <w:rsid w:val="00B1729A"/>
    <w:rsid w:val="00B1755C"/>
    <w:rsid w:val="00B21BE3"/>
    <w:rsid w:val="00B23211"/>
    <w:rsid w:val="00B41102"/>
    <w:rsid w:val="00B5179B"/>
    <w:rsid w:val="00B5183E"/>
    <w:rsid w:val="00B6199D"/>
    <w:rsid w:val="00B661DA"/>
    <w:rsid w:val="00B66DA2"/>
    <w:rsid w:val="00B6711D"/>
    <w:rsid w:val="00B76D8A"/>
    <w:rsid w:val="00B82883"/>
    <w:rsid w:val="00B86C63"/>
    <w:rsid w:val="00B873BB"/>
    <w:rsid w:val="00BA2544"/>
    <w:rsid w:val="00BB7C5F"/>
    <w:rsid w:val="00BC21F5"/>
    <w:rsid w:val="00BD418F"/>
    <w:rsid w:val="00BE55F9"/>
    <w:rsid w:val="00BE5FEC"/>
    <w:rsid w:val="00BF3242"/>
    <w:rsid w:val="00C01E0E"/>
    <w:rsid w:val="00C07316"/>
    <w:rsid w:val="00C118FB"/>
    <w:rsid w:val="00C1619C"/>
    <w:rsid w:val="00C23BA7"/>
    <w:rsid w:val="00C26013"/>
    <w:rsid w:val="00C27FD1"/>
    <w:rsid w:val="00C340E1"/>
    <w:rsid w:val="00C41ED5"/>
    <w:rsid w:val="00C45C6C"/>
    <w:rsid w:val="00C46618"/>
    <w:rsid w:val="00C4699A"/>
    <w:rsid w:val="00C47168"/>
    <w:rsid w:val="00C53F22"/>
    <w:rsid w:val="00C56F43"/>
    <w:rsid w:val="00C572C9"/>
    <w:rsid w:val="00C60EA3"/>
    <w:rsid w:val="00C6328C"/>
    <w:rsid w:val="00C638E9"/>
    <w:rsid w:val="00C651F6"/>
    <w:rsid w:val="00C67D7B"/>
    <w:rsid w:val="00C73B4D"/>
    <w:rsid w:val="00C75BD7"/>
    <w:rsid w:val="00C76697"/>
    <w:rsid w:val="00C76C41"/>
    <w:rsid w:val="00C8083D"/>
    <w:rsid w:val="00C82F01"/>
    <w:rsid w:val="00C84402"/>
    <w:rsid w:val="00C852A0"/>
    <w:rsid w:val="00C8546E"/>
    <w:rsid w:val="00C8549D"/>
    <w:rsid w:val="00C87945"/>
    <w:rsid w:val="00CA0202"/>
    <w:rsid w:val="00CA71F8"/>
    <w:rsid w:val="00CB1FCF"/>
    <w:rsid w:val="00CB262E"/>
    <w:rsid w:val="00CB4AB2"/>
    <w:rsid w:val="00CB748E"/>
    <w:rsid w:val="00CB7C82"/>
    <w:rsid w:val="00CC0B22"/>
    <w:rsid w:val="00CC1C8E"/>
    <w:rsid w:val="00CC1D7C"/>
    <w:rsid w:val="00CC23EB"/>
    <w:rsid w:val="00CC60DF"/>
    <w:rsid w:val="00CD1B28"/>
    <w:rsid w:val="00CD1EDD"/>
    <w:rsid w:val="00CD313A"/>
    <w:rsid w:val="00CD36AA"/>
    <w:rsid w:val="00CD5281"/>
    <w:rsid w:val="00CE1574"/>
    <w:rsid w:val="00D064DF"/>
    <w:rsid w:val="00D10971"/>
    <w:rsid w:val="00D24987"/>
    <w:rsid w:val="00D32961"/>
    <w:rsid w:val="00D3350E"/>
    <w:rsid w:val="00D4795E"/>
    <w:rsid w:val="00D54485"/>
    <w:rsid w:val="00D54B9B"/>
    <w:rsid w:val="00D578FC"/>
    <w:rsid w:val="00D6240B"/>
    <w:rsid w:val="00D6413F"/>
    <w:rsid w:val="00D7356F"/>
    <w:rsid w:val="00D840A0"/>
    <w:rsid w:val="00D91C6A"/>
    <w:rsid w:val="00D95CB8"/>
    <w:rsid w:val="00D96F4A"/>
    <w:rsid w:val="00DB2EDD"/>
    <w:rsid w:val="00DB6E21"/>
    <w:rsid w:val="00DC21D4"/>
    <w:rsid w:val="00DC53BA"/>
    <w:rsid w:val="00DD3F5E"/>
    <w:rsid w:val="00DD531F"/>
    <w:rsid w:val="00DD7903"/>
    <w:rsid w:val="00DD7974"/>
    <w:rsid w:val="00DF6958"/>
    <w:rsid w:val="00E048F6"/>
    <w:rsid w:val="00E05221"/>
    <w:rsid w:val="00E10857"/>
    <w:rsid w:val="00E12891"/>
    <w:rsid w:val="00E1333D"/>
    <w:rsid w:val="00E153CC"/>
    <w:rsid w:val="00E168DB"/>
    <w:rsid w:val="00E17275"/>
    <w:rsid w:val="00E430EB"/>
    <w:rsid w:val="00E4337B"/>
    <w:rsid w:val="00E44FBD"/>
    <w:rsid w:val="00E455E4"/>
    <w:rsid w:val="00E475C4"/>
    <w:rsid w:val="00E54C6E"/>
    <w:rsid w:val="00E57003"/>
    <w:rsid w:val="00E5780B"/>
    <w:rsid w:val="00E6210C"/>
    <w:rsid w:val="00E659C4"/>
    <w:rsid w:val="00E7323E"/>
    <w:rsid w:val="00E81264"/>
    <w:rsid w:val="00E84C77"/>
    <w:rsid w:val="00E9074C"/>
    <w:rsid w:val="00E93736"/>
    <w:rsid w:val="00E95C93"/>
    <w:rsid w:val="00EB0F64"/>
    <w:rsid w:val="00EB13A1"/>
    <w:rsid w:val="00EB31C1"/>
    <w:rsid w:val="00EB3270"/>
    <w:rsid w:val="00EB4792"/>
    <w:rsid w:val="00EB51DB"/>
    <w:rsid w:val="00EC261E"/>
    <w:rsid w:val="00EC2CD5"/>
    <w:rsid w:val="00EC31A3"/>
    <w:rsid w:val="00ED0C2C"/>
    <w:rsid w:val="00EE0B2F"/>
    <w:rsid w:val="00EE0C61"/>
    <w:rsid w:val="00EE236B"/>
    <w:rsid w:val="00EE352F"/>
    <w:rsid w:val="00EF10B2"/>
    <w:rsid w:val="00EF1F4C"/>
    <w:rsid w:val="00EF4E84"/>
    <w:rsid w:val="00EF4F9B"/>
    <w:rsid w:val="00EF5AD1"/>
    <w:rsid w:val="00F04085"/>
    <w:rsid w:val="00F112E2"/>
    <w:rsid w:val="00F200A7"/>
    <w:rsid w:val="00F21615"/>
    <w:rsid w:val="00F27605"/>
    <w:rsid w:val="00F34878"/>
    <w:rsid w:val="00F42761"/>
    <w:rsid w:val="00F434B0"/>
    <w:rsid w:val="00F50814"/>
    <w:rsid w:val="00F514A7"/>
    <w:rsid w:val="00F54440"/>
    <w:rsid w:val="00F6790C"/>
    <w:rsid w:val="00F75090"/>
    <w:rsid w:val="00F80A43"/>
    <w:rsid w:val="00F80FC1"/>
    <w:rsid w:val="00F87416"/>
    <w:rsid w:val="00F91609"/>
    <w:rsid w:val="00F95C3F"/>
    <w:rsid w:val="00F970B1"/>
    <w:rsid w:val="00FB6BBF"/>
    <w:rsid w:val="00FB76CE"/>
    <w:rsid w:val="00FB7BC8"/>
    <w:rsid w:val="00FB7E1A"/>
    <w:rsid w:val="00FC32E2"/>
    <w:rsid w:val="00FC5F31"/>
    <w:rsid w:val="00FC6322"/>
    <w:rsid w:val="00FD2139"/>
    <w:rsid w:val="00FD5E88"/>
    <w:rsid w:val="00FD60B0"/>
    <w:rsid w:val="00FE5C15"/>
    <w:rsid w:val="00FE6677"/>
    <w:rsid w:val="00FE6FF1"/>
    <w:rsid w:val="00FF156D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D7D744D"/>
  <w15:docId w15:val="{DB7DF2BA-1D97-4133-84ED-1DF15E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5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C4699A"/>
    <w:pPr>
      <w:keepNext/>
      <w:numPr>
        <w:numId w:val="12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6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basedOn w:val="Normln"/>
    <w:rsid w:val="0020047C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1C6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A68D8"/>
    <w:pPr>
      <w:spacing w:before="100" w:beforeAutospacing="1" w:after="100" w:afterAutospacing="1"/>
    </w:pPr>
  </w:style>
  <w:style w:type="paragraph" w:customStyle="1" w:styleId="Level1">
    <w:name w:val="Level 1"/>
    <w:basedOn w:val="Normln"/>
    <w:next w:val="Normln"/>
    <w:qFormat/>
    <w:rsid w:val="00016192"/>
    <w:pPr>
      <w:keepNext/>
      <w:numPr>
        <w:numId w:val="3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016192"/>
    <w:pPr>
      <w:numPr>
        <w:ilvl w:val="1"/>
        <w:numId w:val="3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016192"/>
    <w:pPr>
      <w:numPr>
        <w:ilvl w:val="2"/>
        <w:numId w:val="3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016192"/>
    <w:pPr>
      <w:numPr>
        <w:ilvl w:val="6"/>
        <w:numId w:val="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016192"/>
    <w:pPr>
      <w:numPr>
        <w:ilvl w:val="7"/>
        <w:numId w:val="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016192"/>
    <w:pPr>
      <w:numPr>
        <w:ilvl w:val="8"/>
        <w:numId w:val="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C4699A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C4699A"/>
    <w:pPr>
      <w:keepLines/>
      <w:widowControl w:val="0"/>
      <w:numPr>
        <w:ilvl w:val="2"/>
        <w:numId w:val="12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C4699A"/>
    <w:pPr>
      <w:keepNext/>
      <w:numPr>
        <w:ilvl w:val="3"/>
        <w:numId w:val="12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C4699A"/>
    <w:pPr>
      <w:keepNext w:val="0"/>
      <w:keepLines w:val="0"/>
      <w:widowControl w:val="0"/>
      <w:numPr>
        <w:ilvl w:val="1"/>
        <w:numId w:val="12"/>
      </w:numPr>
      <w:spacing w:before="120" w:after="120" w:line="259" w:lineRule="auto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C4699A"/>
  </w:style>
  <w:style w:type="character" w:customStyle="1" w:styleId="ClanekiChar">
    <w:name w:val="Clanek (i) Char"/>
    <w:link w:val="Claneki"/>
    <w:rsid w:val="00C4699A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6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Odstavecseseznamem1">
    <w:name w:val="Odstavec se seznamem1"/>
    <w:basedOn w:val="Normln"/>
    <w:qFormat/>
    <w:rsid w:val="007A4D89"/>
    <w:pPr>
      <w:ind w:left="720"/>
      <w:contextualSpacing/>
      <w:jc w:val="both"/>
    </w:pPr>
    <w:rPr>
      <w:szCs w:val="22"/>
      <w:lang w:eastAsia="en-US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C260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295B-DE7E-46C5-ABB4-1F7A6691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Doušová Jana Ing.</dc:creator>
  <cp:lastModifiedBy>Telepovská Zuzana Ing.</cp:lastModifiedBy>
  <cp:revision>27</cp:revision>
  <cp:lastPrinted>2025-05-12T12:57:00Z</cp:lastPrinted>
  <dcterms:created xsi:type="dcterms:W3CDTF">2025-04-24T09:11:00Z</dcterms:created>
  <dcterms:modified xsi:type="dcterms:W3CDTF">2025-05-13T11:50:00Z</dcterms:modified>
</cp:coreProperties>
</file>