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E7EB8" w14:textId="77777777" w:rsidR="00F203DA" w:rsidRDefault="00F203DA" w:rsidP="00AE2DC5">
      <w:pPr>
        <w:jc w:val="center"/>
        <w:rPr>
          <w:rFonts w:cs="Arial"/>
          <w:b/>
          <w:sz w:val="28"/>
          <w:szCs w:val="28"/>
        </w:rPr>
      </w:pPr>
    </w:p>
    <w:p w14:paraId="35CD948B" w14:textId="77777777" w:rsidR="00F203DA" w:rsidRDefault="00F203DA" w:rsidP="00AE2DC5">
      <w:pPr>
        <w:jc w:val="center"/>
        <w:rPr>
          <w:rFonts w:cs="Arial"/>
          <w:b/>
          <w:sz w:val="28"/>
          <w:szCs w:val="28"/>
        </w:rPr>
      </w:pPr>
    </w:p>
    <w:p w14:paraId="283CD6C0" w14:textId="4F60208D" w:rsidR="00E7355F" w:rsidRPr="00AD1275" w:rsidRDefault="009F3720" w:rsidP="00AE2DC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41074C6E" w14:textId="388EDD6F" w:rsidR="009F3720" w:rsidRPr="00AD1275" w:rsidRDefault="002147D8" w:rsidP="00AE2DC5">
      <w:pPr>
        <w:jc w:val="center"/>
        <w:rPr>
          <w:rFonts w:cs="Arial"/>
          <w:b/>
          <w:sz w:val="28"/>
          <w:szCs w:val="28"/>
        </w:rPr>
      </w:pPr>
      <w:r w:rsidRPr="00AD1275">
        <w:rPr>
          <w:rFonts w:cs="Arial"/>
          <w:b/>
          <w:sz w:val="28"/>
          <w:szCs w:val="28"/>
        </w:rPr>
        <w:t xml:space="preserve"> č.</w:t>
      </w:r>
      <w:r w:rsidR="00985E4B">
        <w:rPr>
          <w:rFonts w:cs="Arial"/>
          <w:b/>
          <w:sz w:val="24"/>
          <w:lang w:val="en-US"/>
        </w:rPr>
        <w:t xml:space="preserve"> 5</w:t>
      </w:r>
      <w:r w:rsidR="00272707">
        <w:rPr>
          <w:rFonts w:cs="Arial"/>
          <w:b/>
          <w:sz w:val="24"/>
          <w:lang w:val="en-US"/>
        </w:rPr>
        <w:t>10</w:t>
      </w:r>
      <w:r w:rsidR="00985E4B">
        <w:rPr>
          <w:rFonts w:cs="Arial"/>
          <w:b/>
          <w:sz w:val="24"/>
          <w:lang w:val="en-US"/>
        </w:rPr>
        <w:t>-2025-525201</w:t>
      </w:r>
    </w:p>
    <w:p w14:paraId="500BF924" w14:textId="77777777" w:rsidR="009F3720" w:rsidRPr="00AD1275" w:rsidRDefault="009F3720" w:rsidP="00AE2DC5">
      <w:pPr>
        <w:jc w:val="center"/>
        <w:rPr>
          <w:rFonts w:cs="Arial"/>
          <w:sz w:val="20"/>
          <w:szCs w:val="20"/>
        </w:rPr>
      </w:pPr>
      <w:r w:rsidRPr="00AD1275">
        <w:rPr>
          <w:rFonts w:cs="Arial"/>
          <w:b/>
          <w:sz w:val="28"/>
          <w:szCs w:val="28"/>
        </w:rPr>
        <w:t>(dále jen „smlouva“)</w:t>
      </w:r>
    </w:p>
    <w:p w14:paraId="7661CA78" w14:textId="77777777" w:rsidR="009F3720" w:rsidRPr="002147D8" w:rsidRDefault="009F3720" w:rsidP="00AE2DC5">
      <w:pPr>
        <w:jc w:val="center"/>
        <w:rPr>
          <w:rFonts w:ascii="Times New Roman" w:hAnsi="Times New Roman"/>
        </w:rPr>
      </w:pP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AE2DC5">
      <w:pPr>
        <w:jc w:val="center"/>
        <w:rPr>
          <w:rFonts w:cs="Arial"/>
          <w:szCs w:val="22"/>
        </w:rPr>
      </w:pPr>
      <w:r w:rsidRPr="004D5F78">
        <w:rPr>
          <w:rFonts w:cs="Arial"/>
          <w:szCs w:val="22"/>
        </w:rPr>
        <w:t>(dále jen „občanský zákoník“)</w:t>
      </w:r>
    </w:p>
    <w:p w14:paraId="49BF6283" w14:textId="77777777" w:rsidR="009F3720" w:rsidRPr="004D5F78" w:rsidRDefault="009F3720" w:rsidP="00AE2DC5">
      <w:pPr>
        <w:tabs>
          <w:tab w:val="left" w:pos="4820"/>
        </w:tabs>
        <w:jc w:val="center"/>
        <w:rPr>
          <w:rFonts w:cs="Arial"/>
          <w:b/>
          <w:szCs w:val="22"/>
        </w:rPr>
      </w:pP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18AA500F" w14:textId="77777777" w:rsidR="00CF6E49" w:rsidRPr="004D5F78" w:rsidRDefault="00FD20AF" w:rsidP="00AE2DC5">
      <w:pPr>
        <w:jc w:val="both"/>
        <w:rPr>
          <w:rFonts w:cs="Arial"/>
          <w:b/>
          <w:bCs/>
          <w:snapToGrid w:val="0"/>
          <w:szCs w:val="22"/>
        </w:rPr>
      </w:pPr>
      <w:r w:rsidRPr="004D5F78">
        <w:rPr>
          <w:rFonts w:cs="Arial"/>
          <w:b/>
          <w:bCs/>
          <w:snapToGrid w:val="0"/>
          <w:szCs w:val="22"/>
        </w:rPr>
        <w:t>Objednatel</w:t>
      </w:r>
      <w:r w:rsidR="00D95427" w:rsidRPr="004D5F78">
        <w:rPr>
          <w:rFonts w:cs="Arial"/>
          <w:b/>
          <w:bCs/>
          <w:snapToGrid w:val="0"/>
          <w:szCs w:val="22"/>
        </w:rPr>
        <w:t>em</w:t>
      </w:r>
    </w:p>
    <w:p w14:paraId="58CE0971" w14:textId="77777777" w:rsidR="00AC144C" w:rsidRDefault="00AD5D34" w:rsidP="00AD5D34">
      <w:pPr>
        <w:overflowPunct w:val="0"/>
        <w:autoSpaceDE w:val="0"/>
        <w:autoSpaceDN w:val="0"/>
        <w:adjustRightInd w:val="0"/>
        <w:spacing w:after="0" w:line="276" w:lineRule="auto"/>
        <w:ind w:left="360"/>
        <w:jc w:val="both"/>
        <w:textAlignment w:val="baseline"/>
        <w:rPr>
          <w:rFonts w:cs="Arial"/>
          <w:b/>
          <w:szCs w:val="22"/>
        </w:rPr>
      </w:pPr>
      <w:r w:rsidRPr="004D5F78">
        <w:rPr>
          <w:rFonts w:cs="Arial"/>
          <w:b/>
          <w:szCs w:val="22"/>
        </w:rPr>
        <w:t xml:space="preserve">Česká </w:t>
      </w:r>
      <w:proofErr w:type="gramStart"/>
      <w:r w:rsidRPr="004D5F78">
        <w:rPr>
          <w:rFonts w:cs="Arial"/>
          <w:b/>
          <w:szCs w:val="22"/>
        </w:rPr>
        <w:t>republika - Státní</w:t>
      </w:r>
      <w:proofErr w:type="gramEnd"/>
      <w:r w:rsidRPr="004D5F78">
        <w:rPr>
          <w:rFonts w:cs="Arial"/>
          <w:b/>
          <w:szCs w:val="22"/>
        </w:rPr>
        <w:t xml:space="preserve"> pozemkový úřad</w:t>
      </w:r>
    </w:p>
    <w:p w14:paraId="734D2484" w14:textId="77777777" w:rsidR="00AD5D34" w:rsidRPr="004D5F78" w:rsidRDefault="00AC144C" w:rsidP="00AD5D34">
      <w:pPr>
        <w:overflowPunct w:val="0"/>
        <w:autoSpaceDE w:val="0"/>
        <w:autoSpaceDN w:val="0"/>
        <w:adjustRightInd w:val="0"/>
        <w:spacing w:after="0" w:line="276" w:lineRule="auto"/>
        <w:ind w:left="360"/>
        <w:jc w:val="both"/>
        <w:textAlignment w:val="baseline"/>
        <w:rPr>
          <w:rFonts w:cs="Arial"/>
          <w:b/>
          <w:szCs w:val="22"/>
        </w:rPr>
      </w:pPr>
      <w:r>
        <w:rPr>
          <w:rFonts w:cs="Arial"/>
          <w:b/>
          <w:szCs w:val="22"/>
        </w:rPr>
        <w:t>Sídlo</w:t>
      </w:r>
      <w:r w:rsidRPr="004F1BC5">
        <w:rPr>
          <w:rFonts w:cs="Arial"/>
          <w:bCs/>
          <w:szCs w:val="22"/>
        </w:rPr>
        <w:t xml:space="preserve">: </w:t>
      </w:r>
      <w:r w:rsidRPr="004F1BC5">
        <w:rPr>
          <w:rFonts w:cs="Arial"/>
          <w:b/>
          <w:szCs w:val="22"/>
        </w:rPr>
        <w:t>Husinecká 1024/</w:t>
      </w:r>
      <w:proofErr w:type="gramStart"/>
      <w:r w:rsidRPr="004F1BC5">
        <w:rPr>
          <w:rFonts w:cs="Arial"/>
          <w:b/>
          <w:szCs w:val="22"/>
        </w:rPr>
        <w:t>11a</w:t>
      </w:r>
      <w:proofErr w:type="gramEnd"/>
      <w:r w:rsidRPr="004F1BC5">
        <w:rPr>
          <w:rFonts w:cs="Arial"/>
          <w:b/>
          <w:szCs w:val="22"/>
        </w:rPr>
        <w:t>, 130 00 Praha 3</w:t>
      </w:r>
    </w:p>
    <w:p w14:paraId="717ECE71" w14:textId="27121E10" w:rsidR="00AD5D34" w:rsidRDefault="00AD5D34" w:rsidP="00AD5D34">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4D5F78">
        <w:rPr>
          <w:rFonts w:cs="Arial"/>
          <w:b/>
          <w:szCs w:val="22"/>
        </w:rPr>
        <w:t>Krajský pozemkový úřad</w:t>
      </w:r>
      <w:r w:rsidR="00663BB1">
        <w:rPr>
          <w:rFonts w:cs="Arial"/>
          <w:bCs/>
          <w:snapToGrid w:val="0"/>
          <w:szCs w:val="22"/>
        </w:rPr>
        <w:t xml:space="preserve"> </w:t>
      </w:r>
      <w:r w:rsidR="00663BB1">
        <w:rPr>
          <w:rFonts w:cs="Arial"/>
          <w:b/>
          <w:snapToGrid w:val="0"/>
          <w:szCs w:val="22"/>
        </w:rPr>
        <w:t>pro Zlínský kraj</w:t>
      </w:r>
    </w:p>
    <w:p w14:paraId="28C2B3DF" w14:textId="0BD8898F" w:rsidR="00AC144C" w:rsidRPr="004D5F78" w:rsidRDefault="00AC144C" w:rsidP="004F1BC5">
      <w:pPr>
        <w:overflowPunct w:val="0"/>
        <w:autoSpaceDE w:val="0"/>
        <w:autoSpaceDN w:val="0"/>
        <w:adjustRightInd w:val="0"/>
        <w:spacing w:after="0" w:line="240" w:lineRule="auto"/>
        <w:ind w:left="2124" w:hanging="1764"/>
        <w:jc w:val="both"/>
        <w:textAlignment w:val="baseline"/>
        <w:rPr>
          <w:rFonts w:cs="Arial"/>
          <w:szCs w:val="22"/>
        </w:rPr>
      </w:pPr>
      <w:r>
        <w:rPr>
          <w:rFonts w:cs="Arial"/>
          <w:b/>
          <w:szCs w:val="22"/>
        </w:rPr>
        <w:t xml:space="preserve">Adresa: </w:t>
      </w:r>
      <w:proofErr w:type="spellStart"/>
      <w:r w:rsidR="00730C37">
        <w:rPr>
          <w:rFonts w:cs="Arial"/>
          <w:b/>
          <w:szCs w:val="22"/>
        </w:rPr>
        <w:t>Zarámí</w:t>
      </w:r>
      <w:proofErr w:type="spellEnd"/>
      <w:r w:rsidR="00730C37">
        <w:rPr>
          <w:rFonts w:cs="Arial"/>
          <w:b/>
          <w:szCs w:val="22"/>
        </w:rPr>
        <w:t xml:space="preserve"> 88, 760 41 Zlín</w:t>
      </w:r>
    </w:p>
    <w:p w14:paraId="507B3E5D" w14:textId="3A67A11D" w:rsidR="00AD5D34" w:rsidRDefault="00AC144C" w:rsidP="004F1BC5">
      <w:pPr>
        <w:overflowPunct w:val="0"/>
        <w:autoSpaceDE w:val="0"/>
        <w:autoSpaceDN w:val="0"/>
        <w:adjustRightInd w:val="0"/>
        <w:spacing w:after="0" w:line="240" w:lineRule="auto"/>
        <w:jc w:val="both"/>
        <w:textAlignment w:val="baseline"/>
        <w:rPr>
          <w:rFonts w:cs="Arial"/>
          <w:bCs/>
          <w:snapToGrid w:val="0"/>
          <w:szCs w:val="22"/>
          <w:highlight w:val="yellow"/>
        </w:rPr>
      </w:pPr>
      <w:r>
        <w:rPr>
          <w:rFonts w:cs="Arial"/>
          <w:b/>
          <w:szCs w:val="22"/>
        </w:rPr>
        <w:t xml:space="preserve">      </w:t>
      </w:r>
      <w:r w:rsidR="00AD5D34" w:rsidRPr="004D5F78">
        <w:rPr>
          <w:rFonts w:cs="Arial"/>
          <w:b/>
          <w:szCs w:val="22"/>
        </w:rPr>
        <w:t>Pobočka</w:t>
      </w:r>
      <w:r w:rsidR="00730C37">
        <w:rPr>
          <w:rFonts w:cs="Arial"/>
          <w:bCs/>
          <w:snapToGrid w:val="0"/>
          <w:szCs w:val="22"/>
        </w:rPr>
        <w:t xml:space="preserve"> </w:t>
      </w:r>
      <w:r w:rsidR="00730C37">
        <w:rPr>
          <w:rFonts w:cs="Arial"/>
          <w:b/>
          <w:snapToGrid w:val="0"/>
          <w:szCs w:val="22"/>
        </w:rPr>
        <w:t>Zlín</w:t>
      </w:r>
    </w:p>
    <w:p w14:paraId="23145326" w14:textId="318747FB" w:rsidR="00AC144C" w:rsidRPr="003B5DCD" w:rsidRDefault="00AC144C" w:rsidP="004F1BC5">
      <w:pPr>
        <w:tabs>
          <w:tab w:val="left" w:pos="1560"/>
        </w:tabs>
        <w:overflowPunct w:val="0"/>
        <w:autoSpaceDE w:val="0"/>
        <w:autoSpaceDN w:val="0"/>
        <w:adjustRightInd w:val="0"/>
        <w:spacing w:after="0" w:line="240" w:lineRule="auto"/>
        <w:jc w:val="both"/>
        <w:textAlignment w:val="baseline"/>
        <w:rPr>
          <w:rFonts w:cs="Arial"/>
          <w:b/>
          <w:szCs w:val="22"/>
        </w:rPr>
      </w:pPr>
      <w:r>
        <w:rPr>
          <w:rFonts w:cs="Arial"/>
          <w:szCs w:val="22"/>
        </w:rPr>
        <w:t xml:space="preserve">      </w:t>
      </w:r>
      <w:r w:rsidRPr="003B5DCD">
        <w:rPr>
          <w:rFonts w:cs="Arial"/>
          <w:b/>
          <w:szCs w:val="22"/>
        </w:rPr>
        <w:t>Adresa</w:t>
      </w:r>
      <w:r w:rsidR="00730C37">
        <w:rPr>
          <w:rFonts w:cs="Arial"/>
          <w:b/>
          <w:szCs w:val="22"/>
        </w:rPr>
        <w:t xml:space="preserve">: </w:t>
      </w:r>
      <w:proofErr w:type="spellStart"/>
      <w:r w:rsidR="00730C37">
        <w:rPr>
          <w:rFonts w:cs="Arial"/>
          <w:b/>
          <w:szCs w:val="22"/>
        </w:rPr>
        <w:t>Zarámí</w:t>
      </w:r>
      <w:proofErr w:type="spellEnd"/>
      <w:r w:rsidR="00730C37">
        <w:rPr>
          <w:rFonts w:cs="Arial"/>
          <w:b/>
          <w:szCs w:val="22"/>
        </w:rPr>
        <w:t xml:space="preserve"> 88, 760 41 Zlín</w:t>
      </w:r>
      <w:r w:rsidR="00884912">
        <w:rPr>
          <w:rFonts w:cs="Arial"/>
          <w:b/>
          <w:szCs w:val="22"/>
        </w:rPr>
        <w:tab/>
      </w:r>
    </w:p>
    <w:p w14:paraId="5DC698B8" w14:textId="77777777" w:rsidR="00AD5D34" w:rsidRPr="004D5F78" w:rsidRDefault="00AD5D34" w:rsidP="00AD5D34">
      <w:pPr>
        <w:overflowPunct w:val="0"/>
        <w:autoSpaceDE w:val="0"/>
        <w:autoSpaceDN w:val="0"/>
        <w:adjustRightInd w:val="0"/>
        <w:spacing w:after="0" w:line="276" w:lineRule="auto"/>
        <w:ind w:left="284" w:hanging="284"/>
        <w:jc w:val="both"/>
        <w:textAlignment w:val="baseline"/>
        <w:rPr>
          <w:rFonts w:cs="Arial"/>
          <w:szCs w:val="22"/>
        </w:rPr>
      </w:pP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p>
    <w:p w14:paraId="26DDA25D" w14:textId="1CFA6D7A" w:rsidR="00AD5D34" w:rsidRPr="004D5F78" w:rsidRDefault="00AD5D34" w:rsidP="00C05DAD">
      <w:pPr>
        <w:widowControl w:val="0"/>
        <w:tabs>
          <w:tab w:val="left" w:pos="4536"/>
        </w:tabs>
        <w:suppressAutoHyphens/>
        <w:spacing w:after="0" w:line="240" w:lineRule="auto"/>
        <w:ind w:left="4956" w:hanging="4956"/>
        <w:rPr>
          <w:rFonts w:eastAsia="Lucida Sans Unicode" w:cs="Arial"/>
          <w:color w:val="FF0000"/>
          <w:szCs w:val="22"/>
        </w:rPr>
      </w:pPr>
      <w:r w:rsidRPr="004D5F78">
        <w:rPr>
          <w:rFonts w:eastAsia="Lucida Sans Unicode" w:cs="Arial"/>
          <w:szCs w:val="22"/>
        </w:rPr>
        <w:t xml:space="preserve">      zastoupený:</w:t>
      </w:r>
      <w:r w:rsidR="009120FD">
        <w:rPr>
          <w:rFonts w:eastAsia="Lucida Sans Unicode" w:cs="Arial"/>
          <w:szCs w:val="22"/>
        </w:rPr>
        <w:tab/>
      </w:r>
      <w:r w:rsidR="009120FD">
        <w:rPr>
          <w:rFonts w:eastAsia="Lucida Sans Unicode" w:cs="Arial"/>
          <w:szCs w:val="22"/>
        </w:rPr>
        <w:tab/>
      </w:r>
      <w:r w:rsidR="00C47C83">
        <w:rPr>
          <w:rFonts w:eastAsia="Lucida Sans Unicode" w:cs="Arial"/>
          <w:szCs w:val="22"/>
        </w:rPr>
        <w:t>Ing. Romanem Hákem, vedoucím Pobočky Zlín</w:t>
      </w:r>
    </w:p>
    <w:p w14:paraId="1FAA8342" w14:textId="25C536BC" w:rsidR="00AD5D34" w:rsidRPr="004D5F78" w:rsidRDefault="00AD5D34" w:rsidP="00AD5D34">
      <w:pPr>
        <w:widowControl w:val="0"/>
        <w:tabs>
          <w:tab w:val="left" w:pos="4536"/>
        </w:tabs>
        <w:suppressAutoHyphens/>
        <w:spacing w:after="0" w:line="240" w:lineRule="auto"/>
        <w:ind w:left="4536" w:hanging="4536"/>
        <w:rPr>
          <w:rFonts w:eastAsia="Lucida Sans Unicode" w:cs="Arial"/>
          <w:szCs w:val="22"/>
        </w:rPr>
      </w:pPr>
      <w:r w:rsidRPr="004D5F78">
        <w:rPr>
          <w:rFonts w:eastAsia="Lucida Sans Unicode" w:cs="Arial"/>
          <w:szCs w:val="22"/>
        </w:rPr>
        <w:t xml:space="preserve">      ve smluvních záležitostech oprávněn jednat:</w:t>
      </w:r>
      <w:r w:rsidR="00C47C83">
        <w:rPr>
          <w:rFonts w:eastAsia="Lucida Sans Unicode" w:cs="Arial"/>
          <w:szCs w:val="22"/>
        </w:rPr>
        <w:tab/>
      </w:r>
      <w:r w:rsidR="00DF1AC4">
        <w:rPr>
          <w:rFonts w:eastAsia="Lucida Sans Unicode" w:cs="Arial"/>
          <w:szCs w:val="22"/>
        </w:rPr>
        <w:t>Ing. Roman Hák, vedoucí pobočky Zlín</w:t>
      </w:r>
    </w:p>
    <w:p w14:paraId="2444A7C0" w14:textId="09875BD4" w:rsidR="008B7ABB" w:rsidRPr="004D5F78" w:rsidRDefault="00AD5D34" w:rsidP="00AD5D34">
      <w:pPr>
        <w:widowControl w:val="0"/>
        <w:tabs>
          <w:tab w:val="left" w:pos="4536"/>
        </w:tabs>
        <w:suppressAutoHyphens/>
        <w:spacing w:after="0" w:line="240" w:lineRule="auto"/>
        <w:ind w:left="4530" w:hanging="4530"/>
        <w:rPr>
          <w:rFonts w:eastAsia="Lucida Sans Unicode" w:cs="Arial"/>
          <w:snapToGrid w:val="0"/>
          <w:szCs w:val="22"/>
        </w:rPr>
      </w:pPr>
      <w:r w:rsidRPr="004D5F78">
        <w:rPr>
          <w:rFonts w:eastAsia="Lucida Sans Unicode" w:cs="Arial"/>
          <w:szCs w:val="22"/>
        </w:rPr>
        <w:t xml:space="preserve">      v </w:t>
      </w:r>
      <w:r w:rsidRPr="004D5F78">
        <w:rPr>
          <w:rFonts w:eastAsia="Lucida Sans Unicode" w:cs="Arial"/>
          <w:snapToGrid w:val="0"/>
          <w:szCs w:val="22"/>
        </w:rPr>
        <w:t>technických záležitostech oprávněn jednat:</w:t>
      </w:r>
      <w:r w:rsidR="00DF1AC4">
        <w:rPr>
          <w:rFonts w:eastAsia="Lucida Sans Unicode" w:cs="Arial"/>
          <w:szCs w:val="22"/>
        </w:rPr>
        <w:tab/>
        <w:t xml:space="preserve">Ing. Jiří Gášek, odborný rada, Pobočka </w:t>
      </w:r>
      <w:r w:rsidR="008B7ABB">
        <w:rPr>
          <w:rFonts w:eastAsia="Lucida Sans Unicode" w:cs="Arial"/>
          <w:szCs w:val="22"/>
        </w:rPr>
        <w:t>Zlín</w:t>
      </w:r>
    </w:p>
    <w:p w14:paraId="10701635" w14:textId="78DCEFB1" w:rsidR="00AD5D34" w:rsidRPr="004D5F78" w:rsidRDefault="008B7ABB" w:rsidP="00C05DAD">
      <w:pPr>
        <w:widowControl w:val="0"/>
        <w:tabs>
          <w:tab w:val="left" w:pos="4536"/>
        </w:tabs>
        <w:suppressAutoHyphens/>
        <w:spacing w:after="0" w:line="240" w:lineRule="auto"/>
        <w:ind w:left="4530" w:hanging="4530"/>
        <w:rPr>
          <w:rFonts w:eastAsia="Lucida Sans Unicode" w:cs="Arial"/>
          <w:szCs w:val="22"/>
        </w:rPr>
      </w:pPr>
      <w:r>
        <w:rPr>
          <w:rFonts w:eastAsia="Lucida Sans Unicode" w:cs="Arial"/>
          <w:szCs w:val="22"/>
        </w:rPr>
        <w:t xml:space="preserve">      </w:t>
      </w:r>
      <w:r w:rsidR="00AD5D34" w:rsidRPr="004D5F78">
        <w:rPr>
          <w:rFonts w:eastAsia="Lucida Sans Unicode" w:cs="Arial"/>
          <w:szCs w:val="22"/>
        </w:rPr>
        <w:t>Tel.:</w:t>
      </w:r>
      <w:r w:rsidR="00AD5D34" w:rsidRPr="004D5F78">
        <w:rPr>
          <w:rFonts w:eastAsia="Lucida Sans Unicode" w:cs="Arial"/>
          <w:szCs w:val="22"/>
        </w:rPr>
        <w:tab/>
      </w:r>
      <w:r>
        <w:rPr>
          <w:rFonts w:eastAsia="Lucida Sans Unicode" w:cs="Arial"/>
          <w:szCs w:val="22"/>
        </w:rPr>
        <w:tab/>
      </w:r>
      <w:r>
        <w:rPr>
          <w:rFonts w:eastAsia="Lucida Sans Unicode" w:cs="Arial"/>
          <w:szCs w:val="22"/>
        </w:rPr>
        <w:tab/>
      </w:r>
      <w:r w:rsidR="00AD5D34" w:rsidRPr="004D5F78">
        <w:rPr>
          <w:rFonts w:eastAsia="Lucida Sans Unicode" w:cs="Arial"/>
          <w:szCs w:val="22"/>
        </w:rPr>
        <w:t>+420</w:t>
      </w:r>
      <w:r w:rsidR="00AD5D34" w:rsidRPr="004D5F78">
        <w:rPr>
          <w:rFonts w:eastAsia="Lucida Sans Unicode" w:cs="Arial"/>
          <w:szCs w:val="22"/>
        </w:rPr>
        <w:tab/>
      </w:r>
      <w:r w:rsidR="001F6A35">
        <w:rPr>
          <w:rFonts w:eastAsia="Lucida Sans Unicode" w:cs="Arial"/>
          <w:szCs w:val="22"/>
        </w:rPr>
        <w:t>727 956 462</w:t>
      </w:r>
      <w:r w:rsidR="00AD5D34" w:rsidRPr="004D5F78">
        <w:rPr>
          <w:rFonts w:eastAsia="Lucida Sans Unicode" w:cs="Arial"/>
          <w:szCs w:val="22"/>
        </w:rPr>
        <w:tab/>
        <w:t xml:space="preserve"> </w:t>
      </w:r>
    </w:p>
    <w:p w14:paraId="3710B4CA" w14:textId="5D54FAC3"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E-mail:</w:t>
      </w:r>
      <w:r w:rsidRPr="004D5F78">
        <w:rPr>
          <w:rFonts w:eastAsia="Lucida Sans Unicode" w:cs="Arial"/>
          <w:szCs w:val="22"/>
        </w:rPr>
        <w:tab/>
      </w:r>
      <w:r w:rsidR="001F6A35">
        <w:rPr>
          <w:rFonts w:eastAsia="Lucida Sans Unicode" w:cs="Arial"/>
          <w:szCs w:val="22"/>
        </w:rPr>
        <w:tab/>
        <w:t>jiri.gasek@</w:t>
      </w:r>
      <w:r w:rsidRPr="004D5F78">
        <w:rPr>
          <w:rFonts w:eastAsia="Lucida Sans Unicode" w:cs="Arial"/>
          <w:szCs w:val="22"/>
        </w:rPr>
        <w:t>spu</w:t>
      </w:r>
      <w:r w:rsidR="001F6A35">
        <w:rPr>
          <w:rFonts w:eastAsia="Lucida Sans Unicode" w:cs="Arial"/>
          <w:szCs w:val="22"/>
        </w:rPr>
        <w:t>.gov</w:t>
      </w:r>
      <w:r w:rsidRPr="004D5F78">
        <w:rPr>
          <w:rFonts w:eastAsia="Lucida Sans Unicode" w:cs="Arial"/>
          <w:szCs w:val="22"/>
        </w:rPr>
        <w:t>.cz</w:t>
      </w:r>
    </w:p>
    <w:p w14:paraId="16F47271" w14:textId="221BA48B"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ID DS:</w:t>
      </w:r>
      <w:r w:rsidRPr="004D5F78">
        <w:rPr>
          <w:rFonts w:eastAsia="Lucida Sans Unicode" w:cs="Arial"/>
          <w:szCs w:val="22"/>
        </w:rPr>
        <w:tab/>
      </w:r>
      <w:r w:rsidR="00497548">
        <w:rPr>
          <w:rFonts w:eastAsia="Lucida Sans Unicode" w:cs="Arial"/>
          <w:szCs w:val="22"/>
        </w:rPr>
        <w:tab/>
      </w:r>
      <w:r w:rsidRPr="004D5F78">
        <w:rPr>
          <w:rFonts w:eastAsia="Lucida Sans Unicode" w:cs="Arial"/>
          <w:szCs w:val="22"/>
        </w:rPr>
        <w:t>z49per3</w:t>
      </w:r>
    </w:p>
    <w:p w14:paraId="3AD71059" w14:textId="12EF92BB"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Bankovní spojení:</w:t>
      </w:r>
      <w:r w:rsidRPr="004D5F78">
        <w:rPr>
          <w:rFonts w:eastAsia="Lucida Sans Unicode" w:cs="Arial"/>
          <w:szCs w:val="22"/>
        </w:rPr>
        <w:tab/>
      </w:r>
      <w:r w:rsidR="00497548">
        <w:rPr>
          <w:rFonts w:eastAsia="Lucida Sans Unicode" w:cs="Arial"/>
          <w:szCs w:val="22"/>
        </w:rPr>
        <w:tab/>
      </w:r>
      <w:r w:rsidRPr="004D5F78">
        <w:rPr>
          <w:rFonts w:eastAsia="Lucida Sans Unicode" w:cs="Arial"/>
          <w:szCs w:val="22"/>
        </w:rPr>
        <w:t xml:space="preserve">ČNB </w:t>
      </w:r>
      <w:r w:rsidRPr="004D5F78">
        <w:rPr>
          <w:rFonts w:eastAsia="Lucida Sans Unicode" w:cs="Arial"/>
          <w:szCs w:val="22"/>
        </w:rPr>
        <w:tab/>
      </w:r>
    </w:p>
    <w:p w14:paraId="679B021E" w14:textId="018E52D9"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Číslo účtu:</w:t>
      </w:r>
      <w:r w:rsidRPr="004D5F78">
        <w:rPr>
          <w:rFonts w:eastAsia="Lucida Sans Unicode" w:cs="Arial"/>
          <w:bCs/>
          <w:szCs w:val="22"/>
        </w:rPr>
        <w:tab/>
      </w:r>
      <w:r w:rsidR="00497548">
        <w:rPr>
          <w:rFonts w:eastAsia="Lucida Sans Unicode" w:cs="Arial"/>
          <w:bCs/>
          <w:szCs w:val="22"/>
        </w:rPr>
        <w:tab/>
      </w:r>
      <w:r w:rsidRPr="004D5F78">
        <w:rPr>
          <w:rFonts w:eastAsia="Lucida Sans Unicode" w:cs="Arial"/>
          <w:bCs/>
          <w:szCs w:val="22"/>
        </w:rPr>
        <w:t>3723001/0710</w:t>
      </w:r>
    </w:p>
    <w:p w14:paraId="40AD264B" w14:textId="4C1B756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IČ:</w:t>
      </w:r>
      <w:r w:rsidRPr="004D5F78">
        <w:rPr>
          <w:rFonts w:eastAsia="Lucida Sans Unicode" w:cs="Arial"/>
          <w:bCs/>
          <w:szCs w:val="22"/>
        </w:rPr>
        <w:tab/>
      </w:r>
      <w:r w:rsidR="00497548">
        <w:rPr>
          <w:rFonts w:eastAsia="Lucida Sans Unicode" w:cs="Arial"/>
          <w:bCs/>
          <w:szCs w:val="22"/>
        </w:rPr>
        <w:tab/>
      </w:r>
      <w:r w:rsidRPr="004D5F78">
        <w:rPr>
          <w:rFonts w:eastAsia="Lucida Sans Unicode" w:cs="Arial"/>
          <w:bCs/>
          <w:szCs w:val="22"/>
        </w:rPr>
        <w:t xml:space="preserve">01312774                                                                 </w:t>
      </w:r>
    </w:p>
    <w:p w14:paraId="4DA2EC94" w14:textId="78B11BFE"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DIČ:</w:t>
      </w:r>
      <w:r w:rsidRPr="004D5F78">
        <w:rPr>
          <w:rFonts w:eastAsia="Lucida Sans Unicode" w:cs="Arial"/>
          <w:bCs/>
          <w:szCs w:val="22"/>
        </w:rPr>
        <w:tab/>
      </w:r>
      <w:r w:rsidR="00497548">
        <w:rPr>
          <w:rFonts w:eastAsia="Lucida Sans Unicode" w:cs="Arial"/>
          <w:bCs/>
          <w:szCs w:val="22"/>
        </w:rPr>
        <w:tab/>
      </w:r>
      <w:r w:rsidRPr="004D5F78">
        <w:rPr>
          <w:rFonts w:eastAsia="Lucida Sans Unicode" w:cs="Arial"/>
          <w:bCs/>
          <w:szCs w:val="22"/>
        </w:rPr>
        <w:t xml:space="preserve">není plátcem DPH </w:t>
      </w:r>
    </w:p>
    <w:p w14:paraId="7E5AC1BA" w14:textId="77777777" w:rsidR="00126736" w:rsidRPr="004D5F78" w:rsidRDefault="00126736" w:rsidP="00126736">
      <w:pPr>
        <w:spacing w:after="0" w:line="240" w:lineRule="auto"/>
        <w:rPr>
          <w:rFonts w:cs="Arial"/>
          <w:snapToGrid w:val="0"/>
          <w:szCs w:val="22"/>
        </w:rPr>
      </w:pPr>
      <w:r w:rsidRPr="004D5F78">
        <w:rPr>
          <w:rFonts w:cs="Arial"/>
          <w:snapToGrid w:val="0"/>
          <w:szCs w:val="22"/>
        </w:rPr>
        <w:t>(dále jen jako „objednatel“)</w:t>
      </w:r>
    </w:p>
    <w:p w14:paraId="7AC70636" w14:textId="77777777" w:rsidR="00AD5D34" w:rsidRPr="004D5F78" w:rsidRDefault="00AD5D34" w:rsidP="00AE2DC5">
      <w:pPr>
        <w:jc w:val="both"/>
        <w:rPr>
          <w:rFonts w:cs="Arial"/>
          <w:b/>
          <w:bCs/>
          <w:szCs w:val="22"/>
        </w:rPr>
      </w:pPr>
    </w:p>
    <w:p w14:paraId="40463962" w14:textId="77777777" w:rsidR="00CF6E49" w:rsidRPr="004D5F78" w:rsidRDefault="00CF6E49" w:rsidP="00AD5D34">
      <w:pPr>
        <w:ind w:left="2124" w:firstLine="708"/>
        <w:rPr>
          <w:rFonts w:cs="Arial"/>
          <w:b/>
          <w:szCs w:val="22"/>
        </w:rPr>
      </w:pPr>
      <w:r w:rsidRPr="004D5F78">
        <w:rPr>
          <w:rFonts w:cs="Arial"/>
          <w:b/>
          <w:szCs w:val="22"/>
        </w:rPr>
        <w:t>a</w:t>
      </w:r>
    </w:p>
    <w:p w14:paraId="61143081" w14:textId="77777777" w:rsidR="00CF6E49" w:rsidRPr="00497548" w:rsidRDefault="00FD20AF" w:rsidP="00AE2DC5">
      <w:pPr>
        <w:rPr>
          <w:rFonts w:cs="Arial"/>
          <w:b/>
          <w:bCs/>
          <w:snapToGrid w:val="0"/>
          <w:szCs w:val="22"/>
        </w:rPr>
      </w:pPr>
      <w:r w:rsidRPr="00497548">
        <w:rPr>
          <w:rFonts w:cs="Arial"/>
          <w:b/>
          <w:bCs/>
          <w:snapToGrid w:val="0"/>
          <w:szCs w:val="22"/>
        </w:rPr>
        <w:t>Zhotovitel</w:t>
      </w:r>
      <w:r w:rsidR="00D95427" w:rsidRPr="00497548">
        <w:rPr>
          <w:rFonts w:cs="Arial"/>
          <w:b/>
          <w:bCs/>
          <w:snapToGrid w:val="0"/>
          <w:szCs w:val="22"/>
        </w:rPr>
        <w:t>em</w:t>
      </w:r>
    </w:p>
    <w:p w14:paraId="5E959EC7" w14:textId="41D8DF38" w:rsidR="00CF6E49" w:rsidRPr="004D5F78" w:rsidRDefault="00AC144C" w:rsidP="00C05DAD">
      <w:pPr>
        <w:spacing w:after="0" w:line="240" w:lineRule="auto"/>
        <w:rPr>
          <w:rFonts w:cs="Arial"/>
          <w:b/>
          <w:bCs/>
          <w:snapToGrid w:val="0"/>
          <w:szCs w:val="22"/>
          <w:lang w:val="en-US"/>
        </w:rPr>
      </w:pPr>
      <w:proofErr w:type="spellStart"/>
      <w:r w:rsidRPr="00C05DAD">
        <w:rPr>
          <w:rFonts w:cs="Arial"/>
          <w:b/>
          <w:bCs/>
          <w:snapToGrid w:val="0"/>
          <w:szCs w:val="22"/>
          <w:lang w:val="en-US"/>
        </w:rPr>
        <w:t>Jméno</w:t>
      </w:r>
      <w:proofErr w:type="spellEnd"/>
      <w:r w:rsidRPr="00C05DAD">
        <w:rPr>
          <w:rFonts w:cs="Arial"/>
          <w:b/>
          <w:bCs/>
          <w:snapToGrid w:val="0"/>
          <w:szCs w:val="22"/>
          <w:lang w:val="en-US"/>
        </w:rPr>
        <w:t xml:space="preserve">:         </w:t>
      </w:r>
      <w:r w:rsidR="00497548">
        <w:rPr>
          <w:rFonts w:cs="Arial"/>
          <w:b/>
          <w:bCs/>
          <w:snapToGrid w:val="0"/>
          <w:szCs w:val="22"/>
          <w:lang w:val="en-US"/>
        </w:rPr>
        <w:tab/>
      </w:r>
      <w:r w:rsidR="00497548">
        <w:rPr>
          <w:rFonts w:cs="Arial"/>
          <w:b/>
          <w:bCs/>
          <w:snapToGrid w:val="0"/>
          <w:szCs w:val="22"/>
          <w:lang w:val="en-US"/>
        </w:rPr>
        <w:tab/>
      </w:r>
      <w:r w:rsidR="00497548">
        <w:rPr>
          <w:rFonts w:cs="Arial"/>
          <w:b/>
          <w:bCs/>
          <w:snapToGrid w:val="0"/>
          <w:szCs w:val="22"/>
          <w:lang w:val="en-US"/>
        </w:rPr>
        <w:tab/>
      </w:r>
      <w:r w:rsidR="00497548">
        <w:rPr>
          <w:rFonts w:cs="Arial"/>
          <w:b/>
          <w:bCs/>
          <w:snapToGrid w:val="0"/>
          <w:szCs w:val="22"/>
          <w:lang w:val="en-US"/>
        </w:rPr>
        <w:tab/>
      </w:r>
      <w:r w:rsidR="00497548">
        <w:rPr>
          <w:rFonts w:cs="Arial"/>
          <w:b/>
          <w:bCs/>
          <w:snapToGrid w:val="0"/>
          <w:szCs w:val="22"/>
          <w:lang w:val="en-US"/>
        </w:rPr>
        <w:tab/>
      </w:r>
      <w:r w:rsidR="00497548">
        <w:rPr>
          <w:rFonts w:cs="Arial"/>
          <w:b/>
          <w:bCs/>
          <w:snapToGrid w:val="0"/>
          <w:szCs w:val="22"/>
          <w:lang w:val="en-US"/>
        </w:rPr>
        <w:tab/>
      </w:r>
      <w:proofErr w:type="spellStart"/>
      <w:r w:rsidR="00887AA7">
        <w:rPr>
          <w:rFonts w:cs="Arial"/>
          <w:b/>
          <w:bCs/>
          <w:snapToGrid w:val="0"/>
          <w:szCs w:val="22"/>
          <w:lang w:val="en-US"/>
        </w:rPr>
        <w:t>Vodohospodářský</w:t>
      </w:r>
      <w:proofErr w:type="spellEnd"/>
      <w:r w:rsidR="00887AA7">
        <w:rPr>
          <w:rFonts w:cs="Arial"/>
          <w:b/>
          <w:bCs/>
          <w:snapToGrid w:val="0"/>
          <w:szCs w:val="22"/>
          <w:lang w:val="en-US"/>
        </w:rPr>
        <w:t xml:space="preserve"> atelier, </w:t>
      </w:r>
      <w:proofErr w:type="spellStart"/>
      <w:r w:rsidR="00887AA7">
        <w:rPr>
          <w:rFonts w:cs="Arial"/>
          <w:b/>
          <w:bCs/>
          <w:snapToGrid w:val="0"/>
          <w:szCs w:val="22"/>
          <w:lang w:val="en-US"/>
        </w:rPr>
        <w:t>s.r.o.</w:t>
      </w:r>
      <w:proofErr w:type="spellEnd"/>
    </w:p>
    <w:p w14:paraId="2CF910EF" w14:textId="3B804700" w:rsidR="00CF6E49" w:rsidRPr="004D5F78" w:rsidRDefault="00D8162E" w:rsidP="00C05DAD">
      <w:pPr>
        <w:spacing w:after="0" w:line="240" w:lineRule="auto"/>
        <w:jc w:val="both"/>
        <w:rPr>
          <w:rFonts w:cs="Arial"/>
          <w:bCs/>
          <w:szCs w:val="22"/>
        </w:rPr>
      </w:pPr>
      <w:r w:rsidRPr="004D5F78">
        <w:rPr>
          <w:rFonts w:cs="Arial"/>
          <w:bCs/>
          <w:szCs w:val="22"/>
        </w:rPr>
        <w:t>Sídlo</w:t>
      </w:r>
      <w:r w:rsidR="004D5F78">
        <w:rPr>
          <w:rFonts w:cs="Arial"/>
          <w:bCs/>
          <w:szCs w:val="22"/>
        </w:rPr>
        <w:t>:</w:t>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F24888" w:rsidRPr="00B10EF4">
        <w:rPr>
          <w:rFonts w:cs="Arial"/>
          <w:szCs w:val="22"/>
        </w:rPr>
        <w:t>Růženec 54, 644 00 Brno</w:t>
      </w:r>
    </w:p>
    <w:p w14:paraId="6A0B7617" w14:textId="47B9FC23" w:rsidR="00CF6E49" w:rsidRPr="004D5F78" w:rsidRDefault="00CF6E49" w:rsidP="00C05DAD">
      <w:pPr>
        <w:spacing w:after="0" w:line="240" w:lineRule="auto"/>
        <w:rPr>
          <w:rFonts w:cs="Arial"/>
          <w:b/>
          <w:szCs w:val="22"/>
        </w:rPr>
      </w:pPr>
      <w:proofErr w:type="gramStart"/>
      <w:r w:rsidRPr="004D5F78">
        <w:rPr>
          <w:rFonts w:cs="Arial"/>
          <w:szCs w:val="22"/>
        </w:rPr>
        <w:t>Zastoupený:</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proofErr w:type="spellStart"/>
      <w:r w:rsidR="00F24888" w:rsidRPr="00B10EF4">
        <w:rPr>
          <w:rFonts w:cs="Arial"/>
          <w:szCs w:val="22"/>
        </w:rPr>
        <w:t>Ing.Vítězslav</w:t>
      </w:r>
      <w:proofErr w:type="spellEnd"/>
      <w:proofErr w:type="gramEnd"/>
      <w:r w:rsidR="00F24888" w:rsidRPr="00B10EF4">
        <w:rPr>
          <w:rFonts w:cs="Arial"/>
          <w:szCs w:val="22"/>
        </w:rPr>
        <w:t xml:space="preserve"> Hráček</w:t>
      </w:r>
    </w:p>
    <w:p w14:paraId="54BE4551" w14:textId="7D6637FE" w:rsidR="00CF6E49" w:rsidRPr="004D5F78" w:rsidRDefault="00CF6E49" w:rsidP="00C05DAD">
      <w:pPr>
        <w:spacing w:after="0" w:line="240" w:lineRule="auto"/>
        <w:rPr>
          <w:rFonts w:cs="Arial"/>
          <w:b/>
          <w:szCs w:val="22"/>
        </w:rPr>
      </w:pPr>
      <w:r w:rsidRPr="004D5F78">
        <w:rPr>
          <w:rFonts w:cs="Arial"/>
          <w:szCs w:val="22"/>
        </w:rPr>
        <w:t xml:space="preserve">Ve smluvních záležitostech oprávněn </w:t>
      </w:r>
      <w:proofErr w:type="gramStart"/>
      <w:r w:rsidRPr="004D5F78">
        <w:rPr>
          <w:rFonts w:cs="Arial"/>
          <w:szCs w:val="22"/>
        </w:rPr>
        <w:t>jednat:</w:t>
      </w:r>
      <w:r w:rsidR="004D5F78">
        <w:rPr>
          <w:rFonts w:cs="Arial"/>
          <w:szCs w:val="22"/>
        </w:rPr>
        <w:tab/>
      </w:r>
      <w:proofErr w:type="spellStart"/>
      <w:r w:rsidR="00F24888" w:rsidRPr="00B10EF4">
        <w:rPr>
          <w:rFonts w:cs="Arial"/>
          <w:szCs w:val="22"/>
        </w:rPr>
        <w:t>Ing.Vítězslav</w:t>
      </w:r>
      <w:proofErr w:type="spellEnd"/>
      <w:proofErr w:type="gramEnd"/>
      <w:r w:rsidR="00F24888" w:rsidRPr="00B10EF4">
        <w:rPr>
          <w:rFonts w:cs="Arial"/>
          <w:szCs w:val="22"/>
        </w:rPr>
        <w:t xml:space="preserve"> Hráček</w:t>
      </w:r>
    </w:p>
    <w:p w14:paraId="22762306" w14:textId="3421F39D" w:rsidR="00CF6E49" w:rsidRPr="004D5F78" w:rsidRDefault="00CF6E49" w:rsidP="00C05DAD">
      <w:pPr>
        <w:pStyle w:val="Zkladntext"/>
        <w:spacing w:after="0" w:line="240" w:lineRule="auto"/>
        <w:rPr>
          <w:rFonts w:cs="Arial"/>
          <w:szCs w:val="22"/>
        </w:rPr>
      </w:pPr>
      <w:r w:rsidRPr="004D5F78">
        <w:rPr>
          <w:rFonts w:cs="Arial"/>
          <w:b w:val="0"/>
          <w:szCs w:val="22"/>
        </w:rPr>
        <w:t>V technických záležitostech oprávněn jednat:</w:t>
      </w:r>
      <w:r w:rsidR="004D5F78">
        <w:rPr>
          <w:rFonts w:cs="Arial"/>
          <w:b w:val="0"/>
          <w:szCs w:val="22"/>
        </w:rPr>
        <w:tab/>
      </w:r>
      <w:r w:rsidR="00F24888">
        <w:rPr>
          <w:rFonts w:cs="Arial"/>
          <w:b w:val="0"/>
          <w:szCs w:val="22"/>
        </w:rPr>
        <w:t>Mgr. Daniel Hráček</w:t>
      </w:r>
    </w:p>
    <w:p w14:paraId="292A548E" w14:textId="35AFB494" w:rsidR="00660B9F" w:rsidRPr="002F6773" w:rsidRDefault="00CF6E49" w:rsidP="00C05DAD">
      <w:pPr>
        <w:spacing w:after="0" w:line="240" w:lineRule="auto"/>
        <w:rPr>
          <w:rFonts w:cs="Arial"/>
          <w:b/>
          <w:szCs w:val="22"/>
        </w:rPr>
      </w:pPr>
      <w:r w:rsidRPr="004D5F78">
        <w:rPr>
          <w:rFonts w:cs="Arial"/>
          <w:szCs w:val="22"/>
        </w:rPr>
        <w:t>Bankovní spojení:</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F24888" w:rsidRPr="00B10EF4">
        <w:rPr>
          <w:rFonts w:cs="Arial"/>
          <w:szCs w:val="22"/>
        </w:rPr>
        <w:t>Česká spořitelna, a.s.</w:t>
      </w:r>
    </w:p>
    <w:p w14:paraId="57FA87FA" w14:textId="05FDF204" w:rsidR="00CF6E49" w:rsidRPr="004D5F78" w:rsidRDefault="00CF6E49" w:rsidP="00C05DAD">
      <w:pPr>
        <w:spacing w:after="0" w:line="240" w:lineRule="auto"/>
        <w:rPr>
          <w:rFonts w:cs="Arial"/>
          <w:szCs w:val="22"/>
        </w:rPr>
      </w:pPr>
      <w:r w:rsidRPr="004D5F78">
        <w:rPr>
          <w:rFonts w:cs="Arial"/>
          <w:szCs w:val="22"/>
        </w:rPr>
        <w:t>Číslo účtu:</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F24888" w:rsidRPr="00B10EF4">
        <w:rPr>
          <w:rFonts w:cs="Arial"/>
          <w:szCs w:val="22"/>
        </w:rPr>
        <w:t>2059572379/0800</w:t>
      </w:r>
    </w:p>
    <w:p w14:paraId="413F6B18" w14:textId="40ECB240" w:rsidR="00660B9F" w:rsidRPr="002F6773" w:rsidRDefault="00CF6E49" w:rsidP="00C05DAD">
      <w:pPr>
        <w:spacing w:after="0" w:line="240" w:lineRule="auto"/>
        <w:rPr>
          <w:rFonts w:cs="Arial"/>
          <w:b/>
          <w:szCs w:val="22"/>
        </w:rPr>
      </w:pPr>
      <w:r w:rsidRPr="004D5F78">
        <w:rPr>
          <w:rFonts w:cs="Arial"/>
          <w:szCs w:val="22"/>
        </w:rPr>
        <w:t>IČ/DIČ:</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F24888" w:rsidRPr="00B10EF4">
        <w:rPr>
          <w:rFonts w:cs="Arial"/>
          <w:szCs w:val="22"/>
        </w:rPr>
        <w:t xml:space="preserve">27724905/ CZ27724905 </w:t>
      </w:r>
      <w:r w:rsidR="00F24888" w:rsidRPr="00B10EF4">
        <w:rPr>
          <w:rFonts w:cs="Arial"/>
          <w:snapToGrid w:val="0"/>
          <w:szCs w:val="22"/>
        </w:rPr>
        <w:t>je pl</w:t>
      </w:r>
      <w:r w:rsidR="00F24888">
        <w:rPr>
          <w:rFonts w:cs="Arial"/>
          <w:snapToGrid w:val="0"/>
          <w:szCs w:val="22"/>
        </w:rPr>
        <w:t>á</w:t>
      </w:r>
      <w:r w:rsidR="00F24888" w:rsidRPr="00B10EF4">
        <w:rPr>
          <w:rFonts w:cs="Arial"/>
          <w:snapToGrid w:val="0"/>
          <w:szCs w:val="22"/>
        </w:rPr>
        <w:t>tcem DPH</w:t>
      </w:r>
    </w:p>
    <w:p w14:paraId="38FC596D" w14:textId="22DEB332" w:rsidR="00CB68CC" w:rsidRPr="00F24888" w:rsidRDefault="00CB68CC" w:rsidP="000651E8">
      <w:pPr>
        <w:spacing w:before="240" w:line="288" w:lineRule="auto"/>
        <w:ind w:right="-284"/>
        <w:rPr>
          <w:rFonts w:cs="Arial"/>
          <w:snapToGrid w:val="0"/>
          <w:szCs w:val="22"/>
        </w:rPr>
      </w:pPr>
      <w:r w:rsidRPr="004D5F78">
        <w:rPr>
          <w:rFonts w:cs="Arial"/>
          <w:szCs w:val="22"/>
        </w:rPr>
        <w:t xml:space="preserve">Společnost je zapsaná v obchodním rejstříku vedeném u </w:t>
      </w:r>
      <w:r w:rsidR="00F24888" w:rsidRPr="00F24888">
        <w:rPr>
          <w:rFonts w:cs="Arial"/>
          <w:snapToGrid w:val="0"/>
          <w:szCs w:val="22"/>
        </w:rPr>
        <w:t xml:space="preserve">krajského </w:t>
      </w:r>
      <w:r w:rsidR="000F648D" w:rsidRPr="00F24888">
        <w:rPr>
          <w:rFonts w:cs="Arial"/>
          <w:szCs w:val="22"/>
        </w:rPr>
        <w:t>soudu v</w:t>
      </w:r>
      <w:r w:rsidR="00F24888">
        <w:rPr>
          <w:rFonts w:cs="Arial"/>
          <w:szCs w:val="22"/>
        </w:rPr>
        <w:t> </w:t>
      </w:r>
      <w:r w:rsidR="00F24888">
        <w:rPr>
          <w:rFonts w:cs="Arial"/>
          <w:snapToGrid w:val="0"/>
          <w:szCs w:val="22"/>
        </w:rPr>
        <w:t xml:space="preserve">Brně </w:t>
      </w:r>
      <w:r w:rsidRPr="00F24888">
        <w:rPr>
          <w:rFonts w:cs="Arial"/>
          <w:szCs w:val="22"/>
        </w:rPr>
        <w:t>oddíl</w:t>
      </w:r>
      <w:r w:rsidR="00233696" w:rsidRPr="00F24888">
        <w:rPr>
          <w:rFonts w:cs="Arial"/>
          <w:szCs w:val="22"/>
        </w:rPr>
        <w:t xml:space="preserve"> </w:t>
      </w:r>
      <w:r w:rsidR="00F24888">
        <w:rPr>
          <w:rFonts w:cs="Arial"/>
          <w:snapToGrid w:val="0"/>
          <w:szCs w:val="22"/>
        </w:rPr>
        <w:t>C</w:t>
      </w:r>
      <w:r w:rsidRPr="00F24888">
        <w:rPr>
          <w:rFonts w:cs="Arial"/>
          <w:szCs w:val="22"/>
        </w:rPr>
        <w:t xml:space="preserve"> vložka </w:t>
      </w:r>
      <w:r w:rsidR="00F24888">
        <w:rPr>
          <w:rFonts w:cs="Arial"/>
          <w:snapToGrid w:val="0"/>
          <w:szCs w:val="22"/>
        </w:rPr>
        <w:t>54725</w:t>
      </w:r>
      <w:r w:rsidR="00233696" w:rsidRPr="00F24888">
        <w:rPr>
          <w:rFonts w:cs="Arial"/>
          <w:snapToGrid w:val="0"/>
          <w:szCs w:val="22"/>
        </w:rPr>
        <w:t>.</w:t>
      </w:r>
    </w:p>
    <w:p w14:paraId="64F5160B" w14:textId="2E6BC9AC" w:rsidR="0079142B" w:rsidRPr="004D5F78" w:rsidRDefault="004D5F78" w:rsidP="00126736">
      <w:pPr>
        <w:tabs>
          <w:tab w:val="left" w:pos="2127"/>
          <w:tab w:val="left" w:pos="4800"/>
        </w:tabs>
        <w:spacing w:after="0" w:line="240" w:lineRule="auto"/>
        <w:ind w:hanging="360"/>
        <w:jc w:val="both"/>
        <w:rPr>
          <w:rFonts w:cs="Arial"/>
          <w:snapToGrid w:val="0"/>
          <w:szCs w:val="22"/>
        </w:rPr>
      </w:pPr>
      <w:r>
        <w:rPr>
          <w:rFonts w:cs="Arial"/>
          <w:snapToGrid w:val="0"/>
          <w:szCs w:val="22"/>
        </w:rPr>
        <w:tab/>
      </w:r>
      <w:r w:rsidR="00126736" w:rsidRPr="004D5F78">
        <w:rPr>
          <w:rFonts w:cs="Arial"/>
          <w:snapToGrid w:val="0"/>
          <w:szCs w:val="22"/>
        </w:rPr>
        <w:t>(dále jen jako „zhotovitel“)</w:t>
      </w:r>
    </w:p>
    <w:p w14:paraId="59FC70AF" w14:textId="7ED12A57" w:rsidR="004F64EF" w:rsidRPr="004D5F78" w:rsidRDefault="000475F1" w:rsidP="00C25F74">
      <w:pPr>
        <w:spacing w:after="0" w:line="240" w:lineRule="auto"/>
        <w:jc w:val="both"/>
        <w:rPr>
          <w:rFonts w:cs="Arial"/>
          <w:szCs w:val="22"/>
        </w:rPr>
      </w:pPr>
      <w:r w:rsidRPr="004D5F78">
        <w:rPr>
          <w:rFonts w:cs="Arial"/>
          <w:szCs w:val="22"/>
        </w:rPr>
        <w:lastRenderedPageBreak/>
        <w:t xml:space="preserve">na veřejnou zakázku malého rozsahu </w:t>
      </w:r>
      <w:r w:rsidR="002921CB" w:rsidRPr="004D5F78">
        <w:rPr>
          <w:rFonts w:cs="Arial"/>
          <w:szCs w:val="22"/>
        </w:rPr>
        <w:t>s</w:t>
      </w:r>
      <w:r w:rsidR="002C2749">
        <w:rPr>
          <w:rFonts w:cs="Arial"/>
          <w:szCs w:val="22"/>
        </w:rPr>
        <w:t> </w:t>
      </w:r>
      <w:r w:rsidR="002921CB" w:rsidRPr="004D5F78">
        <w:rPr>
          <w:rFonts w:cs="Arial"/>
          <w:szCs w:val="22"/>
        </w:rPr>
        <w:t>názvem</w:t>
      </w:r>
      <w:r w:rsidR="002C2749">
        <w:rPr>
          <w:rFonts w:cs="Arial"/>
          <w:b/>
          <w:spacing w:val="8"/>
          <w:szCs w:val="22"/>
        </w:rPr>
        <w:t>: Projektová dokumentace pro stavební povolení a provedení stavby „</w:t>
      </w:r>
      <w:r w:rsidR="00162DF8">
        <w:rPr>
          <w:rFonts w:cs="Arial"/>
          <w:b/>
          <w:spacing w:val="8"/>
          <w:szCs w:val="22"/>
        </w:rPr>
        <w:t>Usazovací nádrž POL3 a ochranný příkop OP1 v </w:t>
      </w:r>
      <w:proofErr w:type="spellStart"/>
      <w:r w:rsidR="00162DF8">
        <w:rPr>
          <w:rFonts w:cs="Arial"/>
          <w:b/>
          <w:spacing w:val="8"/>
          <w:szCs w:val="22"/>
        </w:rPr>
        <w:t>k.ú</w:t>
      </w:r>
      <w:proofErr w:type="spellEnd"/>
      <w:r w:rsidR="00162DF8">
        <w:rPr>
          <w:rFonts w:cs="Arial"/>
          <w:b/>
          <w:spacing w:val="8"/>
          <w:szCs w:val="22"/>
        </w:rPr>
        <w:t>. Racková</w:t>
      </w:r>
      <w:proofErr w:type="gramStart"/>
      <w:r w:rsidR="009D4DDE">
        <w:rPr>
          <w:rFonts w:cs="Arial"/>
          <w:b/>
          <w:spacing w:val="8"/>
          <w:szCs w:val="22"/>
        </w:rPr>
        <w:t>“</w:t>
      </w:r>
      <w:r w:rsidR="002C2749">
        <w:rPr>
          <w:rFonts w:cs="Arial"/>
          <w:b/>
          <w:spacing w:val="8"/>
          <w:szCs w:val="22"/>
        </w:rPr>
        <w:t xml:space="preserve"> </w:t>
      </w:r>
      <w:r w:rsidR="008A52EE" w:rsidRPr="004D5F78">
        <w:rPr>
          <w:rFonts w:cs="Arial"/>
          <w:b/>
          <w:spacing w:val="8"/>
          <w:szCs w:val="22"/>
        </w:rPr>
        <w:t>,</w:t>
      </w:r>
      <w:proofErr w:type="gramEnd"/>
      <w:r w:rsidR="008A52EE" w:rsidRPr="004D5F78">
        <w:rPr>
          <w:rFonts w:cs="Arial"/>
          <w:b/>
          <w:spacing w:val="8"/>
          <w:szCs w:val="22"/>
        </w:rPr>
        <w:t xml:space="preserve"> </w:t>
      </w:r>
      <w:r w:rsidR="00CF6E49" w:rsidRPr="004D5F78">
        <w:rPr>
          <w:rFonts w:cs="Arial"/>
          <w:szCs w:val="22"/>
        </w:rPr>
        <w:t xml:space="preserve">na základě výsledku výběrového řízení </w:t>
      </w:r>
      <w:r w:rsidR="004F64EF" w:rsidRPr="004D5F78">
        <w:rPr>
          <w:rFonts w:cs="Arial"/>
          <w:szCs w:val="22"/>
        </w:rPr>
        <w:t xml:space="preserve"> realizovaného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349FFBA1" w:rsidR="004F64EF" w:rsidRPr="00B8338E" w:rsidRDefault="004F64EF" w:rsidP="00C05DAD">
      <w:pPr>
        <w:spacing w:line="240" w:lineRule="auto"/>
        <w:jc w:val="center"/>
        <w:rPr>
          <w:rFonts w:ascii="Times New Roman" w:hAnsi="Times New Roman"/>
          <w:b/>
          <w:szCs w:val="22"/>
        </w:rPr>
      </w:pPr>
      <w:r w:rsidRPr="00B8338E">
        <w:rPr>
          <w:rFonts w:ascii="Times New Roman" w:hAnsi="Times New Roman"/>
          <w:b/>
          <w:szCs w:val="22"/>
        </w:rPr>
        <w:t>Čl.</w:t>
      </w:r>
      <w:r w:rsidR="00FE0914">
        <w:rPr>
          <w:rFonts w:ascii="Times New Roman" w:hAnsi="Times New Roman"/>
          <w:b/>
          <w:szCs w:val="22"/>
        </w:rPr>
        <w:t xml:space="preserve"> </w:t>
      </w:r>
      <w:r w:rsidRPr="00B8338E">
        <w:rPr>
          <w:rFonts w:ascii="Times New Roman" w:hAnsi="Times New Roman"/>
          <w:b/>
          <w:szCs w:val="22"/>
        </w:rPr>
        <w:t>I</w:t>
      </w:r>
    </w:p>
    <w:p w14:paraId="5AFBEB91" w14:textId="77777777" w:rsidR="004F154E" w:rsidRPr="004D5F78" w:rsidRDefault="004F154E" w:rsidP="00C05DAD">
      <w:pPr>
        <w:spacing w:before="100" w:beforeAutospacing="1" w:line="240" w:lineRule="auto"/>
        <w:jc w:val="center"/>
        <w:rPr>
          <w:rFonts w:cs="Arial"/>
          <w:b/>
          <w:szCs w:val="22"/>
          <w:u w:val="single"/>
        </w:rPr>
      </w:pPr>
      <w:r w:rsidRPr="004D5F78">
        <w:rPr>
          <w:rFonts w:cs="Arial"/>
          <w:b/>
          <w:szCs w:val="22"/>
          <w:u w:val="single"/>
        </w:rPr>
        <w:t>Předmět a účel smlouvy</w:t>
      </w:r>
    </w:p>
    <w:p w14:paraId="0D88FF6F" w14:textId="77777777" w:rsidR="008665E9" w:rsidRPr="004D5F78" w:rsidRDefault="000F5BF7" w:rsidP="00E23E6E">
      <w:pPr>
        <w:pStyle w:val="l-L1"/>
        <w:keepNext w:val="0"/>
        <w:numPr>
          <w:ilvl w:val="1"/>
          <w:numId w:val="37"/>
        </w:numPr>
        <w:spacing w:before="0" w:after="0" w:line="240" w:lineRule="auto"/>
        <w:jc w:val="both"/>
        <w:rPr>
          <w:rStyle w:val="l-L2Char"/>
          <w:rFonts w:cs="Arial"/>
          <w:b w:val="0"/>
          <w:szCs w:val="22"/>
          <w:u w:val="none"/>
          <w:lang w:eastAsia="cs-CZ"/>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5BBBEC10" w14:textId="051D7DE9" w:rsidR="000F5BF7" w:rsidRPr="004D5F78" w:rsidRDefault="000F5BF7" w:rsidP="00E23E6E">
      <w:pPr>
        <w:pStyle w:val="l-L1"/>
        <w:keepNext w:val="0"/>
        <w:numPr>
          <w:ilvl w:val="0"/>
          <w:numId w:val="0"/>
        </w:numPr>
        <w:spacing w:before="0" w:after="0" w:line="240" w:lineRule="auto"/>
        <w:ind w:left="2832" w:hanging="2095"/>
        <w:jc w:val="both"/>
        <w:rPr>
          <w:rStyle w:val="l-L2Char"/>
          <w:rFonts w:cs="Arial"/>
          <w:b w:val="0"/>
          <w:szCs w:val="22"/>
          <w:u w:val="none"/>
        </w:rPr>
      </w:pPr>
      <w:r w:rsidRPr="004D5F78">
        <w:rPr>
          <w:rStyle w:val="l-L2Char"/>
          <w:rFonts w:cs="Arial"/>
          <w:b w:val="0"/>
          <w:szCs w:val="22"/>
          <w:u w:val="none"/>
        </w:rPr>
        <w:t>Název stavby:</w:t>
      </w:r>
      <w:r w:rsidR="00E119F8">
        <w:rPr>
          <w:rFonts w:ascii="Arial" w:hAnsi="Arial" w:cs="Arial"/>
          <w:bCs/>
          <w:snapToGrid w:val="0"/>
          <w:szCs w:val="22"/>
          <w:u w:val="none"/>
          <w:lang w:val="en-US"/>
        </w:rPr>
        <w:tab/>
      </w:r>
      <w:proofErr w:type="spellStart"/>
      <w:r w:rsidR="00051F6A">
        <w:rPr>
          <w:rFonts w:ascii="Arial" w:hAnsi="Arial" w:cs="Arial"/>
          <w:bCs/>
          <w:snapToGrid w:val="0"/>
          <w:szCs w:val="22"/>
          <w:u w:val="none"/>
          <w:lang w:val="en-US"/>
        </w:rPr>
        <w:t>Usazovací</w:t>
      </w:r>
      <w:proofErr w:type="spellEnd"/>
      <w:r w:rsidR="00051F6A">
        <w:rPr>
          <w:rFonts w:ascii="Arial" w:hAnsi="Arial" w:cs="Arial"/>
          <w:bCs/>
          <w:snapToGrid w:val="0"/>
          <w:szCs w:val="22"/>
          <w:u w:val="none"/>
          <w:lang w:val="en-US"/>
        </w:rPr>
        <w:t xml:space="preserve"> </w:t>
      </w:r>
      <w:proofErr w:type="spellStart"/>
      <w:r w:rsidR="00051F6A">
        <w:rPr>
          <w:rFonts w:ascii="Arial" w:hAnsi="Arial" w:cs="Arial"/>
          <w:bCs/>
          <w:snapToGrid w:val="0"/>
          <w:szCs w:val="22"/>
          <w:u w:val="none"/>
          <w:lang w:val="en-US"/>
        </w:rPr>
        <w:t>nádrž</w:t>
      </w:r>
      <w:proofErr w:type="spellEnd"/>
      <w:r w:rsidR="00051F6A">
        <w:rPr>
          <w:rFonts w:ascii="Arial" w:hAnsi="Arial" w:cs="Arial"/>
          <w:bCs/>
          <w:snapToGrid w:val="0"/>
          <w:szCs w:val="22"/>
          <w:u w:val="none"/>
          <w:lang w:val="en-US"/>
        </w:rPr>
        <w:t xml:space="preserve"> POL3 a </w:t>
      </w:r>
      <w:proofErr w:type="spellStart"/>
      <w:r w:rsidR="00051F6A">
        <w:rPr>
          <w:rFonts w:ascii="Arial" w:hAnsi="Arial" w:cs="Arial"/>
          <w:bCs/>
          <w:snapToGrid w:val="0"/>
          <w:szCs w:val="22"/>
          <w:u w:val="none"/>
          <w:lang w:val="en-US"/>
        </w:rPr>
        <w:t>ochranný</w:t>
      </w:r>
      <w:proofErr w:type="spellEnd"/>
      <w:r w:rsidR="00051F6A">
        <w:rPr>
          <w:rFonts w:ascii="Arial" w:hAnsi="Arial" w:cs="Arial"/>
          <w:bCs/>
          <w:snapToGrid w:val="0"/>
          <w:szCs w:val="22"/>
          <w:u w:val="none"/>
          <w:lang w:val="en-US"/>
        </w:rPr>
        <w:t xml:space="preserve"> </w:t>
      </w:r>
      <w:proofErr w:type="spellStart"/>
      <w:r w:rsidR="00051F6A">
        <w:rPr>
          <w:rFonts w:ascii="Arial" w:hAnsi="Arial" w:cs="Arial"/>
          <w:bCs/>
          <w:snapToGrid w:val="0"/>
          <w:szCs w:val="22"/>
          <w:u w:val="none"/>
          <w:lang w:val="en-US"/>
        </w:rPr>
        <w:t>příkop</w:t>
      </w:r>
      <w:proofErr w:type="spellEnd"/>
      <w:r w:rsidR="00051F6A">
        <w:rPr>
          <w:rFonts w:ascii="Arial" w:hAnsi="Arial" w:cs="Arial"/>
          <w:bCs/>
          <w:snapToGrid w:val="0"/>
          <w:szCs w:val="22"/>
          <w:u w:val="none"/>
          <w:lang w:val="en-US"/>
        </w:rPr>
        <w:t xml:space="preserve"> OP1 v </w:t>
      </w:r>
      <w:proofErr w:type="spellStart"/>
      <w:r w:rsidR="00051F6A">
        <w:rPr>
          <w:rFonts w:ascii="Arial" w:hAnsi="Arial" w:cs="Arial"/>
          <w:bCs/>
          <w:snapToGrid w:val="0"/>
          <w:szCs w:val="22"/>
          <w:u w:val="none"/>
          <w:lang w:val="en-US"/>
        </w:rPr>
        <w:t>k.ú</w:t>
      </w:r>
      <w:proofErr w:type="spellEnd"/>
      <w:r w:rsidR="00051F6A">
        <w:rPr>
          <w:rFonts w:ascii="Arial" w:hAnsi="Arial" w:cs="Arial"/>
          <w:bCs/>
          <w:snapToGrid w:val="0"/>
          <w:szCs w:val="22"/>
          <w:u w:val="none"/>
          <w:lang w:val="en-US"/>
        </w:rPr>
        <w:t xml:space="preserve">. </w:t>
      </w:r>
      <w:proofErr w:type="spellStart"/>
      <w:r w:rsidR="00051F6A">
        <w:rPr>
          <w:rFonts w:ascii="Arial" w:hAnsi="Arial" w:cs="Arial"/>
          <w:bCs/>
          <w:snapToGrid w:val="0"/>
          <w:szCs w:val="22"/>
          <w:u w:val="none"/>
          <w:lang w:val="en-US"/>
        </w:rPr>
        <w:t>Racková</w:t>
      </w:r>
      <w:proofErr w:type="spellEnd"/>
    </w:p>
    <w:p w14:paraId="535BF821" w14:textId="337FD0D7" w:rsidR="00035F68" w:rsidRPr="004D5F78" w:rsidRDefault="008E133F" w:rsidP="00E23E6E">
      <w:pPr>
        <w:pStyle w:val="l-L1"/>
        <w:keepNext w:val="0"/>
        <w:numPr>
          <w:ilvl w:val="0"/>
          <w:numId w:val="0"/>
        </w:numPr>
        <w:spacing w:before="0" w:after="0" w:line="240" w:lineRule="auto"/>
        <w:ind w:left="737"/>
        <w:jc w:val="both"/>
        <w:rPr>
          <w:rStyle w:val="l-L2Char"/>
          <w:rFonts w:cs="Arial"/>
          <w:b w:val="0"/>
          <w:szCs w:val="22"/>
          <w:u w:val="none"/>
        </w:rPr>
      </w:pPr>
      <w:r w:rsidRPr="004D5F78">
        <w:rPr>
          <w:rStyle w:val="l-L2Char"/>
          <w:rFonts w:cs="Arial"/>
          <w:b w:val="0"/>
          <w:szCs w:val="22"/>
          <w:u w:val="none"/>
        </w:rPr>
        <w:t>Místo stavby:</w:t>
      </w:r>
      <w:r w:rsidR="006760C7">
        <w:rPr>
          <w:rStyle w:val="l-L2Char"/>
          <w:rFonts w:cs="Arial"/>
          <w:b w:val="0"/>
          <w:szCs w:val="22"/>
          <w:u w:val="none"/>
        </w:rPr>
        <w:tab/>
      </w:r>
      <w:r w:rsidR="006760C7">
        <w:rPr>
          <w:rStyle w:val="l-L2Char"/>
          <w:rFonts w:cs="Arial"/>
          <w:b w:val="0"/>
          <w:szCs w:val="22"/>
          <w:u w:val="none"/>
        </w:rPr>
        <w:tab/>
      </w:r>
      <w:r w:rsidR="003D1403">
        <w:rPr>
          <w:rStyle w:val="l-L2Char"/>
          <w:rFonts w:cs="Arial"/>
          <w:b w:val="0"/>
          <w:szCs w:val="22"/>
          <w:u w:val="none"/>
        </w:rPr>
        <w:t xml:space="preserve">k. </w:t>
      </w:r>
      <w:proofErr w:type="spellStart"/>
      <w:r w:rsidR="003D1403">
        <w:rPr>
          <w:rStyle w:val="l-L2Char"/>
          <w:rFonts w:cs="Arial"/>
          <w:b w:val="0"/>
          <w:szCs w:val="22"/>
          <w:u w:val="none"/>
        </w:rPr>
        <w:t>ú.</w:t>
      </w:r>
      <w:proofErr w:type="spellEnd"/>
      <w:r w:rsidR="003D1403">
        <w:rPr>
          <w:rStyle w:val="l-L2Char"/>
          <w:rFonts w:cs="Arial"/>
          <w:b w:val="0"/>
          <w:szCs w:val="22"/>
          <w:u w:val="none"/>
        </w:rPr>
        <w:t xml:space="preserve"> </w:t>
      </w:r>
      <w:r w:rsidR="00051F6A">
        <w:rPr>
          <w:rStyle w:val="l-L2Char"/>
          <w:rFonts w:cs="Arial"/>
          <w:b w:val="0"/>
          <w:szCs w:val="22"/>
          <w:u w:val="none"/>
        </w:rPr>
        <w:t>Racková</w:t>
      </w:r>
      <w:r w:rsidR="003D1403">
        <w:rPr>
          <w:rStyle w:val="l-L2Char"/>
          <w:rFonts w:cs="Arial"/>
          <w:b w:val="0"/>
          <w:szCs w:val="22"/>
          <w:u w:val="none"/>
        </w:rPr>
        <w:t>, okres Zlín, Zlínský kraj</w:t>
      </w:r>
    </w:p>
    <w:p w14:paraId="0B49B68C" w14:textId="404BDF07" w:rsidR="003C02DA" w:rsidRPr="00C05DAD" w:rsidRDefault="00035F68" w:rsidP="00991A11">
      <w:pPr>
        <w:pStyle w:val="l-L1"/>
        <w:keepNext w:val="0"/>
        <w:numPr>
          <w:ilvl w:val="0"/>
          <w:numId w:val="0"/>
        </w:numPr>
        <w:spacing w:before="120" w:after="120" w:line="240" w:lineRule="auto"/>
        <w:ind w:left="737"/>
        <w:jc w:val="both"/>
        <w:rPr>
          <w:rStyle w:val="l-L2Char"/>
          <w:rFonts w:cs="Arial"/>
          <w:b w:val="0"/>
          <w:szCs w:val="22"/>
          <w:u w:val="none"/>
        </w:rPr>
      </w:pPr>
      <w:r w:rsidRPr="004D5F78">
        <w:rPr>
          <w:rStyle w:val="l-L2Char"/>
          <w:rFonts w:cs="Arial"/>
          <w:b w:val="0"/>
          <w:szCs w:val="22"/>
          <w:u w:val="none"/>
        </w:rPr>
        <w:t>Popis stavby:</w:t>
      </w:r>
    </w:p>
    <w:p w14:paraId="1CADC9B3" w14:textId="37814E77" w:rsidR="00896604" w:rsidRPr="00C05DAD" w:rsidRDefault="00896604" w:rsidP="00265A44">
      <w:pPr>
        <w:pStyle w:val="l-L1"/>
        <w:numPr>
          <w:ilvl w:val="0"/>
          <w:numId w:val="0"/>
        </w:numPr>
        <w:spacing w:before="0" w:after="0" w:line="240" w:lineRule="auto"/>
        <w:jc w:val="both"/>
        <w:rPr>
          <w:rFonts w:ascii="Arial" w:hAnsi="Arial" w:cs="Arial"/>
          <w:b w:val="0"/>
          <w:bCs/>
          <w:szCs w:val="22"/>
          <w:u w:val="none"/>
        </w:rPr>
      </w:pPr>
      <w:r w:rsidRPr="00C05DAD">
        <w:rPr>
          <w:rFonts w:ascii="Arial" w:hAnsi="Arial" w:cs="Arial"/>
          <w:b w:val="0"/>
          <w:bCs/>
          <w:szCs w:val="22"/>
          <w:u w:val="none"/>
        </w:rPr>
        <w:t xml:space="preserve">V PSZ je navržena usazovaní nádrž POL3 nad intravilánem obce. Tato usazovací nádrž je převzata z Vodohospodářského posouzení pro KPÚ, </w:t>
      </w:r>
      <w:proofErr w:type="spellStart"/>
      <w:r w:rsidRPr="00C05DAD">
        <w:rPr>
          <w:rFonts w:ascii="Arial" w:hAnsi="Arial" w:cs="Arial"/>
          <w:b w:val="0"/>
          <w:bCs/>
          <w:szCs w:val="22"/>
          <w:u w:val="none"/>
        </w:rPr>
        <w:t>Terra</w:t>
      </w:r>
      <w:proofErr w:type="spellEnd"/>
      <w:r w:rsidRPr="00C05DAD">
        <w:rPr>
          <w:rFonts w:ascii="Arial" w:hAnsi="Arial" w:cs="Arial"/>
          <w:b w:val="0"/>
          <w:bCs/>
          <w:szCs w:val="22"/>
          <w:u w:val="none"/>
        </w:rPr>
        <w:t xml:space="preserve"> projekt, Ing. Tomáš Horký, 11/2009. Nádrž je navrhována bez trvalého nadržení a s větším sedimentačním prostorem. Z nádrže musí být periodicky odstraňovány sedimenty. Hrázka nádrže je navrhována kamenitá (</w:t>
      </w:r>
      <w:proofErr w:type="spellStart"/>
      <w:r w:rsidRPr="00C05DAD">
        <w:rPr>
          <w:rFonts w:ascii="Arial" w:hAnsi="Arial" w:cs="Arial"/>
          <w:b w:val="0"/>
          <w:bCs/>
          <w:szCs w:val="22"/>
          <w:u w:val="none"/>
        </w:rPr>
        <w:t>gabiony</w:t>
      </w:r>
      <w:proofErr w:type="spellEnd"/>
      <w:r w:rsidRPr="00C05DAD">
        <w:rPr>
          <w:rFonts w:ascii="Arial" w:hAnsi="Arial" w:cs="Arial"/>
          <w:b w:val="0"/>
          <w:bCs/>
          <w:szCs w:val="22"/>
          <w:u w:val="none"/>
        </w:rPr>
        <w:t>) s</w:t>
      </w:r>
      <w:r w:rsidR="00CC669E">
        <w:rPr>
          <w:rFonts w:ascii="Arial" w:hAnsi="Arial" w:cs="Arial"/>
          <w:b w:val="0"/>
          <w:bCs/>
          <w:szCs w:val="22"/>
          <w:u w:val="none"/>
        </w:rPr>
        <w:t> </w:t>
      </w:r>
      <w:r w:rsidRPr="00C05DAD">
        <w:rPr>
          <w:rFonts w:ascii="Arial" w:hAnsi="Arial" w:cs="Arial"/>
          <w:b w:val="0"/>
          <w:bCs/>
          <w:szCs w:val="22"/>
          <w:u w:val="none"/>
        </w:rPr>
        <w:t>průtočným profilem ve dně. Výška hráze 1 m, šíře v koruně 0,5 m, délka 35 m. Svahy nádrže jsou upraveny ve sklonu 1:1. Celý sedimentační prostor je navržen k zatravnění. Sedimentační nádrž je navržena na stávající občasné vodoteči a prostor občasné vodoteče pod přehrážkou bude opevněn.</w:t>
      </w:r>
    </w:p>
    <w:p w14:paraId="4D0BA8F8" w14:textId="5BB7C8D2" w:rsidR="00896604" w:rsidRPr="00C05DAD" w:rsidRDefault="00896604" w:rsidP="00265A44">
      <w:pPr>
        <w:pStyle w:val="l-L1"/>
        <w:numPr>
          <w:ilvl w:val="0"/>
          <w:numId w:val="0"/>
        </w:numPr>
        <w:spacing w:before="0" w:after="0" w:line="240" w:lineRule="auto"/>
        <w:jc w:val="both"/>
        <w:rPr>
          <w:rStyle w:val="l-L2Char"/>
          <w:rFonts w:cs="Arial"/>
          <w:b w:val="0"/>
          <w:bCs/>
          <w:szCs w:val="22"/>
          <w:u w:val="none"/>
        </w:rPr>
      </w:pPr>
      <w:r w:rsidRPr="00C05DAD">
        <w:rPr>
          <w:rFonts w:ascii="Arial" w:hAnsi="Arial" w:cs="Arial"/>
          <w:b w:val="0"/>
          <w:bCs/>
          <w:szCs w:val="22"/>
          <w:u w:val="none"/>
        </w:rPr>
        <w:t xml:space="preserve">Příkop OP1 vede podél severního úseku intravilánu obce a bude zaústěn do stávající občasné vodoteče pod navrženou usazovací nádrží POL3. Místo napojení příkopu OP1 do stávající občasné vodoteče bude opevněno. Parametry příkopu OP1 jsou h = 0,3 m, b = 0,4 m, sklon 1:1, </w:t>
      </w:r>
      <w:proofErr w:type="gramStart"/>
      <w:r w:rsidRPr="00C05DAD">
        <w:rPr>
          <w:rFonts w:ascii="Arial" w:hAnsi="Arial" w:cs="Arial"/>
          <w:b w:val="0"/>
          <w:bCs/>
          <w:szCs w:val="22"/>
          <w:u w:val="none"/>
        </w:rPr>
        <w:t>opevnění - zatravnění</w:t>
      </w:r>
      <w:proofErr w:type="gramEnd"/>
      <w:r w:rsidRPr="00C05DAD">
        <w:rPr>
          <w:rFonts w:ascii="Arial" w:hAnsi="Arial" w:cs="Arial"/>
          <w:b w:val="0"/>
          <w:bCs/>
          <w:szCs w:val="22"/>
          <w:u w:val="none"/>
        </w:rPr>
        <w:t>, šíře v koruně B = 1 m. Příkop provede bezpečně průtok Q20 = 0,12 m3s</w:t>
      </w:r>
      <w:r w:rsidR="00CC669E">
        <w:rPr>
          <w:rFonts w:ascii="Arial" w:hAnsi="Arial" w:cs="Arial"/>
          <w:b w:val="0"/>
          <w:bCs/>
          <w:szCs w:val="22"/>
          <w:u w:val="none"/>
        </w:rPr>
        <w:t>-</w:t>
      </w:r>
      <w:r w:rsidRPr="00C05DAD">
        <w:rPr>
          <w:rFonts w:ascii="Arial" w:hAnsi="Arial" w:cs="Arial"/>
          <w:b w:val="0"/>
          <w:bCs/>
          <w:szCs w:val="22"/>
          <w:u w:val="none"/>
        </w:rPr>
        <w:t>1 při hloubce průtoku y = 0,17 m. Délka příkopu 191 m a minimální šíře pozemku 2 m. Z důvodů rychlosti průtoku do 1,5 ms-1 je navrhováno opevnění zatravněním. Návrhem příkopu dojde k zachycení vody nad obcí a tato voda bude bezpečně odvedena do stávajícího příkopu pod POL3. Tento příkop zamezí vtoku přívalové srážky do níže ležících zahrádek.</w:t>
      </w:r>
    </w:p>
    <w:p w14:paraId="7782FD21" w14:textId="77777777" w:rsidR="000F5BF7" w:rsidRDefault="000F5BF7" w:rsidP="00A76AC3">
      <w:pPr>
        <w:pStyle w:val="l-L1"/>
        <w:keepNext w:val="0"/>
        <w:numPr>
          <w:ilvl w:val="0"/>
          <w:numId w:val="0"/>
        </w:numPr>
        <w:spacing w:before="120" w:after="120" w:line="240" w:lineRule="auto"/>
        <w:jc w:val="both"/>
        <w:rPr>
          <w:rStyle w:val="l-L2Char"/>
          <w:rFonts w:cs="Arial"/>
          <w:b w:val="0"/>
          <w:szCs w:val="22"/>
          <w:u w:val="none"/>
        </w:rPr>
      </w:pPr>
      <w:r w:rsidRPr="004D5F78">
        <w:rPr>
          <w:rStyle w:val="l-L2Char"/>
          <w:rFonts w:cs="Arial"/>
          <w:b w:val="0"/>
          <w:szCs w:val="22"/>
          <w:u w:val="none"/>
        </w:rPr>
        <w:t>(dále jen „</w:t>
      </w:r>
      <w:r w:rsidR="00B5161D" w:rsidRPr="004D5F78">
        <w:rPr>
          <w:rStyle w:val="l-L2Char"/>
          <w:rFonts w:cs="Arial"/>
          <w:b w:val="0"/>
          <w:szCs w:val="22"/>
          <w:u w:val="none"/>
        </w:rPr>
        <w:t>s</w:t>
      </w:r>
      <w:r w:rsidRPr="004D5F78">
        <w:rPr>
          <w:rStyle w:val="l-L2Char"/>
          <w:rFonts w:cs="Arial"/>
          <w:b w:val="0"/>
          <w:szCs w:val="22"/>
          <w:u w:val="none"/>
        </w:rPr>
        <w:t>tavba“).</w:t>
      </w:r>
    </w:p>
    <w:p w14:paraId="7735E454" w14:textId="77777777" w:rsidR="000F73CB" w:rsidRPr="004D5F78" w:rsidRDefault="000F5BF7" w:rsidP="00C25F74">
      <w:pPr>
        <w:pStyle w:val="l-L1"/>
        <w:keepNext w:val="0"/>
        <w:numPr>
          <w:ilvl w:val="1"/>
          <w:numId w:val="37"/>
        </w:numPr>
        <w:spacing w:before="120" w:after="0" w:line="240" w:lineRule="auto"/>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8AA33EF" w:rsidR="00C50D61" w:rsidRDefault="000038B8" w:rsidP="00C25F74">
      <w:pPr>
        <w:pStyle w:val="l-L1"/>
        <w:keepNext w:val="0"/>
        <w:numPr>
          <w:ilvl w:val="0"/>
          <w:numId w:val="0"/>
        </w:numPr>
        <w:spacing w:before="120" w:after="0" w:line="240" w:lineRule="auto"/>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E1129F4" w14:textId="77777777" w:rsidR="002F6773" w:rsidRPr="00C05DAD" w:rsidRDefault="00792016" w:rsidP="00C05DAD">
      <w:pPr>
        <w:pStyle w:val="l-L1"/>
        <w:keepNext w:val="0"/>
        <w:numPr>
          <w:ilvl w:val="1"/>
          <w:numId w:val="37"/>
        </w:numPr>
        <w:spacing w:before="120" w:after="120" w:line="240" w:lineRule="auto"/>
        <w:jc w:val="both"/>
        <w:rPr>
          <w:rStyle w:val="l-L2Char"/>
          <w:rFonts w:cs="Arial"/>
          <w:b w:val="0"/>
          <w:szCs w:val="22"/>
          <w:u w:val="none"/>
        </w:rPr>
      </w:pPr>
      <w:r w:rsidRPr="00C05DAD">
        <w:rPr>
          <w:rStyle w:val="l-L2Char"/>
          <w:rFonts w:cs="Arial"/>
          <w:b w:val="0"/>
          <w:szCs w:val="22"/>
          <w:u w:val="none"/>
        </w:rPr>
        <w:t xml:space="preserve">Zhotovitel se zavazuje následně po vypracování projektové dokumentace a následném schválení, převzetí projektové dokumentace objednatelem zajistit povolení stavebního úřadu na stavbu dle projektové dokumentace. Zhotovitel </w:t>
      </w:r>
      <w:r w:rsidR="008D5DB7" w:rsidRPr="00C05DAD">
        <w:rPr>
          <w:rStyle w:val="l-L2Char"/>
          <w:rFonts w:cs="Arial"/>
          <w:b w:val="0"/>
          <w:szCs w:val="22"/>
          <w:u w:val="none"/>
        </w:rPr>
        <w:t xml:space="preserve">je </w:t>
      </w:r>
      <w:r w:rsidRPr="00C05DAD">
        <w:rPr>
          <w:rStyle w:val="l-L2Char"/>
          <w:rFonts w:cs="Arial"/>
          <w:b w:val="0"/>
          <w:szCs w:val="22"/>
          <w:u w:val="none"/>
        </w:rPr>
        <w:t>v rámci úkonů směřujícím k zajištění povolení stavebního úřadu na stavbu na základě plné moci (</w:t>
      </w:r>
      <w:r w:rsidR="008D5DB7" w:rsidRPr="00C05DAD">
        <w:rPr>
          <w:rStyle w:val="l-L2Char"/>
          <w:rFonts w:cs="Arial"/>
          <w:b w:val="0"/>
          <w:szCs w:val="22"/>
          <w:u w:val="none"/>
        </w:rPr>
        <w:t>P</w:t>
      </w:r>
      <w:r w:rsidRPr="00C05DAD">
        <w:rPr>
          <w:rStyle w:val="l-L2Char"/>
          <w:rFonts w:cs="Arial"/>
          <w:b w:val="0"/>
          <w:szCs w:val="22"/>
          <w:u w:val="none"/>
        </w:rPr>
        <w:t xml:space="preserve">říloha č. 3) oprávněn podat žádosti o vydání stavebního povolení, doplnění a opravy podání po výzvě stavebního úřadu, převzetí veškerých písemností a rozhodnutí </w:t>
      </w:r>
      <w:proofErr w:type="gramStart"/>
      <w:r w:rsidRPr="00C05DAD">
        <w:rPr>
          <w:rStyle w:val="l-L2Char"/>
          <w:rFonts w:cs="Arial"/>
          <w:b w:val="0"/>
          <w:szCs w:val="22"/>
          <w:u w:val="none"/>
        </w:rPr>
        <w:t>stavebního  úřadu</w:t>
      </w:r>
      <w:proofErr w:type="gramEnd"/>
      <w:r w:rsidRPr="00C05DAD">
        <w:rPr>
          <w:rStyle w:val="l-L2Char"/>
          <w:rFonts w:cs="Arial"/>
          <w:b w:val="0"/>
          <w:szCs w:val="22"/>
          <w:u w:val="none"/>
        </w:rPr>
        <w:t>, vzdání se práva na odvolání proti rozhodnutí stavebního úřadu</w:t>
      </w:r>
      <w:r w:rsidR="008D5DB7" w:rsidRPr="00C05DAD">
        <w:rPr>
          <w:rStyle w:val="l-L2Char"/>
          <w:rFonts w:cs="Arial"/>
          <w:b w:val="0"/>
          <w:szCs w:val="22"/>
          <w:u w:val="none"/>
        </w:rPr>
        <w:t xml:space="preserve"> a činit</w:t>
      </w:r>
      <w:r w:rsidRPr="00C05DAD">
        <w:rPr>
          <w:rStyle w:val="l-L2Char"/>
          <w:rFonts w:cs="Arial"/>
          <w:b w:val="0"/>
          <w:szCs w:val="22"/>
          <w:u w:val="none"/>
        </w:rPr>
        <w:t xml:space="preserve"> další právní </w:t>
      </w:r>
      <w:r w:rsidR="008D5DB7" w:rsidRPr="00C05DAD">
        <w:rPr>
          <w:rStyle w:val="l-L2Char"/>
          <w:rFonts w:cs="Arial"/>
          <w:b w:val="0"/>
          <w:szCs w:val="22"/>
          <w:u w:val="none"/>
        </w:rPr>
        <w:t>jednání</w:t>
      </w:r>
      <w:r w:rsidRPr="00C05DAD">
        <w:rPr>
          <w:rStyle w:val="l-L2Char"/>
          <w:rFonts w:cs="Arial"/>
          <w:b w:val="0"/>
          <w:szCs w:val="22"/>
          <w:u w:val="none"/>
        </w:rPr>
        <w:t xml:space="preserve">  směřující k dosažení vydání příslušného stavebního povolení.</w:t>
      </w:r>
    </w:p>
    <w:p w14:paraId="33834E0F" w14:textId="77777777" w:rsidR="00670F32" w:rsidRDefault="00670F32" w:rsidP="00C05DAD">
      <w:pPr>
        <w:pStyle w:val="l-L1"/>
        <w:keepNext w:val="0"/>
        <w:numPr>
          <w:ilvl w:val="1"/>
          <w:numId w:val="37"/>
        </w:numPr>
        <w:spacing w:before="120" w:after="120" w:line="240" w:lineRule="auto"/>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r w:rsidR="0001325F">
        <w:rPr>
          <w:rFonts w:ascii="Arial" w:hAnsi="Arial" w:cs="Arial"/>
          <w:b w:val="0"/>
          <w:szCs w:val="22"/>
          <w:u w:val="none"/>
        </w:rPr>
        <w:br/>
      </w:r>
      <w:r w:rsidR="0001325F">
        <w:rPr>
          <w:rFonts w:ascii="Arial" w:hAnsi="Arial" w:cs="Arial"/>
          <w:b w:val="0"/>
          <w:szCs w:val="22"/>
          <w:u w:val="none"/>
        </w:rPr>
        <w:br/>
      </w:r>
    </w:p>
    <w:p w14:paraId="1E3AF639" w14:textId="77777777" w:rsidR="00265A44" w:rsidRPr="004D5F78" w:rsidRDefault="00265A44" w:rsidP="00265A44">
      <w:pPr>
        <w:pStyle w:val="l-L1"/>
        <w:keepNext w:val="0"/>
        <w:numPr>
          <w:ilvl w:val="0"/>
          <w:numId w:val="0"/>
        </w:numPr>
        <w:spacing w:before="120" w:after="120" w:line="240" w:lineRule="auto"/>
        <w:ind w:left="737"/>
        <w:jc w:val="both"/>
        <w:rPr>
          <w:rStyle w:val="l-L2Char"/>
          <w:rFonts w:cs="Arial"/>
          <w:b w:val="0"/>
          <w:szCs w:val="22"/>
          <w:u w:val="none"/>
        </w:rPr>
      </w:pPr>
    </w:p>
    <w:p w14:paraId="4F5655D0" w14:textId="77777777" w:rsidR="00632E5A" w:rsidRPr="004D5F78" w:rsidRDefault="00632E5A" w:rsidP="00C05DAD">
      <w:pPr>
        <w:pStyle w:val="l-L1"/>
        <w:keepNext w:val="0"/>
        <w:spacing w:line="240" w:lineRule="auto"/>
        <w:ind w:left="0"/>
        <w:rPr>
          <w:rFonts w:ascii="Arial" w:hAnsi="Arial" w:cs="Arial"/>
          <w:szCs w:val="22"/>
        </w:rPr>
      </w:pPr>
      <w:r w:rsidRPr="004D5F78">
        <w:rPr>
          <w:rFonts w:ascii="Arial" w:hAnsi="Arial" w:cs="Arial"/>
          <w:szCs w:val="22"/>
        </w:rPr>
        <w:br/>
        <w:t>Práva a povinnosti smluvních stran</w:t>
      </w:r>
    </w:p>
    <w:p w14:paraId="2B9797BD" w14:textId="77777777" w:rsidR="00397AB8" w:rsidRPr="0053219E" w:rsidRDefault="00A50845" w:rsidP="00C05DAD">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lastRenderedPageBreak/>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C05DAD">
      <w:pPr>
        <w:pStyle w:val="l-L1"/>
        <w:keepNext w:val="0"/>
        <w:numPr>
          <w:ilvl w:val="1"/>
          <w:numId w:val="37"/>
        </w:numPr>
        <w:spacing w:before="120" w:after="120" w:line="240" w:lineRule="auto"/>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91655E">
      <w:pPr>
        <w:pStyle w:val="l-L1"/>
        <w:keepNext w:val="0"/>
        <w:numPr>
          <w:ilvl w:val="1"/>
          <w:numId w:val="37"/>
        </w:numPr>
        <w:spacing w:before="120" w:after="0" w:line="240" w:lineRule="auto"/>
        <w:jc w:val="both"/>
        <w:rPr>
          <w:rStyle w:val="l-L2Char"/>
          <w:rFonts w:cs="Arial"/>
          <w:b w:val="0"/>
          <w:szCs w:val="22"/>
          <w:u w:val="none"/>
        </w:rPr>
      </w:pPr>
      <w:bookmarkStart w:id="0"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0"/>
    </w:p>
    <w:p w14:paraId="3A72B31B" w14:textId="1252304C" w:rsidR="004F38A5" w:rsidRPr="004D5F78" w:rsidRDefault="004F38A5" w:rsidP="0091655E">
      <w:pPr>
        <w:pStyle w:val="TSlneksmlouvy"/>
        <w:keepNext w:val="0"/>
        <w:numPr>
          <w:ilvl w:val="1"/>
          <w:numId w:val="37"/>
        </w:numPr>
        <w:spacing w:before="0" w:after="0" w:line="240"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Pr>
          <w:rFonts w:cs="Arial"/>
          <w:b w:val="0"/>
          <w:szCs w:val="22"/>
          <w:u w:val="none"/>
        </w:rPr>
        <w:t>lhůtu</w:t>
      </w:r>
      <w:r w:rsidRPr="004D5F78">
        <w:rPr>
          <w:rFonts w:cs="Arial"/>
          <w:b w:val="0"/>
          <w:szCs w:val="22"/>
          <w:u w:val="none"/>
        </w:rPr>
        <w:t>odevzdání</w:t>
      </w:r>
      <w:proofErr w:type="spell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91655E">
      <w:pPr>
        <w:pStyle w:val="l-L1"/>
        <w:keepNext w:val="0"/>
        <w:numPr>
          <w:ilvl w:val="1"/>
          <w:numId w:val="37"/>
        </w:numPr>
        <w:spacing w:before="0" w:after="0" w:line="240" w:lineRule="auto"/>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91655E">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91655E">
      <w:pPr>
        <w:pStyle w:val="TSlneksmlouvy"/>
        <w:keepNext w:val="0"/>
        <w:numPr>
          <w:ilvl w:val="1"/>
          <w:numId w:val="37"/>
        </w:numPr>
        <w:spacing w:before="0" w:after="0" w:line="240"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91655E">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7777777" w:rsidR="00884ED8" w:rsidRPr="004D5F78" w:rsidRDefault="00884ED8" w:rsidP="0091655E">
      <w:pPr>
        <w:pStyle w:val="TSlneksmlouvy"/>
        <w:keepNext w:val="0"/>
        <w:numPr>
          <w:ilvl w:val="1"/>
          <w:numId w:val="37"/>
        </w:numPr>
        <w:spacing w:before="0" w:after="0" w:line="240"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 její hodnotu.</w:t>
      </w:r>
    </w:p>
    <w:p w14:paraId="57290A2B" w14:textId="77777777" w:rsidR="00884ED8" w:rsidRPr="004D5F78" w:rsidRDefault="00884ED8" w:rsidP="0091655E">
      <w:pPr>
        <w:pStyle w:val="TSlneksmlouvy"/>
        <w:keepNext w:val="0"/>
        <w:numPr>
          <w:ilvl w:val="1"/>
          <w:numId w:val="37"/>
        </w:numPr>
        <w:spacing w:before="0" w:after="0" w:line="240"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91655E">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91655E">
      <w:pPr>
        <w:pStyle w:val="l-L1"/>
        <w:keepNext w:val="0"/>
        <w:numPr>
          <w:ilvl w:val="1"/>
          <w:numId w:val="37"/>
        </w:numPr>
        <w:spacing w:before="0" w:after="0" w:line="240" w:lineRule="auto"/>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393898A4" w:rsidR="00A13487" w:rsidRDefault="00A13487" w:rsidP="0091655E">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 v souladu s touto smlouvou, jeho pokyny a příslušnými právními předpisy. </w:t>
      </w:r>
    </w:p>
    <w:p w14:paraId="243463EA" w14:textId="77777777" w:rsidR="006B2BF9" w:rsidRPr="00F2719C" w:rsidRDefault="006B2BF9" w:rsidP="0091655E">
      <w:pPr>
        <w:pStyle w:val="TSlneksmlouvy"/>
        <w:keepNext w:val="0"/>
        <w:numPr>
          <w:ilvl w:val="1"/>
          <w:numId w:val="37"/>
        </w:numPr>
        <w:spacing w:before="0" w:after="0" w:line="240"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77777777" w:rsidR="006B2BF9" w:rsidRPr="00F2719C" w:rsidRDefault="006B2BF9" w:rsidP="0091655E">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D05E05">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D05E05">
      <w:pPr>
        <w:pStyle w:val="Odstavecseseznamem"/>
        <w:numPr>
          <w:ilvl w:val="0"/>
          <w:numId w:val="82"/>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D05E05">
      <w:pPr>
        <w:pStyle w:val="Odstavecseseznamem"/>
        <w:numPr>
          <w:ilvl w:val="0"/>
          <w:numId w:val="82"/>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D05E05">
      <w:pPr>
        <w:pStyle w:val="Odstavecseseznamem"/>
        <w:numPr>
          <w:ilvl w:val="0"/>
          <w:numId w:val="83"/>
        </w:numPr>
        <w:spacing w:after="0" w:line="240" w:lineRule="auto"/>
        <w:ind w:left="1078" w:hanging="284"/>
        <w:contextualSpacing w:val="0"/>
        <w:jc w:val="both"/>
        <w:rPr>
          <w:rFonts w:cs="Arial"/>
        </w:rPr>
      </w:pPr>
      <w:r w:rsidRPr="00F2719C">
        <w:rPr>
          <w:rFonts w:cs="Arial"/>
        </w:rPr>
        <w:lastRenderedPageBreak/>
        <w:t xml:space="preserve">využíváním nízkoemisních automobilů, má-li je k dispozici; </w:t>
      </w:r>
    </w:p>
    <w:p w14:paraId="5ABA9EA5" w14:textId="77777777" w:rsidR="006B2BF9" w:rsidRPr="00F2719C" w:rsidRDefault="006B2BF9" w:rsidP="00D05E05">
      <w:pPr>
        <w:pStyle w:val="Odstavecseseznamem"/>
        <w:numPr>
          <w:ilvl w:val="0"/>
          <w:numId w:val="83"/>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D05E05">
      <w:pPr>
        <w:pStyle w:val="Odstavecseseznamem"/>
        <w:numPr>
          <w:ilvl w:val="0"/>
          <w:numId w:val="83"/>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D05E05">
      <w:pPr>
        <w:pStyle w:val="Odstavecseseznamem"/>
        <w:numPr>
          <w:ilvl w:val="0"/>
          <w:numId w:val="83"/>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4B44A9D6" w14:textId="1A070CDD" w:rsidR="006B2BF9" w:rsidRPr="00E23E6E" w:rsidRDefault="006B2BF9" w:rsidP="00E23E6E">
      <w:pPr>
        <w:pStyle w:val="Odstavecseseznamem"/>
        <w:numPr>
          <w:ilvl w:val="0"/>
          <w:numId w:val="82"/>
        </w:numPr>
        <w:spacing w:after="0" w:line="240" w:lineRule="auto"/>
        <w:ind w:left="1078" w:hanging="284"/>
        <w:contextualSpacing w:val="0"/>
        <w:jc w:val="both"/>
        <w:rPr>
          <w:rStyle w:val="l-L2Char"/>
          <w:rFonts w:cs="Arial"/>
        </w:rPr>
      </w:pPr>
      <w:r w:rsidRPr="00F2719C">
        <w:rPr>
          <w:rFonts w:cs="Arial"/>
        </w:rPr>
        <w:t>implementaci nového nebo značně zlepšeného produktu, služby nebo postupu souvisejícího s předmětem veřejné zakázky, bude-li to vzhledem ke smyslu zakázky možné.</w:t>
      </w:r>
    </w:p>
    <w:p w14:paraId="116BCC27" w14:textId="18386692" w:rsidR="00536E8C" w:rsidRPr="004D5F78" w:rsidRDefault="00536E8C" w:rsidP="00C05DAD">
      <w:pPr>
        <w:pStyle w:val="l-L1"/>
        <w:keepNext w:val="0"/>
        <w:spacing w:line="240" w:lineRule="auto"/>
        <w:ind w:left="0"/>
        <w:rPr>
          <w:rFonts w:ascii="Arial" w:hAnsi="Arial" w:cs="Arial"/>
          <w:szCs w:val="22"/>
        </w:rPr>
      </w:pPr>
      <w:r w:rsidRPr="004D5F78">
        <w:rPr>
          <w:rFonts w:ascii="Arial" w:hAnsi="Arial" w:cs="Arial"/>
          <w:szCs w:val="22"/>
        </w:rPr>
        <w:br/>
      </w:r>
      <w:bookmarkStart w:id="1" w:name="_Ref376528450"/>
      <w:r w:rsidR="00B648B8">
        <w:rPr>
          <w:rFonts w:ascii="Arial" w:hAnsi="Arial" w:cs="Arial"/>
          <w:szCs w:val="22"/>
        </w:rPr>
        <w:t>Doba</w:t>
      </w:r>
      <w:r w:rsidR="00590D33">
        <w:rPr>
          <w:rFonts w:ascii="Arial" w:hAnsi="Arial" w:cs="Arial"/>
          <w:szCs w:val="22"/>
        </w:rPr>
        <w:t xml:space="preserve"> </w:t>
      </w:r>
      <w:r w:rsidR="008960AA" w:rsidRPr="004D5F78">
        <w:rPr>
          <w:rFonts w:ascii="Arial" w:hAnsi="Arial" w:cs="Arial"/>
          <w:szCs w:val="22"/>
        </w:rPr>
        <w:t>plnění</w:t>
      </w:r>
      <w:bookmarkEnd w:id="1"/>
    </w:p>
    <w:p w14:paraId="6F839CDA" w14:textId="591F60A5" w:rsidR="008011A3" w:rsidRPr="004D5F78" w:rsidRDefault="008011A3" w:rsidP="00C05DAD">
      <w:pPr>
        <w:pStyle w:val="TSlneksmlouvy"/>
        <w:keepNext w:val="0"/>
        <w:numPr>
          <w:ilvl w:val="1"/>
          <w:numId w:val="37"/>
        </w:numPr>
        <w:spacing w:before="120" w:after="120" w:line="240" w:lineRule="auto"/>
        <w:jc w:val="left"/>
        <w:rPr>
          <w:rFonts w:cs="Arial"/>
          <w:b w:val="0"/>
          <w:szCs w:val="22"/>
          <w:u w:val="none"/>
        </w:rPr>
      </w:pPr>
      <w:bookmarkStart w:id="2" w:name="_Ref376374899"/>
      <w:bookmarkStart w:id="3"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w:t>
      </w:r>
      <w:proofErr w:type="gramStart"/>
      <w:r w:rsidR="00A85DC6">
        <w:rPr>
          <w:rFonts w:cs="Arial"/>
          <w:b w:val="0"/>
          <w:szCs w:val="22"/>
          <w:u w:val="none"/>
        </w:rPr>
        <w:t xml:space="preserve">a </w:t>
      </w:r>
      <w:r w:rsidRPr="004D5F78">
        <w:rPr>
          <w:rFonts w:cs="Arial"/>
          <w:b w:val="0"/>
          <w:szCs w:val="22"/>
          <w:u w:val="none"/>
        </w:rPr>
        <w:t xml:space="preserve"> </w:t>
      </w:r>
      <w:r w:rsidR="00A85DC6">
        <w:rPr>
          <w:rFonts w:cs="Arial"/>
          <w:b w:val="0"/>
          <w:szCs w:val="22"/>
          <w:u w:val="none"/>
        </w:rPr>
        <w:t>zajistit</w:t>
      </w:r>
      <w:proofErr w:type="gramEnd"/>
      <w:r w:rsidR="00A85DC6">
        <w:rPr>
          <w:rFonts w:cs="Arial"/>
          <w:b w:val="0"/>
          <w:szCs w:val="22"/>
          <w:u w:val="none"/>
        </w:rPr>
        <w:t xml:space="preserve"> vydání stavebního povolení </w:t>
      </w:r>
      <w:r w:rsidR="00A85DC6" w:rsidRPr="00BA11E9">
        <w:rPr>
          <w:rFonts w:cs="Arial"/>
          <w:b w:val="0"/>
          <w:szCs w:val="22"/>
          <w:u w:val="none"/>
        </w:rPr>
        <w:t xml:space="preserve"> </w:t>
      </w:r>
      <w:r w:rsidRPr="004D5F78">
        <w:rPr>
          <w:rFonts w:cs="Arial"/>
          <w:b w:val="0"/>
          <w:szCs w:val="22"/>
          <w:u w:val="none"/>
        </w:rPr>
        <w:t>v</w:t>
      </w:r>
      <w:r w:rsidR="00733826">
        <w:rPr>
          <w:rFonts w:cs="Arial"/>
          <w:b w:val="0"/>
          <w:szCs w:val="22"/>
          <w:u w:val="none"/>
        </w:rPr>
        <w:t> </w:t>
      </w:r>
      <w:r w:rsidRPr="004D5F78">
        <w:rPr>
          <w:rFonts w:cs="Arial"/>
          <w:b w:val="0"/>
          <w:szCs w:val="22"/>
          <w:u w:val="none"/>
        </w:rPr>
        <w:t>následujících</w:t>
      </w:r>
      <w:r w:rsidR="00733826">
        <w:rPr>
          <w:rFonts w:cs="Arial"/>
          <w:b w:val="0"/>
          <w:szCs w:val="22"/>
          <w:u w:val="none"/>
        </w:rPr>
        <w:t xml:space="preserve"> </w:t>
      </w:r>
      <w:r w:rsidR="00B648B8">
        <w:rPr>
          <w:rFonts w:cs="Arial"/>
          <w:b w:val="0"/>
          <w:szCs w:val="22"/>
          <w:u w:val="none"/>
        </w:rPr>
        <w:t>lhůtách</w:t>
      </w:r>
      <w:r w:rsidRPr="004D5F78">
        <w:rPr>
          <w:rFonts w:cs="Arial"/>
          <w:b w:val="0"/>
          <w:szCs w:val="22"/>
          <w:u w:val="none"/>
        </w:rPr>
        <w:t>:</w:t>
      </w:r>
      <w:bookmarkEnd w:id="2"/>
      <w:bookmarkEnd w:id="3"/>
    </w:p>
    <w:p w14:paraId="2725493D" w14:textId="4EC66359" w:rsidR="00A50845" w:rsidRDefault="00B648B8" w:rsidP="00C05DAD">
      <w:pPr>
        <w:pStyle w:val="l-L1"/>
        <w:keepNext w:val="0"/>
        <w:numPr>
          <w:ilvl w:val="2"/>
          <w:numId w:val="37"/>
        </w:numPr>
        <w:spacing w:before="120" w:after="120" w:line="240" w:lineRule="auto"/>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 xml:space="preserve">Díla </w:t>
      </w:r>
      <w:r w:rsidR="00A50845" w:rsidRPr="004D5F78">
        <w:rPr>
          <w:rStyle w:val="l-L2Char"/>
          <w:rFonts w:cs="Arial"/>
          <w:b w:val="0"/>
          <w:szCs w:val="22"/>
          <w:u w:val="none"/>
        </w:rPr>
        <w:t xml:space="preserve">je stanoven </w:t>
      </w:r>
      <w:r w:rsidR="009F3075" w:rsidRPr="004D5F78">
        <w:rPr>
          <w:rStyle w:val="l-L2Char"/>
          <w:rFonts w:cs="Arial"/>
          <w:b w:val="0"/>
          <w:szCs w:val="22"/>
          <w:u w:val="none"/>
        </w:rPr>
        <w:t>na</w:t>
      </w:r>
      <w:r w:rsidR="00E46FD4" w:rsidRPr="004D5F78">
        <w:rPr>
          <w:rStyle w:val="l-L2Char"/>
          <w:rFonts w:cs="Arial"/>
          <w:b w:val="0"/>
          <w:szCs w:val="22"/>
          <w:u w:val="none"/>
        </w:rPr>
        <w:t>:</w:t>
      </w:r>
    </w:p>
    <w:p w14:paraId="5C776E51" w14:textId="09A1AF6D" w:rsidR="00712A60" w:rsidRPr="00305ED3" w:rsidRDefault="00712A60" w:rsidP="00C05DAD">
      <w:pPr>
        <w:pStyle w:val="l-L1"/>
        <w:keepNext w:val="0"/>
        <w:numPr>
          <w:ilvl w:val="0"/>
          <w:numId w:val="0"/>
        </w:numPr>
        <w:spacing w:before="120" w:after="120" w:line="240" w:lineRule="auto"/>
        <w:ind w:left="1304"/>
        <w:jc w:val="both"/>
        <w:rPr>
          <w:rStyle w:val="l-L2Char"/>
          <w:rFonts w:cs="Arial"/>
          <w:b w:val="0"/>
          <w:szCs w:val="22"/>
          <w:highlight w:val="green"/>
          <w:u w:val="none"/>
        </w:rPr>
      </w:pPr>
      <w:r>
        <w:rPr>
          <w:rStyle w:val="l-L2Char"/>
          <w:rFonts w:cs="Arial"/>
          <w:b w:val="0"/>
          <w:szCs w:val="22"/>
          <w:u w:val="none"/>
        </w:rPr>
        <w:t xml:space="preserve">a) </w:t>
      </w:r>
      <w:r w:rsidRPr="00843160">
        <w:rPr>
          <w:rStyle w:val="l-L2Char"/>
          <w:rFonts w:cs="Arial"/>
          <w:b w:val="0"/>
          <w:szCs w:val="22"/>
          <w:u w:val="none"/>
        </w:rPr>
        <w:t>Projektová dokumentace</w:t>
      </w:r>
      <w:r w:rsidR="00D34B53">
        <w:rPr>
          <w:rFonts w:ascii="Arial" w:hAnsi="Arial" w:cs="Arial"/>
          <w:bCs/>
          <w:snapToGrid w:val="0"/>
          <w:szCs w:val="22"/>
          <w:u w:val="none"/>
        </w:rPr>
        <w:t xml:space="preserve"> </w:t>
      </w:r>
      <w:r w:rsidR="00D34B53" w:rsidRPr="00C05DAD">
        <w:rPr>
          <w:rFonts w:ascii="Arial" w:hAnsi="Arial" w:cs="Arial"/>
          <w:bCs/>
          <w:snapToGrid w:val="0"/>
          <w:szCs w:val="22"/>
          <w:u w:val="none"/>
        </w:rPr>
        <w:t>15. 11. 2025</w:t>
      </w:r>
    </w:p>
    <w:p w14:paraId="6CD00C5D" w14:textId="46505175" w:rsidR="00712A60" w:rsidRPr="00843160" w:rsidRDefault="00712A60" w:rsidP="00C05DAD">
      <w:pPr>
        <w:pStyle w:val="l-L1"/>
        <w:keepNext w:val="0"/>
        <w:numPr>
          <w:ilvl w:val="0"/>
          <w:numId w:val="0"/>
        </w:numPr>
        <w:spacing w:before="120" w:after="120" w:line="240" w:lineRule="auto"/>
        <w:ind w:left="1304"/>
        <w:jc w:val="both"/>
        <w:rPr>
          <w:rFonts w:ascii="Arial" w:hAnsi="Arial" w:cs="Arial"/>
          <w:bCs/>
          <w:snapToGrid w:val="0"/>
          <w:szCs w:val="22"/>
        </w:rPr>
      </w:pPr>
      <w:r w:rsidRPr="00843160">
        <w:rPr>
          <w:rStyle w:val="l-L2Char"/>
          <w:rFonts w:cs="Arial"/>
          <w:b w:val="0"/>
          <w:szCs w:val="22"/>
          <w:u w:val="none"/>
        </w:rPr>
        <w:t>b) stavební povolení (</w:t>
      </w:r>
      <w:r w:rsidR="00B648B8">
        <w:rPr>
          <w:rStyle w:val="l-L2Char"/>
          <w:rFonts w:cs="Arial"/>
          <w:b w:val="0"/>
          <w:szCs w:val="22"/>
          <w:u w:val="none"/>
        </w:rPr>
        <w:t>souhlas/</w:t>
      </w:r>
      <w:r w:rsidRPr="00843160">
        <w:rPr>
          <w:rStyle w:val="l-L2Char"/>
          <w:rFonts w:cs="Arial"/>
          <w:b w:val="0"/>
          <w:szCs w:val="22"/>
          <w:u w:val="none"/>
        </w:rPr>
        <w:t>rozhodnutí s dolož</w:t>
      </w:r>
      <w:r w:rsidR="00B648B8">
        <w:rPr>
          <w:rStyle w:val="l-L2Char"/>
          <w:rFonts w:cs="Arial"/>
          <w:b w:val="0"/>
          <w:szCs w:val="22"/>
          <w:u w:val="none"/>
        </w:rPr>
        <w:t>ením</w:t>
      </w:r>
      <w:r w:rsidRPr="00843160">
        <w:rPr>
          <w:rStyle w:val="l-L2Char"/>
          <w:rFonts w:cs="Arial"/>
          <w:b w:val="0"/>
          <w:szCs w:val="22"/>
          <w:u w:val="none"/>
        </w:rPr>
        <w:t xml:space="preserve"> právní moci)</w:t>
      </w:r>
      <w:r w:rsidR="00D34B53">
        <w:rPr>
          <w:rFonts w:ascii="Arial" w:hAnsi="Arial" w:cs="Arial"/>
          <w:bCs/>
          <w:snapToGrid w:val="0"/>
          <w:szCs w:val="22"/>
          <w:u w:val="none"/>
        </w:rPr>
        <w:t xml:space="preserve"> 31. 3. 2026</w:t>
      </w:r>
    </w:p>
    <w:p w14:paraId="04773E0E" w14:textId="77777777" w:rsidR="00712A60" w:rsidRPr="004D5F78" w:rsidRDefault="00932E7A" w:rsidP="00C05DAD">
      <w:pPr>
        <w:pStyle w:val="l-L1"/>
        <w:keepNext w:val="0"/>
        <w:numPr>
          <w:ilvl w:val="0"/>
          <w:numId w:val="0"/>
        </w:numPr>
        <w:spacing w:before="120" w:after="120" w:line="240" w:lineRule="auto"/>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7C7362" w:rsidRDefault="000203F2" w:rsidP="00C05DAD">
      <w:pPr>
        <w:pStyle w:val="l-L1"/>
        <w:keepNext w:val="0"/>
        <w:spacing w:line="240" w:lineRule="auto"/>
        <w:ind w:left="0"/>
        <w:rPr>
          <w:rFonts w:ascii="Arial" w:hAnsi="Arial" w:cs="Arial"/>
          <w:szCs w:val="22"/>
        </w:rPr>
      </w:pPr>
      <w:r w:rsidRPr="004D5F78">
        <w:rPr>
          <w:rFonts w:ascii="Arial" w:hAnsi="Arial" w:cs="Arial"/>
          <w:szCs w:val="22"/>
        </w:rPr>
        <w:br/>
      </w:r>
      <w:r w:rsidRPr="007C7362">
        <w:rPr>
          <w:rFonts w:ascii="Arial" w:hAnsi="Arial" w:cs="Arial"/>
          <w:szCs w:val="22"/>
        </w:rPr>
        <w:t xml:space="preserve">Předání a převzetí </w:t>
      </w:r>
      <w:r w:rsidR="008C126A" w:rsidRPr="007C7362">
        <w:rPr>
          <w:rFonts w:ascii="Arial" w:hAnsi="Arial" w:cs="Arial"/>
          <w:szCs w:val="22"/>
        </w:rPr>
        <w:t>Plnění</w:t>
      </w:r>
    </w:p>
    <w:p w14:paraId="6E35EFB9" w14:textId="77777777" w:rsidR="001D70C2" w:rsidRPr="002D7A1D" w:rsidRDefault="001D70C2" w:rsidP="00C05DAD">
      <w:pPr>
        <w:pStyle w:val="l-L1"/>
        <w:keepNext w:val="0"/>
        <w:numPr>
          <w:ilvl w:val="1"/>
          <w:numId w:val="37"/>
        </w:numPr>
        <w:spacing w:before="120" w:after="120" w:line="240" w:lineRule="auto"/>
        <w:jc w:val="both"/>
        <w:rPr>
          <w:rStyle w:val="l-L2Char"/>
          <w:rFonts w:cs="Arial"/>
          <w:b w:val="0"/>
          <w:szCs w:val="22"/>
          <w:u w:val="none"/>
        </w:rPr>
      </w:pPr>
      <w:r w:rsidRPr="002D7A1D">
        <w:rPr>
          <w:rStyle w:val="l-L2Char"/>
          <w:rFonts w:cs="Arial"/>
          <w:b w:val="0"/>
          <w:szCs w:val="22"/>
          <w:u w:val="none"/>
        </w:rPr>
        <w:t xml:space="preserve">Místem pro předání </w:t>
      </w:r>
      <w:r w:rsidR="00932E7A" w:rsidRPr="002D7A1D">
        <w:rPr>
          <w:rStyle w:val="l-L2Char"/>
          <w:rFonts w:cs="Arial"/>
          <w:b w:val="0"/>
          <w:szCs w:val="22"/>
          <w:u w:val="none"/>
        </w:rPr>
        <w:t>Díla</w:t>
      </w:r>
      <w:r w:rsidRPr="002D7A1D">
        <w:rPr>
          <w:rStyle w:val="l-L2Char"/>
          <w:rFonts w:cs="Arial"/>
          <w:b w:val="0"/>
          <w:szCs w:val="22"/>
          <w:u w:val="none"/>
        </w:rPr>
        <w:t xml:space="preserve"> je sídlo objednatele. </w:t>
      </w:r>
    </w:p>
    <w:p w14:paraId="263A83B8" w14:textId="77777777" w:rsidR="00712A60" w:rsidRPr="00C05DAD" w:rsidRDefault="00932E7A" w:rsidP="00C05DAD">
      <w:pPr>
        <w:pStyle w:val="l-L1"/>
        <w:keepNext w:val="0"/>
        <w:numPr>
          <w:ilvl w:val="1"/>
          <w:numId w:val="37"/>
        </w:numPr>
        <w:spacing w:before="120" w:after="120" w:line="240" w:lineRule="auto"/>
        <w:jc w:val="both"/>
        <w:rPr>
          <w:rStyle w:val="l-L2Char"/>
          <w:rFonts w:cs="Arial"/>
          <w:b w:val="0"/>
          <w:szCs w:val="22"/>
          <w:u w:val="none"/>
        </w:rPr>
      </w:pPr>
      <w:r w:rsidRPr="00853654">
        <w:rPr>
          <w:rStyle w:val="l-L2Char"/>
          <w:rFonts w:cs="Arial"/>
          <w:b w:val="0"/>
          <w:szCs w:val="22"/>
          <w:u w:val="none"/>
        </w:rPr>
        <w:t>Vyhotovení projektové dokumentace se skládá ze dvou etap:</w:t>
      </w:r>
      <w:r w:rsidR="00712A60" w:rsidRPr="00853654">
        <w:rPr>
          <w:rStyle w:val="l-L2Char"/>
          <w:rFonts w:cs="Arial"/>
          <w:b w:val="0"/>
          <w:szCs w:val="22"/>
          <w:u w:val="none"/>
        </w:rPr>
        <w:t xml:space="preserve"> </w:t>
      </w:r>
    </w:p>
    <w:p w14:paraId="2DDBF8E5" w14:textId="77777777" w:rsidR="00712A60" w:rsidRPr="00C05DAD" w:rsidRDefault="00712A60" w:rsidP="00C05DAD">
      <w:pPr>
        <w:pStyle w:val="l-L1"/>
        <w:keepNext w:val="0"/>
        <w:numPr>
          <w:ilvl w:val="0"/>
          <w:numId w:val="0"/>
        </w:numPr>
        <w:spacing w:before="120" w:after="120" w:line="240" w:lineRule="auto"/>
        <w:ind w:left="737"/>
        <w:jc w:val="both"/>
        <w:rPr>
          <w:rStyle w:val="l-L2Char"/>
          <w:rFonts w:cs="Arial"/>
          <w:b w:val="0"/>
          <w:szCs w:val="22"/>
          <w:u w:val="none"/>
        </w:rPr>
      </w:pPr>
      <w:r w:rsidRPr="00C05DAD">
        <w:rPr>
          <w:rStyle w:val="l-L2Char"/>
          <w:rFonts w:cs="Arial"/>
          <w:b w:val="0"/>
          <w:szCs w:val="22"/>
          <w:u w:val="none"/>
        </w:rPr>
        <w:t>a) vypracování projektové dokumentace</w:t>
      </w:r>
    </w:p>
    <w:p w14:paraId="6AE834DE" w14:textId="05DF05A9" w:rsidR="00712A60" w:rsidRPr="004D5F78" w:rsidRDefault="00712A60" w:rsidP="00C05DAD">
      <w:pPr>
        <w:pStyle w:val="l-L1"/>
        <w:keepNext w:val="0"/>
        <w:numPr>
          <w:ilvl w:val="0"/>
          <w:numId w:val="0"/>
        </w:numPr>
        <w:spacing w:before="120" w:after="120" w:line="240" w:lineRule="auto"/>
        <w:ind w:left="737"/>
        <w:jc w:val="both"/>
        <w:rPr>
          <w:rStyle w:val="l-L2Char"/>
          <w:rFonts w:cs="Arial"/>
          <w:b w:val="0"/>
          <w:szCs w:val="22"/>
          <w:u w:val="none"/>
        </w:rPr>
      </w:pPr>
      <w:r w:rsidRPr="00C05DAD">
        <w:rPr>
          <w:rStyle w:val="l-L2Char"/>
          <w:rFonts w:cs="Arial"/>
          <w:b w:val="0"/>
          <w:szCs w:val="22"/>
          <w:u w:val="none"/>
        </w:rPr>
        <w:t>b) zajištění stavebního povolení (</w:t>
      </w:r>
      <w:r w:rsidR="00B648B8" w:rsidRPr="00C05DAD">
        <w:rPr>
          <w:rStyle w:val="l-L2Char"/>
          <w:rFonts w:cs="Arial"/>
          <w:b w:val="0"/>
          <w:szCs w:val="22"/>
          <w:u w:val="none"/>
        </w:rPr>
        <w:t>souhlas/rozhodnutí s doložením právní moci</w:t>
      </w:r>
      <w:r w:rsidRPr="00C05DAD">
        <w:rPr>
          <w:rStyle w:val="l-L2Char"/>
          <w:rFonts w:cs="Arial"/>
          <w:b w:val="0"/>
          <w:szCs w:val="22"/>
          <w:u w:val="none"/>
        </w:rPr>
        <w:t>– stavební povolení)</w:t>
      </w:r>
      <w:r w:rsidRPr="002D7A1D">
        <w:rPr>
          <w:rStyle w:val="l-L2Char"/>
          <w:rFonts w:cs="Arial"/>
          <w:b w:val="0"/>
          <w:szCs w:val="22"/>
          <w:u w:val="none"/>
        </w:rPr>
        <w:t xml:space="preserve"> </w:t>
      </w:r>
    </w:p>
    <w:p w14:paraId="69411405" w14:textId="6AAEB103" w:rsidR="006A2FB2" w:rsidRPr="002D7A1D" w:rsidRDefault="006A2FB2" w:rsidP="00C05DAD">
      <w:pPr>
        <w:pStyle w:val="l-L1"/>
        <w:keepNext w:val="0"/>
        <w:numPr>
          <w:ilvl w:val="1"/>
          <w:numId w:val="37"/>
        </w:numPr>
        <w:spacing w:before="120" w:after="120" w:line="240" w:lineRule="auto"/>
        <w:jc w:val="left"/>
        <w:rPr>
          <w:rStyle w:val="l-L2Char"/>
          <w:rFonts w:cs="Arial"/>
          <w:b w:val="0"/>
          <w:szCs w:val="22"/>
          <w:u w:val="none"/>
        </w:rPr>
      </w:pPr>
      <w:r w:rsidRPr="002D7A1D">
        <w:rPr>
          <w:rStyle w:val="l-L2Char"/>
          <w:rFonts w:cs="Arial"/>
          <w:b w:val="0"/>
          <w:szCs w:val="22"/>
          <w:u w:val="none"/>
        </w:rPr>
        <w:t xml:space="preserve">Zhotovitel nese až do okamžiku předání </w:t>
      </w:r>
      <w:r w:rsidR="00932E7A" w:rsidRPr="002D7A1D">
        <w:rPr>
          <w:rStyle w:val="l-L2Char"/>
          <w:rFonts w:cs="Arial"/>
          <w:b w:val="0"/>
          <w:szCs w:val="22"/>
          <w:u w:val="none"/>
        </w:rPr>
        <w:t>Díla</w:t>
      </w:r>
      <w:r w:rsidRPr="002D7A1D">
        <w:rPr>
          <w:rStyle w:val="l-L2Char"/>
          <w:rFonts w:cs="Arial"/>
          <w:b w:val="0"/>
          <w:szCs w:val="22"/>
          <w:u w:val="none"/>
        </w:rPr>
        <w:t xml:space="preserve"> nebezpečí za škody na </w:t>
      </w:r>
      <w:r w:rsidR="00932E7A" w:rsidRPr="002D7A1D">
        <w:rPr>
          <w:rStyle w:val="l-L2Char"/>
          <w:rFonts w:cs="Arial"/>
          <w:b w:val="0"/>
          <w:szCs w:val="22"/>
          <w:u w:val="none"/>
        </w:rPr>
        <w:t>Díle</w:t>
      </w:r>
      <w:r w:rsidR="00843160" w:rsidRPr="002D7A1D">
        <w:rPr>
          <w:rStyle w:val="l-L2Char"/>
          <w:rFonts w:cs="Arial"/>
          <w:b w:val="0"/>
          <w:szCs w:val="22"/>
          <w:u w:val="none"/>
        </w:rPr>
        <w:t>.</w:t>
      </w:r>
    </w:p>
    <w:p w14:paraId="3A300540" w14:textId="2C7068BF" w:rsidR="004E7FB7" w:rsidRPr="007A2C84" w:rsidRDefault="0013772F" w:rsidP="00C05DAD">
      <w:pPr>
        <w:pStyle w:val="l-L1"/>
        <w:keepNext w:val="0"/>
        <w:numPr>
          <w:ilvl w:val="1"/>
          <w:numId w:val="37"/>
        </w:numPr>
        <w:spacing w:before="120" w:after="0" w:line="240" w:lineRule="auto"/>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4E7FB7">
        <w:rPr>
          <w:rFonts w:ascii="Arial" w:hAnsi="Arial" w:cs="Arial"/>
          <w:b w:val="0"/>
          <w:szCs w:val="22"/>
          <w:u w:val="none"/>
        </w:rPr>
        <w:t>objednatelem  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 </w:t>
      </w:r>
      <w:proofErr w:type="spellStart"/>
      <w:r w:rsidR="00B648B8" w:rsidRPr="004E7FB7">
        <w:rPr>
          <w:rFonts w:ascii="Arial" w:hAnsi="Arial" w:cs="Arial"/>
          <w:b w:val="0"/>
          <w:szCs w:val="22"/>
          <w:u w:val="none"/>
        </w:rPr>
        <w:t>neodělků</w:t>
      </w:r>
      <w:proofErr w:type="spellEnd"/>
      <w:r w:rsidR="00B648B8" w:rsidRPr="004E7FB7">
        <w:rPr>
          <w:rFonts w:ascii="Arial" w:hAnsi="Arial" w:cs="Arial"/>
          <w:b w:val="0"/>
          <w:szCs w:val="22"/>
          <w:u w:val="none"/>
        </w:rPr>
        <w:t xml:space="preserve"> nedojde k uhrazení faktury za </w:t>
      </w:r>
      <w:proofErr w:type="spellStart"/>
      <w:r w:rsidR="00B648B8" w:rsidRPr="004E7FB7">
        <w:rPr>
          <w:rFonts w:ascii="Arial" w:hAnsi="Arial" w:cs="Arial"/>
          <w:b w:val="0"/>
          <w:szCs w:val="22"/>
          <w:u w:val="none"/>
        </w:rPr>
        <w:t>zhtovení</w:t>
      </w:r>
      <w:proofErr w:type="spellEnd"/>
      <w:r w:rsidR="00B648B8" w:rsidRPr="004E7FB7">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roofErr w:type="gramStart"/>
      <w:r w:rsidR="004E7FB7" w:rsidRPr="00C05DAD">
        <w:rPr>
          <w:rFonts w:ascii="Arial" w:hAnsi="Arial" w:cs="Arial"/>
          <w:b w:val="0"/>
          <w:szCs w:val="22"/>
          <w:u w:val="none"/>
        </w:rPr>
        <w:t>V  případě</w:t>
      </w:r>
      <w:proofErr w:type="gramEnd"/>
      <w:r w:rsidR="004E7FB7" w:rsidRPr="00C05DAD">
        <w:rPr>
          <w:rFonts w:ascii="Arial" w:hAnsi="Arial" w:cs="Arial"/>
          <w:b w:val="0"/>
          <w:szCs w:val="22"/>
          <w:u w:val="none"/>
        </w:rPr>
        <w:t>, že částí díla bude stavební povolení (souhlas/rozhodnutí s doložením právní moci), bude jeho předání objednateli potvrzovat protokol o předání a převzetí podepsaný oběma smluvními stranami.</w:t>
      </w:r>
    </w:p>
    <w:p w14:paraId="38899C52" w14:textId="5F464A2E" w:rsidR="00B648B8" w:rsidRPr="00B648B8" w:rsidRDefault="00B648B8" w:rsidP="00C05DAD">
      <w:pPr>
        <w:pStyle w:val="l-L1"/>
        <w:numPr>
          <w:ilvl w:val="0"/>
          <w:numId w:val="0"/>
        </w:numPr>
        <w:spacing w:before="120" w:line="240" w:lineRule="auto"/>
        <w:ind w:left="737"/>
        <w:jc w:val="both"/>
        <w:rPr>
          <w:rFonts w:ascii="Arial" w:hAnsi="Arial" w:cs="Arial"/>
          <w:b w:val="0"/>
          <w:szCs w:val="22"/>
          <w:u w:val="none"/>
        </w:rPr>
      </w:pPr>
    </w:p>
    <w:p w14:paraId="1158744F" w14:textId="77777777" w:rsidR="00236919" w:rsidRPr="004D5F78" w:rsidRDefault="00236919" w:rsidP="00C05DAD">
      <w:pPr>
        <w:pStyle w:val="l-L1"/>
        <w:spacing w:line="240" w:lineRule="auto"/>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158B94C5" w:rsidR="001D70C2" w:rsidRPr="0053219E" w:rsidRDefault="00DE5AF1" w:rsidP="00C05DAD">
      <w:pPr>
        <w:pStyle w:val="l-L1"/>
        <w:keepNext w:val="0"/>
        <w:numPr>
          <w:ilvl w:val="1"/>
          <w:numId w:val="37"/>
        </w:numPr>
        <w:tabs>
          <w:tab w:val="clear" w:pos="737"/>
          <w:tab w:val="num" w:pos="851"/>
        </w:tabs>
        <w:spacing w:before="120" w:after="0" w:line="240" w:lineRule="auto"/>
        <w:ind w:left="709" w:hanging="709"/>
        <w:jc w:val="both"/>
        <w:rPr>
          <w:rFonts w:ascii="Arial" w:hAnsi="Arial" w:cs="Arial"/>
          <w:b w:val="0"/>
          <w:szCs w:val="22"/>
          <w:u w:val="none"/>
        </w:rPr>
      </w:pPr>
      <w:r w:rsidRPr="004D5F78">
        <w:rPr>
          <w:rStyle w:val="l-L2Char"/>
          <w:rFonts w:cs="Arial"/>
          <w:b w:val="0"/>
          <w:szCs w:val="22"/>
          <w:u w:val="none"/>
        </w:rPr>
        <w:t>Smluvní cena byla stanovena na základě nabídky zhotovitele ze dne</w:t>
      </w:r>
      <w:r w:rsidR="00F64058">
        <w:rPr>
          <w:rFonts w:ascii="Arial" w:hAnsi="Arial" w:cs="Arial"/>
          <w:bCs/>
          <w:snapToGrid w:val="0"/>
          <w:szCs w:val="22"/>
          <w:u w:val="none"/>
        </w:rPr>
        <w:t xml:space="preserve"> </w:t>
      </w:r>
      <w:r w:rsidR="00F64058" w:rsidRPr="00C05DAD">
        <w:rPr>
          <w:rFonts w:ascii="Arial" w:hAnsi="Arial" w:cs="Arial"/>
          <w:bCs/>
          <w:snapToGrid w:val="0"/>
          <w:szCs w:val="22"/>
          <w:u w:val="none"/>
        </w:rPr>
        <w:t>2</w:t>
      </w:r>
      <w:r w:rsidR="00590D33">
        <w:rPr>
          <w:rFonts w:ascii="Arial" w:hAnsi="Arial" w:cs="Arial"/>
          <w:bCs/>
          <w:snapToGrid w:val="0"/>
          <w:szCs w:val="22"/>
          <w:u w:val="none"/>
        </w:rPr>
        <w:t>5</w:t>
      </w:r>
      <w:r w:rsidR="00F64058" w:rsidRPr="00C05DAD">
        <w:rPr>
          <w:rFonts w:ascii="Arial" w:hAnsi="Arial" w:cs="Arial"/>
          <w:bCs/>
          <w:snapToGrid w:val="0"/>
          <w:szCs w:val="22"/>
          <w:u w:val="none"/>
        </w:rPr>
        <w:t>. 3. 2025</w:t>
      </w:r>
      <w:r w:rsidR="00A14402" w:rsidRPr="002F6773">
        <w:rPr>
          <w:rFonts w:ascii="Arial" w:hAnsi="Arial" w:cs="Arial"/>
          <w:b w:val="0"/>
          <w:bCs/>
          <w:snapToGrid w:val="0"/>
          <w:szCs w:val="22"/>
          <w:u w:val="none"/>
        </w:rPr>
        <w:t>.</w:t>
      </w:r>
    </w:p>
    <w:p w14:paraId="0ED8D9CD" w14:textId="77777777" w:rsidR="003F0EEF" w:rsidRDefault="00F240C7" w:rsidP="00C05DAD">
      <w:pPr>
        <w:tabs>
          <w:tab w:val="num" w:pos="851"/>
        </w:tabs>
        <w:spacing w:after="0" w:line="240" w:lineRule="auto"/>
        <w:ind w:left="709"/>
        <w:jc w:val="both"/>
        <w:rPr>
          <w:rStyle w:val="l-L2Char"/>
          <w:rFonts w:cs="Arial"/>
          <w:b/>
          <w:szCs w:val="22"/>
          <w:u w:val="single"/>
          <w:lang w:eastAsia="en-US"/>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7AE60BF" w14:textId="6E95C794" w:rsidR="005B3173" w:rsidRDefault="001D70C2" w:rsidP="00C05DAD">
      <w:pPr>
        <w:pStyle w:val="l-L1"/>
        <w:keepNext w:val="0"/>
        <w:numPr>
          <w:ilvl w:val="1"/>
          <w:numId w:val="37"/>
        </w:numPr>
        <w:spacing w:before="120" w:after="120" w:line="240" w:lineRule="auto"/>
        <w:jc w:val="both"/>
        <w:rPr>
          <w:rStyle w:val="l-L2Char"/>
          <w:rFonts w:cs="Arial"/>
          <w:b w:val="0"/>
          <w:szCs w:val="22"/>
          <w:u w:val="none"/>
          <w:lang w:eastAsia="cs-CZ"/>
        </w:rPr>
      </w:pPr>
      <w:r w:rsidRPr="004D5F78">
        <w:rPr>
          <w:rStyle w:val="l-L2Char"/>
          <w:rFonts w:cs="Arial"/>
          <w:b w:val="0"/>
          <w:szCs w:val="22"/>
          <w:u w:val="none"/>
        </w:rPr>
        <w:t xml:space="preserve">Celková cena za provedení </w:t>
      </w:r>
      <w:r w:rsidR="00054689">
        <w:rPr>
          <w:rStyle w:val="l-L2Char"/>
          <w:rFonts w:cs="Arial"/>
          <w:b w:val="0"/>
          <w:szCs w:val="22"/>
          <w:u w:val="none"/>
        </w:rPr>
        <w:t>Díla</w:t>
      </w:r>
      <w:r w:rsidR="00DE5AF1" w:rsidRPr="004D5F78">
        <w:rPr>
          <w:rStyle w:val="l-L2Char"/>
          <w:rFonts w:cs="Arial"/>
          <w:b w:val="0"/>
          <w:szCs w:val="22"/>
          <w:u w:val="none"/>
        </w:rPr>
        <w:t xml:space="preserve"> činí</w:t>
      </w:r>
      <w:r w:rsidR="00F64058" w:rsidRPr="00C05DAD">
        <w:rPr>
          <w:rFonts w:ascii="Arial" w:hAnsi="Arial" w:cs="Arial"/>
          <w:bCs/>
          <w:snapToGrid w:val="0"/>
          <w:szCs w:val="22"/>
          <w:u w:val="none"/>
        </w:rPr>
        <w:t xml:space="preserve"> </w:t>
      </w:r>
      <w:r w:rsidR="006A1DC8">
        <w:rPr>
          <w:rFonts w:ascii="Arial" w:hAnsi="Arial" w:cs="Arial"/>
          <w:bCs/>
          <w:snapToGrid w:val="0"/>
          <w:szCs w:val="22"/>
          <w:u w:val="none"/>
        </w:rPr>
        <w:t>198</w:t>
      </w:r>
      <w:r w:rsidR="00EA676F" w:rsidRPr="00C05DAD">
        <w:rPr>
          <w:rFonts w:ascii="Arial" w:hAnsi="Arial" w:cs="Arial"/>
          <w:bCs/>
          <w:snapToGrid w:val="0"/>
          <w:szCs w:val="22"/>
          <w:u w:val="none"/>
        </w:rPr>
        <w:t xml:space="preserve"> 000</w:t>
      </w:r>
      <w:r w:rsidR="00DE5AF1" w:rsidRPr="004D5F78">
        <w:rPr>
          <w:rStyle w:val="l-L2Char"/>
          <w:rFonts w:cs="Arial"/>
          <w:szCs w:val="22"/>
          <w:u w:val="none"/>
        </w:rPr>
        <w:t xml:space="preserve">,- Kč </w:t>
      </w:r>
      <w:r w:rsidR="00D021D9" w:rsidRPr="004D5F78">
        <w:rPr>
          <w:rStyle w:val="l-L2Char"/>
          <w:rFonts w:cs="Arial"/>
          <w:szCs w:val="22"/>
          <w:u w:val="none"/>
        </w:rPr>
        <w:t xml:space="preserve">bez DPH, </w:t>
      </w:r>
      <w:r w:rsidR="00D021D9" w:rsidRPr="004D5F78">
        <w:rPr>
          <w:rStyle w:val="l-L2Char"/>
          <w:rFonts w:cs="Arial"/>
          <w:b w:val="0"/>
          <w:szCs w:val="22"/>
          <w:u w:val="none"/>
        </w:rPr>
        <w:t>tj.</w:t>
      </w:r>
      <w:r w:rsidR="00EA676F">
        <w:rPr>
          <w:rFonts w:ascii="Arial" w:hAnsi="Arial" w:cs="Arial"/>
          <w:bCs/>
          <w:snapToGrid w:val="0"/>
          <w:szCs w:val="22"/>
          <w:u w:val="none"/>
        </w:rPr>
        <w:t xml:space="preserve"> </w:t>
      </w:r>
      <w:r w:rsidR="003F6278">
        <w:rPr>
          <w:rFonts w:ascii="Arial" w:hAnsi="Arial" w:cs="Arial"/>
          <w:bCs/>
          <w:snapToGrid w:val="0"/>
          <w:szCs w:val="22"/>
          <w:u w:val="none"/>
        </w:rPr>
        <w:t>239 58</w:t>
      </w:r>
      <w:r w:rsidR="00C507D9">
        <w:rPr>
          <w:rFonts w:ascii="Arial" w:hAnsi="Arial" w:cs="Arial"/>
          <w:bCs/>
          <w:snapToGrid w:val="0"/>
          <w:szCs w:val="22"/>
          <w:u w:val="none"/>
        </w:rPr>
        <w:t>0</w:t>
      </w:r>
      <w:r w:rsidR="006F3CD0" w:rsidRPr="004D5F78">
        <w:rPr>
          <w:rStyle w:val="l-L2Char"/>
          <w:rFonts w:cs="Arial"/>
          <w:b w:val="0"/>
          <w:szCs w:val="22"/>
          <w:u w:val="none"/>
        </w:rPr>
        <w:t>,-</w:t>
      </w:r>
      <w:r w:rsidR="006F3CD0" w:rsidRPr="004D5F78">
        <w:rPr>
          <w:rStyle w:val="l-L2Char"/>
          <w:rFonts w:cs="Arial"/>
          <w:szCs w:val="22"/>
          <w:u w:val="none"/>
        </w:rPr>
        <w:t xml:space="preserve"> Kč </w:t>
      </w:r>
      <w:r w:rsidR="00AF3FF8" w:rsidRPr="004D5F78">
        <w:rPr>
          <w:rStyle w:val="l-L2Char"/>
          <w:rFonts w:cs="Arial"/>
          <w:szCs w:val="22"/>
          <w:u w:val="none"/>
        </w:rPr>
        <w:t>s</w:t>
      </w:r>
      <w:r w:rsidR="00D021D9" w:rsidRPr="004D5F78">
        <w:rPr>
          <w:rStyle w:val="l-L2Char"/>
          <w:rFonts w:cs="Arial"/>
          <w:szCs w:val="22"/>
          <w:u w:val="none"/>
        </w:rPr>
        <w:t> </w:t>
      </w:r>
      <w:r w:rsidR="00DE5AF1" w:rsidRPr="004D5F78">
        <w:rPr>
          <w:rStyle w:val="l-L2Char"/>
          <w:rFonts w:cs="Arial"/>
          <w:szCs w:val="22"/>
          <w:u w:val="none"/>
        </w:rPr>
        <w:t>DPH</w:t>
      </w:r>
      <w:r w:rsidR="00DE5AF1" w:rsidRPr="004D5F78">
        <w:rPr>
          <w:rStyle w:val="l-L2Char"/>
          <w:rFonts w:cs="Arial"/>
          <w:b w:val="0"/>
          <w:szCs w:val="22"/>
          <w:u w:val="none"/>
        </w:rPr>
        <w:t>. DPH bude účtována v příslušné výši stanovené zákonem.</w:t>
      </w:r>
    </w:p>
    <w:p w14:paraId="305E0FFC" w14:textId="368F1716" w:rsidR="005B3173" w:rsidRPr="005B3173" w:rsidRDefault="005B3173" w:rsidP="00C05DAD">
      <w:pPr>
        <w:pStyle w:val="l-L1"/>
        <w:keepNext w:val="0"/>
        <w:numPr>
          <w:ilvl w:val="0"/>
          <w:numId w:val="0"/>
        </w:numPr>
        <w:spacing w:before="120" w:after="120" w:line="240" w:lineRule="auto"/>
        <w:ind w:left="737"/>
        <w:jc w:val="both"/>
        <w:rPr>
          <w:rStyle w:val="l-L2Char"/>
          <w:rFonts w:cs="Arial"/>
          <w:b w:val="0"/>
          <w:szCs w:val="22"/>
          <w:u w:val="none"/>
          <w:lang w:eastAsia="cs-CZ"/>
        </w:rPr>
      </w:pPr>
      <w:r w:rsidRPr="00853654">
        <w:rPr>
          <w:rStyle w:val="l-L2Char"/>
          <w:rFonts w:cs="Arial"/>
          <w:b w:val="0"/>
          <w:szCs w:val="22"/>
          <w:u w:val="none"/>
        </w:rPr>
        <w:t>Cena za zpracování projektové dokumentace činí</w:t>
      </w:r>
      <w:r w:rsidR="000A00BC" w:rsidRPr="00853654">
        <w:rPr>
          <w:rFonts w:ascii="Arial" w:hAnsi="Arial" w:cs="Arial"/>
          <w:bCs/>
          <w:snapToGrid w:val="0"/>
          <w:u w:val="none"/>
          <w:lang w:val="en-US"/>
        </w:rPr>
        <w:t xml:space="preserve"> </w:t>
      </w:r>
      <w:r w:rsidR="00053D7C">
        <w:rPr>
          <w:rFonts w:ascii="Arial" w:hAnsi="Arial" w:cs="Arial"/>
          <w:bCs/>
          <w:snapToGrid w:val="0"/>
          <w:u w:val="none"/>
          <w:lang w:val="en-US"/>
        </w:rPr>
        <w:t>193</w:t>
      </w:r>
      <w:r w:rsidR="000A00BC" w:rsidRPr="00853654">
        <w:rPr>
          <w:rFonts w:ascii="Arial" w:hAnsi="Arial" w:cs="Arial"/>
          <w:bCs/>
          <w:snapToGrid w:val="0"/>
          <w:u w:val="none"/>
          <w:lang w:val="en-US"/>
        </w:rPr>
        <w:t xml:space="preserve"> 000</w:t>
      </w:r>
      <w:r w:rsidRPr="00853654">
        <w:rPr>
          <w:rStyle w:val="l-L2Char"/>
          <w:rFonts w:cs="Arial"/>
          <w:szCs w:val="22"/>
          <w:u w:val="none"/>
        </w:rPr>
        <w:t xml:space="preserve">,- Kč bez DPH, </w:t>
      </w:r>
      <w:r w:rsidRPr="00853654">
        <w:rPr>
          <w:rStyle w:val="l-L2Char"/>
          <w:rFonts w:cs="Arial"/>
          <w:b w:val="0"/>
          <w:szCs w:val="22"/>
          <w:u w:val="none"/>
        </w:rPr>
        <w:t xml:space="preserve">tj. </w:t>
      </w:r>
      <w:r w:rsidR="000A00BC" w:rsidRPr="00C05DAD">
        <w:rPr>
          <w:rFonts w:ascii="Arial" w:hAnsi="Arial" w:cs="Arial"/>
          <w:bCs/>
          <w:snapToGrid w:val="0"/>
          <w:u w:val="none"/>
          <w:lang w:val="en-US"/>
        </w:rPr>
        <w:t>2</w:t>
      </w:r>
      <w:r w:rsidR="00053D7C">
        <w:rPr>
          <w:rFonts w:ascii="Arial" w:hAnsi="Arial" w:cs="Arial"/>
          <w:bCs/>
          <w:snapToGrid w:val="0"/>
          <w:u w:val="none"/>
          <w:lang w:val="en-US"/>
        </w:rPr>
        <w:t>33 53</w:t>
      </w:r>
      <w:r w:rsidR="000A00BC" w:rsidRPr="00C05DAD">
        <w:rPr>
          <w:rFonts w:ascii="Arial" w:hAnsi="Arial" w:cs="Arial"/>
          <w:bCs/>
          <w:snapToGrid w:val="0"/>
          <w:u w:val="none"/>
          <w:lang w:val="en-US"/>
        </w:rPr>
        <w:t>0</w:t>
      </w:r>
      <w:r w:rsidRPr="00E01AFB">
        <w:rPr>
          <w:rStyle w:val="l-L2Char"/>
          <w:rFonts w:cs="Arial"/>
          <w:b w:val="0"/>
          <w:szCs w:val="22"/>
          <w:u w:val="none"/>
        </w:rPr>
        <w:t>,-</w:t>
      </w:r>
      <w:r w:rsidRPr="005B3173">
        <w:rPr>
          <w:rStyle w:val="l-L2Char"/>
          <w:rFonts w:cs="Arial"/>
          <w:szCs w:val="22"/>
          <w:u w:val="none"/>
        </w:rPr>
        <w:t xml:space="preserve"> Kč s DPH</w:t>
      </w:r>
      <w:r w:rsidRPr="005B3173">
        <w:rPr>
          <w:rStyle w:val="l-L2Char"/>
          <w:rFonts w:cs="Arial"/>
          <w:b w:val="0"/>
          <w:szCs w:val="22"/>
          <w:u w:val="none"/>
        </w:rPr>
        <w:t>. DPH bude účtována v příslušné výši stanovené zákonem.</w:t>
      </w:r>
    </w:p>
    <w:p w14:paraId="1A605513" w14:textId="0D09C269" w:rsidR="002015A0" w:rsidRDefault="005B3173" w:rsidP="00C05DAD">
      <w:pPr>
        <w:pStyle w:val="l-L1"/>
        <w:keepNext w:val="0"/>
        <w:numPr>
          <w:ilvl w:val="0"/>
          <w:numId w:val="0"/>
        </w:numPr>
        <w:spacing w:before="120" w:after="120" w:line="240" w:lineRule="auto"/>
        <w:ind w:left="709"/>
        <w:jc w:val="both"/>
        <w:rPr>
          <w:rStyle w:val="l-L2Char"/>
          <w:rFonts w:cs="Arial"/>
          <w:b w:val="0"/>
          <w:szCs w:val="22"/>
          <w:u w:val="none"/>
        </w:rPr>
      </w:pPr>
      <w:r>
        <w:rPr>
          <w:rStyle w:val="l-L2Char"/>
          <w:rFonts w:cs="Arial"/>
          <w:b w:val="0"/>
          <w:szCs w:val="22"/>
          <w:u w:val="none"/>
        </w:rPr>
        <w:t>Cena za zajištění stavebního povolení činí</w:t>
      </w:r>
      <w:r w:rsidR="000A00BC">
        <w:rPr>
          <w:rFonts w:ascii="Arial" w:hAnsi="Arial" w:cs="Arial"/>
          <w:bCs/>
          <w:snapToGrid w:val="0"/>
          <w:szCs w:val="22"/>
          <w:u w:val="none"/>
          <w:lang w:val="en-US"/>
        </w:rPr>
        <w:t xml:space="preserve"> </w:t>
      </w:r>
      <w:r w:rsidR="00053D7C">
        <w:rPr>
          <w:rFonts w:ascii="Arial" w:hAnsi="Arial" w:cs="Arial"/>
          <w:bCs/>
          <w:snapToGrid w:val="0"/>
          <w:szCs w:val="22"/>
          <w:u w:val="none"/>
          <w:lang w:val="en-US"/>
        </w:rPr>
        <w:t>5</w:t>
      </w:r>
      <w:r w:rsidR="000A00BC">
        <w:rPr>
          <w:rFonts w:ascii="Arial" w:hAnsi="Arial" w:cs="Arial"/>
          <w:bCs/>
          <w:snapToGrid w:val="0"/>
          <w:szCs w:val="22"/>
          <w:u w:val="none"/>
          <w:lang w:val="en-US"/>
        </w:rPr>
        <w:t xml:space="preserve"> 000</w:t>
      </w:r>
      <w:r w:rsidRPr="00444E98">
        <w:rPr>
          <w:rStyle w:val="l-L2Char"/>
          <w:rFonts w:cs="Arial"/>
          <w:szCs w:val="22"/>
          <w:u w:val="none"/>
        </w:rPr>
        <w:t xml:space="preserve">,- Kč bez DPH, </w:t>
      </w:r>
      <w:r w:rsidRPr="00444E98">
        <w:rPr>
          <w:rStyle w:val="l-L2Char"/>
          <w:rFonts w:cs="Arial"/>
          <w:b w:val="0"/>
          <w:szCs w:val="22"/>
          <w:u w:val="none"/>
        </w:rPr>
        <w:t>tj.</w:t>
      </w:r>
      <w:r w:rsidR="000A00BC">
        <w:rPr>
          <w:rFonts w:ascii="Arial" w:hAnsi="Arial" w:cs="Arial"/>
          <w:bCs/>
          <w:snapToGrid w:val="0"/>
          <w:szCs w:val="22"/>
          <w:u w:val="none"/>
          <w:lang w:val="en-US"/>
        </w:rPr>
        <w:t xml:space="preserve"> </w:t>
      </w:r>
      <w:r w:rsidR="00266FF4">
        <w:rPr>
          <w:rFonts w:ascii="Arial" w:hAnsi="Arial" w:cs="Arial"/>
          <w:bCs/>
          <w:snapToGrid w:val="0"/>
          <w:szCs w:val="22"/>
          <w:u w:val="none"/>
          <w:lang w:val="en-US"/>
        </w:rPr>
        <w:t>6 050</w:t>
      </w:r>
      <w:r w:rsidRPr="00444E98">
        <w:rPr>
          <w:rStyle w:val="l-L2Char"/>
          <w:rFonts w:cs="Arial"/>
          <w:b w:val="0"/>
          <w:szCs w:val="22"/>
          <w:u w:val="none"/>
        </w:rPr>
        <w:t>,-</w:t>
      </w:r>
      <w:r w:rsidRPr="00444E98">
        <w:rPr>
          <w:rStyle w:val="l-L2Char"/>
          <w:rFonts w:cs="Arial"/>
          <w:szCs w:val="22"/>
          <w:u w:val="none"/>
        </w:rPr>
        <w:t xml:space="preserve"> Kč s DPH</w:t>
      </w:r>
      <w:r w:rsidRPr="00444E98">
        <w:rPr>
          <w:rStyle w:val="l-L2Char"/>
          <w:rFonts w:cs="Arial"/>
          <w:b w:val="0"/>
          <w:szCs w:val="22"/>
          <w:u w:val="none"/>
        </w:rPr>
        <w:t>. DPH bude účtována v příslušné výši stanovené zákonem.</w:t>
      </w:r>
    </w:p>
    <w:p w14:paraId="14B93BB9" w14:textId="728FBF07" w:rsidR="00C30DBF" w:rsidRPr="004D5F78" w:rsidRDefault="00C30DBF" w:rsidP="00C05DAD">
      <w:pPr>
        <w:pStyle w:val="TSlneksmlouvy"/>
        <w:keepNext w:val="0"/>
        <w:numPr>
          <w:ilvl w:val="1"/>
          <w:numId w:val="37"/>
        </w:numPr>
        <w:spacing w:before="120" w:after="120" w:line="240"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vyhotovování Díla</w:t>
      </w:r>
      <w:r w:rsidR="00266FF4">
        <w:rPr>
          <w:rFonts w:cs="Arial"/>
          <w:b w:val="0"/>
          <w:szCs w:val="22"/>
          <w:u w:val="none"/>
        </w:rPr>
        <w:t xml:space="preserve"> </w:t>
      </w:r>
      <w:r w:rsidRPr="004D5F78">
        <w:rPr>
          <w:rFonts w:cs="Arial"/>
          <w:b w:val="0"/>
          <w:szCs w:val="22"/>
          <w:u w:val="none"/>
        </w:rPr>
        <w:t xml:space="preserve">přiměřená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Default="003F63A5" w:rsidP="00C05DAD">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Cena za </w:t>
      </w:r>
      <w:r w:rsidR="00054689">
        <w:rPr>
          <w:rStyle w:val="l-L2Char"/>
          <w:rFonts w:cs="Arial"/>
          <w:b w:val="0"/>
          <w:szCs w:val="22"/>
          <w:u w:val="none"/>
        </w:rPr>
        <w:t>Dílo</w:t>
      </w:r>
      <w:r w:rsidRPr="004D5F78">
        <w:rPr>
          <w:rStyle w:val="l-L2Char"/>
          <w:rFonts w:cs="Arial"/>
          <w:b w:val="0"/>
          <w:szCs w:val="22"/>
          <w:u w:val="none"/>
        </w:rPr>
        <w:t xml:space="preserve"> se hradí na základě faktury, kterou z</w:t>
      </w:r>
      <w:r w:rsidR="0005524A" w:rsidRPr="004D5F78">
        <w:rPr>
          <w:rStyle w:val="l-L2Char"/>
          <w:rFonts w:cs="Arial"/>
          <w:b w:val="0"/>
          <w:szCs w:val="22"/>
          <w:u w:val="none"/>
        </w:rPr>
        <w:t xml:space="preserve">hotovitel předloží objednateli </w:t>
      </w:r>
      <w:r w:rsidR="006B0081" w:rsidRPr="004D5F78">
        <w:rPr>
          <w:rStyle w:val="l-L2Char"/>
          <w:rFonts w:cs="Arial"/>
          <w:b w:val="0"/>
          <w:szCs w:val="22"/>
          <w:u w:val="none"/>
        </w:rPr>
        <w:t xml:space="preserve">za provedení </w:t>
      </w:r>
      <w:r w:rsidR="00054689">
        <w:rPr>
          <w:rStyle w:val="l-L2Char"/>
          <w:rFonts w:cs="Arial"/>
          <w:b w:val="0"/>
          <w:szCs w:val="22"/>
          <w:u w:val="none"/>
        </w:rPr>
        <w:t>bezvadného Díla,</w:t>
      </w:r>
      <w:r w:rsidR="00054689" w:rsidRPr="005202FA">
        <w:rPr>
          <w:b w:val="0"/>
          <w:u w:val="none"/>
        </w:rPr>
        <w:t xml:space="preserve"> </w:t>
      </w:r>
      <w:r w:rsidR="00054689" w:rsidRPr="00054689">
        <w:rPr>
          <w:rStyle w:val="l-L2Char"/>
          <w:rFonts w:cs="Arial"/>
          <w:b w:val="0"/>
          <w:szCs w:val="22"/>
          <w:u w:val="none"/>
        </w:rPr>
        <w:t xml:space="preserve">které bude potvrzovat smluvními stranami podepsaný akceptační protokol. </w:t>
      </w:r>
      <w:r w:rsidR="00054689">
        <w:rPr>
          <w:rStyle w:val="l-L2Char"/>
          <w:rFonts w:cs="Arial"/>
          <w:b w:val="0"/>
          <w:szCs w:val="22"/>
          <w:u w:val="none"/>
        </w:rPr>
        <w:t xml:space="preserve"> </w:t>
      </w:r>
    </w:p>
    <w:p w14:paraId="03E6A9CC" w14:textId="2AE6F24D" w:rsidR="00712A60" w:rsidRPr="00C05DAD" w:rsidRDefault="00712A60" w:rsidP="00C05DAD">
      <w:pPr>
        <w:pStyle w:val="l-L1"/>
        <w:keepNext w:val="0"/>
        <w:numPr>
          <w:ilvl w:val="1"/>
          <w:numId w:val="37"/>
        </w:numPr>
        <w:spacing w:before="120" w:after="120" w:line="240" w:lineRule="auto"/>
        <w:jc w:val="both"/>
        <w:rPr>
          <w:rStyle w:val="l-L2Char"/>
          <w:rFonts w:cs="Arial"/>
          <w:b w:val="0"/>
          <w:szCs w:val="22"/>
          <w:u w:val="none"/>
        </w:rPr>
      </w:pPr>
      <w:r w:rsidRPr="00C05DAD">
        <w:rPr>
          <w:rStyle w:val="l-L2Char"/>
          <w:rFonts w:cs="Arial"/>
          <w:b w:val="0"/>
          <w:szCs w:val="22"/>
          <w:u w:val="none"/>
        </w:rPr>
        <w:t xml:space="preserve">V případě zajištění stavebního povolení zhotovitelem dle čl. I. </w:t>
      </w:r>
      <w:proofErr w:type="spellStart"/>
      <w:r w:rsidRPr="00C05DAD">
        <w:rPr>
          <w:rStyle w:val="l-L2Char"/>
          <w:rFonts w:cs="Arial"/>
          <w:b w:val="0"/>
          <w:szCs w:val="22"/>
          <w:u w:val="none"/>
        </w:rPr>
        <w:t>odst</w:t>
      </w:r>
      <w:proofErr w:type="spellEnd"/>
      <w:r w:rsidRPr="00C05DAD">
        <w:rPr>
          <w:rStyle w:val="l-L2Char"/>
          <w:rFonts w:cs="Arial"/>
          <w:b w:val="0"/>
          <w:szCs w:val="22"/>
          <w:u w:val="none"/>
        </w:rPr>
        <w:t xml:space="preserve"> 1.3. bude cena uhrazena na základě dvou faktur. První faktura bude uhrazena objednatelem po řádném převzetí projektové dokumentace objednatelem, druhá faktura bude nejdříve uhrazena objednatelem </w:t>
      </w:r>
      <w:r w:rsidR="004E7FB7" w:rsidRPr="00C05DAD">
        <w:rPr>
          <w:rStyle w:val="l-L2Char"/>
          <w:rFonts w:cs="Arial"/>
          <w:b w:val="0"/>
          <w:szCs w:val="22"/>
          <w:u w:val="none"/>
        </w:rPr>
        <w:t xml:space="preserve">na základě souhlasu/rozhodnutí s doložením právní </w:t>
      </w:r>
      <w:proofErr w:type="gramStart"/>
      <w:r w:rsidR="004E7FB7" w:rsidRPr="00C05DAD">
        <w:rPr>
          <w:rStyle w:val="l-L2Char"/>
          <w:rFonts w:cs="Arial"/>
          <w:b w:val="0"/>
          <w:szCs w:val="22"/>
          <w:u w:val="none"/>
        </w:rPr>
        <w:t xml:space="preserve">moci </w:t>
      </w:r>
      <w:r w:rsidRPr="00C05DAD">
        <w:rPr>
          <w:rStyle w:val="l-L2Char"/>
          <w:rFonts w:cs="Arial"/>
          <w:b w:val="0"/>
          <w:szCs w:val="22"/>
          <w:u w:val="none"/>
        </w:rPr>
        <w:t>- stavební</w:t>
      </w:r>
      <w:proofErr w:type="gramEnd"/>
      <w:r w:rsidRPr="00C05DAD">
        <w:rPr>
          <w:rStyle w:val="l-L2Char"/>
          <w:rFonts w:cs="Arial"/>
          <w:b w:val="0"/>
          <w:szCs w:val="22"/>
          <w:u w:val="none"/>
        </w:rPr>
        <w:t xml:space="preserve"> povolení.</w:t>
      </w:r>
    </w:p>
    <w:p w14:paraId="430CAEE5" w14:textId="77777777" w:rsidR="008B55DF" w:rsidRPr="004D5F78" w:rsidRDefault="00A50845" w:rsidP="00C05DAD">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Cena </w:t>
      </w:r>
      <w:r w:rsidR="003D4D11" w:rsidRPr="004D5F78">
        <w:rPr>
          <w:rStyle w:val="l-L2Char"/>
          <w:rFonts w:cs="Arial"/>
          <w:b w:val="0"/>
          <w:szCs w:val="22"/>
          <w:u w:val="none"/>
        </w:rPr>
        <w:t>Plnění</w:t>
      </w:r>
      <w:r w:rsidR="008B55DF" w:rsidRPr="004D5F78">
        <w:rPr>
          <w:rStyle w:val="l-L2Char"/>
          <w:rFonts w:cs="Arial"/>
          <w:b w:val="0"/>
          <w:szCs w:val="22"/>
          <w:u w:val="none"/>
        </w:rPr>
        <w:t xml:space="preserve"> </w:t>
      </w:r>
      <w:r w:rsidRPr="004D5F78">
        <w:rPr>
          <w:rStyle w:val="l-L2Char"/>
          <w:rFonts w:cs="Arial"/>
          <w:b w:val="0"/>
          <w:szCs w:val="22"/>
          <w:u w:val="none"/>
        </w:rPr>
        <w:t xml:space="preserve">je po dobu </w:t>
      </w:r>
      <w:r w:rsidR="003D4D11" w:rsidRPr="004D5F78">
        <w:rPr>
          <w:rStyle w:val="l-L2Char"/>
          <w:rFonts w:cs="Arial"/>
          <w:b w:val="0"/>
          <w:szCs w:val="22"/>
          <w:u w:val="none"/>
        </w:rPr>
        <w:t>účinnosti smlouvy</w:t>
      </w:r>
      <w:r w:rsidRPr="004D5F78">
        <w:rPr>
          <w:rStyle w:val="l-L2Char"/>
          <w:rFonts w:cs="Arial"/>
          <w:b w:val="0"/>
          <w:szCs w:val="22"/>
          <w:u w:val="none"/>
        </w:rPr>
        <w:t xml:space="preserve"> neměnná a závazná</w:t>
      </w:r>
      <w:r w:rsidR="008B55DF" w:rsidRPr="004D5F78">
        <w:rPr>
          <w:rStyle w:val="l-L2Char"/>
          <w:rFonts w:cs="Arial"/>
          <w:b w:val="0"/>
          <w:szCs w:val="22"/>
          <w:u w:val="none"/>
        </w:rPr>
        <w:t>.</w:t>
      </w:r>
    </w:p>
    <w:p w14:paraId="1145A20C" w14:textId="2CCC88DD" w:rsidR="004E7FB7" w:rsidRPr="00C05DAD" w:rsidRDefault="000708A3" w:rsidP="00C05DAD">
      <w:pPr>
        <w:pStyle w:val="l-L1"/>
        <w:keepNext w:val="0"/>
        <w:numPr>
          <w:ilvl w:val="1"/>
          <w:numId w:val="37"/>
        </w:numPr>
        <w:spacing w:before="120" w:after="120" w:line="240" w:lineRule="auto"/>
        <w:jc w:val="both"/>
        <w:rPr>
          <w:b w:val="0"/>
          <w:szCs w:val="22"/>
          <w:u w:val="none"/>
        </w:rPr>
      </w:pPr>
      <w:r w:rsidRPr="00853654">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proofErr w:type="spellStart"/>
      <w:r w:rsidR="004E7FB7" w:rsidRPr="00853654">
        <w:rPr>
          <w:rStyle w:val="l-L2Char"/>
          <w:rFonts w:cs="Arial"/>
          <w:b w:val="0"/>
          <w:szCs w:val="22"/>
          <w:u w:val="none"/>
        </w:rPr>
        <w:t>datem</w:t>
      </w:r>
      <w:r w:rsidRPr="00853654">
        <w:rPr>
          <w:rStyle w:val="l-L2Char"/>
          <w:rFonts w:cs="Arial"/>
          <w:b w:val="0"/>
          <w:szCs w:val="22"/>
          <w:u w:val="none"/>
        </w:rPr>
        <w:t>splatnosti</w:t>
      </w:r>
      <w:proofErr w:type="spellEnd"/>
      <w:r w:rsidRPr="00853654">
        <w:rPr>
          <w:rStyle w:val="l-L2Char"/>
          <w:rFonts w:cs="Arial"/>
          <w:b w:val="0"/>
          <w:szCs w:val="22"/>
          <w:u w:val="none"/>
        </w:rPr>
        <w:t>. V takovém případě není objednatel v prodlení s</w:t>
      </w:r>
      <w:r w:rsidR="00A91766" w:rsidRPr="00853654">
        <w:rPr>
          <w:rStyle w:val="l-L2Char"/>
          <w:rFonts w:cs="Arial"/>
          <w:b w:val="0"/>
          <w:szCs w:val="22"/>
          <w:u w:val="none"/>
        </w:rPr>
        <w:t xml:space="preserve"> její </w:t>
      </w:r>
      <w:r w:rsidRPr="00853654">
        <w:rPr>
          <w:rStyle w:val="l-L2Char"/>
          <w:rFonts w:cs="Arial"/>
          <w:b w:val="0"/>
          <w:szCs w:val="22"/>
          <w:u w:val="none"/>
        </w:rPr>
        <w:t>úhradou.</w:t>
      </w:r>
      <w:r w:rsidR="00054689" w:rsidRPr="00853654">
        <w:rPr>
          <w:rStyle w:val="l-L2Char"/>
          <w:rFonts w:cs="Arial"/>
          <w:b w:val="0"/>
          <w:szCs w:val="22"/>
          <w:u w:val="none"/>
        </w:rPr>
        <w:t xml:space="preserve"> </w:t>
      </w:r>
      <w:r w:rsidR="004E7FB7" w:rsidRPr="00853654">
        <w:rPr>
          <w:b w:val="0"/>
          <w:bCs/>
          <w:szCs w:val="22"/>
          <w:u w:val="none"/>
        </w:rPr>
        <w:t xml:space="preserve"> </w:t>
      </w:r>
      <w:r w:rsidR="004E7FB7" w:rsidRPr="00853654">
        <w:rPr>
          <w:rFonts w:ascii="Arial" w:hAnsi="Arial" w:cs="Arial"/>
          <w:b w:val="0"/>
          <w:szCs w:val="22"/>
          <w:u w:val="none"/>
        </w:rPr>
        <w:t xml:space="preserve">Přílohou faktury bude protokol o předání a převzetí díla, ze </w:t>
      </w:r>
      <w:proofErr w:type="spellStart"/>
      <w:r w:rsidR="004E7FB7" w:rsidRPr="00853654">
        <w:rPr>
          <w:rFonts w:ascii="Arial" w:hAnsi="Arial" w:cs="Arial"/>
          <w:b w:val="0"/>
          <w:szCs w:val="22"/>
          <w:u w:val="none"/>
        </w:rPr>
        <w:t>ktrerého</w:t>
      </w:r>
      <w:proofErr w:type="spellEnd"/>
      <w:r w:rsidR="004E7FB7" w:rsidRPr="00853654">
        <w:rPr>
          <w:rFonts w:ascii="Arial" w:hAnsi="Arial" w:cs="Arial"/>
          <w:b w:val="0"/>
          <w:szCs w:val="22"/>
          <w:u w:val="none"/>
        </w:rPr>
        <w:t xml:space="preserve"> bude vyplývat, že dílo nevykazuje žádné vady a nedostatky.</w:t>
      </w:r>
      <w:r w:rsidR="00F33297">
        <w:rPr>
          <w:rFonts w:ascii="Arial" w:hAnsi="Arial" w:cs="Arial"/>
          <w:b w:val="0"/>
          <w:szCs w:val="22"/>
          <w:u w:val="none"/>
        </w:rPr>
        <w:t xml:space="preserve"> </w:t>
      </w:r>
      <w:r w:rsidR="004E7FB7" w:rsidRPr="00C05DAD">
        <w:rPr>
          <w:rFonts w:ascii="Arial" w:hAnsi="Arial" w:cs="Arial"/>
          <w:b w:val="0"/>
          <w:szCs w:val="22"/>
          <w:u w:val="none"/>
        </w:rPr>
        <w:t>Přílohou druhé faktury bude protokol o předání a převzetí stavebního povolení (</w:t>
      </w:r>
      <w:bookmarkStart w:id="4" w:name="_Hlk137552575"/>
      <w:r w:rsidR="004E7FB7" w:rsidRPr="00C05DAD">
        <w:rPr>
          <w:rFonts w:ascii="Arial" w:hAnsi="Arial" w:cs="Arial"/>
          <w:b w:val="0"/>
          <w:szCs w:val="22"/>
          <w:u w:val="none"/>
        </w:rPr>
        <w:t xml:space="preserve">souhlas/rozhodnutí s </w:t>
      </w:r>
      <w:proofErr w:type="spellStart"/>
      <w:r w:rsidR="004E7FB7" w:rsidRPr="00C05DAD">
        <w:rPr>
          <w:rFonts w:ascii="Arial" w:hAnsi="Arial" w:cs="Arial"/>
          <w:b w:val="0"/>
          <w:szCs w:val="22"/>
          <w:u w:val="none"/>
        </w:rPr>
        <w:t>doložním</w:t>
      </w:r>
      <w:proofErr w:type="spellEnd"/>
      <w:r w:rsidR="004E7FB7" w:rsidRPr="00C05DAD">
        <w:rPr>
          <w:rFonts w:ascii="Arial" w:hAnsi="Arial" w:cs="Arial"/>
          <w:b w:val="0"/>
          <w:szCs w:val="22"/>
          <w:u w:val="none"/>
        </w:rPr>
        <w:t xml:space="preserve"> právní moci</w:t>
      </w:r>
      <w:bookmarkEnd w:id="4"/>
      <w:r w:rsidR="004E7FB7" w:rsidRPr="00C05DAD">
        <w:rPr>
          <w:rFonts w:ascii="Arial" w:hAnsi="Arial" w:cs="Arial"/>
          <w:b w:val="0"/>
          <w:szCs w:val="22"/>
          <w:u w:val="none"/>
        </w:rPr>
        <w:t>).</w:t>
      </w:r>
      <w:r w:rsidR="004E7FB7" w:rsidRPr="00C05DAD">
        <w:rPr>
          <w:b w:val="0"/>
          <w:szCs w:val="22"/>
          <w:u w:val="none"/>
        </w:rPr>
        <w:t xml:space="preserve"> </w:t>
      </w:r>
    </w:p>
    <w:p w14:paraId="4D720353" w14:textId="77777777" w:rsidR="00532A42" w:rsidRPr="004D5F78" w:rsidRDefault="00532A42" w:rsidP="00C05DAD">
      <w:pPr>
        <w:pStyle w:val="l-L1"/>
        <w:keepNext w:val="0"/>
        <w:numPr>
          <w:ilvl w:val="1"/>
          <w:numId w:val="37"/>
        </w:numPr>
        <w:spacing w:before="120" w:after="120" w:line="240" w:lineRule="auto"/>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4D3E8A">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4D3E8A">
      <w:pPr>
        <w:pStyle w:val="l-L1"/>
        <w:keepNext w:val="0"/>
        <w:numPr>
          <w:ilvl w:val="0"/>
          <w:numId w:val="0"/>
        </w:numPr>
        <w:spacing w:before="0" w:after="0" w:line="240" w:lineRule="auto"/>
        <w:ind w:left="708"/>
        <w:jc w:val="both"/>
        <w:rPr>
          <w:rStyle w:val="l-L2Char"/>
          <w:rFonts w:cs="Arial"/>
          <w:b w:val="0"/>
          <w:szCs w:val="22"/>
          <w:u w:val="none"/>
        </w:rPr>
      </w:pPr>
      <w:r w:rsidRPr="004D5F78">
        <w:rPr>
          <w:rStyle w:val="l-L2Char"/>
          <w:rFonts w:cs="Arial"/>
          <w:b w:val="0"/>
          <w:szCs w:val="22"/>
          <w:u w:val="none"/>
        </w:rPr>
        <w:t>Odběratel: Státní pozemkový úřad, Praha 3, Husinecká 1024/</w:t>
      </w:r>
      <w:proofErr w:type="gramStart"/>
      <w:r w:rsidRPr="004D5F78">
        <w:rPr>
          <w:rStyle w:val="l-L2Char"/>
          <w:rFonts w:cs="Arial"/>
          <w:b w:val="0"/>
          <w:szCs w:val="22"/>
          <w:u w:val="none"/>
        </w:rPr>
        <w:t>11a</w:t>
      </w:r>
      <w:proofErr w:type="gramEnd"/>
      <w:r w:rsidRPr="004D5F78">
        <w:rPr>
          <w:rStyle w:val="l-L2Char"/>
          <w:rFonts w:cs="Arial"/>
          <w:b w:val="0"/>
          <w:szCs w:val="22"/>
          <w:u w:val="none"/>
        </w:rPr>
        <w:t>, PSČ 130 00, IČ 01312774</w:t>
      </w:r>
    </w:p>
    <w:p w14:paraId="46A1E8E4" w14:textId="2D413844" w:rsidR="00C75A45" w:rsidRDefault="00C75A45" w:rsidP="004D3E8A">
      <w:pPr>
        <w:pStyle w:val="l-L1"/>
        <w:keepNext w:val="0"/>
        <w:numPr>
          <w:ilvl w:val="0"/>
          <w:numId w:val="0"/>
        </w:numPr>
        <w:spacing w:before="0" w:after="0" w:line="240" w:lineRule="auto"/>
        <w:ind w:left="708" w:firstLine="24"/>
        <w:jc w:val="both"/>
        <w:rPr>
          <w:rStyle w:val="l-L2Char"/>
          <w:rFonts w:cs="Arial"/>
          <w:b w:val="0"/>
          <w:szCs w:val="22"/>
          <w:u w:val="none"/>
        </w:rPr>
      </w:pPr>
      <w:r w:rsidRPr="004D5F78">
        <w:rPr>
          <w:rStyle w:val="l-L2Char"/>
          <w:rFonts w:cs="Arial"/>
          <w:b w:val="0"/>
          <w:szCs w:val="22"/>
          <w:u w:val="none"/>
        </w:rPr>
        <w:t xml:space="preserve">Konečný příjemce: Státní pozemkový </w:t>
      </w:r>
      <w:proofErr w:type="spellStart"/>
      <w:proofErr w:type="gramStart"/>
      <w:r w:rsidRPr="004D5F78">
        <w:rPr>
          <w:rStyle w:val="l-L2Char"/>
          <w:rFonts w:cs="Arial"/>
          <w:b w:val="0"/>
          <w:szCs w:val="22"/>
          <w:u w:val="none"/>
        </w:rPr>
        <w:t>úřad</w:t>
      </w:r>
      <w:r w:rsidR="00853654">
        <w:rPr>
          <w:rStyle w:val="l-L2Char"/>
          <w:rFonts w:cs="Arial"/>
          <w:b w:val="0"/>
          <w:szCs w:val="22"/>
          <w:u w:val="none"/>
        </w:rPr>
        <w:t>,</w:t>
      </w:r>
      <w:r w:rsidR="00EF765B">
        <w:rPr>
          <w:rStyle w:val="l-L2Char"/>
          <w:rFonts w:cs="Arial"/>
          <w:b w:val="0"/>
          <w:szCs w:val="22"/>
          <w:u w:val="none"/>
        </w:rPr>
        <w:t>Krajský</w:t>
      </w:r>
      <w:proofErr w:type="spellEnd"/>
      <w:proofErr w:type="gramEnd"/>
      <w:r w:rsidR="00EF765B">
        <w:rPr>
          <w:rStyle w:val="l-L2Char"/>
          <w:rFonts w:cs="Arial"/>
          <w:b w:val="0"/>
          <w:szCs w:val="22"/>
          <w:u w:val="none"/>
        </w:rPr>
        <w:t xml:space="preserve"> pozemkový úřad pro Zlínský kraj, Pobočka Zlín, </w:t>
      </w:r>
      <w:proofErr w:type="spellStart"/>
      <w:r w:rsidR="00EF765B">
        <w:rPr>
          <w:rStyle w:val="l-L2Char"/>
          <w:rFonts w:cs="Arial"/>
          <w:b w:val="0"/>
          <w:szCs w:val="22"/>
          <w:u w:val="none"/>
        </w:rPr>
        <w:t>Zarámí</w:t>
      </w:r>
      <w:proofErr w:type="spellEnd"/>
      <w:r w:rsidR="00EF765B">
        <w:rPr>
          <w:rStyle w:val="l-L2Char"/>
          <w:rFonts w:cs="Arial"/>
          <w:b w:val="0"/>
          <w:szCs w:val="22"/>
          <w:u w:val="none"/>
        </w:rPr>
        <w:t xml:space="preserve"> 88, 760 41 Zlín.</w:t>
      </w:r>
    </w:p>
    <w:p w14:paraId="0B70AB57" w14:textId="53D5A716" w:rsidR="00F240C7" w:rsidRPr="004D5F78" w:rsidRDefault="00F240C7" w:rsidP="00C05DAD">
      <w:pPr>
        <w:pStyle w:val="l-L1"/>
        <w:keepNext w:val="0"/>
        <w:numPr>
          <w:ilvl w:val="0"/>
          <w:numId w:val="0"/>
        </w:numPr>
        <w:spacing w:before="120" w:after="120" w:line="240" w:lineRule="auto"/>
        <w:jc w:val="both"/>
        <w:rPr>
          <w:rStyle w:val="l-L2Char"/>
          <w:rFonts w:cs="Arial"/>
          <w:b w:val="0"/>
          <w:szCs w:val="22"/>
          <w:u w:val="none"/>
        </w:rPr>
      </w:pPr>
    </w:p>
    <w:p w14:paraId="7C69DA0E" w14:textId="77777777" w:rsidR="008E7C88" w:rsidRPr="004D5F78" w:rsidRDefault="008E7C88" w:rsidP="00C05DAD">
      <w:pPr>
        <w:pStyle w:val="l-L1"/>
        <w:keepNext w:val="0"/>
        <w:spacing w:line="240" w:lineRule="auto"/>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C05DAD">
      <w:pPr>
        <w:pStyle w:val="l-L1"/>
        <w:keepNext w:val="0"/>
        <w:numPr>
          <w:ilvl w:val="1"/>
          <w:numId w:val="37"/>
        </w:numPr>
        <w:spacing w:before="120" w:after="120" w:line="240" w:lineRule="auto"/>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47DDC1A5" w:rsidR="005844C4" w:rsidRPr="004D5F78" w:rsidRDefault="00863B50" w:rsidP="004D3E8A">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lastRenderedPageBreak/>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1800BB" w:rsidRPr="004D5F78">
        <w:rPr>
          <w:rStyle w:val="l-L2Char"/>
          <w:rFonts w:cs="Arial"/>
          <w:b w:val="0"/>
          <w:szCs w:val="22"/>
          <w:u w:val="none"/>
        </w:rPr>
        <w:t>60 měsíců</w:t>
      </w:r>
      <w:r w:rsidR="001800BB" w:rsidRPr="004D5F78" w:rsidDel="001800BB">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 xml:space="preserve">předání </w:t>
      </w:r>
      <w:r w:rsidR="00160B22">
        <w:rPr>
          <w:rStyle w:val="l-L2Char"/>
          <w:rFonts w:cs="Arial"/>
          <w:b w:val="0"/>
          <w:szCs w:val="22"/>
          <w:u w:val="none"/>
        </w:rPr>
        <w:t xml:space="preserve">a převzetí </w:t>
      </w:r>
      <w:r w:rsidR="00054689">
        <w:rPr>
          <w:rStyle w:val="l-L2Char"/>
          <w:rFonts w:cs="Arial"/>
          <w:b w:val="0"/>
          <w:szCs w:val="22"/>
          <w:u w:val="none"/>
        </w:rPr>
        <w:t>Díla</w:t>
      </w:r>
      <w:r w:rsidR="00160B22">
        <w:rPr>
          <w:rStyle w:val="l-L2Char"/>
          <w:rFonts w:cs="Arial"/>
          <w:b w:val="0"/>
          <w:szCs w:val="22"/>
          <w:u w:val="none"/>
        </w:rPr>
        <w:t xml:space="preserve"> </w:t>
      </w:r>
      <w:r w:rsidR="005A0043" w:rsidRPr="004D5F78">
        <w:rPr>
          <w:rStyle w:val="l-L2Char"/>
          <w:rFonts w:cs="Arial"/>
          <w:b w:val="0"/>
          <w:szCs w:val="22"/>
          <w:u w:val="none"/>
        </w:rPr>
        <w:t>dle této smlouvy</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4D3E8A">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4D3E8A">
      <w:pPr>
        <w:pStyle w:val="l-L1"/>
        <w:keepNext w:val="0"/>
        <w:numPr>
          <w:ilvl w:val="1"/>
          <w:numId w:val="37"/>
        </w:numPr>
        <w:spacing w:before="0" w:after="0" w:line="240" w:lineRule="auto"/>
        <w:jc w:val="left"/>
        <w:rPr>
          <w:rStyle w:val="l-L2Char"/>
          <w:rFonts w:cs="Arial"/>
          <w:b w:val="0"/>
          <w:szCs w:val="22"/>
          <w:u w:val="none"/>
        </w:rPr>
      </w:pPr>
      <w:bookmarkStart w:id="5"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5"/>
      <w:r w:rsidR="00443C71" w:rsidRPr="004D5F78">
        <w:rPr>
          <w:rStyle w:val="l-L2Char"/>
          <w:rFonts w:cs="Arial"/>
          <w:b w:val="0"/>
          <w:szCs w:val="22"/>
          <w:u w:val="none"/>
        </w:rPr>
        <w:t xml:space="preserve"> </w:t>
      </w:r>
    </w:p>
    <w:p w14:paraId="14C5622E" w14:textId="77777777" w:rsidR="009F5452" w:rsidRPr="004D5F78" w:rsidRDefault="009F5452" w:rsidP="00C05DAD">
      <w:pPr>
        <w:pStyle w:val="l-L1"/>
        <w:keepNext w:val="0"/>
        <w:spacing w:after="0" w:line="240" w:lineRule="auto"/>
        <w:ind w:left="0"/>
        <w:rPr>
          <w:rFonts w:ascii="Arial" w:hAnsi="Arial" w:cs="Arial"/>
          <w:szCs w:val="22"/>
        </w:rPr>
      </w:pPr>
    </w:p>
    <w:p w14:paraId="735434FE" w14:textId="77777777" w:rsidR="009F5452" w:rsidRPr="004D5F78" w:rsidRDefault="009F5452" w:rsidP="00C05DAD">
      <w:pPr>
        <w:pStyle w:val="l-L1"/>
        <w:keepNext w:val="0"/>
        <w:numPr>
          <w:ilvl w:val="0"/>
          <w:numId w:val="0"/>
        </w:numPr>
        <w:spacing w:before="0" w:after="0" w:line="240" w:lineRule="auto"/>
        <w:rPr>
          <w:rFonts w:ascii="Arial" w:hAnsi="Arial" w:cs="Arial"/>
          <w:szCs w:val="22"/>
        </w:rPr>
      </w:pPr>
      <w:r w:rsidRPr="004D5F78">
        <w:rPr>
          <w:rFonts w:ascii="Arial" w:hAnsi="Arial" w:cs="Arial"/>
          <w:szCs w:val="22"/>
        </w:rPr>
        <w:t>Aktualizace Plnění</w:t>
      </w:r>
    </w:p>
    <w:p w14:paraId="0081F844" w14:textId="43037DB4" w:rsidR="009F5452" w:rsidRPr="004D5F78" w:rsidRDefault="009F5452" w:rsidP="004D3E8A">
      <w:pPr>
        <w:pStyle w:val="l-L1"/>
        <w:keepNext w:val="0"/>
        <w:numPr>
          <w:ilvl w:val="0"/>
          <w:numId w:val="0"/>
        </w:numPr>
        <w:spacing w:before="0" w:after="0" w:line="240" w:lineRule="auto"/>
        <w:ind w:left="703" w:hanging="703"/>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4D3E8A">
      <w:pPr>
        <w:pStyle w:val="l-L1"/>
        <w:keepNext w:val="0"/>
        <w:numPr>
          <w:ilvl w:val="0"/>
          <w:numId w:val="0"/>
        </w:numPr>
        <w:spacing w:before="0" w:after="0" w:line="240" w:lineRule="auto"/>
        <w:ind w:left="703" w:hanging="703"/>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4D3E8A">
      <w:pPr>
        <w:pStyle w:val="l-L1"/>
        <w:keepNext w:val="0"/>
        <w:numPr>
          <w:ilvl w:val="0"/>
          <w:numId w:val="0"/>
        </w:numPr>
        <w:spacing w:before="0" w:after="0" w:line="240" w:lineRule="auto"/>
        <w:ind w:left="703" w:hanging="703"/>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4D3E8A">
      <w:pPr>
        <w:pStyle w:val="l-L1"/>
        <w:keepNext w:val="0"/>
        <w:numPr>
          <w:ilvl w:val="0"/>
          <w:numId w:val="0"/>
        </w:numPr>
        <w:spacing w:before="0" w:after="0" w:line="240" w:lineRule="auto"/>
        <w:ind w:left="703" w:hanging="703"/>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CA80367" w:rsidR="008D2DA1" w:rsidRPr="005202FA" w:rsidRDefault="00690C9D" w:rsidP="004D3E8A">
      <w:pPr>
        <w:pStyle w:val="l-L1"/>
        <w:keepNext w:val="0"/>
        <w:numPr>
          <w:ilvl w:val="0"/>
          <w:numId w:val="0"/>
        </w:numPr>
        <w:spacing w:before="0" w:after="0" w:line="240" w:lineRule="auto"/>
        <w:ind w:left="703" w:hanging="703"/>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proofErr w:type="gramStart"/>
      <w:r w:rsidR="004E7FB7">
        <w:rPr>
          <w:rStyle w:val="l-L2Char"/>
          <w:rFonts w:cs="Arial"/>
          <w:b w:val="0"/>
          <w:szCs w:val="22"/>
          <w:u w:val="none"/>
        </w:rPr>
        <w:t>čl</w:t>
      </w:r>
      <w:r w:rsidR="008D2DA1" w:rsidRPr="004D5F78">
        <w:rPr>
          <w:rStyle w:val="l-L2Char"/>
          <w:rFonts w:cs="Arial"/>
          <w:b w:val="0"/>
          <w:szCs w:val="22"/>
          <w:u w:val="none"/>
        </w:rPr>
        <w:t>.I</w:t>
      </w:r>
      <w:proofErr w:type="spellEnd"/>
      <w:proofErr w:type="gram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C05DAD">
      <w:pPr>
        <w:pStyle w:val="l-L1"/>
        <w:keepNext w:val="0"/>
        <w:spacing w:line="240" w:lineRule="auto"/>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C05DAD">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C05DAD">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C05DAD">
      <w:pPr>
        <w:pStyle w:val="l-L1"/>
        <w:keepNext w:val="0"/>
        <w:numPr>
          <w:ilvl w:val="1"/>
          <w:numId w:val="37"/>
        </w:numPr>
        <w:spacing w:before="120" w:after="120" w:line="240" w:lineRule="auto"/>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C05DAD">
      <w:pPr>
        <w:pStyle w:val="l-L1"/>
        <w:spacing w:line="240" w:lineRule="auto"/>
        <w:ind w:left="0"/>
        <w:rPr>
          <w:rFonts w:ascii="Arial" w:hAnsi="Arial" w:cs="Arial"/>
          <w:szCs w:val="22"/>
        </w:rPr>
      </w:pPr>
      <w:r>
        <w:rPr>
          <w:rFonts w:ascii="Arial" w:hAnsi="Arial" w:cs="Arial"/>
          <w:szCs w:val="22"/>
        </w:rPr>
        <w:t xml:space="preserve"> </w:t>
      </w:r>
    </w:p>
    <w:p w14:paraId="586FE3B2" w14:textId="77777777" w:rsidR="00712A60" w:rsidRPr="00843160" w:rsidRDefault="00712A60" w:rsidP="00C05DAD">
      <w:pPr>
        <w:pStyle w:val="l-L1"/>
        <w:numPr>
          <w:ilvl w:val="0"/>
          <w:numId w:val="0"/>
        </w:numPr>
        <w:spacing w:before="0" w:line="240" w:lineRule="auto"/>
        <w:rPr>
          <w:rFonts w:ascii="Arial" w:hAnsi="Arial" w:cs="Arial"/>
          <w:szCs w:val="22"/>
        </w:rPr>
      </w:pPr>
      <w:r w:rsidRPr="00843160">
        <w:rPr>
          <w:rFonts w:ascii="Arial" w:hAnsi="Arial" w:cs="Arial"/>
          <w:szCs w:val="22"/>
        </w:rPr>
        <w:t>Pojištění zhotovitele</w:t>
      </w:r>
    </w:p>
    <w:p w14:paraId="577F0E96" w14:textId="4C3E6C36" w:rsidR="00712A60" w:rsidRPr="00674417" w:rsidRDefault="00674417" w:rsidP="00C05DAD">
      <w:pPr>
        <w:spacing w:after="200" w:line="240" w:lineRule="auto"/>
        <w:ind w:left="705" w:hanging="705"/>
        <w:jc w:val="both"/>
        <w:rPr>
          <w:rFonts w:cs="Arial"/>
          <w:szCs w:val="22"/>
          <w:highlight w:val="green"/>
        </w:rPr>
      </w:pPr>
      <w:bookmarkStart w:id="6" w:name="_Hlk19543338"/>
      <w:r>
        <w:rPr>
          <w:rFonts w:cs="Arial"/>
          <w:szCs w:val="22"/>
        </w:rPr>
        <w:t xml:space="preserve">9.1 </w:t>
      </w:r>
      <w:r>
        <w:rPr>
          <w:rFonts w:cs="Arial"/>
          <w:szCs w:val="22"/>
        </w:rPr>
        <w:tab/>
      </w:r>
      <w:r w:rsidR="00712A60" w:rsidRPr="00674417">
        <w:rPr>
          <w:rFonts w:cs="Arial"/>
          <w:szCs w:val="22"/>
        </w:rPr>
        <w:t>Zhotovitel prohlašuje, že ke dni podpisu této Smlouvy má uzavřenou pojistnou smlouvu, jejímž předmětem je pojištění odpovědnosti za škodu způsobenou zhotovitelem třetí osobě v souvislosti s výkonem jeho činnosti, ve výši nejméně</w:t>
      </w:r>
      <w:r w:rsidR="00A022A2">
        <w:rPr>
          <w:rFonts w:cs="Arial"/>
          <w:szCs w:val="22"/>
        </w:rPr>
        <w:t xml:space="preserve"> 400 000,- Kč. </w:t>
      </w:r>
      <w:r w:rsidR="00712A60" w:rsidRPr="00674417">
        <w:rPr>
          <w:rFonts w:cs="Arial"/>
          <w:szCs w:val="22"/>
        </w:rPr>
        <w:t xml:space="preserve">Zhotovitel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p>
    <w:bookmarkEnd w:id="6"/>
    <w:p w14:paraId="405F720D" w14:textId="77777777" w:rsidR="009D39E8" w:rsidRPr="004D5F78" w:rsidRDefault="009D39E8" w:rsidP="00C05DAD">
      <w:pPr>
        <w:pStyle w:val="l-L1"/>
        <w:spacing w:line="240" w:lineRule="auto"/>
        <w:ind w:left="0"/>
        <w:rPr>
          <w:rFonts w:ascii="Arial" w:hAnsi="Arial" w:cs="Arial"/>
          <w:szCs w:val="22"/>
        </w:rPr>
      </w:pPr>
      <w:r w:rsidRPr="004D5F78">
        <w:rPr>
          <w:rFonts w:ascii="Arial" w:hAnsi="Arial" w:cs="Arial"/>
          <w:szCs w:val="22"/>
        </w:rPr>
        <w:lastRenderedPageBreak/>
        <w:br/>
      </w:r>
      <w:bookmarkStart w:id="7" w:name="_Ref376798291"/>
      <w:r w:rsidRPr="004D5F78">
        <w:rPr>
          <w:rFonts w:ascii="Arial" w:hAnsi="Arial" w:cs="Arial"/>
          <w:szCs w:val="22"/>
        </w:rPr>
        <w:t>Licenční ujednání</w:t>
      </w:r>
      <w:bookmarkEnd w:id="7"/>
    </w:p>
    <w:p w14:paraId="28A7233B" w14:textId="5C97D11D" w:rsidR="009D39E8" w:rsidRPr="004D5F78" w:rsidRDefault="009D39E8" w:rsidP="00C05DAD">
      <w:pPr>
        <w:numPr>
          <w:ilvl w:val="1"/>
          <w:numId w:val="37"/>
        </w:numPr>
        <w:spacing w:line="240" w:lineRule="auto"/>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2B24B9" w:rsidRPr="002B24B9">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C27E6">
      <w:pPr>
        <w:pStyle w:val="TSlneksmlouvy"/>
        <w:keepNext w:val="0"/>
        <w:numPr>
          <w:ilvl w:val="1"/>
          <w:numId w:val="37"/>
        </w:numPr>
        <w:spacing w:before="0" w:after="0" w:line="240"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C27E6">
      <w:pPr>
        <w:pStyle w:val="TSlneksmlouvy"/>
        <w:keepNext w:val="0"/>
        <w:numPr>
          <w:ilvl w:val="1"/>
          <w:numId w:val="37"/>
        </w:numPr>
        <w:spacing w:before="0" w:after="0" w:line="240"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C27E6">
      <w:pPr>
        <w:pStyle w:val="TSlneksmlouvy"/>
        <w:keepNext w:val="0"/>
        <w:numPr>
          <w:ilvl w:val="1"/>
          <w:numId w:val="37"/>
        </w:numPr>
        <w:spacing w:before="0" w:after="0" w:line="240"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C27E6">
      <w:pPr>
        <w:pStyle w:val="TSlneksmlouvy"/>
        <w:keepNext w:val="0"/>
        <w:numPr>
          <w:ilvl w:val="1"/>
          <w:numId w:val="37"/>
        </w:numPr>
        <w:spacing w:before="0" w:after="0" w:line="240"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9C27E6">
      <w:pPr>
        <w:pStyle w:val="TSlneksmlouvy"/>
        <w:keepNext w:val="0"/>
        <w:numPr>
          <w:ilvl w:val="1"/>
          <w:numId w:val="37"/>
        </w:numPr>
        <w:spacing w:before="0" w:after="0" w:line="240"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C05DAD">
      <w:pPr>
        <w:pStyle w:val="l-L1"/>
        <w:keepNext w:val="0"/>
        <w:spacing w:line="240" w:lineRule="auto"/>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3945C982" w:rsidR="00806017" w:rsidRPr="004D5F78" w:rsidRDefault="00806017" w:rsidP="00C05DAD">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Je-li zhotovitel v prodlení s</w:t>
      </w:r>
      <w:r w:rsidR="00F15883" w:rsidRPr="004D5F78">
        <w:rPr>
          <w:rStyle w:val="l-L2Char"/>
          <w:rFonts w:cs="Arial"/>
          <w:b w:val="0"/>
          <w:szCs w:val="22"/>
          <w:u w:val="none"/>
        </w:rPr>
        <w:t xml:space="preserve"> předáním </w:t>
      </w:r>
      <w:r w:rsidR="00261C1F">
        <w:rPr>
          <w:rStyle w:val="l-L2Char"/>
          <w:rFonts w:cs="Arial"/>
          <w:b w:val="0"/>
          <w:szCs w:val="22"/>
          <w:u w:val="none"/>
        </w:rPr>
        <w:t>Díla</w:t>
      </w:r>
      <w:r w:rsidR="00F15883" w:rsidRPr="004D5F78">
        <w:rPr>
          <w:rStyle w:val="l-L2Char"/>
          <w:rFonts w:cs="Arial"/>
          <w:b w:val="0"/>
          <w:szCs w:val="22"/>
          <w:u w:val="none"/>
        </w:rPr>
        <w:t xml:space="preserve"> </w:t>
      </w:r>
      <w:r w:rsidR="00F15883" w:rsidRPr="00C05DAD">
        <w:rPr>
          <w:rStyle w:val="l-L2Char"/>
          <w:rFonts w:cs="Arial"/>
          <w:b w:val="0"/>
          <w:szCs w:val="22"/>
          <w:u w:val="none"/>
        </w:rPr>
        <w:t>či jeho části</w:t>
      </w:r>
      <w:r w:rsidR="00F15883" w:rsidRPr="00C35049">
        <w:rPr>
          <w:rStyle w:val="l-L2Char"/>
          <w:rFonts w:cs="Arial"/>
          <w:b w:val="0"/>
          <w:szCs w:val="22"/>
          <w:u w:val="none"/>
        </w:rPr>
        <w:t xml:space="preserve"> </w:t>
      </w:r>
      <w:r w:rsidR="00F15883" w:rsidRPr="004D5F78">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F15883" w:rsidRPr="004D5F78">
        <w:rPr>
          <w:rStyle w:val="l-L2Char"/>
          <w:rFonts w:cs="Arial"/>
          <w:b w:val="0"/>
          <w:szCs w:val="22"/>
          <w:u w:val="none"/>
        </w:rPr>
        <w:t>  dle</w:t>
      </w:r>
      <w:proofErr w:type="gramEnd"/>
      <w:r w:rsidR="00F15883" w:rsidRPr="004D5F78">
        <w:rPr>
          <w:rStyle w:val="l-L2Char"/>
          <w:rFonts w:cs="Arial"/>
          <w:b w:val="0"/>
          <w:szCs w:val="22"/>
          <w:u w:val="none"/>
        </w:rPr>
        <w:t xml:space="preserve"> </w:t>
      </w:r>
      <w:r w:rsidR="00B24B4D">
        <w:fldChar w:fldCharType="begin"/>
      </w:r>
      <w:r w:rsidR="00B24B4D">
        <w:instrText xml:space="preserve"> REF _Ref376528450 \r \h  \* MERGEFORMAT </w:instrText>
      </w:r>
      <w:r w:rsidR="00B24B4D">
        <w:fldChar w:fldCharType="separate"/>
      </w:r>
      <w:r w:rsidR="002B24B9" w:rsidRPr="002B24B9">
        <w:rPr>
          <w:rStyle w:val="l-L2Char"/>
          <w:rFonts w:cs="Arial"/>
          <w:b w:val="0"/>
          <w:szCs w:val="22"/>
          <w:u w:val="none"/>
        </w:rPr>
        <w:t>Čl. III</w:t>
      </w:r>
      <w:r w:rsidR="00B24B4D">
        <w:fldChar w:fldCharType="end"/>
      </w:r>
      <w:r w:rsidR="00F15883" w:rsidRPr="004D5F78">
        <w:rPr>
          <w:rStyle w:val="l-L2Char"/>
          <w:rFonts w:cs="Arial"/>
          <w:b w:val="0"/>
          <w:szCs w:val="22"/>
          <w:u w:val="none"/>
        </w:rPr>
        <w:t xml:space="preserve"> této smlouvy, </w:t>
      </w:r>
      <w:r w:rsidRPr="004D5F78">
        <w:rPr>
          <w:rStyle w:val="l-L2Char"/>
          <w:rFonts w:cs="Arial"/>
          <w:b w:val="0"/>
          <w:szCs w:val="22"/>
          <w:u w:val="none"/>
        </w:rPr>
        <w:t>uhradí objednateli smluvní pokutu ve výši</w:t>
      </w:r>
      <w:r w:rsidRPr="00B671FC">
        <w:rPr>
          <w:rStyle w:val="l-L2Char"/>
          <w:rFonts w:cs="Arial"/>
          <w:b w:val="0"/>
          <w:szCs w:val="22"/>
          <w:u w:val="none"/>
        </w:rPr>
        <w:t xml:space="preserve"> </w:t>
      </w:r>
      <w:r w:rsidR="00B671FC" w:rsidRPr="00B671FC">
        <w:rPr>
          <w:rStyle w:val="l-L2Char"/>
          <w:rFonts w:cs="Arial"/>
          <w:b w:val="0"/>
          <w:szCs w:val="22"/>
          <w:u w:val="none"/>
        </w:rPr>
        <w:t>0,</w:t>
      </w:r>
      <w:r w:rsidR="00835FCF">
        <w:rPr>
          <w:rStyle w:val="l-L2Char"/>
          <w:rFonts w:cs="Arial"/>
          <w:b w:val="0"/>
          <w:szCs w:val="22"/>
          <w:u w:val="none"/>
        </w:rPr>
        <w:t>0</w:t>
      </w:r>
      <w:r w:rsidR="00B671FC" w:rsidRPr="00B671FC">
        <w:rPr>
          <w:rStyle w:val="l-L2Char"/>
          <w:rFonts w:cs="Arial"/>
          <w:b w:val="0"/>
          <w:szCs w:val="22"/>
          <w:u w:val="none"/>
        </w:rPr>
        <w:t xml:space="preserve">5% </w:t>
      </w:r>
      <w:r w:rsidR="00F15883" w:rsidRPr="004D5F78">
        <w:rPr>
          <w:rStyle w:val="l-L2Char"/>
          <w:rFonts w:cs="Arial"/>
          <w:b w:val="0"/>
          <w:szCs w:val="22"/>
          <w:u w:val="none"/>
        </w:rPr>
        <w:t xml:space="preserve">z ceny Díla </w:t>
      </w:r>
      <w:r w:rsidR="00261C1F" w:rsidRPr="00261C1F">
        <w:t xml:space="preserve"> </w:t>
      </w:r>
      <w:r w:rsidR="00261C1F" w:rsidRPr="00261C1F">
        <w:rPr>
          <w:rStyle w:val="l-L2Char"/>
          <w:rFonts w:cs="Arial"/>
          <w:b w:val="0"/>
          <w:szCs w:val="22"/>
          <w:u w:val="none"/>
        </w:rPr>
        <w:t>bez DPH  dle čl. V odst. 5.2</w:t>
      </w:r>
      <w:r w:rsidR="00261C1F" w:rsidRPr="0053219E">
        <w:rPr>
          <w:rStyle w:val="l-L2Char"/>
          <w:rFonts w:cs="Arial"/>
          <w:b w:val="0"/>
          <w:szCs w:val="22"/>
          <w:highlight w:val="yellow"/>
          <w:u w:val="none"/>
        </w:rPr>
        <w:t xml:space="preserve"> </w:t>
      </w:r>
      <w:r w:rsidR="00261C1F" w:rsidRPr="00C05DAD">
        <w:rPr>
          <w:rStyle w:val="l-L2Char"/>
          <w:rFonts w:cs="Arial"/>
          <w:b w:val="0"/>
          <w:szCs w:val="22"/>
          <w:u w:val="none"/>
        </w:rPr>
        <w:t>z ceny dílčího plnění</w:t>
      </w:r>
      <w:r w:rsidR="00261C1F" w:rsidRPr="00C35049">
        <w:rPr>
          <w:rStyle w:val="l-L2Char"/>
          <w:rFonts w:cs="Arial"/>
          <w:b w:val="0"/>
          <w:szCs w:val="22"/>
          <w:u w:val="none"/>
        </w:rPr>
        <w:t xml:space="preserve"> </w:t>
      </w:r>
      <w:r w:rsidR="00261C1F" w:rsidRPr="00261C1F">
        <w:rPr>
          <w:rStyle w:val="l-L2Char"/>
          <w:rFonts w:cs="Arial"/>
          <w:b w:val="0"/>
          <w:szCs w:val="22"/>
          <w:u w:val="none"/>
        </w:rPr>
        <w:t>dle Smlouvy  za každý byť i jen započatý den prodlení.</w:t>
      </w:r>
    </w:p>
    <w:p w14:paraId="1E4F22FF" w14:textId="352660A9" w:rsidR="004E7FB7" w:rsidRPr="00233783" w:rsidRDefault="00666E0D" w:rsidP="00C05DAD">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či jeho</w:t>
      </w:r>
      <w:r w:rsidR="007C7BDD">
        <w:rPr>
          <w:rStyle w:val="l-L2Char"/>
          <w:rFonts w:cs="Arial"/>
          <w:b w:val="0"/>
          <w:szCs w:val="22"/>
          <w:u w:val="none"/>
        </w:rPr>
        <w:t xml:space="preserve"> </w:t>
      </w:r>
      <w:proofErr w:type="gramStart"/>
      <w:r w:rsidR="007C7BDD">
        <w:rPr>
          <w:rStyle w:val="l-L2Char"/>
          <w:rFonts w:cs="Arial"/>
          <w:b w:val="0"/>
          <w:szCs w:val="22"/>
          <w:u w:val="none"/>
        </w:rPr>
        <w:t>části</w:t>
      </w:r>
      <w:r w:rsidR="00CB438F">
        <w:rPr>
          <w:rStyle w:val="l-L2Char"/>
          <w:rFonts w:cs="Arial"/>
          <w:b w:val="0"/>
          <w:szCs w:val="22"/>
          <w:u w:val="none"/>
        </w:rPr>
        <w:t xml:space="preserve"> </w:t>
      </w:r>
      <w:r w:rsidR="00D53965" w:rsidRPr="00F805D1">
        <w:rPr>
          <w:rStyle w:val="l-L2Char"/>
          <w:rFonts w:cs="Arial"/>
          <w:b w:val="0"/>
          <w:szCs w:val="22"/>
          <w:u w:val="none"/>
        </w:rPr>
        <w:t xml:space="preserve"> dle</w:t>
      </w:r>
      <w:proofErr w:type="gramEnd"/>
      <w:r w:rsidR="00D53965" w:rsidRPr="00F805D1">
        <w:rPr>
          <w:rStyle w:val="l-L2Char"/>
          <w:rFonts w:cs="Arial"/>
          <w:b w:val="0"/>
          <w:szCs w:val="22"/>
          <w:u w:val="none"/>
        </w:rPr>
        <w:t xml:space="preserv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2B24B9">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či jeho části</w:t>
      </w:r>
      <w:r w:rsidR="006A0F9D" w:rsidRPr="003B2A34">
        <w:rPr>
          <w:rStyle w:val="l-L2Char"/>
          <w:rFonts w:cs="Arial"/>
          <w:b w:val="0"/>
          <w:szCs w:val="22"/>
          <w:u w:val="none"/>
        </w:rPr>
        <w:t xml:space="preserve"> 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za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6F1BD05F" w14:textId="77777777" w:rsidR="00E44EC3" w:rsidRPr="00B74698" w:rsidRDefault="00E44EC3" w:rsidP="00C05DAD">
      <w:pPr>
        <w:pStyle w:val="l-L1"/>
        <w:keepNext w:val="0"/>
        <w:numPr>
          <w:ilvl w:val="1"/>
          <w:numId w:val="37"/>
        </w:numPr>
        <w:spacing w:before="120" w:after="120" w:line="240" w:lineRule="auto"/>
        <w:jc w:val="both"/>
        <w:rPr>
          <w:rStyle w:val="l-L2Char"/>
          <w:rFonts w:cs="Arial"/>
          <w:b w:val="0"/>
          <w:bCs/>
          <w:szCs w:val="22"/>
          <w:u w:val="none"/>
        </w:rPr>
      </w:pPr>
      <w:r w:rsidRPr="00B74698">
        <w:rPr>
          <w:rStyle w:val="l-L2Char"/>
          <w:rFonts w:cs="Arial"/>
          <w:b w:val="0"/>
          <w:bCs/>
          <w:szCs w:val="22"/>
          <w:u w:val="none"/>
        </w:rPr>
        <w:t>V případě porušení povinnosti zajištění stavebního povolení zhotovitelem je objednatel oprávněn požadovat uhrazení smluvní pokuty ve výši 50 000 Kč.</w:t>
      </w:r>
    </w:p>
    <w:p w14:paraId="75EF9403" w14:textId="61398440" w:rsidR="00826B69" w:rsidRPr="00674417" w:rsidRDefault="003B5DCD" w:rsidP="00C05DAD">
      <w:pPr>
        <w:pStyle w:val="Odstavecseseznamem"/>
        <w:numPr>
          <w:ilvl w:val="1"/>
          <w:numId w:val="37"/>
        </w:numPr>
        <w:spacing w:line="240" w:lineRule="auto"/>
        <w:jc w:val="both"/>
        <w:rPr>
          <w:strike/>
          <w:szCs w:val="22"/>
          <w:lang w:eastAsia="en-US"/>
        </w:rPr>
      </w:pPr>
      <w:bookmarkStart w:id="8" w:name="_Hlk72919991"/>
      <w:r w:rsidRPr="00826B69">
        <w:rPr>
          <w:szCs w:val="22"/>
          <w:lang w:eastAsia="en-US"/>
        </w:rPr>
        <w:t xml:space="preserve">V ostatních případech nedodržení povinností zhotovitele vyplývajících z ustanovení této smlouvy se sjednává smluvní pokuta ve výši </w:t>
      </w:r>
      <w:proofErr w:type="gramStart"/>
      <w:r w:rsidR="00B671FC" w:rsidRPr="00826B69">
        <w:rPr>
          <w:szCs w:val="22"/>
          <w:lang w:eastAsia="en-US"/>
        </w:rPr>
        <w:t>1%</w:t>
      </w:r>
      <w:proofErr w:type="gramEnd"/>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w:t>
      </w:r>
      <w:proofErr w:type="spellStart"/>
      <w:r w:rsidRPr="00674417">
        <w:rPr>
          <w:szCs w:val="22"/>
          <w:lang w:val="en-US"/>
        </w:rPr>
        <w:t>Kč</w:t>
      </w:r>
      <w:proofErr w:type="spellEnd"/>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8"/>
    </w:p>
    <w:p w14:paraId="714D7D67" w14:textId="78E3CCA2" w:rsidR="000B713E" w:rsidRPr="004D5F78" w:rsidRDefault="000B713E" w:rsidP="00C05DAD">
      <w:pPr>
        <w:pStyle w:val="TSlneksmlouvy"/>
        <w:keepNext w:val="0"/>
        <w:numPr>
          <w:ilvl w:val="1"/>
          <w:numId w:val="37"/>
        </w:numPr>
        <w:spacing w:before="120" w:after="120" w:line="240"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C05DAD">
      <w:pPr>
        <w:pStyle w:val="l-L1"/>
        <w:keepNext w:val="0"/>
        <w:numPr>
          <w:ilvl w:val="1"/>
          <w:numId w:val="37"/>
        </w:numPr>
        <w:spacing w:before="120" w:after="120" w:line="240" w:lineRule="auto"/>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C05DAD">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C05DAD">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C05DAD">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lastRenderedPageBreak/>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C05DAD">
      <w:pPr>
        <w:pStyle w:val="l-L1"/>
        <w:keepNext w:val="0"/>
        <w:numPr>
          <w:ilvl w:val="1"/>
          <w:numId w:val="37"/>
        </w:numPr>
        <w:spacing w:before="120" w:after="120" w:line="240" w:lineRule="auto"/>
        <w:jc w:val="both"/>
        <w:rPr>
          <w:rStyle w:val="l-L2Char"/>
          <w:rFonts w:cs="Arial"/>
          <w:b w:val="0"/>
          <w:szCs w:val="22"/>
          <w:u w:val="none"/>
        </w:rPr>
      </w:pPr>
      <w:bookmarkStart w:id="9"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C05DAD">
      <w:pPr>
        <w:numPr>
          <w:ilvl w:val="1"/>
          <w:numId w:val="37"/>
        </w:numPr>
        <w:spacing w:line="240" w:lineRule="auto"/>
        <w:jc w:val="both"/>
        <w:rPr>
          <w:rStyle w:val="l-L2Char"/>
          <w:rFonts w:cs="Arial"/>
          <w:b/>
          <w:szCs w:val="22"/>
          <w:u w:val="single"/>
          <w:lang w:eastAsia="en-US"/>
        </w:rPr>
      </w:pPr>
      <w:bookmarkStart w:id="10" w:name="_Hlk72742281"/>
      <w:bookmarkEnd w:id="9"/>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05DAD">
      <w:pPr>
        <w:numPr>
          <w:ilvl w:val="1"/>
          <w:numId w:val="37"/>
        </w:numPr>
        <w:spacing w:line="240" w:lineRule="auto"/>
        <w:jc w:val="both"/>
        <w:rPr>
          <w:rStyle w:val="l-L2Char"/>
          <w:rFonts w:cs="Arial"/>
          <w:szCs w:val="22"/>
          <w:lang w:eastAsia="en-US"/>
        </w:rPr>
      </w:pPr>
      <w:bookmarkStart w:id="11" w:name="_Hlk71720356"/>
      <w:r w:rsidRPr="00CD1317">
        <w:rPr>
          <w:rStyle w:val="l-L2Char"/>
          <w:rFonts w:cs="Arial"/>
          <w:szCs w:val="22"/>
          <w:lang w:eastAsia="en-US"/>
        </w:rPr>
        <w:t>Smlouva může být ukončena rovněž vzájemnou dohodou smluvních stran.</w:t>
      </w:r>
    </w:p>
    <w:bookmarkEnd w:id="11"/>
    <w:p w14:paraId="6BB66707" w14:textId="77777777" w:rsidR="00CD1317" w:rsidRPr="00CD1317" w:rsidRDefault="00CD1317" w:rsidP="00C05DAD">
      <w:pPr>
        <w:numPr>
          <w:ilvl w:val="1"/>
          <w:numId w:val="37"/>
        </w:numPr>
        <w:spacing w:line="240" w:lineRule="auto"/>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bookmarkEnd w:id="10"/>
    <w:p w14:paraId="4F9B62EA" w14:textId="665989A7" w:rsidR="00E839E9" w:rsidRDefault="00E839E9" w:rsidP="00D05E05">
      <w:pPr>
        <w:spacing w:after="0" w:line="240" w:lineRule="auto"/>
        <w:rPr>
          <w:rStyle w:val="l-L2Char"/>
          <w:rFonts w:cs="Arial"/>
          <w:szCs w:val="22"/>
          <w:lang w:eastAsia="en-US"/>
        </w:rPr>
      </w:pPr>
    </w:p>
    <w:p w14:paraId="172E9017" w14:textId="77777777" w:rsidR="00CD1317" w:rsidRPr="004D5F78" w:rsidRDefault="00CD1317" w:rsidP="00C05DAD">
      <w:pPr>
        <w:spacing w:line="240" w:lineRule="auto"/>
        <w:ind w:left="737"/>
        <w:jc w:val="both"/>
        <w:rPr>
          <w:rStyle w:val="l-L2Char"/>
          <w:rFonts w:cs="Arial"/>
          <w:szCs w:val="22"/>
          <w:lang w:eastAsia="en-US"/>
        </w:rPr>
      </w:pPr>
    </w:p>
    <w:p w14:paraId="6DAE4120" w14:textId="77777777" w:rsidR="009A6087" w:rsidRDefault="009A6087" w:rsidP="00C05DAD">
      <w:pPr>
        <w:pStyle w:val="l-L1"/>
        <w:keepNext w:val="0"/>
        <w:spacing w:line="240" w:lineRule="auto"/>
        <w:ind w:left="0"/>
        <w:rPr>
          <w:rFonts w:ascii="Arial" w:hAnsi="Arial" w:cs="Arial"/>
          <w:szCs w:val="22"/>
        </w:rPr>
      </w:pPr>
      <w:bookmarkStart w:id="12" w:name="_Hlk72140552"/>
      <w:bookmarkStart w:id="13" w:name="_Hlk71720533"/>
      <w:r>
        <w:rPr>
          <w:rFonts w:ascii="Arial" w:hAnsi="Arial" w:cs="Arial"/>
          <w:szCs w:val="22"/>
        </w:rPr>
        <w:t xml:space="preserve"> </w:t>
      </w:r>
    </w:p>
    <w:p w14:paraId="59981BDA" w14:textId="4619FA90" w:rsidR="00B63BC9" w:rsidRPr="009A6087" w:rsidRDefault="00B63BC9" w:rsidP="00C05DAD">
      <w:pPr>
        <w:pStyle w:val="l-L1"/>
        <w:keepNext w:val="0"/>
        <w:numPr>
          <w:ilvl w:val="0"/>
          <w:numId w:val="0"/>
        </w:numPr>
        <w:spacing w:line="24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D05E05">
      <w:pPr>
        <w:pStyle w:val="Bezmezer"/>
        <w:jc w:val="center"/>
        <w:rPr>
          <w:rStyle w:val="l-L2Char"/>
          <w:rFonts w:cs="Arial"/>
          <w:b/>
          <w:szCs w:val="22"/>
        </w:rPr>
      </w:pPr>
    </w:p>
    <w:p w14:paraId="06A32415" w14:textId="77777777" w:rsidR="00B63BC9" w:rsidRDefault="00B63BC9" w:rsidP="00D05E05">
      <w:pPr>
        <w:pStyle w:val="Bezmezer"/>
        <w:numPr>
          <w:ilvl w:val="0"/>
          <w:numId w:val="81"/>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D05E05">
      <w:pPr>
        <w:pStyle w:val="Bezmezer"/>
        <w:ind w:left="720"/>
        <w:jc w:val="both"/>
        <w:rPr>
          <w:rStyle w:val="l-L2Char"/>
          <w:rFonts w:cs="Arial"/>
          <w:szCs w:val="22"/>
        </w:rPr>
      </w:pPr>
    </w:p>
    <w:p w14:paraId="4D8038CF" w14:textId="77777777" w:rsidR="00B63BC9" w:rsidRPr="009B3CA0" w:rsidRDefault="00B63BC9" w:rsidP="00D05E05">
      <w:pPr>
        <w:pStyle w:val="Bezmezer"/>
        <w:numPr>
          <w:ilvl w:val="0"/>
          <w:numId w:val="81"/>
        </w:numPr>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D05E05">
      <w:pPr>
        <w:pStyle w:val="Bezmezer"/>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C05DAD">
      <w:pPr>
        <w:pStyle w:val="l-L1"/>
        <w:numPr>
          <w:ilvl w:val="0"/>
          <w:numId w:val="0"/>
        </w:numPr>
        <w:spacing w:before="0" w:after="0" w:line="240" w:lineRule="auto"/>
        <w:ind w:left="1505"/>
        <w:jc w:val="both"/>
        <w:rPr>
          <w:rStyle w:val="l-L2Char"/>
          <w:rFonts w:cs="Arial"/>
          <w:b w:val="0"/>
          <w:szCs w:val="22"/>
          <w:u w:val="none"/>
          <w:lang w:eastAsia="cs-CZ"/>
        </w:rPr>
      </w:pPr>
    </w:p>
    <w:p w14:paraId="45A79A19" w14:textId="50091A25" w:rsidR="00B63BC9" w:rsidRPr="007E7248" w:rsidRDefault="00B63BC9" w:rsidP="00C05DAD">
      <w:pPr>
        <w:pStyle w:val="Odstavecseseznamem"/>
        <w:numPr>
          <w:ilvl w:val="0"/>
          <w:numId w:val="81"/>
        </w:numPr>
        <w:spacing w:after="0" w:line="240" w:lineRule="auto"/>
        <w:ind w:left="0" w:firstLine="0"/>
        <w:jc w:val="both"/>
        <w:rPr>
          <w:rFonts w:cs="Arial"/>
          <w:szCs w:val="22"/>
        </w:rPr>
      </w:pPr>
      <w:r w:rsidRPr="007E7248">
        <w:rPr>
          <w:rFonts w:cs="Arial"/>
          <w:szCs w:val="22"/>
        </w:rPr>
        <w:t>Kontaktními osobami určenými pro poskytování součinnosti v běžném rozsahu, jsou:</w:t>
      </w:r>
    </w:p>
    <w:p w14:paraId="49CF96AF" w14:textId="77777777" w:rsidR="00B63BC9" w:rsidRPr="008377B5" w:rsidRDefault="00B63BC9" w:rsidP="00C05DAD">
      <w:pPr>
        <w:spacing w:after="0" w:line="240" w:lineRule="auto"/>
        <w:ind w:left="709" w:hanging="1"/>
        <w:jc w:val="both"/>
        <w:rPr>
          <w:rFonts w:cs="Arial"/>
          <w:szCs w:val="22"/>
        </w:rPr>
      </w:pPr>
      <w:r w:rsidRPr="008377B5">
        <w:rPr>
          <w:rFonts w:cs="Arial"/>
          <w:szCs w:val="22"/>
        </w:rPr>
        <w:t>Za objednatele:</w:t>
      </w:r>
    </w:p>
    <w:p w14:paraId="3BD49D1A" w14:textId="62FC28D5" w:rsidR="00B63BC9" w:rsidRPr="008377B5" w:rsidRDefault="00B63BC9" w:rsidP="00C05DAD">
      <w:pPr>
        <w:spacing w:after="0" w:line="240" w:lineRule="auto"/>
        <w:ind w:firstLine="708"/>
        <w:jc w:val="both"/>
        <w:rPr>
          <w:rFonts w:cs="Arial"/>
          <w:szCs w:val="22"/>
        </w:rPr>
      </w:pPr>
      <w:r w:rsidRPr="008377B5">
        <w:rPr>
          <w:rFonts w:cs="Arial"/>
          <w:szCs w:val="22"/>
        </w:rPr>
        <w:t>Jméno</w:t>
      </w:r>
      <w:r>
        <w:rPr>
          <w:rFonts w:cs="Arial"/>
          <w:szCs w:val="22"/>
        </w:rPr>
        <w:t>/funkce</w:t>
      </w:r>
      <w:r w:rsidRPr="008377B5">
        <w:rPr>
          <w:rFonts w:cs="Arial"/>
          <w:szCs w:val="22"/>
        </w:rPr>
        <w:t xml:space="preserve">: </w:t>
      </w:r>
      <w:r w:rsidR="00F54460">
        <w:rPr>
          <w:rFonts w:cs="Arial"/>
          <w:szCs w:val="22"/>
        </w:rPr>
        <w:t>Ing. Jiří Gášek, odborný rada</w:t>
      </w:r>
      <w:r w:rsidRPr="008377B5">
        <w:rPr>
          <w:rFonts w:cs="Arial"/>
          <w:szCs w:val="22"/>
        </w:rPr>
        <w:tab/>
      </w:r>
    </w:p>
    <w:p w14:paraId="669BCD01" w14:textId="68908A2A" w:rsidR="00B63BC9" w:rsidRPr="008377B5" w:rsidRDefault="00B63BC9" w:rsidP="00C05DAD">
      <w:pPr>
        <w:spacing w:after="0" w:line="240" w:lineRule="auto"/>
        <w:ind w:left="426" w:firstLine="282"/>
        <w:jc w:val="both"/>
        <w:rPr>
          <w:rFonts w:cs="Arial"/>
          <w:szCs w:val="22"/>
        </w:rPr>
      </w:pPr>
      <w:r w:rsidRPr="008377B5">
        <w:rPr>
          <w:rFonts w:cs="Arial"/>
          <w:szCs w:val="22"/>
        </w:rPr>
        <w:t>Tel.:</w:t>
      </w:r>
      <w:r w:rsidRPr="008377B5">
        <w:rPr>
          <w:rFonts w:cs="Arial"/>
          <w:szCs w:val="22"/>
        </w:rPr>
        <w:tab/>
      </w:r>
      <w:r w:rsidR="00BB61D1">
        <w:rPr>
          <w:rFonts w:cs="Arial"/>
          <w:szCs w:val="22"/>
        </w:rPr>
        <w:t>+420 </w:t>
      </w:r>
      <w:r w:rsidR="00B36FC2">
        <w:rPr>
          <w:rFonts w:cs="Arial"/>
          <w:szCs w:val="22"/>
        </w:rPr>
        <w:t>727</w:t>
      </w:r>
      <w:r w:rsidR="00BB61D1">
        <w:rPr>
          <w:rFonts w:cs="Arial"/>
          <w:szCs w:val="22"/>
        </w:rPr>
        <w:t> 956 462</w:t>
      </w:r>
    </w:p>
    <w:p w14:paraId="0214820C" w14:textId="142CB790" w:rsidR="00B63BC9" w:rsidRPr="008377B5" w:rsidRDefault="00B63BC9" w:rsidP="00C05DAD">
      <w:pPr>
        <w:spacing w:after="0" w:line="240" w:lineRule="auto"/>
        <w:ind w:left="426" w:firstLine="282"/>
        <w:jc w:val="both"/>
        <w:rPr>
          <w:rFonts w:cs="Arial"/>
          <w:szCs w:val="22"/>
        </w:rPr>
      </w:pPr>
      <w:r w:rsidRPr="008377B5">
        <w:rPr>
          <w:rFonts w:cs="Arial"/>
          <w:szCs w:val="22"/>
        </w:rPr>
        <w:t>E-mail:</w:t>
      </w:r>
      <w:r w:rsidRPr="008377B5">
        <w:rPr>
          <w:rFonts w:cs="Arial"/>
          <w:szCs w:val="22"/>
        </w:rPr>
        <w:tab/>
        <w:t xml:space="preserve"> </w:t>
      </w:r>
      <w:r w:rsidR="00BB61D1">
        <w:rPr>
          <w:rFonts w:cs="Arial"/>
          <w:szCs w:val="22"/>
        </w:rPr>
        <w:t>jiri.gasek@spu.gov.cz</w:t>
      </w:r>
    </w:p>
    <w:p w14:paraId="3509AACC" w14:textId="77777777" w:rsidR="00F54460" w:rsidRDefault="00F54460" w:rsidP="00F54460">
      <w:pPr>
        <w:spacing w:after="0" w:line="240" w:lineRule="auto"/>
        <w:ind w:left="426" w:firstLine="282"/>
        <w:jc w:val="both"/>
        <w:rPr>
          <w:rFonts w:cs="Arial"/>
          <w:szCs w:val="22"/>
        </w:rPr>
      </w:pPr>
    </w:p>
    <w:p w14:paraId="67CDC24D" w14:textId="38B29ECC" w:rsidR="00B63BC9" w:rsidRPr="008377B5" w:rsidRDefault="00B63BC9" w:rsidP="00C05DAD">
      <w:pPr>
        <w:spacing w:after="0" w:line="240" w:lineRule="auto"/>
        <w:ind w:left="426" w:firstLine="282"/>
        <w:jc w:val="both"/>
        <w:rPr>
          <w:rFonts w:cs="Arial"/>
          <w:szCs w:val="22"/>
        </w:rPr>
      </w:pPr>
      <w:r w:rsidRPr="00BB61D1">
        <w:rPr>
          <w:rFonts w:cs="Arial"/>
          <w:szCs w:val="22"/>
        </w:rPr>
        <w:t>Za zhotovitele:</w:t>
      </w:r>
      <w:r w:rsidR="00BB61D1" w:rsidRPr="00BB61D1">
        <w:rPr>
          <w:rFonts w:cs="Arial"/>
          <w:szCs w:val="22"/>
        </w:rPr>
        <w:t xml:space="preserve"> </w:t>
      </w:r>
      <w:r w:rsidR="00F24888">
        <w:rPr>
          <w:rFonts w:cs="Arial"/>
          <w:szCs w:val="22"/>
        </w:rPr>
        <w:t>Vodohospodářský atelier, s.r.o.</w:t>
      </w:r>
    </w:p>
    <w:p w14:paraId="5BA3E9CD" w14:textId="72D76B71" w:rsidR="00B63BC9" w:rsidRPr="008377B5" w:rsidRDefault="00B63BC9" w:rsidP="00C05DAD">
      <w:pPr>
        <w:spacing w:after="0" w:line="240" w:lineRule="auto"/>
        <w:ind w:left="426" w:firstLine="282"/>
        <w:jc w:val="both"/>
        <w:rPr>
          <w:rFonts w:cs="Arial"/>
          <w:szCs w:val="22"/>
        </w:rPr>
      </w:pPr>
      <w:r w:rsidRPr="008377B5">
        <w:rPr>
          <w:rFonts w:cs="Arial"/>
          <w:szCs w:val="22"/>
        </w:rPr>
        <w:t>Jméno</w:t>
      </w:r>
      <w:r>
        <w:rPr>
          <w:rFonts w:cs="Arial"/>
          <w:szCs w:val="22"/>
        </w:rPr>
        <w:t>/funkce</w:t>
      </w:r>
      <w:r w:rsidRPr="008377B5">
        <w:rPr>
          <w:rFonts w:cs="Arial"/>
          <w:szCs w:val="22"/>
        </w:rPr>
        <w:t>:</w:t>
      </w:r>
      <w:r w:rsidR="00BB61D1">
        <w:rPr>
          <w:rFonts w:cs="Arial"/>
          <w:szCs w:val="22"/>
        </w:rPr>
        <w:t xml:space="preserve"> </w:t>
      </w:r>
      <w:r w:rsidR="00F24888">
        <w:rPr>
          <w:rFonts w:cs="Arial"/>
          <w:szCs w:val="22"/>
        </w:rPr>
        <w:t>Mgr. Daniel Hráček, jednatel</w:t>
      </w:r>
    </w:p>
    <w:p w14:paraId="3A4D488C" w14:textId="45D5DEE3" w:rsidR="00B63BC9" w:rsidRPr="008377B5" w:rsidRDefault="00B63BC9" w:rsidP="00C05DAD">
      <w:pPr>
        <w:spacing w:after="0" w:line="240" w:lineRule="auto"/>
        <w:ind w:left="426" w:firstLine="282"/>
        <w:jc w:val="both"/>
        <w:rPr>
          <w:rFonts w:cs="Arial"/>
          <w:szCs w:val="22"/>
        </w:rPr>
      </w:pPr>
      <w:r w:rsidRPr="008377B5">
        <w:rPr>
          <w:rFonts w:cs="Arial"/>
          <w:szCs w:val="22"/>
        </w:rPr>
        <w:t>Tel.:</w:t>
      </w:r>
      <w:r w:rsidRPr="008377B5">
        <w:rPr>
          <w:rFonts w:cs="Arial"/>
          <w:szCs w:val="22"/>
        </w:rPr>
        <w:tab/>
      </w:r>
      <w:proofErr w:type="spellStart"/>
      <w:r w:rsidR="001B660A">
        <w:rPr>
          <w:rFonts w:cs="Arial"/>
          <w:szCs w:val="22"/>
        </w:rPr>
        <w:t>xxxxxxxxxxxxxxx</w:t>
      </w:r>
      <w:proofErr w:type="spellEnd"/>
    </w:p>
    <w:p w14:paraId="063E2D8B" w14:textId="1123B203" w:rsidR="003F0EEF" w:rsidRDefault="00B63BC9" w:rsidP="00C05DAD">
      <w:pPr>
        <w:spacing w:after="0" w:line="240" w:lineRule="auto"/>
        <w:ind w:left="426" w:firstLine="282"/>
        <w:jc w:val="both"/>
      </w:pPr>
      <w:r w:rsidRPr="008377B5">
        <w:rPr>
          <w:rFonts w:cs="Arial"/>
          <w:szCs w:val="22"/>
        </w:rPr>
        <w:t>E-mail:</w:t>
      </w:r>
      <w:r w:rsidRPr="008377B5">
        <w:rPr>
          <w:rFonts w:cs="Arial"/>
          <w:szCs w:val="22"/>
        </w:rPr>
        <w:tab/>
      </w:r>
      <w:bookmarkEnd w:id="12"/>
      <w:proofErr w:type="spellStart"/>
      <w:r w:rsidR="001B660A">
        <w:rPr>
          <w:rFonts w:cs="Arial"/>
          <w:szCs w:val="22"/>
        </w:rPr>
        <w:t>xxxxxxxxxxxxxxx</w:t>
      </w:r>
      <w:proofErr w:type="spellEnd"/>
    </w:p>
    <w:p w14:paraId="1A65DECD" w14:textId="6E78FB23" w:rsidR="00995ABC" w:rsidRPr="004D5F78" w:rsidRDefault="00995ABC" w:rsidP="00C05DAD">
      <w:pPr>
        <w:pStyle w:val="l-L1"/>
        <w:spacing w:line="240" w:lineRule="auto"/>
        <w:ind w:left="0"/>
        <w:rPr>
          <w:rFonts w:ascii="Arial" w:hAnsi="Arial" w:cs="Arial"/>
          <w:szCs w:val="22"/>
        </w:rPr>
      </w:pPr>
      <w:r w:rsidRPr="004D5F78">
        <w:rPr>
          <w:rFonts w:ascii="Arial" w:hAnsi="Arial" w:cs="Arial"/>
          <w:szCs w:val="22"/>
        </w:rPr>
        <w:lastRenderedPageBreak/>
        <w:br/>
        <w:t>Závěrečná ustanovení</w:t>
      </w:r>
    </w:p>
    <w:bookmarkEnd w:id="13"/>
    <w:p w14:paraId="512125E1" w14:textId="77777777" w:rsidR="00A50845" w:rsidRPr="004D5F78" w:rsidRDefault="00A50845" w:rsidP="00C05DAD">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05DAD">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C05DAD">
      <w:pPr>
        <w:pStyle w:val="Odstavecseseznamem"/>
        <w:numPr>
          <w:ilvl w:val="1"/>
          <w:numId w:val="37"/>
        </w:numPr>
        <w:spacing w:line="240" w:lineRule="auto"/>
        <w:jc w:val="both"/>
        <w:rPr>
          <w:rStyle w:val="l-L2Char"/>
          <w:rFonts w:cs="Arial"/>
          <w:b/>
          <w:szCs w:val="22"/>
          <w:u w:val="single"/>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w:t>
      </w:r>
      <w:proofErr w:type="spellStart"/>
      <w:r w:rsidRPr="00EE35A9">
        <w:rPr>
          <w:rStyle w:val="l-L2Char"/>
          <w:rFonts w:cs="Arial"/>
          <w:szCs w:val="22"/>
          <w:lang w:eastAsia="en-US"/>
        </w:rPr>
        <w:t>ust</w:t>
      </w:r>
      <w:proofErr w:type="spellEnd"/>
      <w:r w:rsidRPr="00EE35A9">
        <w:rPr>
          <w:rStyle w:val="l-L2Char"/>
          <w:rFonts w:cs="Arial"/>
          <w:szCs w:val="22"/>
          <w:lang w:eastAsia="en-US"/>
        </w:rPr>
        <w:t>. § 6 odst. 1 zákona č. 340/2015 Sb., o registru smluv.</w:t>
      </w:r>
    </w:p>
    <w:p w14:paraId="5E6CC35B" w14:textId="77777777" w:rsidR="00EE35A9" w:rsidRPr="00843160" w:rsidRDefault="00EE35A9" w:rsidP="00C05DAD">
      <w:pPr>
        <w:pStyle w:val="l-L1"/>
        <w:numPr>
          <w:ilvl w:val="1"/>
          <w:numId w:val="37"/>
        </w:numPr>
        <w:spacing w:before="120" w:line="240" w:lineRule="auto"/>
        <w:jc w:val="both"/>
        <w:rPr>
          <w:rStyle w:val="l-L2Char"/>
          <w:rFonts w:cs="Arial"/>
          <w:b w:val="0"/>
          <w:szCs w:val="22"/>
          <w:u w:val="none"/>
          <w:lang w:eastAsia="cs-CZ"/>
        </w:rPr>
      </w:pPr>
      <w:r w:rsidRPr="00843160">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C05DAD">
      <w:pPr>
        <w:pStyle w:val="l-L1"/>
        <w:keepNext w:val="0"/>
        <w:numPr>
          <w:ilvl w:val="1"/>
          <w:numId w:val="37"/>
        </w:numPr>
        <w:spacing w:before="120" w:after="120" w:line="240" w:lineRule="auto"/>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4BE3243" w14:textId="77777777" w:rsidR="00A50845" w:rsidRPr="004D5F78" w:rsidRDefault="00A50845" w:rsidP="00C05DAD">
      <w:pPr>
        <w:pStyle w:val="l-L1"/>
        <w:keepNext w:val="0"/>
        <w:numPr>
          <w:ilvl w:val="1"/>
          <w:numId w:val="37"/>
        </w:numPr>
        <w:spacing w:before="120" w:after="120" w:line="240" w:lineRule="auto"/>
        <w:jc w:val="both"/>
        <w:rPr>
          <w:rStyle w:val="l-L2Char"/>
          <w:rFonts w:cs="Arial"/>
          <w:b w:val="0"/>
          <w:szCs w:val="22"/>
          <w:u w:val="none"/>
          <w:lang w:eastAsia="cs-CZ"/>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C05DAD">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C05DAD">
      <w:pPr>
        <w:pStyle w:val="l-L1"/>
        <w:keepNext w:val="0"/>
        <w:numPr>
          <w:ilvl w:val="1"/>
          <w:numId w:val="37"/>
        </w:numPr>
        <w:spacing w:before="120" w:after="120" w:line="240" w:lineRule="auto"/>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C05DAD">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Nedílnou součást smlouvy tvoří tyto přílohy:</w:t>
      </w:r>
    </w:p>
    <w:p w14:paraId="6AEF790F" w14:textId="12C995B9" w:rsidR="002954D1" w:rsidRPr="004D5F78" w:rsidRDefault="00362FAF" w:rsidP="00C05DAD">
      <w:pPr>
        <w:pStyle w:val="l-L1"/>
        <w:keepNext w:val="0"/>
        <w:numPr>
          <w:ilvl w:val="0"/>
          <w:numId w:val="0"/>
        </w:numPr>
        <w:spacing w:before="120" w:after="120" w:line="240" w:lineRule="auto"/>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C05DAD">
      <w:pPr>
        <w:pStyle w:val="l-L1"/>
        <w:keepNext w:val="0"/>
        <w:numPr>
          <w:ilvl w:val="0"/>
          <w:numId w:val="0"/>
        </w:numPr>
        <w:spacing w:before="120" w:after="120" w:line="240" w:lineRule="auto"/>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3A98E809" w14:textId="5308C3C6" w:rsidR="00A5565A" w:rsidRPr="00A5565A" w:rsidRDefault="00A5565A" w:rsidP="00C05DAD">
      <w:pPr>
        <w:pStyle w:val="l-L1"/>
        <w:keepNext w:val="0"/>
        <w:numPr>
          <w:ilvl w:val="0"/>
          <w:numId w:val="0"/>
        </w:numPr>
        <w:spacing w:before="120" w:after="120" w:line="240" w:lineRule="auto"/>
        <w:ind w:left="709"/>
        <w:jc w:val="both"/>
        <w:rPr>
          <w:rStyle w:val="l-L2Char"/>
          <w:rFonts w:cs="Arial"/>
          <w:b w:val="0"/>
          <w:szCs w:val="22"/>
          <w:u w:val="none"/>
        </w:rPr>
      </w:pPr>
      <w:r w:rsidRPr="00843160">
        <w:rPr>
          <w:rStyle w:val="l-L2Char"/>
          <w:rFonts w:cs="Arial"/>
          <w:b w:val="0"/>
          <w:szCs w:val="22"/>
          <w:u w:val="none"/>
        </w:rPr>
        <w:t xml:space="preserve">Přílohou č. 3 této smlouvy je </w:t>
      </w:r>
      <w:r w:rsidRPr="00C05DAD">
        <w:rPr>
          <w:rStyle w:val="l-L2Char"/>
          <w:rFonts w:cs="Arial"/>
          <w:b w:val="0"/>
          <w:szCs w:val="22"/>
          <w:u w:val="none"/>
        </w:rPr>
        <w:t xml:space="preserve">Plná moc k zastupování </w:t>
      </w:r>
      <w:r w:rsidR="009154C8" w:rsidRPr="00C05DAD">
        <w:rPr>
          <w:rStyle w:val="l-L2Char"/>
          <w:rFonts w:cs="Arial"/>
          <w:b w:val="0"/>
          <w:szCs w:val="22"/>
          <w:u w:val="none"/>
        </w:rPr>
        <w:t>SPÚ</w:t>
      </w:r>
      <w:r w:rsidR="009154C8">
        <w:rPr>
          <w:rStyle w:val="l-L2Char"/>
          <w:rFonts w:cs="Arial"/>
          <w:b w:val="0"/>
          <w:szCs w:val="22"/>
          <w:u w:val="none"/>
        </w:rPr>
        <w:t>.</w:t>
      </w:r>
    </w:p>
    <w:p w14:paraId="170A78CA" w14:textId="77777777" w:rsidR="00A50845" w:rsidRPr="00843160" w:rsidRDefault="00024114" w:rsidP="00C05DAD">
      <w:pPr>
        <w:pStyle w:val="l-L1"/>
        <w:keepNext w:val="0"/>
        <w:numPr>
          <w:ilvl w:val="1"/>
          <w:numId w:val="37"/>
        </w:numPr>
        <w:spacing w:before="120" w:after="120" w:line="240" w:lineRule="auto"/>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Default="00581454" w:rsidP="00C05DAD">
      <w:pPr>
        <w:tabs>
          <w:tab w:val="left" w:pos="180"/>
        </w:tabs>
        <w:spacing w:line="240" w:lineRule="auto"/>
        <w:rPr>
          <w:rFonts w:cs="Arial"/>
          <w:szCs w:val="22"/>
        </w:rPr>
      </w:pPr>
    </w:p>
    <w:p w14:paraId="02EC45EE" w14:textId="77777777" w:rsidR="0091655E" w:rsidRDefault="0091655E" w:rsidP="00C05DAD">
      <w:pPr>
        <w:tabs>
          <w:tab w:val="left" w:pos="180"/>
        </w:tabs>
        <w:spacing w:line="240" w:lineRule="auto"/>
        <w:rPr>
          <w:rFonts w:cs="Arial"/>
          <w:szCs w:val="22"/>
        </w:rPr>
      </w:pPr>
    </w:p>
    <w:p w14:paraId="5E0C89FB" w14:textId="77777777" w:rsidR="0091655E" w:rsidRPr="004D5F78" w:rsidRDefault="0091655E" w:rsidP="00C05DAD">
      <w:pPr>
        <w:tabs>
          <w:tab w:val="left" w:pos="180"/>
        </w:tabs>
        <w:spacing w:line="240" w:lineRule="auto"/>
        <w:rPr>
          <w:rFonts w:cs="Arial"/>
          <w:szCs w:val="22"/>
        </w:rPr>
      </w:pPr>
    </w:p>
    <w:tbl>
      <w:tblPr>
        <w:tblW w:w="0" w:type="auto"/>
        <w:tblLook w:val="04A0" w:firstRow="1" w:lastRow="0" w:firstColumn="1" w:lastColumn="0" w:noHBand="0" w:noVBand="1"/>
      </w:tblPr>
      <w:tblGrid>
        <w:gridCol w:w="4606"/>
        <w:gridCol w:w="4606"/>
      </w:tblGrid>
      <w:tr w:rsidR="00CB55C3" w:rsidRPr="004D5F78" w14:paraId="4D96F5A1" w14:textId="77777777" w:rsidTr="0077220E">
        <w:tc>
          <w:tcPr>
            <w:tcW w:w="4606" w:type="dxa"/>
            <w:shd w:val="clear" w:color="auto" w:fill="auto"/>
          </w:tcPr>
          <w:p w14:paraId="3763D753" w14:textId="221F2F62" w:rsidR="00CB55C3" w:rsidRPr="004D5F78" w:rsidRDefault="00F565E5" w:rsidP="00F565E5">
            <w:pPr>
              <w:spacing w:line="240" w:lineRule="auto"/>
              <w:rPr>
                <w:rFonts w:cs="Arial"/>
                <w:szCs w:val="22"/>
              </w:rPr>
            </w:pPr>
            <w:r>
              <w:rPr>
                <w:rFonts w:cs="Arial"/>
                <w:szCs w:val="22"/>
              </w:rPr>
              <w:t xml:space="preserve">           </w:t>
            </w:r>
            <w:r w:rsidR="00CB55C3" w:rsidRPr="004D5F78">
              <w:rPr>
                <w:rFonts w:cs="Arial"/>
                <w:szCs w:val="22"/>
              </w:rPr>
              <w:t>V</w:t>
            </w:r>
            <w:r>
              <w:rPr>
                <w:rFonts w:cs="Arial"/>
                <w:szCs w:val="22"/>
              </w:rPr>
              <w:t xml:space="preserve">e Zlíně </w:t>
            </w:r>
            <w:r w:rsidR="00CB55C3" w:rsidRPr="004D5F78">
              <w:rPr>
                <w:rFonts w:cs="Arial"/>
                <w:szCs w:val="22"/>
              </w:rPr>
              <w:t>dn</w:t>
            </w:r>
            <w:r w:rsidR="00BC05BC">
              <w:rPr>
                <w:rFonts w:cs="Arial"/>
                <w:szCs w:val="22"/>
              </w:rPr>
              <w:t>e</w:t>
            </w:r>
            <w:r w:rsidR="00C56836">
              <w:rPr>
                <w:rFonts w:cs="Arial"/>
                <w:szCs w:val="22"/>
              </w:rPr>
              <w:t xml:space="preserve">: </w:t>
            </w:r>
            <w:r w:rsidR="001B660A">
              <w:rPr>
                <w:rFonts w:cs="Arial"/>
                <w:szCs w:val="22"/>
              </w:rPr>
              <w:t>6. 5. 2025</w:t>
            </w:r>
          </w:p>
        </w:tc>
        <w:tc>
          <w:tcPr>
            <w:tcW w:w="4606" w:type="dxa"/>
            <w:shd w:val="clear" w:color="auto" w:fill="auto"/>
          </w:tcPr>
          <w:p w14:paraId="0C4852A3" w14:textId="39992C73" w:rsidR="00CB55C3" w:rsidRPr="004D5F78" w:rsidRDefault="00CB55C3" w:rsidP="00C05DAD">
            <w:pPr>
              <w:spacing w:line="240" w:lineRule="auto"/>
              <w:jc w:val="center"/>
              <w:rPr>
                <w:rFonts w:cs="Arial"/>
                <w:szCs w:val="22"/>
              </w:rPr>
            </w:pPr>
            <w:r w:rsidRPr="004D5F78">
              <w:rPr>
                <w:rFonts w:cs="Arial"/>
                <w:szCs w:val="22"/>
              </w:rPr>
              <w:t>V</w:t>
            </w:r>
            <w:r w:rsidR="00F24888">
              <w:rPr>
                <w:rFonts w:cs="Arial"/>
                <w:szCs w:val="22"/>
              </w:rPr>
              <w:t xml:space="preserve"> Brně</w:t>
            </w:r>
            <w:r w:rsidRPr="004D5F78">
              <w:rPr>
                <w:rFonts w:cs="Arial"/>
                <w:szCs w:val="22"/>
              </w:rPr>
              <w:t xml:space="preserve"> dn</w:t>
            </w:r>
            <w:r w:rsidR="00C56836">
              <w:rPr>
                <w:rFonts w:cs="Arial"/>
                <w:szCs w:val="22"/>
              </w:rPr>
              <w:t xml:space="preserve">e: </w:t>
            </w:r>
            <w:r w:rsidR="001B660A">
              <w:rPr>
                <w:rFonts w:cs="Arial"/>
                <w:szCs w:val="22"/>
              </w:rPr>
              <w:t>6. 5. 2025</w:t>
            </w:r>
          </w:p>
        </w:tc>
      </w:tr>
      <w:tr w:rsidR="00CB55C3" w:rsidRPr="004D5F78" w14:paraId="5EE2D6A9" w14:textId="77777777" w:rsidTr="0077220E">
        <w:tc>
          <w:tcPr>
            <w:tcW w:w="4606" w:type="dxa"/>
            <w:shd w:val="clear" w:color="auto" w:fill="auto"/>
          </w:tcPr>
          <w:p w14:paraId="335A0718" w14:textId="5BF9F556" w:rsidR="00CB55C3" w:rsidRPr="00F565E5" w:rsidRDefault="00F565E5" w:rsidP="00C05DAD">
            <w:pPr>
              <w:spacing w:line="240" w:lineRule="auto"/>
              <w:jc w:val="center"/>
              <w:rPr>
                <w:rFonts w:cs="Arial"/>
                <w:i/>
                <w:iCs/>
                <w:szCs w:val="22"/>
              </w:rPr>
            </w:pPr>
            <w:r w:rsidRPr="00F565E5">
              <w:rPr>
                <w:rFonts w:cs="Arial"/>
                <w:i/>
                <w:iCs/>
                <w:szCs w:val="22"/>
              </w:rPr>
              <w:t>„elektronicky podepsáno“</w:t>
            </w:r>
          </w:p>
        </w:tc>
        <w:tc>
          <w:tcPr>
            <w:tcW w:w="4606" w:type="dxa"/>
            <w:shd w:val="clear" w:color="auto" w:fill="auto"/>
          </w:tcPr>
          <w:p w14:paraId="1FCEE2E3" w14:textId="7CDD4B30" w:rsidR="00CB55C3" w:rsidRPr="001B660A" w:rsidRDefault="001B660A" w:rsidP="00C05DAD">
            <w:pPr>
              <w:spacing w:line="240" w:lineRule="auto"/>
              <w:jc w:val="center"/>
              <w:rPr>
                <w:rFonts w:cs="Arial"/>
                <w:i/>
                <w:iCs/>
                <w:szCs w:val="22"/>
              </w:rPr>
            </w:pPr>
            <w:r w:rsidRPr="001B660A">
              <w:rPr>
                <w:rFonts w:cs="Arial"/>
                <w:i/>
                <w:iCs/>
                <w:szCs w:val="22"/>
              </w:rPr>
              <w:t>„elektronicky podepsáno“</w:t>
            </w:r>
          </w:p>
        </w:tc>
      </w:tr>
      <w:tr w:rsidR="00CB55C3" w:rsidRPr="004D5F78" w14:paraId="0A0A5A16" w14:textId="77777777" w:rsidTr="0077220E">
        <w:tc>
          <w:tcPr>
            <w:tcW w:w="4606" w:type="dxa"/>
            <w:shd w:val="clear" w:color="auto" w:fill="auto"/>
          </w:tcPr>
          <w:p w14:paraId="4EC96D25" w14:textId="77777777" w:rsidR="0091655E" w:rsidRDefault="0091655E" w:rsidP="00C05DAD">
            <w:pPr>
              <w:spacing w:line="240" w:lineRule="auto"/>
              <w:jc w:val="center"/>
              <w:rPr>
                <w:rFonts w:cs="Arial"/>
                <w:szCs w:val="22"/>
              </w:rPr>
            </w:pPr>
          </w:p>
          <w:p w14:paraId="138B9D7E" w14:textId="77777777" w:rsidR="0091655E" w:rsidRDefault="0091655E" w:rsidP="00C05DAD">
            <w:pPr>
              <w:spacing w:line="240" w:lineRule="auto"/>
              <w:jc w:val="center"/>
              <w:rPr>
                <w:rFonts w:cs="Arial"/>
                <w:szCs w:val="22"/>
              </w:rPr>
            </w:pPr>
          </w:p>
          <w:p w14:paraId="38DA60E9" w14:textId="77777777" w:rsidR="0091655E" w:rsidRDefault="0091655E" w:rsidP="00C05DAD">
            <w:pPr>
              <w:spacing w:line="240" w:lineRule="auto"/>
              <w:jc w:val="center"/>
              <w:rPr>
                <w:rFonts w:cs="Arial"/>
                <w:szCs w:val="22"/>
              </w:rPr>
            </w:pPr>
          </w:p>
          <w:p w14:paraId="3F51F413" w14:textId="6887B291" w:rsidR="00CB55C3" w:rsidRPr="004D5F78" w:rsidRDefault="00CB55C3" w:rsidP="00C05DAD">
            <w:pPr>
              <w:spacing w:line="240" w:lineRule="auto"/>
              <w:jc w:val="center"/>
              <w:rPr>
                <w:rFonts w:cs="Arial"/>
                <w:szCs w:val="22"/>
              </w:rPr>
            </w:pPr>
            <w:r w:rsidRPr="004D5F78">
              <w:rPr>
                <w:rFonts w:cs="Arial"/>
                <w:szCs w:val="22"/>
              </w:rPr>
              <w:t>……………………………………</w:t>
            </w:r>
          </w:p>
        </w:tc>
        <w:tc>
          <w:tcPr>
            <w:tcW w:w="4606" w:type="dxa"/>
            <w:shd w:val="clear" w:color="auto" w:fill="auto"/>
          </w:tcPr>
          <w:p w14:paraId="33127BFC" w14:textId="77777777" w:rsidR="0091655E" w:rsidRDefault="0091655E" w:rsidP="00C05DAD">
            <w:pPr>
              <w:spacing w:line="240" w:lineRule="auto"/>
              <w:jc w:val="center"/>
              <w:rPr>
                <w:rFonts w:cs="Arial"/>
                <w:szCs w:val="22"/>
              </w:rPr>
            </w:pPr>
          </w:p>
          <w:p w14:paraId="02328E3F" w14:textId="77777777" w:rsidR="0091655E" w:rsidRDefault="0091655E" w:rsidP="00C05DAD">
            <w:pPr>
              <w:spacing w:line="240" w:lineRule="auto"/>
              <w:jc w:val="center"/>
              <w:rPr>
                <w:rFonts w:cs="Arial"/>
                <w:szCs w:val="22"/>
              </w:rPr>
            </w:pPr>
          </w:p>
          <w:p w14:paraId="0D856AA1" w14:textId="77777777" w:rsidR="0091655E" w:rsidRDefault="0091655E" w:rsidP="00C05DAD">
            <w:pPr>
              <w:spacing w:line="240" w:lineRule="auto"/>
              <w:jc w:val="center"/>
              <w:rPr>
                <w:rFonts w:cs="Arial"/>
                <w:szCs w:val="22"/>
              </w:rPr>
            </w:pPr>
          </w:p>
          <w:p w14:paraId="460D5F35" w14:textId="2CC49B45" w:rsidR="00CB55C3" w:rsidRPr="004D5F78" w:rsidRDefault="00CB55C3" w:rsidP="00C05DAD">
            <w:pPr>
              <w:spacing w:line="240" w:lineRule="auto"/>
              <w:jc w:val="center"/>
              <w:rPr>
                <w:rFonts w:cs="Arial"/>
                <w:szCs w:val="22"/>
              </w:rPr>
            </w:pPr>
            <w:r w:rsidRPr="004D5F78">
              <w:rPr>
                <w:rFonts w:cs="Arial"/>
                <w:szCs w:val="22"/>
              </w:rPr>
              <w:t>……………………………………</w:t>
            </w:r>
          </w:p>
        </w:tc>
      </w:tr>
      <w:tr w:rsidR="00CB55C3" w:rsidRPr="004D5F78" w14:paraId="22DDA283" w14:textId="77777777" w:rsidTr="0077220E">
        <w:tc>
          <w:tcPr>
            <w:tcW w:w="4606" w:type="dxa"/>
            <w:shd w:val="clear" w:color="auto" w:fill="auto"/>
          </w:tcPr>
          <w:p w14:paraId="4A2EABB3" w14:textId="77777777" w:rsidR="00CB55C3" w:rsidRPr="004D5F78" w:rsidRDefault="00CB55C3" w:rsidP="00C05DAD">
            <w:pPr>
              <w:spacing w:line="240" w:lineRule="auto"/>
              <w:jc w:val="center"/>
              <w:rPr>
                <w:rFonts w:cs="Arial"/>
                <w:b/>
                <w:szCs w:val="22"/>
              </w:rPr>
            </w:pPr>
            <w:r w:rsidRPr="004D5F78">
              <w:rPr>
                <w:rFonts w:cs="Arial"/>
                <w:b/>
                <w:szCs w:val="22"/>
              </w:rPr>
              <w:t>objednatel</w:t>
            </w:r>
          </w:p>
        </w:tc>
        <w:tc>
          <w:tcPr>
            <w:tcW w:w="4606" w:type="dxa"/>
            <w:shd w:val="clear" w:color="auto" w:fill="auto"/>
          </w:tcPr>
          <w:p w14:paraId="7B7DC438" w14:textId="77777777" w:rsidR="00CB55C3" w:rsidRPr="004D5F78" w:rsidRDefault="00CB55C3" w:rsidP="00C05DAD">
            <w:pPr>
              <w:spacing w:line="240" w:lineRule="auto"/>
              <w:jc w:val="center"/>
              <w:rPr>
                <w:rFonts w:cs="Arial"/>
                <w:b/>
                <w:szCs w:val="22"/>
              </w:rPr>
            </w:pPr>
            <w:r w:rsidRPr="004D5F78">
              <w:rPr>
                <w:rFonts w:cs="Arial"/>
                <w:b/>
                <w:szCs w:val="22"/>
              </w:rPr>
              <w:t>zhotovitel</w:t>
            </w:r>
          </w:p>
        </w:tc>
      </w:tr>
    </w:tbl>
    <w:p w14:paraId="2BB05355" w14:textId="13A059A6" w:rsidR="000524D5" w:rsidRDefault="00C56836" w:rsidP="00C56836">
      <w:pPr>
        <w:spacing w:after="0" w:line="240" w:lineRule="auto"/>
        <w:rPr>
          <w:rFonts w:cs="Arial"/>
          <w:szCs w:val="22"/>
        </w:rPr>
      </w:pPr>
      <w:r>
        <w:rPr>
          <w:rFonts w:cs="Arial"/>
          <w:szCs w:val="22"/>
        </w:rPr>
        <w:tab/>
      </w:r>
      <w:r w:rsidR="00613496">
        <w:rPr>
          <w:rFonts w:cs="Arial"/>
          <w:szCs w:val="22"/>
        </w:rPr>
        <w:t>ČR – Státní pozemkový úřad</w:t>
      </w:r>
      <w:r w:rsidR="00613496">
        <w:rPr>
          <w:rFonts w:cs="Arial"/>
          <w:szCs w:val="22"/>
        </w:rPr>
        <w:tab/>
      </w:r>
      <w:r w:rsidR="00613496">
        <w:rPr>
          <w:rFonts w:cs="Arial"/>
          <w:szCs w:val="22"/>
        </w:rPr>
        <w:tab/>
      </w:r>
      <w:r w:rsidR="00613496">
        <w:rPr>
          <w:rFonts w:cs="Arial"/>
          <w:szCs w:val="22"/>
        </w:rPr>
        <w:tab/>
      </w:r>
      <w:r w:rsidR="00613496">
        <w:rPr>
          <w:rFonts w:cs="Arial"/>
          <w:szCs w:val="22"/>
        </w:rPr>
        <w:tab/>
        <w:t>Vodohospodářský atelier, s.r.o.</w:t>
      </w:r>
    </w:p>
    <w:p w14:paraId="3DED6A71" w14:textId="0709193A" w:rsidR="00613496" w:rsidRPr="004D5F78" w:rsidRDefault="00613496" w:rsidP="00C56836">
      <w:pPr>
        <w:spacing w:after="0" w:line="240" w:lineRule="auto"/>
        <w:rPr>
          <w:rFonts w:cs="Arial"/>
          <w:szCs w:val="22"/>
        </w:rPr>
      </w:pPr>
      <w:r>
        <w:rPr>
          <w:rFonts w:cs="Arial"/>
          <w:szCs w:val="22"/>
        </w:rPr>
        <w:tab/>
      </w:r>
      <w:r w:rsidR="00026555">
        <w:rPr>
          <w:rFonts w:cs="Arial"/>
          <w:szCs w:val="22"/>
        </w:rPr>
        <w:t>Pobočka Zlín</w:t>
      </w:r>
      <w:r w:rsidR="00026555">
        <w:rPr>
          <w:rFonts w:cs="Arial"/>
          <w:szCs w:val="22"/>
        </w:rPr>
        <w:tab/>
      </w:r>
      <w:r w:rsidR="00026555">
        <w:rPr>
          <w:rFonts w:cs="Arial"/>
          <w:szCs w:val="22"/>
        </w:rPr>
        <w:tab/>
      </w:r>
      <w:r w:rsidR="00026555">
        <w:rPr>
          <w:rFonts w:cs="Arial"/>
          <w:szCs w:val="22"/>
        </w:rPr>
        <w:tab/>
      </w:r>
      <w:r w:rsidR="00026555">
        <w:rPr>
          <w:rFonts w:cs="Arial"/>
          <w:szCs w:val="22"/>
        </w:rPr>
        <w:tab/>
      </w:r>
      <w:r w:rsidR="00026555">
        <w:rPr>
          <w:rFonts w:cs="Arial"/>
          <w:szCs w:val="22"/>
        </w:rPr>
        <w:tab/>
      </w:r>
      <w:r w:rsidR="00026555">
        <w:rPr>
          <w:rFonts w:cs="Arial"/>
          <w:szCs w:val="22"/>
        </w:rPr>
        <w:tab/>
        <w:t>Ing. Vítězslav Hráček</w:t>
      </w:r>
    </w:p>
    <w:p w14:paraId="35613523" w14:textId="0DD1F1F0" w:rsidR="00A07EAC" w:rsidRPr="00026555" w:rsidRDefault="00A07EAC" w:rsidP="00C56836">
      <w:pPr>
        <w:tabs>
          <w:tab w:val="left" w:pos="6520"/>
        </w:tabs>
        <w:spacing w:after="0" w:line="240" w:lineRule="auto"/>
        <w:rPr>
          <w:rFonts w:eastAsiaTheme="minorHAnsi" w:cs="Arial"/>
          <w:szCs w:val="22"/>
          <w:lang w:eastAsia="en-US"/>
        </w:rPr>
      </w:pPr>
      <w:r>
        <w:rPr>
          <w:rFonts w:eastAsiaTheme="minorHAnsi" w:cs="Arial"/>
          <w:b/>
          <w:bCs/>
          <w:szCs w:val="22"/>
          <w:lang w:eastAsia="en-US"/>
        </w:rPr>
        <w:t xml:space="preserve">           </w:t>
      </w:r>
      <w:r w:rsidR="00026555">
        <w:rPr>
          <w:rFonts w:eastAsiaTheme="minorHAnsi" w:cs="Arial"/>
          <w:b/>
          <w:bCs/>
          <w:szCs w:val="22"/>
          <w:lang w:eastAsia="en-US"/>
        </w:rPr>
        <w:t xml:space="preserve"> </w:t>
      </w:r>
      <w:r w:rsidRPr="00026555">
        <w:rPr>
          <w:rFonts w:eastAsiaTheme="minorHAnsi" w:cs="Arial"/>
          <w:szCs w:val="22"/>
          <w:lang w:eastAsia="en-US"/>
        </w:rPr>
        <w:t>Ing. Roman Hák</w:t>
      </w:r>
      <w:r w:rsidR="00026555">
        <w:rPr>
          <w:rFonts w:eastAsiaTheme="minorHAnsi" w:cs="Arial"/>
          <w:szCs w:val="22"/>
          <w:lang w:eastAsia="en-US"/>
        </w:rPr>
        <w:t xml:space="preserve">                                                       jednatel</w:t>
      </w:r>
      <w:r w:rsidR="00026555">
        <w:rPr>
          <w:rFonts w:eastAsiaTheme="minorHAnsi" w:cs="Arial"/>
          <w:szCs w:val="22"/>
          <w:lang w:eastAsia="en-US"/>
        </w:rPr>
        <w:tab/>
      </w:r>
    </w:p>
    <w:p w14:paraId="6F62BFDF" w14:textId="0841DF70" w:rsidR="004E7FB7" w:rsidRPr="00026555" w:rsidRDefault="00A07EAC" w:rsidP="00C56836">
      <w:pPr>
        <w:tabs>
          <w:tab w:val="left" w:pos="6520"/>
        </w:tabs>
        <w:spacing w:after="0" w:line="240" w:lineRule="auto"/>
        <w:rPr>
          <w:rFonts w:eastAsiaTheme="minorHAnsi" w:cs="Arial"/>
          <w:szCs w:val="22"/>
          <w:lang w:eastAsia="en-US"/>
        </w:rPr>
      </w:pPr>
      <w:r w:rsidRPr="00026555">
        <w:rPr>
          <w:rFonts w:eastAsiaTheme="minorHAnsi" w:cs="Arial"/>
          <w:szCs w:val="22"/>
          <w:lang w:eastAsia="en-US"/>
        </w:rPr>
        <w:t xml:space="preserve">            </w:t>
      </w:r>
      <w:r w:rsidR="00026555">
        <w:rPr>
          <w:rFonts w:eastAsiaTheme="minorHAnsi" w:cs="Arial"/>
          <w:szCs w:val="22"/>
          <w:lang w:eastAsia="en-US"/>
        </w:rPr>
        <w:t>V</w:t>
      </w:r>
      <w:r w:rsidRPr="00026555">
        <w:rPr>
          <w:rFonts w:eastAsiaTheme="minorHAnsi" w:cs="Arial"/>
          <w:szCs w:val="22"/>
          <w:lang w:eastAsia="en-US"/>
        </w:rPr>
        <w:t>edoucí Pobočky Zlí</w:t>
      </w:r>
      <w:r w:rsidR="00026555">
        <w:rPr>
          <w:rFonts w:cs="Arial"/>
        </w:rPr>
        <w:t>n</w:t>
      </w:r>
    </w:p>
    <w:p w14:paraId="163F9DB5" w14:textId="77777777" w:rsidR="00152458" w:rsidRDefault="00152458" w:rsidP="00C05DAD">
      <w:pPr>
        <w:spacing w:line="240" w:lineRule="auto"/>
        <w:jc w:val="center"/>
        <w:rPr>
          <w:rFonts w:cs="Arial"/>
          <w:szCs w:val="22"/>
        </w:rPr>
      </w:pPr>
    </w:p>
    <w:p w14:paraId="1C7A0625" w14:textId="77777777" w:rsidR="00F26179" w:rsidRDefault="00F26179" w:rsidP="00C05DAD">
      <w:pPr>
        <w:spacing w:line="240" w:lineRule="auto"/>
        <w:jc w:val="center"/>
        <w:rPr>
          <w:rFonts w:cs="Arial"/>
          <w:szCs w:val="22"/>
        </w:rPr>
      </w:pPr>
    </w:p>
    <w:p w14:paraId="1720CCEB" w14:textId="77777777" w:rsidR="00F26179" w:rsidRDefault="00F26179" w:rsidP="00C05DAD">
      <w:pPr>
        <w:spacing w:line="240" w:lineRule="auto"/>
        <w:jc w:val="center"/>
        <w:rPr>
          <w:rFonts w:cs="Arial"/>
          <w:szCs w:val="22"/>
        </w:rPr>
      </w:pPr>
    </w:p>
    <w:p w14:paraId="2DC9EC31" w14:textId="77777777" w:rsidR="00F26179" w:rsidRDefault="00F26179" w:rsidP="00C05DAD">
      <w:pPr>
        <w:spacing w:line="240" w:lineRule="auto"/>
        <w:jc w:val="center"/>
        <w:rPr>
          <w:rFonts w:cs="Arial"/>
          <w:szCs w:val="22"/>
        </w:rPr>
      </w:pPr>
    </w:p>
    <w:p w14:paraId="0A56CBF6" w14:textId="77777777" w:rsidR="00F26179" w:rsidRDefault="00F26179" w:rsidP="00C05DAD">
      <w:pPr>
        <w:spacing w:line="240" w:lineRule="auto"/>
        <w:jc w:val="center"/>
        <w:rPr>
          <w:rFonts w:cs="Arial"/>
          <w:szCs w:val="22"/>
        </w:rPr>
      </w:pPr>
    </w:p>
    <w:p w14:paraId="00BACA50" w14:textId="77777777" w:rsidR="00F26179" w:rsidRDefault="00F26179" w:rsidP="00F26179">
      <w:pPr>
        <w:spacing w:line="240" w:lineRule="auto"/>
        <w:jc w:val="both"/>
        <w:rPr>
          <w:rFonts w:cs="Arial"/>
          <w:szCs w:val="22"/>
        </w:rPr>
      </w:pPr>
    </w:p>
    <w:p w14:paraId="2679B241" w14:textId="7E5914AA" w:rsidR="00F26179" w:rsidRPr="004D5F78" w:rsidRDefault="00F26179" w:rsidP="00F26179">
      <w:pPr>
        <w:spacing w:line="240" w:lineRule="auto"/>
        <w:jc w:val="both"/>
        <w:rPr>
          <w:rFonts w:cs="Arial"/>
          <w:szCs w:val="22"/>
        </w:rPr>
        <w:sectPr w:rsidR="00F26179" w:rsidRPr="004D5F78">
          <w:footerReference w:type="even" r:id="rId8"/>
          <w:footerReference w:type="default" r:id="rId9"/>
          <w:headerReference w:type="first" r:id="rId10"/>
          <w:footerReference w:type="first" r:id="rId11"/>
          <w:pgSz w:w="11906" w:h="16838" w:code="9"/>
          <w:pgMar w:top="851" w:right="1134" w:bottom="1258" w:left="1418" w:header="709" w:footer="709" w:gutter="0"/>
          <w:pgNumType w:start="1"/>
          <w:cols w:space="708"/>
          <w:titlePg/>
          <w:docGrid w:linePitch="272"/>
        </w:sectPr>
      </w:pPr>
      <w:r>
        <w:rPr>
          <w:rFonts w:cs="Arial"/>
          <w:szCs w:val="22"/>
        </w:rPr>
        <w:t>Dokument vyhotovila a za správnost odpovídá: Jana Vítková</w:t>
      </w:r>
    </w:p>
    <w:p w14:paraId="25B8414E" w14:textId="77777777" w:rsidR="006152B5" w:rsidRPr="004D5F78" w:rsidRDefault="00152458" w:rsidP="00C05DAD">
      <w:pPr>
        <w:pStyle w:val="Nadpis1"/>
        <w:keepNext w:val="0"/>
        <w:spacing w:line="240" w:lineRule="auto"/>
        <w:jc w:val="center"/>
        <w:rPr>
          <w:sz w:val="22"/>
          <w:szCs w:val="22"/>
        </w:rPr>
      </w:pPr>
      <w:r w:rsidRPr="004D5F78">
        <w:rPr>
          <w:sz w:val="22"/>
          <w:szCs w:val="22"/>
        </w:rPr>
        <w:lastRenderedPageBreak/>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C05DAD">
      <w:pPr>
        <w:pStyle w:val="l-L1"/>
        <w:keepNext w:val="0"/>
        <w:numPr>
          <w:ilvl w:val="0"/>
          <w:numId w:val="60"/>
        </w:numPr>
        <w:spacing w:before="120" w:after="120" w:line="240" w:lineRule="auto"/>
        <w:jc w:val="left"/>
        <w:rPr>
          <w:rStyle w:val="l-L2Char"/>
          <w:rFonts w:cs="Arial"/>
          <w:bCs/>
          <w:kern w:val="32"/>
          <w:szCs w:val="22"/>
          <w:u w:val="none"/>
          <w:lang w:eastAsia="cs-CZ"/>
        </w:rPr>
      </w:pPr>
      <w:r w:rsidRPr="004D5F78">
        <w:rPr>
          <w:rStyle w:val="l-L2Char"/>
          <w:rFonts w:cs="Arial"/>
          <w:szCs w:val="22"/>
          <w:u w:val="none"/>
        </w:rPr>
        <w:t>Plnění</w:t>
      </w:r>
    </w:p>
    <w:p w14:paraId="38D1C12C" w14:textId="77777777" w:rsidR="00B94443" w:rsidRPr="004D5F78" w:rsidRDefault="00B94443" w:rsidP="00C05DAD">
      <w:pPr>
        <w:pStyle w:val="l-L1"/>
        <w:keepNext w:val="0"/>
        <w:numPr>
          <w:ilvl w:val="1"/>
          <w:numId w:val="60"/>
        </w:numPr>
        <w:spacing w:before="120" w:after="120" w:line="240" w:lineRule="auto"/>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57B4A829" w:rsidR="00B51571" w:rsidRPr="004D5F78" w:rsidRDefault="00D16E9B" w:rsidP="00C05DAD">
      <w:pPr>
        <w:pStyle w:val="l-L1"/>
        <w:keepNext w:val="0"/>
        <w:numPr>
          <w:ilvl w:val="2"/>
          <w:numId w:val="60"/>
        </w:numPr>
        <w:spacing w:before="120" w:after="120" w:line="240" w:lineRule="auto"/>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w:t>
      </w:r>
      <w:r w:rsidR="00927D9B" w:rsidRPr="004D5F78">
        <w:rPr>
          <w:rStyle w:val="l-L2Char"/>
          <w:rFonts w:cs="Arial"/>
          <w:b w:val="0"/>
          <w:szCs w:val="22"/>
          <w:u w:val="none"/>
        </w:rPr>
        <w:t>.</w:t>
      </w:r>
      <w:r w:rsidR="00927D9B">
        <w:rPr>
          <w:rStyle w:val="l-L2Char"/>
          <w:rFonts w:cs="Arial"/>
          <w:b w:val="0"/>
          <w:szCs w:val="22"/>
          <w:u w:val="none"/>
        </w:rPr>
        <w:t xml:space="preserve"> </w:t>
      </w:r>
      <w:r w:rsidR="00927D9B" w:rsidRPr="00927D9B">
        <w:rPr>
          <w:rStyle w:val="l-L2Char"/>
          <w:rFonts w:cs="Arial"/>
          <w:b w:val="0"/>
          <w:szCs w:val="22"/>
          <w:u w:val="none"/>
        </w:rPr>
        <w:t xml:space="preserve">283/2021 Sb., </w:t>
      </w:r>
      <w:r w:rsidR="00CA7DF3">
        <w:rPr>
          <w:rStyle w:val="l-L2Char"/>
          <w:rFonts w:cs="Arial"/>
          <w:b w:val="0"/>
          <w:szCs w:val="22"/>
          <w:u w:val="none"/>
        </w:rPr>
        <w:t>s</w:t>
      </w:r>
      <w:r w:rsidR="00927D9B" w:rsidRPr="00927D9B">
        <w:rPr>
          <w:rStyle w:val="l-L2Char"/>
          <w:rFonts w:cs="Arial"/>
          <w:b w:val="0"/>
          <w:szCs w:val="22"/>
          <w:u w:val="none"/>
        </w:rPr>
        <w:t xml:space="preserve">tavební zákon,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C05DAD">
      <w:pPr>
        <w:pStyle w:val="l-L1"/>
        <w:keepNext w:val="0"/>
        <w:numPr>
          <w:ilvl w:val="2"/>
          <w:numId w:val="60"/>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Pr="004D5F78" w:rsidRDefault="00152458" w:rsidP="00C05DAD">
      <w:pPr>
        <w:pStyle w:val="l-L1"/>
        <w:keepNext w:val="0"/>
        <w:numPr>
          <w:ilvl w:val="2"/>
          <w:numId w:val="60"/>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6ED09453" w:rsidR="00152458" w:rsidRPr="004D5F78" w:rsidRDefault="00152458" w:rsidP="00C05DAD">
      <w:pPr>
        <w:pStyle w:val="l-L1"/>
        <w:keepNext w:val="0"/>
        <w:numPr>
          <w:ilvl w:val="2"/>
          <w:numId w:val="60"/>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 xml:space="preserve">s dotčenými orgány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w:t>
      </w:r>
      <w:r w:rsidR="008314E0">
        <w:rPr>
          <w:rStyle w:val="l-L2Char"/>
          <w:rFonts w:cs="Arial"/>
          <w:b w:val="0"/>
          <w:szCs w:val="22"/>
          <w:u w:val="none"/>
        </w:rPr>
        <w:t> dotčenými orgány</w:t>
      </w:r>
      <w:r w:rsidR="00972056" w:rsidRPr="005D72B2">
        <w:rPr>
          <w:rStyle w:val="l-L2Char"/>
          <w:rFonts w:cs="Arial"/>
          <w:b w:val="0"/>
          <w:szCs w:val="22"/>
          <w:u w:val="none"/>
        </w:rPr>
        <w:t>,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w:t>
      </w:r>
      <w:r w:rsidR="008314E0">
        <w:rPr>
          <w:rStyle w:val="l-L2Char"/>
          <w:rFonts w:cs="Arial"/>
          <w:b w:val="0"/>
          <w:szCs w:val="22"/>
          <w:u w:val="none"/>
        </w:rPr>
        <w:t xml:space="preserve">dotčených </w:t>
      </w:r>
      <w:proofErr w:type="gramStart"/>
      <w:r w:rsidR="008314E0">
        <w:rPr>
          <w:rStyle w:val="l-L2Char"/>
          <w:rFonts w:cs="Arial"/>
          <w:b w:val="0"/>
          <w:szCs w:val="22"/>
          <w:u w:val="none"/>
        </w:rPr>
        <w:t xml:space="preserve">orgánů </w:t>
      </w:r>
      <w:r w:rsidRPr="004D5F78">
        <w:rPr>
          <w:rStyle w:val="l-L2Char"/>
          <w:rFonts w:cs="Arial"/>
          <w:b w:val="0"/>
          <w:szCs w:val="22"/>
          <w:u w:val="none"/>
        </w:rPr>
        <w:t xml:space="preserve"> a</w:t>
      </w:r>
      <w:proofErr w:type="gramEnd"/>
      <w:r w:rsidRPr="004D5F78">
        <w:rPr>
          <w:rStyle w:val="l-L2Char"/>
          <w:rFonts w:cs="Arial"/>
          <w:b w:val="0"/>
          <w:szCs w:val="22"/>
          <w:u w:val="none"/>
        </w:rPr>
        <w:t xml:space="preserve">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77777777" w:rsidR="00152458" w:rsidRDefault="00152458" w:rsidP="00C05DAD">
      <w:pPr>
        <w:pStyle w:val="l-L1"/>
        <w:keepNext w:val="0"/>
        <w:numPr>
          <w:ilvl w:val="2"/>
          <w:numId w:val="60"/>
        </w:numPr>
        <w:spacing w:before="120" w:after="120" w:line="240" w:lineRule="auto"/>
        <w:jc w:val="both"/>
        <w:rPr>
          <w:rStyle w:val="l-L2Char"/>
          <w:rFonts w:cs="Arial"/>
          <w:b w:val="0"/>
          <w:i/>
          <w:szCs w:val="22"/>
          <w:u w:val="none"/>
        </w:rPr>
      </w:pPr>
      <w:r w:rsidRPr="004D5F78">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C05DAD">
      <w:pPr>
        <w:pStyle w:val="TSlneksmlouvy"/>
        <w:keepNext w:val="0"/>
        <w:numPr>
          <w:ilvl w:val="2"/>
          <w:numId w:val="60"/>
        </w:numPr>
        <w:spacing w:before="120" w:after="120" w:line="240" w:lineRule="auto"/>
        <w:jc w:val="both"/>
        <w:rPr>
          <w:rFonts w:cs="Arial"/>
          <w:b w:val="0"/>
          <w:szCs w:val="22"/>
          <w:u w:val="none"/>
        </w:rPr>
      </w:pPr>
      <w:r w:rsidRPr="00184040">
        <w:rPr>
          <w:rFonts w:cs="Arial"/>
          <w:b w:val="0"/>
          <w:szCs w:val="22"/>
          <w:u w:val="none"/>
        </w:rPr>
        <w:t xml:space="preserve">Při navrhování konstrukcí vozovek doporučujeme využívat i obnovitelné zdroje, např. asfaltové, či betonové recykláty, a to v souladu s Technickými podmínkami </w:t>
      </w:r>
      <w:r w:rsidRPr="00184040">
        <w:rPr>
          <w:rFonts w:cs="Arial"/>
          <w:b w:val="0"/>
          <w:szCs w:val="22"/>
          <w:u w:val="none"/>
        </w:rPr>
        <w:lastRenderedPageBreak/>
        <w:t>ministerstva dopravy TP 210 – Užití recyklovaných stavebních demoličních materiálů do pozemních komunikací apod.</w:t>
      </w:r>
    </w:p>
    <w:p w14:paraId="04354209" w14:textId="26F2421D" w:rsidR="009F72AB" w:rsidRPr="009F72AB" w:rsidRDefault="009F72AB" w:rsidP="00C05DAD">
      <w:pPr>
        <w:pStyle w:val="l-L1"/>
        <w:keepNext w:val="0"/>
        <w:numPr>
          <w:ilvl w:val="2"/>
          <w:numId w:val="60"/>
        </w:numPr>
        <w:spacing w:before="120" w:after="120" w:line="240" w:lineRule="auto"/>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3AC2E2A7" w14:textId="77777777" w:rsidR="00C629E5" w:rsidRPr="004D5F78" w:rsidRDefault="0071160B" w:rsidP="00C05DAD">
      <w:pPr>
        <w:pStyle w:val="l-L1"/>
        <w:keepNext w:val="0"/>
        <w:numPr>
          <w:ilvl w:val="2"/>
          <w:numId w:val="60"/>
        </w:numPr>
        <w:spacing w:before="120" w:after="120" w:line="240" w:lineRule="auto"/>
        <w:jc w:val="both"/>
        <w:rPr>
          <w:rStyle w:val="l-L2Char"/>
          <w:rFonts w:cs="Arial"/>
          <w:b w:val="0"/>
          <w:i/>
          <w:color w:val="FF0000"/>
          <w:szCs w:val="22"/>
          <w:u w:val="none"/>
        </w:rPr>
      </w:pPr>
      <w:r w:rsidRPr="004D5F78">
        <w:rPr>
          <w:rStyle w:val="l-L2Char"/>
          <w:rFonts w:cs="Arial"/>
          <w:b w:val="0"/>
          <w:szCs w:val="22"/>
          <w:u w:val="none"/>
        </w:rPr>
        <w:t>Specifikace stavby:</w:t>
      </w:r>
      <w:r w:rsidRPr="004D5F78">
        <w:rPr>
          <w:rStyle w:val="l-L2Char"/>
          <w:rFonts w:cs="Arial"/>
          <w:szCs w:val="22"/>
          <w:u w:val="none"/>
        </w:rPr>
        <w:t xml:space="preserve"> </w:t>
      </w:r>
      <w:r w:rsidRPr="004D5F78">
        <w:rPr>
          <w:rStyle w:val="l-L2Char"/>
          <w:rFonts w:cs="Arial"/>
          <w:b w:val="0"/>
          <w:szCs w:val="22"/>
          <w:u w:val="none"/>
        </w:rPr>
        <w:t>(</w:t>
      </w:r>
      <w:r w:rsidRPr="004D5F78">
        <w:rPr>
          <w:rStyle w:val="l-L2Char"/>
          <w:rFonts w:cs="Arial"/>
          <w:b w:val="0"/>
          <w:i/>
          <w:szCs w:val="22"/>
          <w:u w:val="none"/>
        </w:rPr>
        <w:t xml:space="preserve">např. </w:t>
      </w:r>
      <w:r w:rsidR="00C629E5" w:rsidRPr="004D5F78">
        <w:rPr>
          <w:rStyle w:val="l-L2Char"/>
          <w:rFonts w:cs="Arial"/>
          <w:b w:val="0"/>
          <w:i/>
          <w:szCs w:val="22"/>
          <w:u w:val="none"/>
        </w:rPr>
        <w:t>Povrch vozovky bude zpevněný</w:t>
      </w:r>
      <w:r w:rsidR="005E6D45" w:rsidRPr="004D5F78">
        <w:rPr>
          <w:rStyle w:val="l-L2Char"/>
          <w:rFonts w:cs="Arial"/>
          <w:b w:val="0"/>
          <w:i/>
          <w:szCs w:val="22"/>
          <w:u w:val="none"/>
        </w:rPr>
        <w:t xml:space="preserve"> </w:t>
      </w:r>
      <w:r w:rsidRPr="004D5F78">
        <w:rPr>
          <w:rStyle w:val="l-L2Char"/>
          <w:rFonts w:cs="Arial"/>
          <w:b w:val="0"/>
          <w:i/>
          <w:szCs w:val="22"/>
          <w:u w:val="none"/>
        </w:rPr>
        <w:t>z asfaltového betonu atd</w:t>
      </w:r>
      <w:r w:rsidR="00C629E5" w:rsidRPr="004D5F78">
        <w:rPr>
          <w:rStyle w:val="l-L2Char"/>
          <w:rFonts w:cs="Arial"/>
          <w:b w:val="0"/>
          <w:i/>
          <w:szCs w:val="22"/>
          <w:u w:val="none"/>
        </w:rPr>
        <w:t>. Součástí polních cest bude výsadba zeleně. Přístupy na pozemky jednotlivých vlastníků budou řešeny sjezdy v rámci pozemku stavby</w:t>
      </w:r>
      <w:r w:rsidR="005E6D45" w:rsidRPr="004D5F78">
        <w:rPr>
          <w:rStyle w:val="l-L2Char"/>
          <w:rFonts w:cs="Arial"/>
          <w:b w:val="0"/>
          <w:i/>
          <w:szCs w:val="22"/>
          <w:u w:val="none"/>
        </w:rPr>
        <w:t xml:space="preserve">, </w:t>
      </w:r>
      <w:proofErr w:type="gramStart"/>
      <w:r w:rsidR="005E6D45" w:rsidRPr="004D5F78">
        <w:rPr>
          <w:rStyle w:val="l-L2Char"/>
          <w:rFonts w:cs="Arial"/>
          <w:b w:val="0"/>
          <w:i/>
          <w:szCs w:val="22"/>
          <w:u w:val="none"/>
        </w:rPr>
        <w:t>a pod</w:t>
      </w:r>
      <w:r w:rsidR="00C629E5" w:rsidRPr="004D5F78">
        <w:rPr>
          <w:rStyle w:val="l-L2Char"/>
          <w:rFonts w:cs="Arial"/>
          <w:b w:val="0"/>
          <w:i/>
          <w:szCs w:val="22"/>
          <w:u w:val="none"/>
        </w:rPr>
        <w:t>.</w:t>
      </w:r>
      <w:proofErr w:type="gramEnd"/>
      <w:r w:rsidRPr="004D5F78">
        <w:rPr>
          <w:rStyle w:val="l-L2Char"/>
          <w:rFonts w:cs="Arial"/>
          <w:b w:val="0"/>
          <w:i/>
          <w:szCs w:val="22"/>
          <w:u w:val="none"/>
        </w:rPr>
        <w:t xml:space="preserve"> </w:t>
      </w:r>
      <w:r w:rsidR="00492F59" w:rsidRPr="004D5F78">
        <w:rPr>
          <w:rStyle w:val="l-L2Char"/>
          <w:rFonts w:cs="Arial"/>
          <w:b w:val="0"/>
          <w:i/>
          <w:szCs w:val="22"/>
          <w:u w:val="none"/>
        </w:rPr>
        <w:t>p</w:t>
      </w:r>
      <w:r w:rsidR="005E6D45" w:rsidRPr="004D5F78">
        <w:rPr>
          <w:rStyle w:val="l-L2Char"/>
          <w:rFonts w:cs="Arial"/>
          <w:b w:val="0"/>
          <w:i/>
          <w:szCs w:val="22"/>
          <w:u w:val="none"/>
        </w:rPr>
        <w:t>řípadně pokud je třeba doplnit informace které nejsou obsaženy v PSZ a DTR</w:t>
      </w:r>
      <w:r w:rsidRPr="004D5F78">
        <w:rPr>
          <w:rStyle w:val="l-L2Char"/>
          <w:rFonts w:cs="Arial"/>
          <w:b w:val="0"/>
          <w:i/>
          <w:szCs w:val="22"/>
          <w:u w:val="none"/>
        </w:rPr>
        <w:t>.)</w:t>
      </w:r>
    </w:p>
    <w:p w14:paraId="617DFB41" w14:textId="77777777" w:rsidR="003659C2" w:rsidRPr="004D5F78" w:rsidRDefault="003659C2" w:rsidP="00C05DAD">
      <w:pPr>
        <w:pStyle w:val="l-L1"/>
        <w:keepNext w:val="0"/>
        <w:numPr>
          <w:ilvl w:val="2"/>
          <w:numId w:val="60"/>
        </w:numPr>
        <w:spacing w:before="120" w:after="120" w:line="240" w:lineRule="auto"/>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C05DAD">
      <w:pPr>
        <w:pStyle w:val="l-L1"/>
        <w:keepNext w:val="0"/>
        <w:numPr>
          <w:ilvl w:val="2"/>
          <w:numId w:val="60"/>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43204374" w:rsidR="00722CA2" w:rsidRDefault="00AB7CC6" w:rsidP="00C05DAD">
      <w:pPr>
        <w:numPr>
          <w:ilvl w:val="2"/>
          <w:numId w:val="60"/>
        </w:numPr>
        <w:spacing w:line="240" w:lineRule="auto"/>
        <w:jc w:val="both"/>
        <w:rPr>
          <w:rStyle w:val="l-L2Char"/>
          <w:rFonts w:cs="Arial"/>
          <w:b/>
          <w:szCs w:val="22"/>
          <w:u w:val="single"/>
          <w:lang w:eastAsia="en-US"/>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927D9B" w:rsidRPr="00927D9B">
        <w:rPr>
          <w:rStyle w:val="l-L2Char"/>
          <w:rFonts w:cs="Arial"/>
          <w:szCs w:val="22"/>
        </w:rPr>
        <w:t xml:space="preserve">a rovněž v </w:t>
      </w:r>
      <w:r w:rsidR="00927D9B" w:rsidRPr="008B058E">
        <w:rPr>
          <w:rStyle w:val="l-L2Char"/>
          <w:rFonts w:cs="Arial"/>
          <w:szCs w:val="22"/>
        </w:rPr>
        <w:t xml:space="preserve">digitální podobě na výměnné úložiště SPÚ </w:t>
      </w:r>
      <w:r w:rsidR="00722CA2" w:rsidRPr="004D5F78">
        <w:rPr>
          <w:rStyle w:val="l-L2Char"/>
          <w:rFonts w:cs="Arial"/>
          <w:szCs w:val="22"/>
        </w:rPr>
        <w:t>ve formátu „</w:t>
      </w:r>
      <w:proofErr w:type="spellStart"/>
      <w:r w:rsidR="00722CA2" w:rsidRPr="004D5F78">
        <w:rPr>
          <w:rStyle w:val="l-L2Char"/>
          <w:rFonts w:cs="Arial"/>
          <w:szCs w:val="22"/>
          <w:lang w:eastAsia="en-US"/>
        </w:rPr>
        <w:t>pdf</w:t>
      </w:r>
      <w:proofErr w:type="spellEnd"/>
      <w:r w:rsidR="00722CA2" w:rsidRPr="004D5F78">
        <w:rPr>
          <w:rStyle w:val="l-L2Char"/>
          <w:rFonts w:cs="Arial"/>
          <w:szCs w:val="22"/>
          <w:lang w:eastAsia="en-US"/>
        </w:rPr>
        <w:t>“</w:t>
      </w:r>
      <w:r w:rsidR="00B70B1E" w:rsidRPr="004D5F78">
        <w:rPr>
          <w:rStyle w:val="l-L2Char"/>
          <w:rFonts w:cs="Arial"/>
          <w:szCs w:val="22"/>
          <w:lang w:eastAsia="en-US"/>
        </w:rPr>
        <w:t xml:space="preserve"> a „</w:t>
      </w:r>
      <w:proofErr w:type="spellStart"/>
      <w:r w:rsidR="00B70B1E" w:rsidRPr="004D5F78">
        <w:rPr>
          <w:rStyle w:val="l-L2Char"/>
          <w:rFonts w:cs="Arial"/>
          <w:szCs w:val="22"/>
          <w:lang w:eastAsia="en-US"/>
        </w:rPr>
        <w:t>dwg</w:t>
      </w:r>
      <w:proofErr w:type="spellEnd"/>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a se soupisem prací s výkazem výměr a rozpočtem ve formátu „</w:t>
      </w:r>
      <w:proofErr w:type="spellStart"/>
      <w:r w:rsidR="00A5565A" w:rsidRPr="00D44836">
        <w:rPr>
          <w:rStyle w:val="l-L2Char"/>
          <w:rFonts w:cs="Arial"/>
          <w:szCs w:val="22"/>
        </w:rPr>
        <w:t>unixml</w:t>
      </w:r>
      <w:proofErr w:type="spellEnd"/>
      <w:r w:rsidR="00A5565A" w:rsidRPr="00D44836">
        <w:rPr>
          <w:rStyle w:val="l-L2Char"/>
          <w:rFonts w:cs="Arial"/>
          <w:szCs w:val="22"/>
        </w:rPr>
        <w:t>“ (specifikace na www.unixml.cz)</w:t>
      </w:r>
      <w:r w:rsidR="00722CA2" w:rsidRPr="004D5F78">
        <w:rPr>
          <w:rStyle w:val="l-L2Char"/>
          <w:rFonts w:cs="Arial"/>
          <w:szCs w:val="22"/>
        </w:rPr>
        <w:t xml:space="preserve"> pro každou </w:t>
      </w:r>
      <w:r w:rsidR="00B70B1E" w:rsidRPr="004D5F78">
        <w:rPr>
          <w:rStyle w:val="l-L2Char"/>
          <w:rFonts w:cs="Arial"/>
          <w:szCs w:val="22"/>
          <w:lang w:eastAsia="en-US"/>
        </w:rPr>
        <w:t>stavbu</w:t>
      </w:r>
      <w:r w:rsidR="00722CA2" w:rsidRPr="004D5F78">
        <w:rPr>
          <w:rStyle w:val="l-L2Char"/>
          <w:rFonts w:cs="Arial"/>
          <w:szCs w:val="22"/>
        </w:rPr>
        <w:t xml:space="preserve"> zvlášť.</w:t>
      </w:r>
    </w:p>
    <w:p w14:paraId="5B79D22A" w14:textId="77777777" w:rsidR="007F5A34" w:rsidRPr="004D5F78" w:rsidRDefault="007F5A34" w:rsidP="00C05DAD">
      <w:pPr>
        <w:spacing w:line="240" w:lineRule="auto"/>
        <w:ind w:left="1212"/>
        <w:jc w:val="both"/>
        <w:rPr>
          <w:rStyle w:val="l-L2Char"/>
          <w:rFonts w:cs="Arial"/>
          <w:szCs w:val="22"/>
        </w:rPr>
      </w:pPr>
    </w:p>
    <w:p w14:paraId="6B808A85" w14:textId="77777777" w:rsidR="00F829EA" w:rsidRPr="004D5F78" w:rsidRDefault="00F829EA" w:rsidP="00C05DAD">
      <w:pPr>
        <w:pStyle w:val="l-L1"/>
        <w:keepNext w:val="0"/>
        <w:numPr>
          <w:ilvl w:val="1"/>
          <w:numId w:val="60"/>
        </w:numPr>
        <w:spacing w:before="120" w:after="120" w:line="240" w:lineRule="auto"/>
        <w:jc w:val="left"/>
        <w:rPr>
          <w:rStyle w:val="l-L2Char"/>
          <w:rFonts w:cs="Arial"/>
          <w:b w:val="0"/>
          <w:szCs w:val="22"/>
          <w:u w:val="none"/>
          <w:lang w:eastAsia="cs-CZ"/>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C05DAD">
      <w:pPr>
        <w:pStyle w:val="l-L1"/>
        <w:keepNext w:val="0"/>
        <w:numPr>
          <w:ilvl w:val="0"/>
          <w:numId w:val="0"/>
        </w:numPr>
        <w:spacing w:before="120" w:after="120" w:line="240" w:lineRule="auto"/>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3B30994D" w14:textId="5AF091DB" w:rsidR="00F829EA" w:rsidRPr="00857A40" w:rsidRDefault="00B94443" w:rsidP="00C05DAD">
      <w:pPr>
        <w:pStyle w:val="l-L1"/>
        <w:keepNext w:val="0"/>
        <w:numPr>
          <w:ilvl w:val="2"/>
          <w:numId w:val="60"/>
        </w:numPr>
        <w:spacing w:before="120" w:after="120" w:line="240" w:lineRule="auto"/>
        <w:jc w:val="left"/>
        <w:rPr>
          <w:rStyle w:val="l-L2Char"/>
          <w:rFonts w:cs="Arial"/>
          <w:b w:val="0"/>
          <w:szCs w:val="22"/>
          <w:u w:val="none"/>
          <w:lang w:eastAsia="cs-CZ"/>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r w:rsidR="00237780">
        <w:rPr>
          <w:rStyle w:val="l-L2Char"/>
          <w:rFonts w:cs="Arial"/>
          <w:szCs w:val="22"/>
          <w:u w:val="none"/>
        </w:rPr>
        <w:t>:</w:t>
      </w:r>
      <w:r w:rsidR="00CE7C32">
        <w:rPr>
          <w:rStyle w:val="l-L2Char"/>
          <w:rFonts w:cs="Arial"/>
          <w:szCs w:val="22"/>
          <w:u w:val="none"/>
        </w:rPr>
        <w:t xml:space="preserve"> </w:t>
      </w:r>
      <w:r w:rsidR="00CE7C32">
        <w:rPr>
          <w:rStyle w:val="l-L2Char"/>
          <w:rFonts w:cs="Arial"/>
          <w:b w:val="0"/>
          <w:bCs/>
          <w:szCs w:val="22"/>
          <w:u w:val="none"/>
        </w:rPr>
        <w:t>Projektová dokumentace musí být zpracována v souladu s uvedeným plánem společných zařízení a s příslušnými normami a příslušnými předpisy.</w:t>
      </w:r>
    </w:p>
    <w:p w14:paraId="5275FA29" w14:textId="7507BA63" w:rsidR="00F829EA" w:rsidRPr="004D5F78" w:rsidRDefault="00F829EA" w:rsidP="00C05DAD">
      <w:pPr>
        <w:pStyle w:val="l-L1"/>
        <w:keepNext w:val="0"/>
        <w:numPr>
          <w:ilvl w:val="2"/>
          <w:numId w:val="60"/>
        </w:numPr>
        <w:spacing w:before="120" w:after="120" w:line="240" w:lineRule="auto"/>
        <w:jc w:val="left"/>
        <w:rPr>
          <w:rStyle w:val="l-L2Char"/>
          <w:rFonts w:cs="Arial"/>
          <w:szCs w:val="22"/>
          <w:u w:val="none"/>
        </w:rPr>
      </w:pPr>
      <w:r w:rsidRPr="004D5F78">
        <w:rPr>
          <w:rStyle w:val="l-L2Char"/>
          <w:rFonts w:cs="Arial"/>
          <w:szCs w:val="22"/>
          <w:u w:val="none"/>
        </w:rPr>
        <w:t xml:space="preserve">Plán společných </w:t>
      </w:r>
      <w:proofErr w:type="spellStart"/>
      <w:proofErr w:type="gramStart"/>
      <w:r w:rsidRPr="004D5F78">
        <w:rPr>
          <w:rStyle w:val="l-L2Char"/>
          <w:rFonts w:cs="Arial"/>
          <w:szCs w:val="22"/>
          <w:u w:val="none"/>
        </w:rPr>
        <w:t>zařízení:</w:t>
      </w:r>
      <w:r w:rsidR="00753D5E">
        <w:rPr>
          <w:rStyle w:val="l-L2Char"/>
          <w:rFonts w:cs="Arial"/>
          <w:b w:val="0"/>
          <w:bCs/>
          <w:szCs w:val="22"/>
          <w:u w:val="none"/>
        </w:rPr>
        <w:t>Podkladem</w:t>
      </w:r>
      <w:proofErr w:type="spellEnd"/>
      <w:proofErr w:type="gramEnd"/>
      <w:r w:rsidR="00753D5E">
        <w:rPr>
          <w:rStyle w:val="l-L2Char"/>
          <w:rFonts w:cs="Arial"/>
          <w:b w:val="0"/>
          <w:bCs/>
          <w:szCs w:val="22"/>
          <w:u w:val="none"/>
        </w:rPr>
        <w:t xml:space="preserve"> pro vypracování projektové dokumentace</w:t>
      </w:r>
      <w:r w:rsidR="004510F7">
        <w:rPr>
          <w:rStyle w:val="l-L2Char"/>
          <w:rFonts w:cs="Arial"/>
          <w:b w:val="0"/>
          <w:bCs/>
          <w:szCs w:val="22"/>
          <w:u w:val="none"/>
        </w:rPr>
        <w:t xml:space="preserve"> je plán společných zařízení v </w:t>
      </w:r>
      <w:proofErr w:type="spellStart"/>
      <w:r w:rsidR="004510F7">
        <w:rPr>
          <w:rStyle w:val="l-L2Char"/>
          <w:rFonts w:cs="Arial"/>
          <w:b w:val="0"/>
          <w:bCs/>
          <w:szCs w:val="22"/>
          <w:u w:val="none"/>
        </w:rPr>
        <w:t>k.ú</w:t>
      </w:r>
      <w:proofErr w:type="spellEnd"/>
      <w:r w:rsidR="004510F7">
        <w:rPr>
          <w:rStyle w:val="l-L2Char"/>
          <w:rFonts w:cs="Arial"/>
          <w:b w:val="0"/>
          <w:bCs/>
          <w:szCs w:val="22"/>
          <w:u w:val="none"/>
        </w:rPr>
        <w:t xml:space="preserve">. </w:t>
      </w:r>
      <w:r w:rsidR="00CF689F">
        <w:rPr>
          <w:rStyle w:val="l-L2Char"/>
          <w:rFonts w:cs="Arial"/>
          <w:b w:val="0"/>
          <w:bCs/>
          <w:szCs w:val="22"/>
          <w:u w:val="none"/>
        </w:rPr>
        <w:t>Racková</w:t>
      </w:r>
      <w:r w:rsidR="004510F7">
        <w:rPr>
          <w:rStyle w:val="l-L2Char"/>
          <w:rFonts w:cs="Arial"/>
          <w:b w:val="0"/>
          <w:bCs/>
          <w:szCs w:val="22"/>
          <w:u w:val="none"/>
        </w:rPr>
        <w:t xml:space="preserve"> a dokumentace technického řešení PSZ, které vypracovala projekční společnost </w:t>
      </w:r>
      <w:r w:rsidR="00B70023">
        <w:rPr>
          <w:rStyle w:val="l-L2Char"/>
          <w:rFonts w:cs="Arial"/>
          <w:b w:val="0"/>
          <w:bCs/>
          <w:szCs w:val="22"/>
          <w:u w:val="none"/>
        </w:rPr>
        <w:t>GEOREAL, spol. s r.o.</w:t>
      </w:r>
    </w:p>
    <w:p w14:paraId="130AD2E9" w14:textId="5A186BA7" w:rsidR="00F829EA" w:rsidRPr="004D5F78" w:rsidRDefault="00F829EA" w:rsidP="00C05DAD">
      <w:pPr>
        <w:pStyle w:val="l-L1"/>
        <w:keepNext w:val="0"/>
        <w:numPr>
          <w:ilvl w:val="0"/>
          <w:numId w:val="0"/>
        </w:numPr>
        <w:spacing w:before="120" w:after="120" w:line="240" w:lineRule="auto"/>
        <w:ind w:left="1212"/>
        <w:jc w:val="left"/>
        <w:rPr>
          <w:rStyle w:val="l-L2Char"/>
          <w:rFonts w:cs="Arial"/>
          <w:szCs w:val="22"/>
          <w:highlight w:val="yellow"/>
          <w:u w:val="none"/>
        </w:rPr>
      </w:pPr>
    </w:p>
    <w:p w14:paraId="2149EA38" w14:textId="77777777" w:rsidR="002E0D1A" w:rsidRPr="004D5F78" w:rsidRDefault="002E0D1A" w:rsidP="00C05DAD">
      <w:pPr>
        <w:pStyle w:val="l-L1"/>
        <w:keepNext w:val="0"/>
        <w:numPr>
          <w:ilvl w:val="0"/>
          <w:numId w:val="0"/>
        </w:numPr>
        <w:spacing w:before="120" w:after="120" w:line="240" w:lineRule="auto"/>
        <w:ind w:left="1212"/>
        <w:jc w:val="left"/>
        <w:rPr>
          <w:rStyle w:val="l-L2Char"/>
          <w:rFonts w:cs="Arial"/>
          <w:szCs w:val="22"/>
          <w:highlight w:val="yellow"/>
          <w:u w:val="none"/>
        </w:rPr>
      </w:pPr>
    </w:p>
    <w:p w14:paraId="2BAB3B50" w14:textId="77777777" w:rsidR="002E0D1A" w:rsidRPr="004D5F78" w:rsidRDefault="002E0D1A" w:rsidP="00C05DAD">
      <w:pPr>
        <w:pStyle w:val="l-L1"/>
        <w:keepNext w:val="0"/>
        <w:numPr>
          <w:ilvl w:val="0"/>
          <w:numId w:val="0"/>
        </w:numPr>
        <w:spacing w:before="120" w:after="120" w:line="240" w:lineRule="auto"/>
        <w:ind w:left="1212"/>
        <w:jc w:val="left"/>
        <w:rPr>
          <w:rStyle w:val="l-L2Char"/>
          <w:rFonts w:cs="Arial"/>
          <w:szCs w:val="22"/>
          <w:highlight w:val="yellow"/>
          <w:u w:val="none"/>
        </w:rPr>
      </w:pPr>
    </w:p>
    <w:p w14:paraId="630F4527" w14:textId="77777777" w:rsidR="002E0D1A" w:rsidRPr="004D5F78" w:rsidRDefault="002E0D1A" w:rsidP="00C05DAD">
      <w:pPr>
        <w:pStyle w:val="l-L1"/>
        <w:keepNext w:val="0"/>
        <w:numPr>
          <w:ilvl w:val="0"/>
          <w:numId w:val="0"/>
        </w:numPr>
        <w:spacing w:before="120" w:after="120" w:line="240" w:lineRule="auto"/>
        <w:ind w:left="1212"/>
        <w:jc w:val="left"/>
        <w:rPr>
          <w:rStyle w:val="l-L2Char"/>
          <w:rFonts w:cs="Arial"/>
          <w:szCs w:val="22"/>
          <w:highlight w:val="yellow"/>
          <w:u w:val="none"/>
        </w:rPr>
      </w:pPr>
    </w:p>
    <w:p w14:paraId="5BDCC1E2" w14:textId="77777777" w:rsidR="002E0D1A" w:rsidRPr="004D5F78" w:rsidRDefault="002E0D1A" w:rsidP="00C05DAD">
      <w:pPr>
        <w:pStyle w:val="l-L1"/>
        <w:keepNext w:val="0"/>
        <w:numPr>
          <w:ilvl w:val="0"/>
          <w:numId w:val="0"/>
        </w:numPr>
        <w:spacing w:before="120" w:after="120" w:line="240" w:lineRule="auto"/>
        <w:ind w:left="1212"/>
        <w:jc w:val="left"/>
        <w:rPr>
          <w:rStyle w:val="l-L2Char"/>
          <w:rFonts w:cs="Arial"/>
          <w:szCs w:val="22"/>
          <w:highlight w:val="yellow"/>
          <w:u w:val="none"/>
        </w:rPr>
      </w:pPr>
    </w:p>
    <w:p w14:paraId="3F06D757" w14:textId="77777777" w:rsidR="002E0D1A" w:rsidRPr="004D5F78" w:rsidRDefault="002E0D1A" w:rsidP="00C05DAD">
      <w:pPr>
        <w:pStyle w:val="l-L1"/>
        <w:keepNext w:val="0"/>
        <w:numPr>
          <w:ilvl w:val="0"/>
          <w:numId w:val="0"/>
        </w:numPr>
        <w:spacing w:before="120" w:after="120" w:line="240" w:lineRule="auto"/>
        <w:ind w:left="1212"/>
        <w:jc w:val="left"/>
        <w:rPr>
          <w:rStyle w:val="l-L2Char"/>
          <w:rFonts w:cs="Arial"/>
          <w:szCs w:val="22"/>
          <w:highlight w:val="yellow"/>
          <w:u w:val="none"/>
        </w:rPr>
      </w:pPr>
    </w:p>
    <w:p w14:paraId="047FEF17" w14:textId="77777777" w:rsidR="002E0D1A" w:rsidRPr="004D5F78" w:rsidRDefault="002E0D1A" w:rsidP="00C05DAD">
      <w:pPr>
        <w:pStyle w:val="l-L1"/>
        <w:keepNext w:val="0"/>
        <w:numPr>
          <w:ilvl w:val="0"/>
          <w:numId w:val="0"/>
        </w:numPr>
        <w:spacing w:before="120" w:after="120" w:line="240" w:lineRule="auto"/>
        <w:ind w:left="1212"/>
        <w:jc w:val="left"/>
        <w:rPr>
          <w:rStyle w:val="l-L2Char"/>
          <w:rFonts w:cs="Arial"/>
          <w:szCs w:val="22"/>
          <w:highlight w:val="yellow"/>
          <w:u w:val="none"/>
        </w:rPr>
      </w:pPr>
    </w:p>
    <w:p w14:paraId="3B03E799" w14:textId="77777777" w:rsidR="002E0D1A" w:rsidRPr="004D5F78" w:rsidRDefault="002E0D1A" w:rsidP="00C05DAD">
      <w:pPr>
        <w:pStyle w:val="l-L1"/>
        <w:keepNext w:val="0"/>
        <w:numPr>
          <w:ilvl w:val="0"/>
          <w:numId w:val="0"/>
        </w:numPr>
        <w:spacing w:before="120" w:after="120" w:line="240" w:lineRule="auto"/>
        <w:ind w:left="1212"/>
        <w:jc w:val="left"/>
        <w:rPr>
          <w:rStyle w:val="l-L2Char"/>
          <w:rFonts w:cs="Arial"/>
          <w:szCs w:val="22"/>
          <w:highlight w:val="yellow"/>
          <w:u w:val="none"/>
        </w:rPr>
      </w:pPr>
    </w:p>
    <w:p w14:paraId="1FD8B2CC" w14:textId="77777777" w:rsidR="002E0D1A" w:rsidRPr="004D5F78" w:rsidRDefault="002E0D1A" w:rsidP="00C05DAD">
      <w:pPr>
        <w:pStyle w:val="l-L1"/>
        <w:keepNext w:val="0"/>
        <w:numPr>
          <w:ilvl w:val="0"/>
          <w:numId w:val="0"/>
        </w:numPr>
        <w:spacing w:before="120" w:after="120" w:line="240" w:lineRule="auto"/>
        <w:ind w:left="1212"/>
        <w:jc w:val="left"/>
        <w:rPr>
          <w:rStyle w:val="l-L2Char"/>
          <w:rFonts w:cs="Arial"/>
          <w:szCs w:val="22"/>
          <w:highlight w:val="yellow"/>
          <w:u w:val="none"/>
        </w:rPr>
      </w:pPr>
    </w:p>
    <w:p w14:paraId="57500A42" w14:textId="77777777" w:rsidR="002E0D1A" w:rsidRPr="004D5F78" w:rsidRDefault="002E0D1A" w:rsidP="00C05DAD">
      <w:pPr>
        <w:pStyle w:val="l-L1"/>
        <w:keepNext w:val="0"/>
        <w:numPr>
          <w:ilvl w:val="0"/>
          <w:numId w:val="0"/>
        </w:numPr>
        <w:spacing w:before="120" w:after="120" w:line="240" w:lineRule="auto"/>
        <w:ind w:left="1212"/>
        <w:jc w:val="left"/>
        <w:rPr>
          <w:rStyle w:val="l-L2Char"/>
          <w:rFonts w:cs="Arial"/>
          <w:szCs w:val="22"/>
          <w:highlight w:val="yellow"/>
          <w:u w:val="none"/>
        </w:rPr>
      </w:pPr>
    </w:p>
    <w:p w14:paraId="34A67120" w14:textId="77777777" w:rsidR="002E0D1A" w:rsidRPr="004D5F78" w:rsidRDefault="002E0D1A" w:rsidP="00C05DAD">
      <w:pPr>
        <w:pStyle w:val="l-L1"/>
        <w:keepNext w:val="0"/>
        <w:numPr>
          <w:ilvl w:val="0"/>
          <w:numId w:val="0"/>
        </w:numPr>
        <w:spacing w:before="120" w:after="120" w:line="240" w:lineRule="auto"/>
        <w:ind w:left="1212"/>
        <w:jc w:val="left"/>
        <w:rPr>
          <w:rStyle w:val="l-L2Char"/>
          <w:rFonts w:cs="Arial"/>
          <w:szCs w:val="22"/>
          <w:highlight w:val="yellow"/>
          <w:u w:val="none"/>
        </w:rPr>
      </w:pPr>
    </w:p>
    <w:p w14:paraId="704EA8B9" w14:textId="77777777" w:rsidR="002E0D1A" w:rsidRPr="004D5F78" w:rsidRDefault="002E0D1A" w:rsidP="00C05DAD">
      <w:pPr>
        <w:pStyle w:val="l-L1"/>
        <w:keepNext w:val="0"/>
        <w:numPr>
          <w:ilvl w:val="0"/>
          <w:numId w:val="0"/>
        </w:numPr>
        <w:spacing w:before="120" w:after="120" w:line="240" w:lineRule="auto"/>
        <w:jc w:val="left"/>
        <w:rPr>
          <w:rStyle w:val="l-L2Char"/>
          <w:rFonts w:cs="Arial"/>
          <w:szCs w:val="22"/>
          <w:highlight w:val="yellow"/>
          <w:u w:val="none"/>
        </w:rPr>
      </w:pPr>
    </w:p>
    <w:p w14:paraId="14ABA1B8" w14:textId="77777777" w:rsidR="006431F2" w:rsidRPr="004D5F78" w:rsidRDefault="006431F2" w:rsidP="00D05E05">
      <w:pPr>
        <w:spacing w:after="0" w:line="240" w:lineRule="auto"/>
        <w:rPr>
          <w:rFonts w:cs="Arial"/>
          <w:b/>
          <w:bCs/>
          <w:kern w:val="32"/>
          <w:szCs w:val="22"/>
        </w:rPr>
      </w:pPr>
    </w:p>
    <w:p w14:paraId="3B4550C8" w14:textId="77777777" w:rsidR="00A85083" w:rsidRDefault="00A85083" w:rsidP="00D05E05">
      <w:pPr>
        <w:pStyle w:val="Nadpis1"/>
        <w:keepNext w:val="0"/>
        <w:spacing w:line="240" w:lineRule="auto"/>
        <w:jc w:val="center"/>
        <w:rPr>
          <w:sz w:val="22"/>
          <w:szCs w:val="22"/>
        </w:rPr>
      </w:pPr>
    </w:p>
    <w:p w14:paraId="0B51FA40" w14:textId="77777777" w:rsidR="00DF3508" w:rsidRDefault="00DF3508" w:rsidP="00C05DAD">
      <w:pPr>
        <w:pStyle w:val="Nadpis1"/>
        <w:keepNext w:val="0"/>
        <w:spacing w:line="240" w:lineRule="auto"/>
        <w:jc w:val="center"/>
        <w:rPr>
          <w:sz w:val="22"/>
          <w:szCs w:val="22"/>
        </w:rPr>
      </w:pPr>
    </w:p>
    <w:p w14:paraId="1767C186" w14:textId="2824154D" w:rsidR="002E0D1A" w:rsidRDefault="002E0D1A" w:rsidP="00C05DAD">
      <w:pPr>
        <w:pStyle w:val="Nadpis1"/>
        <w:keepNext w:val="0"/>
        <w:spacing w:line="240" w:lineRule="auto"/>
        <w:jc w:val="center"/>
        <w:rPr>
          <w:sz w:val="22"/>
          <w:szCs w:val="22"/>
        </w:rPr>
      </w:pPr>
      <w:r w:rsidRPr="004D5F78">
        <w:rPr>
          <w:sz w:val="22"/>
          <w:szCs w:val="22"/>
        </w:rPr>
        <w:lastRenderedPageBreak/>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0277F592" w14:textId="77777777" w:rsidR="00DE1361" w:rsidRPr="00DE1361" w:rsidRDefault="00DE1361" w:rsidP="00C05DAD">
      <w:pPr>
        <w:spacing w:line="240" w:lineRule="auto"/>
      </w:pPr>
    </w:p>
    <w:p w14:paraId="613A9756" w14:textId="77777777" w:rsidR="00DE1361" w:rsidRPr="00DE1361" w:rsidRDefault="00DE1361" w:rsidP="00C05DAD">
      <w:pPr>
        <w:spacing w:line="240" w:lineRule="auto"/>
        <w:rPr>
          <w:rFonts w:cs="Arial"/>
          <w:b/>
          <w:i/>
          <w:szCs w:val="22"/>
        </w:rPr>
      </w:pPr>
    </w:p>
    <w:p w14:paraId="1FCCA8CB" w14:textId="77777777" w:rsidR="002E0D1A" w:rsidRPr="004D5F78" w:rsidRDefault="002E0D1A" w:rsidP="00C05DAD">
      <w:pPr>
        <w:pStyle w:val="l-L1"/>
        <w:keepNext w:val="0"/>
        <w:numPr>
          <w:ilvl w:val="0"/>
          <w:numId w:val="71"/>
        </w:numPr>
        <w:spacing w:before="120" w:after="120" w:line="240" w:lineRule="auto"/>
        <w:jc w:val="left"/>
        <w:rPr>
          <w:rStyle w:val="l-L2Char"/>
          <w:rFonts w:cs="Arial"/>
          <w:b w:val="0"/>
          <w:szCs w:val="22"/>
          <w:u w:val="none"/>
          <w:lang w:eastAsia="cs-CZ"/>
        </w:rPr>
      </w:pPr>
      <w:r w:rsidRPr="004D5F78">
        <w:rPr>
          <w:rStyle w:val="l-L2Char"/>
          <w:rFonts w:cs="Arial"/>
          <w:szCs w:val="22"/>
          <w:u w:val="none"/>
        </w:rPr>
        <w:t>Plnění</w:t>
      </w:r>
    </w:p>
    <w:p w14:paraId="09743277" w14:textId="77777777" w:rsidR="002E0D1A" w:rsidRPr="004D5F78" w:rsidRDefault="002E0D1A" w:rsidP="00C05DAD">
      <w:pPr>
        <w:pStyle w:val="l-L1"/>
        <w:keepNext w:val="0"/>
        <w:numPr>
          <w:ilvl w:val="1"/>
          <w:numId w:val="71"/>
        </w:numPr>
        <w:spacing w:before="120" w:after="120" w:line="240" w:lineRule="auto"/>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C05DAD">
      <w:pPr>
        <w:pStyle w:val="l-L1"/>
        <w:keepNext w:val="0"/>
        <w:numPr>
          <w:ilvl w:val="2"/>
          <w:numId w:val="72"/>
        </w:numPr>
        <w:spacing w:before="120" w:after="120" w:line="240" w:lineRule="auto"/>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izaci stavby vždy slouží podrobný geotechnický průzkum, který m</w:t>
      </w:r>
      <w:r w:rsidRPr="004D5F78">
        <w:rPr>
          <w:rFonts w:ascii="Arial" w:hAnsi="Arial" w:cs="Arial"/>
          <w:b w:val="0"/>
          <w:szCs w:val="22"/>
          <w:u w:val="none"/>
        </w:rPr>
        <w:t xml:space="preserve">ůže navazovat na předběžný průzkum. </w:t>
      </w:r>
    </w:p>
    <w:p w14:paraId="32C88621" w14:textId="2D5AB22C" w:rsidR="005A32C1" w:rsidRPr="00170039" w:rsidRDefault="002E0D1A" w:rsidP="00C05DAD">
      <w:pPr>
        <w:pStyle w:val="l-L1"/>
        <w:keepNext w:val="0"/>
        <w:numPr>
          <w:ilvl w:val="2"/>
          <w:numId w:val="72"/>
        </w:numPr>
        <w:spacing w:before="120" w:after="120" w:line="240" w:lineRule="auto"/>
        <w:jc w:val="both"/>
        <w:rPr>
          <w:rFonts w:cs="Arial"/>
          <w:szCs w:val="22"/>
        </w:rPr>
      </w:pPr>
      <w:r w:rsidRPr="004D5F78">
        <w:rPr>
          <w:rFonts w:ascii="Arial" w:hAnsi="Arial" w:cs="Arial"/>
          <w:b w:val="0"/>
          <w:szCs w:val="22"/>
          <w:u w:val="none"/>
        </w:rPr>
        <w:t>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zpráv</w:t>
      </w:r>
      <w:r w:rsidR="0006284B" w:rsidRPr="00170039">
        <w:rPr>
          <w:rFonts w:cs="Arial"/>
          <w:szCs w:val="22"/>
        </w:rPr>
        <w:br w:type="page"/>
      </w:r>
    </w:p>
    <w:p w14:paraId="51CE7495" w14:textId="77777777" w:rsidR="005A32C1" w:rsidRPr="004D5F78" w:rsidRDefault="005A32C1" w:rsidP="00D05E05">
      <w:pPr>
        <w:widowControl w:val="0"/>
        <w:numPr>
          <w:ilvl w:val="1"/>
          <w:numId w:val="71"/>
        </w:numPr>
        <w:spacing w:before="37" w:after="0" w:line="240" w:lineRule="auto"/>
        <w:outlineLvl w:val="0"/>
        <w:rPr>
          <w:rFonts w:eastAsia="Calibri" w:cs="Arial"/>
          <w:szCs w:val="22"/>
        </w:rPr>
      </w:pPr>
      <w:r w:rsidRPr="004D5F78">
        <w:rPr>
          <w:rFonts w:eastAsia="Calibri" w:cs="Arial"/>
          <w:b/>
          <w:bCs/>
          <w:spacing w:val="-2"/>
          <w:szCs w:val="22"/>
          <w:u w:val="single" w:color="000000"/>
        </w:rPr>
        <w:lastRenderedPageBreak/>
        <w:t>Zadání</w:t>
      </w:r>
      <w:r w:rsidRPr="004D5F78">
        <w:rPr>
          <w:rFonts w:eastAsia="Calibri" w:cs="Arial"/>
          <w:b/>
          <w:bCs/>
          <w:spacing w:val="2"/>
          <w:szCs w:val="22"/>
          <w:u w:val="single" w:color="000000"/>
        </w:rPr>
        <w:t xml:space="preserve"> </w:t>
      </w:r>
      <w:r w:rsidRPr="004D5F78">
        <w:rPr>
          <w:rFonts w:eastAsia="Calibri" w:cs="Arial"/>
          <w:b/>
          <w:bCs/>
          <w:szCs w:val="22"/>
          <w:u w:val="single" w:color="000000"/>
        </w:rPr>
        <w:t>a</w:t>
      </w:r>
      <w:r w:rsidRPr="004D5F78">
        <w:rPr>
          <w:rFonts w:eastAsia="Calibri" w:cs="Arial"/>
          <w:b/>
          <w:bCs/>
          <w:spacing w:val="-1"/>
          <w:szCs w:val="22"/>
          <w:u w:val="single" w:color="000000"/>
        </w:rPr>
        <w:t xml:space="preserve"> požadavky</w:t>
      </w:r>
      <w:r w:rsidRPr="004D5F78">
        <w:rPr>
          <w:rFonts w:eastAsia="Calibri" w:cs="Arial"/>
          <w:b/>
          <w:bCs/>
          <w:spacing w:val="1"/>
          <w:szCs w:val="22"/>
          <w:u w:val="single" w:color="000000"/>
        </w:rPr>
        <w:t xml:space="preserve"> </w:t>
      </w:r>
      <w:r w:rsidRPr="004D5F78">
        <w:rPr>
          <w:rFonts w:eastAsia="Calibri" w:cs="Arial"/>
          <w:b/>
          <w:bCs/>
          <w:spacing w:val="-1"/>
          <w:szCs w:val="22"/>
          <w:u w:val="single" w:color="000000"/>
        </w:rPr>
        <w:t>na</w:t>
      </w:r>
      <w:r w:rsidRPr="004D5F78">
        <w:rPr>
          <w:rFonts w:eastAsia="Calibri" w:cs="Arial"/>
          <w:b/>
          <w:bCs/>
          <w:szCs w:val="22"/>
          <w:u w:val="single" w:color="000000"/>
        </w:rPr>
        <w:t xml:space="preserve"> </w:t>
      </w:r>
      <w:r w:rsidR="00E80B1A" w:rsidRPr="004D5F78">
        <w:rPr>
          <w:rFonts w:eastAsia="Calibri" w:cs="Arial"/>
          <w:b/>
          <w:bCs/>
          <w:spacing w:val="-1"/>
          <w:szCs w:val="22"/>
          <w:u w:val="single" w:color="000000"/>
        </w:rPr>
        <w:t>podrobný</w:t>
      </w:r>
      <w:r w:rsidRPr="004D5F78">
        <w:rPr>
          <w:rFonts w:eastAsia="Calibri" w:cs="Arial"/>
          <w:b/>
          <w:bCs/>
          <w:spacing w:val="-1"/>
          <w:szCs w:val="22"/>
          <w:u w:val="single" w:color="000000"/>
        </w:rPr>
        <w:t xml:space="preserve"> geotechnický</w:t>
      </w:r>
      <w:r w:rsidRPr="004D5F78">
        <w:rPr>
          <w:rFonts w:eastAsia="Calibri" w:cs="Arial"/>
          <w:b/>
          <w:bCs/>
          <w:spacing w:val="-2"/>
          <w:szCs w:val="22"/>
          <w:u w:val="single" w:color="000000"/>
        </w:rPr>
        <w:t xml:space="preserve"> </w:t>
      </w:r>
      <w:r w:rsidRPr="004D5F78">
        <w:rPr>
          <w:rFonts w:eastAsia="Calibri" w:cs="Arial"/>
          <w:b/>
          <w:bCs/>
          <w:spacing w:val="-1"/>
          <w:szCs w:val="22"/>
          <w:u w:val="single" w:color="000000"/>
        </w:rPr>
        <w:t>průzkum pro polní cesty</w:t>
      </w:r>
      <w:r w:rsidRPr="004D5F78">
        <w:rPr>
          <w:rFonts w:eastAsia="Calibri" w:cs="Arial"/>
          <w:b/>
          <w:bCs/>
          <w:spacing w:val="-2"/>
          <w:szCs w:val="22"/>
          <w:u w:val="single" w:color="000000"/>
        </w:rPr>
        <w:t xml:space="preserve"> </w:t>
      </w:r>
    </w:p>
    <w:p w14:paraId="785B603D" w14:textId="77777777" w:rsidR="005A32C1" w:rsidRPr="004D5F78" w:rsidRDefault="005A32C1" w:rsidP="00D05E05">
      <w:pPr>
        <w:widowControl w:val="0"/>
        <w:spacing w:before="2" w:after="0" w:line="240" w:lineRule="auto"/>
        <w:rPr>
          <w:rFonts w:eastAsia="Calibri" w:cs="Arial"/>
          <w:b/>
          <w:bCs/>
          <w:szCs w:val="22"/>
        </w:rPr>
      </w:pPr>
      <w:r w:rsidRPr="004D5F78">
        <w:rPr>
          <w:rFonts w:eastAsia="Calibri" w:cs="Arial"/>
          <w:b/>
          <w:bCs/>
          <w:szCs w:val="22"/>
        </w:rPr>
        <w:t xml:space="preserve"> </w:t>
      </w:r>
    </w:p>
    <w:p w14:paraId="64880017" w14:textId="77777777" w:rsidR="00B00AE7" w:rsidRPr="004D5F78" w:rsidRDefault="00B00AE7" w:rsidP="00D05E05">
      <w:pPr>
        <w:widowControl w:val="0"/>
        <w:spacing w:before="1" w:after="0" w:line="240" w:lineRule="auto"/>
        <w:rPr>
          <w:rFonts w:eastAsia="Calibri" w:cs="Arial"/>
          <w:b/>
          <w:bCs/>
          <w:szCs w:val="22"/>
        </w:rPr>
      </w:pPr>
    </w:p>
    <w:p w14:paraId="50785CFA" w14:textId="77777777" w:rsidR="00B00AE7" w:rsidRPr="004D5F78" w:rsidRDefault="00B00AE7" w:rsidP="00D05E05">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B00AE7" w:rsidRPr="004D5F78" w14:paraId="6C09F5FE" w14:textId="77777777" w:rsidTr="00E96D07">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3493CEDE" w14:textId="77777777" w:rsidR="00B00AE7" w:rsidRPr="002F6773" w:rsidRDefault="00B00AE7" w:rsidP="00C05DAD">
            <w:pPr>
              <w:spacing w:line="240" w:lineRule="auto"/>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c>
          <w:tcPr>
            <w:tcW w:w="893" w:type="dxa"/>
            <w:tcBorders>
              <w:top w:val="single" w:sz="5" w:space="0" w:color="000000"/>
              <w:left w:val="single" w:sz="5" w:space="0" w:color="000000"/>
              <w:bottom w:val="single" w:sz="5" w:space="0" w:color="000000"/>
              <w:right w:val="single" w:sz="5" w:space="0" w:color="000000"/>
            </w:tcBorders>
          </w:tcPr>
          <w:p w14:paraId="2573F1A4" w14:textId="77777777" w:rsidR="00B00AE7" w:rsidRPr="002F6773" w:rsidRDefault="00B00AE7" w:rsidP="00C05DAD">
            <w:pPr>
              <w:spacing w:line="240" w:lineRule="auto"/>
              <w:ind w:left="102"/>
              <w:rPr>
                <w:rFonts w:cs="Arial"/>
                <w:b/>
                <w:spacing w:val="-1"/>
              </w:rPr>
            </w:pPr>
          </w:p>
        </w:tc>
      </w:tr>
      <w:tr w:rsidR="00B00AE7" w:rsidRPr="004D5F78" w14:paraId="5AB2FAF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52F142C" w14:textId="77777777" w:rsidR="00B00AE7" w:rsidRPr="004D5F78" w:rsidRDefault="00B00AE7" w:rsidP="00C05DAD">
            <w:pPr>
              <w:spacing w:line="240" w:lineRule="auto"/>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A25C26A" w14:textId="77777777" w:rsidR="00B00AE7" w:rsidRPr="004D5F78" w:rsidRDefault="00B00AE7" w:rsidP="00C05DAD">
            <w:pPr>
              <w:spacing w:line="240" w:lineRule="auto"/>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5A01B98" w14:textId="77777777" w:rsidR="00B00AE7" w:rsidRPr="004D5F78" w:rsidRDefault="00B00AE7" w:rsidP="00C05DAD">
            <w:pPr>
              <w:spacing w:line="240" w:lineRule="auto"/>
              <w:ind w:left="104"/>
              <w:rPr>
                <w:rFonts w:cs="Arial"/>
              </w:rPr>
            </w:pPr>
            <w:r w:rsidRPr="004D5F78">
              <w:rPr>
                <w:rFonts w:cs="Arial"/>
                <w:spacing w:val="-1"/>
              </w:rPr>
              <w:t>Trasa</w:t>
            </w:r>
          </w:p>
        </w:tc>
        <w:tc>
          <w:tcPr>
            <w:tcW w:w="893" w:type="dxa"/>
            <w:tcBorders>
              <w:top w:val="single" w:sz="5" w:space="0" w:color="000000"/>
              <w:left w:val="single" w:sz="5" w:space="0" w:color="000000"/>
              <w:bottom w:val="single" w:sz="5" w:space="0" w:color="000000"/>
              <w:right w:val="single" w:sz="5" w:space="0" w:color="000000"/>
            </w:tcBorders>
          </w:tcPr>
          <w:p w14:paraId="4A4F942C" w14:textId="77777777" w:rsidR="00B00AE7" w:rsidRPr="004D5F78" w:rsidRDefault="00B00AE7" w:rsidP="00C05DAD">
            <w:pPr>
              <w:spacing w:line="240" w:lineRule="auto"/>
              <w:ind w:left="104"/>
              <w:rPr>
                <w:rFonts w:cs="Arial"/>
              </w:rPr>
            </w:pPr>
            <w:proofErr w:type="spellStart"/>
            <w:r w:rsidRPr="004D5F78">
              <w:rPr>
                <w:rFonts w:cs="Arial"/>
                <w:spacing w:val="-1"/>
              </w:rPr>
              <w:t>Objekty</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69F442C9" w14:textId="77777777" w:rsidR="00B00AE7" w:rsidRPr="004D5F78" w:rsidRDefault="00B00AE7" w:rsidP="00C05DAD">
            <w:pPr>
              <w:spacing w:line="240" w:lineRule="auto"/>
              <w:ind w:left="104"/>
              <w:rPr>
                <w:rFonts w:cs="Arial"/>
                <w:spacing w:val="-1"/>
              </w:rPr>
            </w:pPr>
            <w:proofErr w:type="spellStart"/>
            <w:r w:rsidRPr="004D5F78">
              <w:rPr>
                <w:rFonts w:cs="Arial"/>
                <w:spacing w:val="-1"/>
              </w:rPr>
              <w:t>Zemníky</w:t>
            </w:r>
            <w:proofErr w:type="spellEnd"/>
          </w:p>
        </w:tc>
      </w:tr>
      <w:tr w:rsidR="00B00AE7" w:rsidRPr="004D5F78" w14:paraId="55AC9069"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225A1" w14:textId="77777777" w:rsidR="00B00AE7" w:rsidRPr="004D5F78" w:rsidRDefault="00B00AE7" w:rsidP="00C05DAD">
            <w:pPr>
              <w:spacing w:line="240" w:lineRule="auto"/>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D7A53CD" w14:textId="77777777" w:rsidR="00B00AE7" w:rsidRPr="004D5F78" w:rsidRDefault="00B00AE7" w:rsidP="00C05DAD">
            <w:pPr>
              <w:spacing w:line="240" w:lineRule="auto"/>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8EDAFCC" w14:textId="77777777" w:rsidR="00B00AE7" w:rsidRPr="004D5F78" w:rsidRDefault="00B00AE7" w:rsidP="00C05DAD">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tcPr>
          <w:p w14:paraId="617DF428" w14:textId="77777777" w:rsidR="00B00AE7" w:rsidRPr="004D5F78" w:rsidRDefault="00B00AE7" w:rsidP="00C05DAD">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380C9493" w14:textId="77777777" w:rsidR="00B00AE7" w:rsidRPr="004D5F78" w:rsidRDefault="00B00AE7" w:rsidP="00C05DAD">
            <w:pPr>
              <w:spacing w:line="240" w:lineRule="auto"/>
              <w:ind w:left="104"/>
              <w:rPr>
                <w:rFonts w:cs="Arial"/>
              </w:rPr>
            </w:pPr>
            <w:r w:rsidRPr="004D5F78">
              <w:rPr>
                <w:rFonts w:cs="Arial"/>
              </w:rPr>
              <w:t>1:1000</w:t>
            </w:r>
          </w:p>
        </w:tc>
      </w:tr>
      <w:tr w:rsidR="00B00AE7" w:rsidRPr="004D5F78" w14:paraId="689EE05C"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82CF126" w14:textId="77777777" w:rsidR="00B00AE7" w:rsidRPr="004D5F78" w:rsidRDefault="00B00AE7" w:rsidP="00C05DAD">
            <w:pPr>
              <w:spacing w:line="240" w:lineRule="auto"/>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F2C12F3" w14:textId="77777777" w:rsidR="00B00AE7" w:rsidRPr="004D5F78" w:rsidRDefault="00B00AE7" w:rsidP="00C05DAD">
            <w:pPr>
              <w:spacing w:line="240" w:lineRule="auto"/>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8DFCD71" w14:textId="77777777" w:rsidR="00B00AE7" w:rsidRPr="004D5F78" w:rsidRDefault="00B00AE7" w:rsidP="00C05DAD">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tcPr>
          <w:p w14:paraId="6CD947BB" w14:textId="77777777" w:rsidR="00B00AE7" w:rsidRPr="004D5F78" w:rsidRDefault="00B00AE7" w:rsidP="00C05DAD">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66A1CF69" w14:textId="77777777" w:rsidR="00B00AE7" w:rsidRPr="004D5F78" w:rsidRDefault="00B00AE7" w:rsidP="00C05DAD">
            <w:pPr>
              <w:spacing w:line="240" w:lineRule="auto"/>
              <w:ind w:left="104"/>
              <w:rPr>
                <w:rFonts w:cs="Arial"/>
              </w:rPr>
            </w:pPr>
            <w:r w:rsidRPr="004D5F78">
              <w:rPr>
                <w:rFonts w:cs="Arial"/>
              </w:rPr>
              <w:t>1:1000</w:t>
            </w:r>
          </w:p>
        </w:tc>
      </w:tr>
      <w:tr w:rsidR="00B00AE7" w:rsidRPr="004D5F78" w14:paraId="22DA78EB" w14:textId="77777777" w:rsidTr="00E96D07">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321214DF" w14:textId="77777777" w:rsidR="00B00AE7" w:rsidRPr="004D5F78" w:rsidRDefault="00B00AE7" w:rsidP="00C05DAD">
            <w:pPr>
              <w:spacing w:line="240" w:lineRule="auto"/>
              <w:ind w:left="822"/>
              <w:rPr>
                <w:rFonts w:cs="Arial"/>
              </w:rPr>
            </w:pPr>
            <w:proofErr w:type="spellStart"/>
            <w:r w:rsidRPr="004D5F78">
              <w:rPr>
                <w:rFonts w:cs="Arial"/>
                <w:spacing w:val="-1"/>
              </w:rPr>
              <w:t>Podélný</w:t>
            </w:r>
            <w:proofErr w:type="spellEnd"/>
            <w:r w:rsidRPr="004D5F78">
              <w:rPr>
                <w:rFonts w:cs="Arial"/>
                <w:spacing w:val="1"/>
              </w:rPr>
              <w:t xml:space="preserve"> </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AB7749E" w14:textId="77777777" w:rsidR="00B00AE7" w:rsidRPr="004D5F78" w:rsidRDefault="00B00AE7" w:rsidP="00C05DAD">
            <w:pPr>
              <w:spacing w:line="240" w:lineRule="auto"/>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B01C7C8" w14:textId="77777777" w:rsidR="00B00AE7" w:rsidRPr="004D5F78" w:rsidRDefault="00B00AE7" w:rsidP="00C05DAD">
            <w:pPr>
              <w:spacing w:line="240" w:lineRule="auto"/>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3E5A438F" w14:textId="77777777" w:rsidR="00B00AE7" w:rsidRPr="004D5F78" w:rsidRDefault="00B00AE7" w:rsidP="00C05DAD">
            <w:pPr>
              <w:spacing w:line="240" w:lineRule="auto"/>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27DEA130" w14:textId="77777777" w:rsidR="00B00AE7" w:rsidRPr="004D5F78" w:rsidRDefault="00B00AE7" w:rsidP="00C05DAD">
            <w:pPr>
              <w:spacing w:line="240" w:lineRule="auto"/>
              <w:rPr>
                <w:rFonts w:cs="Arial"/>
              </w:rPr>
            </w:pPr>
          </w:p>
        </w:tc>
      </w:tr>
      <w:tr w:rsidR="00B00AE7" w:rsidRPr="004D5F78" w14:paraId="7329278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25D97FA" w14:textId="77777777" w:rsidR="00B00AE7" w:rsidRPr="004D5F78" w:rsidRDefault="00B00AE7" w:rsidP="00C05DAD">
            <w:pPr>
              <w:spacing w:line="240" w:lineRule="auto"/>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B9C2C09" w14:textId="77777777" w:rsidR="00B00AE7" w:rsidRPr="004D5F78" w:rsidRDefault="00B00AE7" w:rsidP="00C05DAD">
            <w:pPr>
              <w:spacing w:line="240" w:lineRule="auto"/>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152236C" w14:textId="77777777" w:rsidR="00B00AE7" w:rsidRPr="004D5F78" w:rsidRDefault="00B00AE7" w:rsidP="00C05DAD">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tcPr>
          <w:p w14:paraId="0725AB06" w14:textId="77777777" w:rsidR="00B00AE7" w:rsidRPr="004D5F78" w:rsidRDefault="00B00AE7" w:rsidP="00C05DAD">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B1EAEEA" w14:textId="77777777" w:rsidR="00B00AE7" w:rsidRPr="004D5F78" w:rsidRDefault="00B00AE7" w:rsidP="00C05DAD">
            <w:pPr>
              <w:spacing w:line="240" w:lineRule="auto"/>
              <w:ind w:left="104"/>
              <w:rPr>
                <w:rFonts w:cs="Arial"/>
              </w:rPr>
            </w:pPr>
            <w:r w:rsidRPr="004D5F78">
              <w:rPr>
                <w:rFonts w:cs="Arial"/>
              </w:rPr>
              <w:t>1:1000</w:t>
            </w:r>
          </w:p>
        </w:tc>
      </w:tr>
      <w:tr w:rsidR="00B00AE7" w:rsidRPr="004D5F78" w14:paraId="231C328E"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CDDCAFF" w14:textId="77777777" w:rsidR="00B00AE7" w:rsidRPr="004D5F78" w:rsidRDefault="00B00AE7" w:rsidP="00C05DAD">
            <w:pPr>
              <w:spacing w:line="240" w:lineRule="auto"/>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3C15C99" w14:textId="77777777" w:rsidR="00B00AE7" w:rsidRPr="004D5F78" w:rsidRDefault="00B00AE7" w:rsidP="00C05DAD">
            <w:pPr>
              <w:spacing w:line="240" w:lineRule="auto"/>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1C0A29C2" w14:textId="77777777" w:rsidR="00B00AE7" w:rsidRPr="004D5F78" w:rsidRDefault="00B00AE7" w:rsidP="00C05DAD">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tcPr>
          <w:p w14:paraId="4CF0B897" w14:textId="77777777" w:rsidR="00B00AE7" w:rsidRPr="004D5F78" w:rsidRDefault="00B00AE7" w:rsidP="00C05DAD">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9E64CC6" w14:textId="77777777" w:rsidR="00B00AE7" w:rsidRPr="004D5F78" w:rsidRDefault="00B00AE7" w:rsidP="00C05DAD">
            <w:pPr>
              <w:spacing w:line="240" w:lineRule="auto"/>
              <w:ind w:left="104"/>
              <w:rPr>
                <w:rFonts w:cs="Arial"/>
              </w:rPr>
            </w:pPr>
            <w:r w:rsidRPr="004D5F78">
              <w:rPr>
                <w:rFonts w:cs="Arial"/>
              </w:rPr>
              <w:t>1:1000</w:t>
            </w:r>
          </w:p>
        </w:tc>
      </w:tr>
    </w:tbl>
    <w:p w14:paraId="0BCC3746" w14:textId="77777777" w:rsidR="00B00AE7" w:rsidRPr="004D5F78" w:rsidRDefault="00B00AE7" w:rsidP="00D05E05">
      <w:pPr>
        <w:widowControl w:val="0"/>
        <w:spacing w:before="12" w:after="0" w:line="240" w:lineRule="auto"/>
        <w:rPr>
          <w:rFonts w:eastAsia="Calibri" w:cs="Arial"/>
          <w:b/>
          <w:bCs/>
          <w:szCs w:val="22"/>
        </w:rPr>
      </w:pPr>
    </w:p>
    <w:p w14:paraId="3471290F" w14:textId="77777777" w:rsidR="00B00AE7" w:rsidRPr="004D5F78" w:rsidRDefault="00B00AE7" w:rsidP="00D05E05">
      <w:pPr>
        <w:widowControl w:val="0"/>
        <w:spacing w:after="0" w:line="240" w:lineRule="auto"/>
        <w:rPr>
          <w:rFonts w:eastAsia="Calibri" w:cs="Arial"/>
          <w:szCs w:val="22"/>
        </w:rPr>
      </w:pPr>
    </w:p>
    <w:p w14:paraId="7440F9DD" w14:textId="77777777" w:rsidR="00B00AE7" w:rsidRPr="004D5F78" w:rsidRDefault="00B00AE7" w:rsidP="00D05E05">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7BBE962E" w14:textId="77777777" w:rsidR="00B00AE7" w:rsidRPr="004D5F78" w:rsidRDefault="00B00AE7" w:rsidP="00D05E05">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B00AE7" w:rsidRPr="004D5F78" w14:paraId="2E866707" w14:textId="77777777" w:rsidTr="00E96D07">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59946F80" w14:textId="77777777" w:rsidR="00B00AE7" w:rsidRPr="002F6773" w:rsidRDefault="00B00AE7" w:rsidP="00C05DAD">
            <w:pPr>
              <w:spacing w:line="240" w:lineRule="auto"/>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B00AE7" w:rsidRPr="004D5F78" w14:paraId="732AFF28"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752B5619" w14:textId="77777777" w:rsidR="00B00AE7" w:rsidRPr="004D5F78" w:rsidRDefault="00B00AE7" w:rsidP="00C05DAD">
            <w:pPr>
              <w:spacing w:line="240" w:lineRule="auto"/>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A930621" w14:textId="77777777" w:rsidR="00B00AE7" w:rsidRPr="004D5F78" w:rsidRDefault="00B00AE7" w:rsidP="00C05DAD">
            <w:pPr>
              <w:spacing w:line="240" w:lineRule="auto"/>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55EDC02" w14:textId="77777777" w:rsidR="00B00AE7" w:rsidRPr="004D5F78" w:rsidRDefault="00B00AE7" w:rsidP="00C05DAD">
            <w:pPr>
              <w:spacing w:line="240" w:lineRule="auto"/>
              <w:ind w:left="1"/>
              <w:jc w:val="center"/>
              <w:rPr>
                <w:rFonts w:cs="Arial"/>
              </w:rPr>
            </w:pPr>
            <w:proofErr w:type="spellStart"/>
            <w:r w:rsidRPr="004D5F78">
              <w:rPr>
                <w:rFonts w:cs="Arial"/>
                <w:spacing w:val="-1"/>
              </w:rPr>
              <w:t>Složité</w:t>
            </w:r>
            <w:proofErr w:type="spellEnd"/>
          </w:p>
        </w:tc>
      </w:tr>
      <w:tr w:rsidR="00B00AE7" w:rsidRPr="004D5F78" w14:paraId="67235365" w14:textId="77777777" w:rsidTr="00E96D07">
        <w:trPr>
          <w:trHeight w:hRule="exact" w:val="281"/>
        </w:trPr>
        <w:tc>
          <w:tcPr>
            <w:tcW w:w="3245" w:type="dxa"/>
            <w:tcBorders>
              <w:top w:val="single" w:sz="5" w:space="0" w:color="000000"/>
              <w:left w:val="single" w:sz="5" w:space="0" w:color="000000"/>
              <w:bottom w:val="single" w:sz="5" w:space="0" w:color="000000"/>
              <w:right w:val="single" w:sz="5" w:space="0" w:color="000000"/>
            </w:tcBorders>
          </w:tcPr>
          <w:p w14:paraId="538B97D8" w14:textId="77777777" w:rsidR="00B00AE7" w:rsidRPr="004D5F78" w:rsidRDefault="00B00AE7" w:rsidP="00C05DAD">
            <w:pPr>
              <w:spacing w:line="240" w:lineRule="auto"/>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1"/>
              </w:rPr>
              <w:t>–</w:t>
            </w:r>
            <w:r w:rsidR="00D44836">
              <w:rPr>
                <w:rFonts w:cs="Arial"/>
                <w:spacing w:val="-1"/>
              </w:rPr>
              <w:t xml:space="preserve"> </w:t>
            </w:r>
            <w:proofErr w:type="spellStart"/>
            <w:r w:rsidRPr="004D5F78">
              <w:rPr>
                <w:rFonts w:cs="Arial"/>
                <w:spacing w:val="-1"/>
              </w:rPr>
              <w:t>zářez</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D4D0C1E" w14:textId="77777777" w:rsidR="00B00AE7" w:rsidRPr="004D5F78" w:rsidRDefault="00B00AE7" w:rsidP="00C05DAD">
            <w:pPr>
              <w:spacing w:line="240" w:lineRule="auto"/>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7FD69BC8" w14:textId="77777777" w:rsidR="00B00AE7" w:rsidRPr="004D5F78" w:rsidRDefault="00B00AE7" w:rsidP="00C05DAD">
            <w:pPr>
              <w:spacing w:line="240" w:lineRule="auto"/>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0F995C57"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514340C0" w14:textId="77777777" w:rsidR="00B00AE7" w:rsidRPr="004D5F78" w:rsidRDefault="00B00AE7" w:rsidP="00C05DAD">
            <w:pPr>
              <w:spacing w:line="240" w:lineRule="auto"/>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násyp</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17F7A5" w14:textId="77777777" w:rsidR="00B00AE7" w:rsidRPr="004D5F78" w:rsidRDefault="00B00AE7" w:rsidP="00C05DAD">
            <w:pPr>
              <w:spacing w:line="240" w:lineRule="auto"/>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5E842C03" w14:textId="77777777" w:rsidR="00B00AE7" w:rsidRPr="004D5F78" w:rsidRDefault="00B00AE7" w:rsidP="00C05DAD">
            <w:pPr>
              <w:spacing w:line="240" w:lineRule="auto"/>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224A7F93"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097822A4" w14:textId="77777777" w:rsidR="00B00AE7" w:rsidRPr="004D5F78" w:rsidRDefault="00B00AE7" w:rsidP="00C05DAD">
            <w:pPr>
              <w:spacing w:line="240" w:lineRule="auto"/>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2"/>
              </w:rPr>
              <w:t>zářezu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0D5A76C" w14:textId="77777777" w:rsidR="00B00AE7" w:rsidRPr="004D5F78" w:rsidRDefault="00B00AE7" w:rsidP="00C05DAD">
            <w:pPr>
              <w:spacing w:line="240" w:lineRule="auto"/>
              <w:ind w:left="385"/>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7F84BCC3" w14:textId="77777777" w:rsidR="00B00AE7" w:rsidRPr="004D5F78" w:rsidRDefault="00B00AE7" w:rsidP="00C05DAD">
            <w:pPr>
              <w:spacing w:line="240" w:lineRule="auto"/>
              <w:ind w:left="46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1"/>
              </w:rPr>
              <w:t>*</w:t>
            </w:r>
          </w:p>
        </w:tc>
      </w:tr>
      <w:tr w:rsidR="00B00AE7" w:rsidRPr="004D5F78" w14:paraId="6C4D9025"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1F0CF243" w14:textId="77777777" w:rsidR="00B00AE7" w:rsidRPr="004D5F78" w:rsidRDefault="00B00AE7" w:rsidP="00C05DAD">
            <w:pPr>
              <w:spacing w:line="240" w:lineRule="auto"/>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násypu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EB6AF3C" w14:textId="77777777" w:rsidR="00B00AE7" w:rsidRPr="004D5F78" w:rsidRDefault="00B00AE7" w:rsidP="00C05DAD">
            <w:pPr>
              <w:spacing w:line="240" w:lineRule="auto"/>
              <w:ind w:left="169"/>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516D61CB" w14:textId="77777777" w:rsidR="00B00AE7" w:rsidRPr="004D5F78" w:rsidRDefault="00B00AE7" w:rsidP="00C05DAD">
            <w:pPr>
              <w:spacing w:line="240" w:lineRule="auto"/>
              <w:ind w:left="22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r>
      <w:tr w:rsidR="00B00AE7" w:rsidRPr="004D5F78" w14:paraId="06E7D4C9" w14:textId="77777777" w:rsidTr="00627EE9">
        <w:trPr>
          <w:trHeight w:hRule="exact" w:val="575"/>
        </w:trPr>
        <w:tc>
          <w:tcPr>
            <w:tcW w:w="3245" w:type="dxa"/>
            <w:tcBorders>
              <w:top w:val="single" w:sz="5" w:space="0" w:color="000000"/>
              <w:left w:val="single" w:sz="5" w:space="0" w:color="000000"/>
              <w:bottom w:val="single" w:sz="5" w:space="0" w:color="000000"/>
              <w:right w:val="single" w:sz="5" w:space="0" w:color="000000"/>
            </w:tcBorders>
          </w:tcPr>
          <w:p w14:paraId="769FCEC1" w14:textId="77777777" w:rsidR="00B00AE7" w:rsidRPr="004D5F78" w:rsidRDefault="00B00AE7" w:rsidP="00C05DAD">
            <w:pPr>
              <w:spacing w:line="240" w:lineRule="auto"/>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1"/>
              </w:rPr>
              <w:t xml:space="preserve"> </w:t>
            </w:r>
            <w:r w:rsidRPr="004D5F78">
              <w:rPr>
                <w:rFonts w:cs="Arial"/>
              </w:rPr>
              <w:t>u</w:t>
            </w:r>
            <w:r w:rsidRPr="004D5F78">
              <w:rPr>
                <w:rFonts w:cs="Arial"/>
                <w:spacing w:val="-3"/>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BCBB0EE" w14:textId="77777777" w:rsidR="00B00AE7" w:rsidRPr="004D5F78" w:rsidRDefault="00627EE9" w:rsidP="00C05DAD">
            <w:pPr>
              <w:spacing w:line="240" w:lineRule="auto"/>
              <w:ind w:left="378" w:right="255"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w:t>
            </w:r>
            <w:r w:rsidR="00B00AE7" w:rsidRPr="004D5F78">
              <w:rPr>
                <w:rFonts w:cs="Arial"/>
              </w:rPr>
              <w:t xml:space="preserve"> 2</w:t>
            </w:r>
            <w:r w:rsidR="00B00AE7" w:rsidRPr="00627EE9">
              <w:rPr>
                <w:rFonts w:cs="Arial"/>
              </w:rPr>
              <w:t xml:space="preserve">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004F8D2E" w14:textId="77777777" w:rsidR="00B00AE7" w:rsidRPr="004D5F78" w:rsidRDefault="00627EE9" w:rsidP="00C05DAD">
            <w:pPr>
              <w:spacing w:line="240" w:lineRule="auto"/>
              <w:ind w:left="430" w:right="310"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min.2-3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r>
      <w:tr w:rsidR="00B00AE7" w:rsidRPr="004D5F78" w14:paraId="2BEF6661" w14:textId="77777777" w:rsidTr="00594E8D">
        <w:trPr>
          <w:trHeight w:hRule="exact" w:val="842"/>
        </w:trPr>
        <w:tc>
          <w:tcPr>
            <w:tcW w:w="3245" w:type="dxa"/>
            <w:tcBorders>
              <w:top w:val="single" w:sz="5" w:space="0" w:color="000000"/>
              <w:left w:val="single" w:sz="5" w:space="0" w:color="000000"/>
              <w:bottom w:val="single" w:sz="5" w:space="0" w:color="000000"/>
              <w:right w:val="single" w:sz="5" w:space="0" w:color="000000"/>
            </w:tcBorders>
          </w:tcPr>
          <w:p w14:paraId="06DAE9E8" w14:textId="77777777" w:rsidR="00B00AE7" w:rsidRPr="004D5F78" w:rsidRDefault="00B00AE7" w:rsidP="00C05DAD">
            <w:pPr>
              <w:spacing w:line="240" w:lineRule="auto"/>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u</w:t>
            </w:r>
            <w:r w:rsidRPr="004D5F78">
              <w:rPr>
                <w:rFonts w:cs="Arial"/>
                <w:spacing w:val="-1"/>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74C24B1" w14:textId="77777777" w:rsidR="00B00AE7" w:rsidRPr="004D5F78" w:rsidRDefault="00B00AE7" w:rsidP="00C05DAD">
            <w:pPr>
              <w:spacing w:line="240" w:lineRule="auto"/>
              <w:ind w:left="378" w:right="255"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5F286674" w14:textId="77777777" w:rsidR="00B00AE7" w:rsidRPr="004D5F78" w:rsidRDefault="00B00AE7" w:rsidP="00C05DAD">
            <w:pPr>
              <w:spacing w:line="240" w:lineRule="auto"/>
              <w:ind w:left="430" w:right="310"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r>
    </w:tbl>
    <w:p w14:paraId="1A3762D8" w14:textId="77777777" w:rsidR="00B00AE7" w:rsidRPr="004D5F78" w:rsidRDefault="00B00AE7" w:rsidP="00C05DAD">
      <w:pPr>
        <w:widowControl w:val="0"/>
        <w:spacing w:after="0" w:line="240" w:lineRule="auto"/>
        <w:ind w:left="395"/>
        <w:rPr>
          <w:rFonts w:eastAsia="Calibri" w:cs="Arial"/>
          <w:spacing w:val="-1"/>
          <w:szCs w:val="22"/>
        </w:rPr>
      </w:pPr>
    </w:p>
    <w:p w14:paraId="59D7B682" w14:textId="77777777" w:rsidR="00B00AE7" w:rsidRPr="004D5F78" w:rsidRDefault="00B00AE7" w:rsidP="00C05DAD">
      <w:pPr>
        <w:widowControl w:val="0"/>
        <w:spacing w:after="0" w:line="240" w:lineRule="auto"/>
        <w:ind w:left="395"/>
        <w:rPr>
          <w:rFonts w:eastAsia="Calibri" w:cs="Arial"/>
          <w:szCs w:val="22"/>
        </w:rPr>
      </w:pPr>
      <w:r w:rsidRPr="004D5F78">
        <w:rPr>
          <w:rFonts w:eastAsia="Calibri" w:cs="Arial"/>
          <w:spacing w:val="-1"/>
          <w:szCs w:val="22"/>
        </w:rPr>
        <w:t>Poznámka:</w:t>
      </w:r>
    </w:p>
    <w:p w14:paraId="4381825A" w14:textId="77777777" w:rsidR="00B00AE7" w:rsidRPr="004D5F78" w:rsidRDefault="00B00AE7" w:rsidP="00C05DAD">
      <w:pPr>
        <w:widowControl w:val="0"/>
        <w:tabs>
          <w:tab w:val="left" w:pos="1477"/>
        </w:tabs>
        <w:spacing w:before="41" w:after="0" w:line="240"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5A728A77" w14:textId="77777777" w:rsidR="00B00AE7" w:rsidRPr="004D5F78" w:rsidRDefault="00B00AE7" w:rsidP="00D05E05">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7736D3EA" w14:textId="77777777" w:rsidR="0006284B" w:rsidRDefault="0006284B" w:rsidP="00D05E05">
      <w:pPr>
        <w:widowControl w:val="0"/>
        <w:spacing w:after="0" w:line="240" w:lineRule="auto"/>
        <w:rPr>
          <w:rFonts w:eastAsia="Calibri" w:cs="Arial"/>
          <w:b/>
          <w:spacing w:val="-1"/>
          <w:szCs w:val="22"/>
        </w:rPr>
      </w:pPr>
    </w:p>
    <w:p w14:paraId="0D6CAC4D" w14:textId="77777777" w:rsidR="0006284B" w:rsidRDefault="0006284B" w:rsidP="00D05E05">
      <w:pPr>
        <w:widowControl w:val="0"/>
        <w:spacing w:after="0" w:line="240" w:lineRule="auto"/>
        <w:rPr>
          <w:rFonts w:eastAsia="Calibri" w:cs="Arial"/>
          <w:b/>
          <w:spacing w:val="-1"/>
          <w:szCs w:val="22"/>
        </w:rPr>
      </w:pPr>
    </w:p>
    <w:p w14:paraId="1D1AB5DB" w14:textId="77777777" w:rsidR="0006284B" w:rsidRDefault="0006284B" w:rsidP="00D05E05">
      <w:pPr>
        <w:widowControl w:val="0"/>
        <w:spacing w:after="0" w:line="240" w:lineRule="auto"/>
        <w:rPr>
          <w:rFonts w:eastAsia="Calibri" w:cs="Arial"/>
          <w:b/>
          <w:spacing w:val="-1"/>
          <w:szCs w:val="22"/>
        </w:rPr>
      </w:pPr>
    </w:p>
    <w:p w14:paraId="24BF48A9" w14:textId="77777777" w:rsidR="0070151B" w:rsidRPr="004D5F78" w:rsidRDefault="0006284B" w:rsidP="00D05E05">
      <w:pPr>
        <w:widowControl w:val="0"/>
        <w:spacing w:after="0" w:line="240" w:lineRule="auto"/>
        <w:rPr>
          <w:rFonts w:eastAsia="Calibri" w:cs="Arial"/>
          <w:szCs w:val="22"/>
        </w:rPr>
      </w:pPr>
      <w:r>
        <w:rPr>
          <w:rFonts w:eastAsia="Calibri" w:cs="Arial"/>
          <w:b/>
          <w:spacing w:val="-1"/>
          <w:szCs w:val="22"/>
        </w:rPr>
        <w:t xml:space="preserve">  </w:t>
      </w:r>
      <w:r w:rsidR="00B00AE7" w:rsidRPr="004D5F78">
        <w:rPr>
          <w:rFonts w:eastAsia="Calibri" w:cs="Arial"/>
          <w:b/>
          <w:spacing w:val="-1"/>
          <w:szCs w:val="22"/>
        </w:rPr>
        <w:t>C. Požadavky</w:t>
      </w:r>
      <w:r w:rsidR="00B00AE7" w:rsidRPr="004D5F78">
        <w:rPr>
          <w:rFonts w:eastAsia="Calibri" w:cs="Arial"/>
          <w:b/>
          <w:spacing w:val="1"/>
          <w:szCs w:val="22"/>
        </w:rPr>
        <w:t xml:space="preserve"> </w:t>
      </w:r>
      <w:r w:rsidR="00B00AE7" w:rsidRPr="004D5F78">
        <w:rPr>
          <w:rFonts w:eastAsia="Calibri" w:cs="Arial"/>
          <w:b/>
          <w:spacing w:val="-1"/>
          <w:szCs w:val="22"/>
        </w:rPr>
        <w:t>na</w:t>
      </w:r>
      <w:r w:rsidR="00B00AE7" w:rsidRPr="004D5F78">
        <w:rPr>
          <w:rFonts w:eastAsia="Calibri" w:cs="Arial"/>
          <w:b/>
          <w:szCs w:val="22"/>
        </w:rPr>
        <w:t xml:space="preserve"> </w:t>
      </w:r>
      <w:r w:rsidR="00B00AE7" w:rsidRPr="004D5F78">
        <w:rPr>
          <w:rFonts w:eastAsia="Calibri" w:cs="Arial"/>
          <w:b/>
          <w:spacing w:val="-1"/>
          <w:szCs w:val="22"/>
        </w:rPr>
        <w:t>terénní</w:t>
      </w:r>
      <w:r w:rsidR="00B00AE7" w:rsidRPr="004D5F78">
        <w:rPr>
          <w:rFonts w:eastAsia="Calibri" w:cs="Arial"/>
          <w:b/>
          <w:spacing w:val="-3"/>
          <w:szCs w:val="22"/>
        </w:rPr>
        <w:t xml:space="preserve"> </w:t>
      </w:r>
      <w:r w:rsidR="00B00AE7" w:rsidRPr="004D5F78">
        <w:rPr>
          <w:rFonts w:eastAsia="Calibri" w:cs="Arial"/>
          <w:b/>
          <w:spacing w:val="-1"/>
          <w:szCs w:val="22"/>
        </w:rPr>
        <w:t>měření</w:t>
      </w:r>
      <w:r w:rsidR="00B00AE7" w:rsidRPr="004D5F78">
        <w:rPr>
          <w:rFonts w:eastAsia="Calibri" w:cs="Arial"/>
          <w:b/>
          <w:szCs w:val="22"/>
        </w:rPr>
        <w:t xml:space="preserve"> a </w:t>
      </w:r>
      <w:r w:rsidR="00B00AE7" w:rsidRPr="004D5F78">
        <w:rPr>
          <w:rFonts w:eastAsia="Calibri" w:cs="Arial"/>
          <w:b/>
          <w:spacing w:val="-1"/>
          <w:szCs w:val="22"/>
        </w:rPr>
        <w:t>laboratorní</w:t>
      </w:r>
      <w:r w:rsidR="00B00AE7" w:rsidRPr="004D5F78">
        <w:rPr>
          <w:rFonts w:eastAsia="Calibri" w:cs="Arial"/>
          <w:b/>
          <w:szCs w:val="22"/>
        </w:rPr>
        <w:t xml:space="preserve"> </w:t>
      </w:r>
      <w:r w:rsidR="00B00AE7" w:rsidRPr="004D5F78">
        <w:rPr>
          <w:rFonts w:eastAsia="Calibri" w:cs="Arial"/>
          <w:b/>
          <w:spacing w:val="-1"/>
          <w:szCs w:val="22"/>
        </w:rPr>
        <w:t>zkoušky:</w:t>
      </w:r>
    </w:p>
    <w:p w14:paraId="5953346A" w14:textId="77777777" w:rsidR="0070151B" w:rsidRPr="004D5F78" w:rsidRDefault="00B00AE7" w:rsidP="00C05DAD">
      <w:pPr>
        <w:widowControl w:val="0"/>
        <w:numPr>
          <w:ilvl w:val="0"/>
          <w:numId w:val="76"/>
        </w:numPr>
        <w:tabs>
          <w:tab w:val="left" w:pos="1116"/>
        </w:tabs>
        <w:spacing w:before="41" w:after="0" w:line="240"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680EA91C" w14:textId="77777777" w:rsidR="00B00AE7" w:rsidRPr="004D5F78" w:rsidRDefault="00B00AE7" w:rsidP="00D05E05">
      <w:pPr>
        <w:widowControl w:val="0"/>
        <w:numPr>
          <w:ilvl w:val="0"/>
          <w:numId w:val="7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r w:rsidRPr="004D5F78">
        <w:rPr>
          <w:rFonts w:eastAsia="Calibri" w:cs="Arial"/>
          <w:spacing w:val="-1"/>
          <w:szCs w:val="22"/>
        </w:rPr>
        <w:t>průzkumu</w:t>
      </w:r>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proofErr w:type="gramStart"/>
      <w:r w:rsidRPr="004D5F78">
        <w:rPr>
          <w:rFonts w:eastAsia="Calibri" w:cs="Arial"/>
          <w:spacing w:val="-1"/>
          <w:szCs w:val="22"/>
        </w:rPr>
        <w:t>na</w:t>
      </w:r>
      <w:r w:rsidRPr="004D5F78">
        <w:rPr>
          <w:rFonts w:eastAsia="Calibri" w:cs="Arial"/>
          <w:szCs w:val="22"/>
        </w:rPr>
        <w:t xml:space="preserve"> :</w:t>
      </w:r>
      <w:proofErr w:type="gramEnd"/>
    </w:p>
    <w:p w14:paraId="157A98E0" w14:textId="77777777" w:rsidR="00B00AE7" w:rsidRPr="004D5F78" w:rsidRDefault="00B00AE7" w:rsidP="00C05DAD">
      <w:pPr>
        <w:widowControl w:val="0"/>
        <w:numPr>
          <w:ilvl w:val="1"/>
          <w:numId w:val="76"/>
        </w:numPr>
        <w:tabs>
          <w:tab w:val="left" w:pos="1837"/>
        </w:tabs>
        <w:spacing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1B478CF6" w14:textId="77777777" w:rsidR="00B00AE7" w:rsidRPr="004D5F78" w:rsidRDefault="00B00AE7" w:rsidP="00D05E05">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22F78D10" w14:textId="77777777" w:rsidR="00B00AE7" w:rsidRPr="004D5F78" w:rsidRDefault="00B00AE7" w:rsidP="00D05E05">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0DEB7489" w14:textId="77777777" w:rsidR="00B00AE7" w:rsidRPr="004D5F78" w:rsidRDefault="00B00AE7" w:rsidP="00D05E05">
      <w:pPr>
        <w:widowControl w:val="0"/>
        <w:numPr>
          <w:ilvl w:val="1"/>
          <w:numId w:val="76"/>
        </w:numPr>
        <w:tabs>
          <w:tab w:val="left" w:pos="1836"/>
        </w:tabs>
        <w:spacing w:before="34"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1CE25775" w14:textId="77777777" w:rsidR="0070151B" w:rsidRPr="004D5F78" w:rsidRDefault="00B00AE7" w:rsidP="00D05E05">
      <w:pPr>
        <w:widowControl w:val="0"/>
        <w:numPr>
          <w:ilvl w:val="1"/>
          <w:numId w:val="76"/>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3241D302" w14:textId="0B307880" w:rsidR="001A027C" w:rsidRPr="00036BA8" w:rsidRDefault="001A027C" w:rsidP="00C05DAD">
      <w:pPr>
        <w:pStyle w:val="Odstavecseseznamem"/>
        <w:numPr>
          <w:ilvl w:val="0"/>
          <w:numId w:val="76"/>
        </w:numPr>
        <w:spacing w:line="240" w:lineRule="auto"/>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proofErr w:type="gramStart"/>
      <w:r w:rsidRPr="004D5F78">
        <w:rPr>
          <w:rFonts w:eastAsia="Calibri" w:cs="Arial"/>
          <w:spacing w:val="-1"/>
          <w:szCs w:val="22"/>
        </w:rPr>
        <w:t>podle</w:t>
      </w:r>
      <w:r w:rsidRPr="004D5F78">
        <w:rPr>
          <w:rFonts w:eastAsia="Calibri" w:cs="Arial"/>
          <w:spacing w:val="1"/>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5CC2A832" w14:textId="77777777" w:rsidR="00036BA8" w:rsidRPr="004D5F78" w:rsidRDefault="00036BA8" w:rsidP="00036BA8">
      <w:pPr>
        <w:pStyle w:val="Odstavecseseznamem"/>
        <w:spacing w:line="240" w:lineRule="auto"/>
        <w:ind w:left="1115"/>
        <w:jc w:val="both"/>
        <w:rPr>
          <w:rFonts w:eastAsia="Calibri" w:cs="Arial"/>
          <w:szCs w:val="22"/>
        </w:rPr>
      </w:pPr>
    </w:p>
    <w:p w14:paraId="2248D3B6" w14:textId="77777777" w:rsidR="00E32805" w:rsidRPr="004D5F78" w:rsidRDefault="00E32805" w:rsidP="00C05DAD">
      <w:pPr>
        <w:spacing w:line="240" w:lineRule="auto"/>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9737C2" w:rsidRPr="004D5F78" w14:paraId="077EEBC2"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EEBABE" w14:textId="77777777" w:rsidR="009737C2" w:rsidRPr="002F6773" w:rsidRDefault="009737C2" w:rsidP="00C05DAD">
            <w:pPr>
              <w:spacing w:line="240" w:lineRule="auto"/>
              <w:ind w:left="102"/>
              <w:rPr>
                <w:rFonts w:cs="Arial"/>
                <w:b/>
              </w:rPr>
            </w:pPr>
            <w:r w:rsidRPr="002F6773">
              <w:rPr>
                <w:rFonts w:cs="Arial"/>
                <w:b/>
                <w:spacing w:val="-1"/>
              </w:rPr>
              <w:lastRenderedPageBreak/>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9737C2" w:rsidRPr="004D5F78" w14:paraId="4C082E92"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2B273810" w14:textId="77777777" w:rsidR="009737C2" w:rsidRPr="004D5F78" w:rsidRDefault="009737C2" w:rsidP="00C05DAD">
            <w:pPr>
              <w:spacing w:line="240" w:lineRule="auto"/>
              <w:ind w:left="102"/>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tcPr>
          <w:p w14:paraId="1A9E7556" w14:textId="77777777" w:rsidR="009737C2" w:rsidRPr="004D5F78" w:rsidRDefault="009737C2" w:rsidP="00C05DAD">
            <w:pPr>
              <w:spacing w:line="240" w:lineRule="auto"/>
              <w:ind w:left="102" w:right="289"/>
              <w:rPr>
                <w:rFonts w:cs="Arial"/>
              </w:rPr>
            </w:pPr>
            <w:proofErr w:type="spellStart"/>
            <w:r w:rsidRPr="004D5F78">
              <w:rPr>
                <w:rFonts w:cs="Arial"/>
                <w:spacing w:val="-1"/>
              </w:rPr>
              <w:t>Shromáždění</w:t>
            </w:r>
            <w:proofErr w:type="spellEnd"/>
            <w:r w:rsidRPr="004D5F78">
              <w:rPr>
                <w:rFonts w:cs="Arial"/>
                <w:spacing w:val="-2"/>
              </w:rPr>
              <w:t xml:space="preserve"> </w:t>
            </w:r>
            <w:r w:rsidRPr="004D5F78">
              <w:rPr>
                <w:rFonts w:cs="Arial"/>
              </w:rPr>
              <w:t>co</w:t>
            </w:r>
            <w:r w:rsidRPr="004D5F78">
              <w:rPr>
                <w:rFonts w:cs="Arial"/>
                <w:spacing w:val="-1"/>
              </w:rPr>
              <w:t xml:space="preserve"> </w:t>
            </w:r>
            <w:proofErr w:type="spellStart"/>
            <w:r w:rsidRPr="004D5F78">
              <w:rPr>
                <w:rFonts w:cs="Arial"/>
                <w:spacing w:val="-1"/>
              </w:rPr>
              <w:t>nejúplnějších</w:t>
            </w:r>
            <w:proofErr w:type="spellEnd"/>
            <w:r w:rsidRPr="004D5F78">
              <w:rPr>
                <w:rFonts w:cs="Arial"/>
                <w:spacing w:val="-1"/>
              </w:rPr>
              <w:t xml:space="preserve"> </w:t>
            </w:r>
            <w:proofErr w:type="spellStart"/>
            <w:r w:rsidRPr="004D5F78">
              <w:rPr>
                <w:rFonts w:cs="Arial"/>
                <w:spacing w:val="-1"/>
              </w:rPr>
              <w:t>údajů</w:t>
            </w:r>
            <w:proofErr w:type="spellEnd"/>
            <w:r w:rsidRPr="004D5F78">
              <w:rPr>
                <w:rFonts w:cs="Arial"/>
                <w:spacing w:val="-1"/>
              </w:rPr>
              <w:t xml:space="preserve"> </w:t>
            </w:r>
            <w:r w:rsidRPr="004D5F78">
              <w:rPr>
                <w:rFonts w:cs="Arial"/>
              </w:rPr>
              <w:t>o</w:t>
            </w:r>
            <w:r w:rsidRPr="004D5F78">
              <w:rPr>
                <w:rFonts w:cs="Arial"/>
                <w:spacing w:val="1"/>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spacing w:val="-1"/>
              </w:rPr>
              <w:t xml:space="preserve"> </w:t>
            </w:r>
            <w:proofErr w:type="spellStart"/>
            <w:r w:rsidRPr="004D5F78">
              <w:rPr>
                <w:rFonts w:cs="Arial"/>
                <w:spacing w:val="-1"/>
              </w:rPr>
              <w:t>poměrech</w:t>
            </w:r>
            <w:proofErr w:type="spellEnd"/>
            <w:r w:rsidRPr="004D5F78">
              <w:rPr>
                <w:rFonts w:cs="Arial"/>
                <w:spacing w:val="5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r w:rsidRPr="004D5F78">
              <w:rPr>
                <w:rFonts w:cs="Arial"/>
              </w:rPr>
              <w:t xml:space="preserve">a </w:t>
            </w:r>
            <w:proofErr w:type="spellStart"/>
            <w:r w:rsidRPr="004D5F78">
              <w:rPr>
                <w:rFonts w:cs="Arial"/>
                <w:spacing w:val="-2"/>
              </w:rPr>
              <w:t>dotčeném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rPr>
              <w:t xml:space="preserve"> </w:t>
            </w:r>
            <w:proofErr w:type="spellStart"/>
            <w:r w:rsidRPr="004D5F78">
              <w:rPr>
                <w:rFonts w:cs="Arial"/>
                <w:spacing w:val="-1"/>
              </w:rPr>
              <w:t>trasy</w:t>
            </w:r>
            <w:proofErr w:type="spellEnd"/>
          </w:p>
        </w:tc>
      </w:tr>
      <w:tr w:rsidR="009737C2" w:rsidRPr="004D5F78" w14:paraId="3F710030" w14:textId="77777777" w:rsidTr="00627EE9">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70EF7812" w14:textId="77777777" w:rsidR="009737C2" w:rsidRPr="004D5F78" w:rsidRDefault="009737C2" w:rsidP="00C05DAD">
            <w:pPr>
              <w:spacing w:line="240" w:lineRule="auto"/>
              <w:ind w:left="102"/>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tcPr>
          <w:p w14:paraId="2DDE2CFF" w14:textId="77777777" w:rsidR="009737C2" w:rsidRPr="00627EE9" w:rsidRDefault="009737C2" w:rsidP="00C05DAD">
            <w:pPr>
              <w:spacing w:line="240" w:lineRule="auto"/>
              <w:ind w:left="102" w:right="1474"/>
              <w:rPr>
                <w:rFonts w:cs="Arial"/>
                <w:spacing w:val="-1"/>
              </w:rPr>
            </w:pPr>
            <w:proofErr w:type="spellStart"/>
            <w:r w:rsidRPr="004D5F78">
              <w:rPr>
                <w:rFonts w:cs="Arial"/>
                <w:spacing w:val="-1"/>
              </w:rPr>
              <w:t>Podrobné</w:t>
            </w:r>
            <w:proofErr w:type="spellEnd"/>
            <w:r w:rsidRPr="004D5F78">
              <w:rPr>
                <w:rFonts w:cs="Arial"/>
                <w:spacing w:val="1"/>
              </w:rPr>
              <w:t xml:space="preserve"> </w:t>
            </w: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základových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1"/>
              </w:rPr>
              <w:t xml:space="preserve"> pro </w:t>
            </w:r>
            <w:proofErr w:type="spellStart"/>
            <w:r w:rsidRPr="004D5F78">
              <w:rPr>
                <w:rFonts w:cs="Arial"/>
                <w:spacing w:val="-1"/>
              </w:rPr>
              <w:t>založení</w:t>
            </w:r>
            <w:proofErr w:type="spellEnd"/>
            <w:r w:rsidRPr="004D5F78">
              <w:rPr>
                <w:rFonts w:cs="Arial"/>
                <w:spacing w:val="-2"/>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včetně</w:t>
            </w:r>
            <w:proofErr w:type="spellEnd"/>
            <w:r w:rsidRPr="004D5F78">
              <w:rPr>
                <w:rFonts w:cs="Arial"/>
                <w:spacing w:val="-2"/>
              </w:rPr>
              <w:t xml:space="preserve"> </w:t>
            </w:r>
            <w:proofErr w:type="spellStart"/>
            <w:r w:rsidRPr="004D5F78">
              <w:rPr>
                <w:rFonts w:cs="Arial"/>
                <w:spacing w:val="-1"/>
              </w:rPr>
              <w:t>ověřených</w:t>
            </w:r>
            <w:proofErr w:type="spellEnd"/>
            <w:r w:rsidRPr="004D5F78">
              <w:rPr>
                <w:rFonts w:cs="Arial"/>
                <w:spacing w:val="49"/>
              </w:rPr>
              <w:t xml:space="preserve"> </w:t>
            </w:r>
            <w:proofErr w:type="spellStart"/>
            <w:r w:rsidRPr="004D5F78">
              <w:rPr>
                <w:rFonts w:cs="Arial"/>
                <w:spacing w:val="-1"/>
              </w:rPr>
              <w:t>geomechanických</w:t>
            </w:r>
            <w:proofErr w:type="spellEnd"/>
            <w:r w:rsidRPr="004D5F78">
              <w:rPr>
                <w:rFonts w:cs="Arial"/>
                <w:spacing w:val="-3"/>
              </w:rPr>
              <w:t xml:space="preserve"> </w:t>
            </w:r>
            <w:proofErr w:type="spellStart"/>
            <w:r w:rsidRPr="004D5F78">
              <w:rPr>
                <w:rFonts w:cs="Arial"/>
                <w:spacing w:val="-1"/>
              </w:rPr>
              <w:t>vlastností</w:t>
            </w:r>
            <w:proofErr w:type="spellEnd"/>
            <w:r w:rsidRPr="004D5F78">
              <w:rPr>
                <w:rFonts w:cs="Arial"/>
              </w:rPr>
              <w:t xml:space="preserve"> </w:t>
            </w:r>
            <w:proofErr w:type="spellStart"/>
            <w:r w:rsidRPr="004D5F78">
              <w:rPr>
                <w:rFonts w:cs="Arial"/>
                <w:spacing w:val="-1"/>
              </w:rPr>
              <w:t>podloží</w:t>
            </w:r>
            <w:proofErr w:type="spellEnd"/>
          </w:p>
        </w:tc>
      </w:tr>
      <w:tr w:rsidR="009737C2" w:rsidRPr="004D5F78" w14:paraId="48CC68CE"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6D210B33" w14:textId="77777777" w:rsidR="009737C2" w:rsidRPr="004D5F78" w:rsidRDefault="009737C2" w:rsidP="00C05DAD">
            <w:pPr>
              <w:spacing w:line="240" w:lineRule="auto"/>
              <w:ind w:left="102"/>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tcPr>
          <w:p w14:paraId="27B79499" w14:textId="327CA981" w:rsidR="009737C2" w:rsidRPr="004D5F78" w:rsidRDefault="009737C2" w:rsidP="00C05DAD">
            <w:pPr>
              <w:spacing w:line="240" w:lineRule="auto"/>
              <w:ind w:left="102" w:right="455"/>
              <w:rPr>
                <w:rFonts w:cs="Arial"/>
              </w:rPr>
            </w:pPr>
            <w:proofErr w:type="spellStart"/>
            <w:r w:rsidRPr="004D5F78">
              <w:rPr>
                <w:rFonts w:cs="Arial"/>
              </w:rPr>
              <w:t>S</w:t>
            </w:r>
            <w:r w:rsidRPr="004D5F78">
              <w:rPr>
                <w:rFonts w:cs="Arial"/>
                <w:spacing w:val="-1"/>
              </w:rPr>
              <w:t>tanovení</w:t>
            </w:r>
            <w:proofErr w:type="spellEnd"/>
            <w:r w:rsidRPr="004D5F78">
              <w:rPr>
                <w:rFonts w:cs="Arial"/>
                <w:spacing w:val="-1"/>
              </w:rPr>
              <w:t xml:space="preserve"> </w:t>
            </w:r>
            <w:proofErr w:type="spellStart"/>
            <w:r w:rsidRPr="004D5F78">
              <w:rPr>
                <w:rFonts w:cs="Arial"/>
                <w:spacing w:val="-1"/>
              </w:rPr>
              <w:t>stupně</w:t>
            </w:r>
            <w:proofErr w:type="spellEnd"/>
            <w:r w:rsidRPr="004D5F78">
              <w:rPr>
                <w:rFonts w:cs="Arial"/>
                <w:spacing w:val="1"/>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2"/>
              </w:rPr>
              <w:t>agresivního</w:t>
            </w:r>
            <w:proofErr w:type="spellEnd"/>
            <w:r w:rsidRPr="004D5F78">
              <w:rPr>
                <w:rFonts w:cs="Arial"/>
                <w:spacing w:val="1"/>
              </w:rPr>
              <w:t xml:space="preserve"> </w:t>
            </w:r>
            <w:proofErr w:type="spellStart"/>
            <w:r w:rsidRPr="004D5F78">
              <w:rPr>
                <w:rFonts w:cs="Arial"/>
                <w:spacing w:val="-1"/>
              </w:rPr>
              <w:t>prostředí</w:t>
            </w:r>
            <w:proofErr w:type="spellEnd"/>
            <w:r w:rsidRPr="004D5F78">
              <w:rPr>
                <w:rFonts w:cs="Arial"/>
                <w:spacing w:val="51"/>
              </w:rPr>
              <w:t xml:space="preserve"> </w:t>
            </w:r>
            <w:r w:rsidRPr="004D5F78">
              <w:rPr>
                <w:rFonts w:cs="Arial"/>
              </w:rPr>
              <w:t>v</w:t>
            </w:r>
            <w:r w:rsidRPr="004D5F78">
              <w:rPr>
                <w:rFonts w:cs="Arial"/>
                <w:spacing w:val="1"/>
              </w:rPr>
              <w:t xml:space="preserve"> </w:t>
            </w:r>
            <w:proofErr w:type="spellStart"/>
            <w:r w:rsidRPr="004D5F78">
              <w:rPr>
                <w:rFonts w:cs="Arial"/>
                <w:spacing w:val="-1"/>
              </w:rPr>
              <w:t>zeminách</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2"/>
              </w:rPr>
              <w:t>vodě</w:t>
            </w:r>
            <w:proofErr w:type="spellEnd"/>
            <w:r w:rsidRPr="004D5F78">
              <w:rPr>
                <w:rFonts w:cs="Arial"/>
                <w:spacing w:val="1"/>
              </w:rPr>
              <w:t xml:space="preserve"> </w:t>
            </w:r>
            <w:proofErr w:type="gramStart"/>
            <w:r w:rsidRPr="004D5F78">
              <w:rPr>
                <w:rFonts w:cs="Arial"/>
                <w:spacing w:val="-1"/>
              </w:rPr>
              <w:t>(</w:t>
            </w:r>
            <w:r w:rsidR="003A0D94" w:rsidRPr="00D5043C">
              <w:rPr>
                <w:rFonts w:eastAsia="Calibri" w:cs="Arial"/>
                <w:spacing w:val="1"/>
                <w:szCs w:val="22"/>
              </w:rPr>
              <w:t xml:space="preserve"> ČSN</w:t>
            </w:r>
            <w:proofErr w:type="gramEnd"/>
            <w:r w:rsidR="003A0D94" w:rsidRPr="00D5043C">
              <w:rPr>
                <w:rFonts w:eastAsia="Calibri" w:cs="Arial"/>
                <w:spacing w:val="1"/>
                <w:szCs w:val="22"/>
              </w:rPr>
              <w:t xml:space="preserve">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Pr="004D5F78">
              <w:rPr>
                <w:rFonts w:cs="Arial"/>
                <w:spacing w:val="-1"/>
              </w:rPr>
              <w:t xml:space="preserve">) </w:t>
            </w:r>
          </w:p>
        </w:tc>
      </w:tr>
      <w:tr w:rsidR="009737C2" w:rsidRPr="004D5F78" w14:paraId="15639709" w14:textId="77777777" w:rsidTr="00627EE9">
        <w:trPr>
          <w:trHeight w:hRule="exact" w:val="664"/>
        </w:trPr>
        <w:tc>
          <w:tcPr>
            <w:tcW w:w="751" w:type="dxa"/>
            <w:tcBorders>
              <w:top w:val="single" w:sz="5" w:space="0" w:color="000000"/>
              <w:left w:val="single" w:sz="5" w:space="0" w:color="000000"/>
              <w:bottom w:val="single" w:sz="5" w:space="0" w:color="000000"/>
              <w:right w:val="single" w:sz="5" w:space="0" w:color="000000"/>
            </w:tcBorders>
          </w:tcPr>
          <w:p w14:paraId="64DD7BA7" w14:textId="77777777" w:rsidR="009737C2" w:rsidRPr="004D5F78" w:rsidRDefault="009737C2" w:rsidP="00C05DAD">
            <w:pPr>
              <w:spacing w:line="240" w:lineRule="auto"/>
              <w:ind w:left="102"/>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tcPr>
          <w:p w14:paraId="1FDDA730" w14:textId="77777777" w:rsidR="009737C2" w:rsidRPr="004D5F78" w:rsidRDefault="009737C2" w:rsidP="00C05DAD">
            <w:pPr>
              <w:spacing w:line="240" w:lineRule="auto"/>
              <w:ind w:left="102" w:right="295"/>
              <w:rPr>
                <w:rFonts w:cs="Arial"/>
                <w:spacing w:val="-1"/>
              </w:rPr>
            </w:pPr>
            <w:proofErr w:type="spellStart"/>
            <w:r w:rsidRPr="004D5F78">
              <w:rPr>
                <w:rFonts w:cs="Arial"/>
                <w:spacing w:val="-1"/>
              </w:rPr>
              <w:t>Vyšetření</w:t>
            </w:r>
            <w:proofErr w:type="spellEnd"/>
            <w:r w:rsidRPr="004D5F78">
              <w:rPr>
                <w:rFonts w:cs="Arial"/>
                <w:spacing w:val="-1"/>
              </w:rPr>
              <w:t xml:space="preserve"> </w:t>
            </w:r>
            <w:proofErr w:type="spellStart"/>
            <w:r w:rsidRPr="004D5F78">
              <w:rPr>
                <w:rFonts w:cs="Arial"/>
                <w:spacing w:val="-1"/>
              </w:rPr>
              <w:t>nepříznivých</w:t>
            </w:r>
            <w:proofErr w:type="spellEnd"/>
            <w:r w:rsidRPr="004D5F78">
              <w:rPr>
                <w:rFonts w:cs="Arial"/>
                <w:spacing w:val="-1"/>
              </w:rPr>
              <w:t xml:space="preserve"> </w:t>
            </w:r>
            <w:proofErr w:type="spellStart"/>
            <w:r w:rsidRPr="004D5F78">
              <w:rPr>
                <w:rFonts w:cs="Arial"/>
                <w:spacing w:val="-1"/>
              </w:rPr>
              <w:t>území</w:t>
            </w:r>
            <w:proofErr w:type="spellEnd"/>
            <w:r w:rsidRPr="004D5F78">
              <w:rPr>
                <w:rFonts w:cs="Arial"/>
                <w:spacing w:val="-1"/>
              </w:rPr>
              <w:t xml:space="preserve"> v </w:t>
            </w:r>
            <w:proofErr w:type="spellStart"/>
            <w:r w:rsidRPr="004D5F78">
              <w:rPr>
                <w:rFonts w:cs="Arial"/>
                <w:spacing w:val="-1"/>
              </w:rPr>
              <w:t>trase</w:t>
            </w:r>
            <w:proofErr w:type="spellEnd"/>
            <w:r w:rsidRPr="004D5F78">
              <w:rPr>
                <w:rFonts w:cs="Arial"/>
                <w:spacing w:val="-1"/>
              </w:rPr>
              <w:t xml:space="preserve"> s </w:t>
            </w:r>
            <w:proofErr w:type="spellStart"/>
            <w:r w:rsidRPr="004D5F78">
              <w:rPr>
                <w:rFonts w:cs="Arial"/>
                <w:spacing w:val="-1"/>
              </w:rPr>
              <w:t>návrhem</w:t>
            </w:r>
            <w:proofErr w:type="spellEnd"/>
            <w:r w:rsidRPr="004D5F78">
              <w:rPr>
                <w:rFonts w:cs="Arial"/>
                <w:spacing w:val="-1"/>
              </w:rPr>
              <w:t xml:space="preserve"> </w:t>
            </w:r>
            <w:proofErr w:type="spellStart"/>
            <w:r w:rsidRPr="004D5F78">
              <w:rPr>
                <w:rFonts w:cs="Arial"/>
                <w:spacing w:val="-1"/>
              </w:rPr>
              <w:t>řešení</w:t>
            </w:r>
            <w:proofErr w:type="spellEnd"/>
            <w:r w:rsidRPr="004D5F78">
              <w:rPr>
                <w:rFonts w:cs="Arial"/>
                <w:spacing w:val="-1"/>
              </w:rPr>
              <w:t xml:space="preserve">, </w:t>
            </w:r>
            <w:proofErr w:type="spellStart"/>
            <w:r w:rsidRPr="004D5F78">
              <w:rPr>
                <w:rFonts w:cs="Arial"/>
                <w:spacing w:val="-1"/>
              </w:rPr>
              <w:t>případné</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změně</w:t>
            </w:r>
            <w:proofErr w:type="spellEnd"/>
            <w:r w:rsidRPr="004D5F78">
              <w:rPr>
                <w:rFonts w:cs="Arial"/>
                <w:spacing w:val="-1"/>
              </w:rPr>
              <w:t xml:space="preserve"> </w:t>
            </w:r>
            <w:proofErr w:type="spellStart"/>
            <w:r w:rsidRPr="004D5F78">
              <w:rPr>
                <w:rFonts w:cs="Arial"/>
                <w:spacing w:val="-1"/>
              </w:rPr>
              <w:t>trasy</w:t>
            </w:r>
            <w:proofErr w:type="spellEnd"/>
          </w:p>
        </w:tc>
      </w:tr>
      <w:tr w:rsidR="009737C2" w:rsidRPr="004D5F78" w14:paraId="58BD9E6F" w14:textId="77777777" w:rsidTr="00627EE9">
        <w:trPr>
          <w:trHeight w:hRule="exact" w:val="1141"/>
        </w:trPr>
        <w:tc>
          <w:tcPr>
            <w:tcW w:w="751" w:type="dxa"/>
            <w:tcBorders>
              <w:top w:val="single" w:sz="5" w:space="0" w:color="000000"/>
              <w:left w:val="single" w:sz="5" w:space="0" w:color="000000"/>
              <w:bottom w:val="single" w:sz="5" w:space="0" w:color="000000"/>
              <w:right w:val="single" w:sz="5" w:space="0" w:color="000000"/>
            </w:tcBorders>
          </w:tcPr>
          <w:p w14:paraId="28A5E965" w14:textId="77777777" w:rsidR="009737C2" w:rsidRPr="004D5F78" w:rsidRDefault="009737C2" w:rsidP="00C05DAD">
            <w:pPr>
              <w:spacing w:line="240" w:lineRule="auto"/>
              <w:ind w:left="102"/>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tcPr>
          <w:p w14:paraId="7FF79936" w14:textId="77777777" w:rsidR="009737C2" w:rsidRPr="004D5F78" w:rsidRDefault="009737C2" w:rsidP="00C05DAD">
            <w:pPr>
              <w:spacing w:line="240" w:lineRule="auto"/>
              <w:ind w:left="102" w:right="295"/>
              <w:rPr>
                <w:rFonts w:cs="Arial"/>
              </w:rPr>
            </w:pPr>
            <w:proofErr w:type="spellStart"/>
            <w:r w:rsidRPr="004D5F78">
              <w:rPr>
                <w:rFonts w:cs="Arial"/>
                <w:spacing w:val="-1"/>
              </w:rPr>
              <w:t>Údaje</w:t>
            </w:r>
            <w:proofErr w:type="spellEnd"/>
            <w:r w:rsidRPr="004D5F78">
              <w:rPr>
                <w:rFonts w:cs="Arial"/>
                <w:spacing w:val="-3"/>
              </w:rPr>
              <w:t xml:space="preserve"> </w:t>
            </w:r>
            <w:r w:rsidRPr="004D5F78">
              <w:rPr>
                <w:rFonts w:cs="Arial"/>
              </w:rPr>
              <w:t>o</w:t>
            </w:r>
            <w:r w:rsidRPr="004D5F78">
              <w:rPr>
                <w:rFonts w:cs="Arial"/>
                <w:spacing w:val="-1"/>
              </w:rPr>
              <w:t xml:space="preserve"> </w:t>
            </w:r>
            <w:proofErr w:type="spellStart"/>
            <w:r w:rsidRPr="004D5F78">
              <w:rPr>
                <w:rFonts w:cs="Arial"/>
                <w:spacing w:val="-1"/>
              </w:rPr>
              <w:t>technologických</w:t>
            </w:r>
            <w:proofErr w:type="spellEnd"/>
            <w:r w:rsidRPr="004D5F78">
              <w:rPr>
                <w:rFonts w:cs="Arial"/>
                <w:spacing w:val="-3"/>
              </w:rPr>
              <w:t xml:space="preserve"> </w:t>
            </w:r>
            <w:proofErr w:type="spellStart"/>
            <w:r w:rsidRPr="004D5F78">
              <w:rPr>
                <w:rFonts w:cs="Arial"/>
                <w:spacing w:val="-1"/>
              </w:rPr>
              <w:t>vlastnostech</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 xml:space="preserve">a </w:t>
            </w:r>
            <w:proofErr w:type="spellStart"/>
            <w:r w:rsidRPr="004D5F78">
              <w:rPr>
                <w:rFonts w:cs="Arial"/>
                <w:spacing w:val="-1"/>
              </w:rPr>
              <w:t>hornin</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w:t>
            </w:r>
            <w:r w:rsidRPr="004D5F78">
              <w:rPr>
                <w:rFonts w:cs="Arial"/>
                <w:spacing w:val="-2"/>
              </w:rPr>
              <w:t xml:space="preserve"> </w:t>
            </w:r>
            <w:proofErr w:type="spellStart"/>
            <w:r w:rsidRPr="004D5F78">
              <w:rPr>
                <w:rFonts w:cs="Arial"/>
                <w:spacing w:val="-1"/>
              </w:rPr>
              <w:t>kterou</w:t>
            </w:r>
            <w:proofErr w:type="spellEnd"/>
            <w:r w:rsidRPr="004D5F78">
              <w:rPr>
                <w:rFonts w:cs="Arial"/>
                <w:spacing w:val="-1"/>
              </w:rPr>
              <w:t xml:space="preserve"> </w:t>
            </w:r>
            <w:r w:rsidRPr="004D5F78">
              <w:rPr>
                <w:rFonts w:cs="Arial"/>
                <w:spacing w:val="-2"/>
              </w:rPr>
              <w:t xml:space="preserve">je </w:t>
            </w:r>
            <w:proofErr w:type="spellStart"/>
            <w:r w:rsidRPr="004D5F78">
              <w:rPr>
                <w:rFonts w:cs="Arial"/>
                <w:spacing w:val="-1"/>
              </w:rPr>
              <w:t>možno</w:t>
            </w:r>
            <w:proofErr w:type="spellEnd"/>
            <w:r w:rsidRPr="004D5F78">
              <w:rPr>
                <w:rFonts w:cs="Arial"/>
                <w:spacing w:val="-1"/>
              </w:rPr>
              <w:t xml:space="preserve"> </w:t>
            </w:r>
            <w:proofErr w:type="spellStart"/>
            <w:r w:rsidRPr="004D5F78">
              <w:rPr>
                <w:rFonts w:cs="Arial"/>
                <w:spacing w:val="-1"/>
              </w:rPr>
              <w:t>využít</w:t>
            </w:r>
            <w:proofErr w:type="spellEnd"/>
            <w:r w:rsidRPr="004D5F78">
              <w:rPr>
                <w:rFonts w:cs="Arial"/>
                <w:spacing w:val="77"/>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sypaninu</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w:t>
            </w:r>
            <w:r w:rsidRPr="004D5F78">
              <w:rPr>
                <w:rFonts w:cs="Arial"/>
                <w:spacing w:val="-1"/>
              </w:rPr>
              <w:t>ČSN 736133)</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materiál</w:t>
            </w:r>
            <w:proofErr w:type="spellEnd"/>
            <w:r w:rsidRPr="004D5F78">
              <w:rPr>
                <w:rFonts w:cs="Arial"/>
              </w:rPr>
              <w:t xml:space="preserve"> </w:t>
            </w:r>
            <w:r w:rsidRPr="004D5F78">
              <w:rPr>
                <w:rFonts w:cs="Arial"/>
                <w:spacing w:val="-2"/>
              </w:rPr>
              <w:t>do</w:t>
            </w:r>
            <w:r w:rsidRPr="004D5F78">
              <w:rPr>
                <w:rFonts w:cs="Arial"/>
                <w:spacing w:val="-1"/>
              </w:rPr>
              <w:t xml:space="preserve"> </w:t>
            </w:r>
            <w:proofErr w:type="spellStart"/>
            <w:r w:rsidRPr="004D5F78">
              <w:rPr>
                <w:rFonts w:cs="Arial"/>
                <w:spacing w:val="-1"/>
              </w:rPr>
              <w:t>konsolidační</w:t>
            </w:r>
            <w:proofErr w:type="spellEnd"/>
            <w:r w:rsidRPr="004D5F78">
              <w:rPr>
                <w:rFonts w:cs="Arial"/>
                <w:spacing w:val="-3"/>
              </w:rPr>
              <w:t xml:space="preserve"> </w:t>
            </w:r>
            <w:proofErr w:type="spellStart"/>
            <w:r w:rsidRPr="004D5F78">
              <w:rPr>
                <w:rFonts w:cs="Arial"/>
                <w:spacing w:val="-1"/>
              </w:rPr>
              <w:t>vrstvy</w:t>
            </w:r>
            <w:proofErr w:type="spellEnd"/>
            <w:r w:rsidRPr="004D5F78">
              <w:rPr>
                <w:rFonts w:cs="Arial"/>
                <w:spacing w:val="-1"/>
              </w:rPr>
              <w:t xml:space="preserve">, </w:t>
            </w:r>
            <w:proofErr w:type="spellStart"/>
            <w:proofErr w:type="gramStart"/>
            <w:r w:rsidRPr="004D5F78">
              <w:rPr>
                <w:rFonts w:cs="Arial"/>
                <w:spacing w:val="-1"/>
              </w:rPr>
              <w:t>případně</w:t>
            </w:r>
            <w:proofErr w:type="spellEnd"/>
            <w:r w:rsidRPr="004D5F78">
              <w:rPr>
                <w:rFonts w:cs="Arial"/>
              </w:rPr>
              <w:t xml:space="preserve"> </w:t>
            </w:r>
            <w:r w:rsidRPr="004D5F78">
              <w:rPr>
                <w:rFonts w:cs="Arial"/>
                <w:spacing w:val="1"/>
              </w:rPr>
              <w:t xml:space="preserve"> </w:t>
            </w:r>
            <w:proofErr w:type="spellStart"/>
            <w:r w:rsidRPr="004D5F78">
              <w:rPr>
                <w:rFonts w:cs="Arial"/>
                <w:spacing w:val="-2"/>
              </w:rPr>
              <w:t>jako</w:t>
            </w:r>
            <w:proofErr w:type="spellEnd"/>
            <w:proofErr w:type="gramEnd"/>
            <w:r w:rsidRPr="004D5F78">
              <w:rPr>
                <w:rFonts w:cs="Arial"/>
                <w:spacing w:val="61"/>
              </w:rPr>
              <w:t xml:space="preserve"> </w:t>
            </w:r>
            <w:proofErr w:type="spellStart"/>
            <w:r w:rsidRPr="004D5F78">
              <w:rPr>
                <w:rFonts w:cs="Arial"/>
                <w:spacing w:val="-1"/>
              </w:rPr>
              <w:t>konstrukční</w:t>
            </w:r>
            <w:proofErr w:type="spellEnd"/>
            <w:r w:rsidRPr="004D5F78">
              <w:rPr>
                <w:rFonts w:cs="Arial"/>
                <w:spacing w:val="-3"/>
              </w:rPr>
              <w:t xml:space="preserve"> </w:t>
            </w:r>
            <w:proofErr w:type="spellStart"/>
            <w:r w:rsidRPr="004D5F78">
              <w:rPr>
                <w:rFonts w:cs="Arial"/>
                <w:spacing w:val="-1"/>
              </w:rPr>
              <w:t>materiál</w:t>
            </w:r>
            <w:proofErr w:type="spellEnd"/>
            <w:r w:rsidRPr="004D5F78">
              <w:rPr>
                <w:rFonts w:cs="Arial"/>
                <w:spacing w:val="-3"/>
              </w:rPr>
              <w:t xml:space="preserve"> </w:t>
            </w:r>
            <w:r w:rsidRPr="004D5F78">
              <w:rPr>
                <w:rFonts w:cs="Arial"/>
                <w:spacing w:val="-1"/>
              </w:rPr>
              <w:t xml:space="preserve">do </w:t>
            </w:r>
            <w:proofErr w:type="spellStart"/>
            <w:r w:rsidRPr="004D5F78">
              <w:rPr>
                <w:rFonts w:cs="Arial"/>
                <w:spacing w:val="-1"/>
              </w:rPr>
              <w:t>vozovky</w:t>
            </w:r>
            <w:proofErr w:type="spellEnd"/>
            <w:r w:rsidRPr="004D5F78">
              <w:rPr>
                <w:rFonts w:cs="Arial"/>
                <w:spacing w:val="-1"/>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požadavků</w:t>
            </w:r>
            <w:proofErr w:type="spellEnd"/>
            <w:r w:rsidRPr="004D5F78">
              <w:rPr>
                <w:rFonts w:cs="Arial"/>
                <w:spacing w:val="-1"/>
              </w:rPr>
              <w:t xml:space="preserve"> </w:t>
            </w:r>
            <w:proofErr w:type="spellStart"/>
            <w:r w:rsidRPr="004D5F78">
              <w:rPr>
                <w:rFonts w:cs="Arial"/>
                <w:spacing w:val="-1"/>
              </w:rPr>
              <w:t>zadavatele</w:t>
            </w:r>
            <w:proofErr w:type="spellEnd"/>
            <w:r w:rsidRPr="004D5F78">
              <w:rPr>
                <w:rFonts w:cs="Arial"/>
                <w:spacing w:val="-1"/>
              </w:rPr>
              <w:t xml:space="preserve"> </w:t>
            </w:r>
            <w:proofErr w:type="spellStart"/>
            <w:r w:rsidRPr="004D5F78">
              <w:rPr>
                <w:rFonts w:cs="Arial"/>
                <w:spacing w:val="-1"/>
              </w:rPr>
              <w:t>průzkumu</w:t>
            </w:r>
            <w:proofErr w:type="spellEnd"/>
            <w:r w:rsidRPr="004D5F78">
              <w:rPr>
                <w:rFonts w:cs="Arial"/>
                <w:spacing w:val="-1"/>
              </w:rPr>
              <w:t>.</w:t>
            </w:r>
          </w:p>
        </w:tc>
      </w:tr>
      <w:tr w:rsidR="009737C2" w:rsidRPr="004D5F78" w14:paraId="7F05EECF"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D73DEDD" w14:textId="77777777" w:rsidR="009737C2" w:rsidRPr="004D5F78" w:rsidRDefault="009737C2" w:rsidP="00C05DAD">
            <w:pPr>
              <w:spacing w:line="240" w:lineRule="auto"/>
              <w:ind w:left="102"/>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tcPr>
          <w:p w14:paraId="6139BC9E" w14:textId="77777777" w:rsidR="009737C2" w:rsidRPr="004D5F78" w:rsidRDefault="009737C2" w:rsidP="00C05DAD">
            <w:pPr>
              <w:spacing w:line="240" w:lineRule="auto"/>
              <w:ind w:left="102" w:right="345"/>
              <w:rPr>
                <w:rFonts w:cs="Arial"/>
                <w:spacing w:val="-1"/>
              </w:rPr>
            </w:pPr>
            <w:proofErr w:type="spellStart"/>
            <w:r w:rsidRPr="004D5F78">
              <w:rPr>
                <w:rFonts w:cs="Arial"/>
                <w:spacing w:val="-1"/>
              </w:rPr>
              <w:t>Stanovení</w:t>
            </w:r>
            <w:proofErr w:type="spellEnd"/>
            <w:r w:rsidRPr="004D5F78">
              <w:rPr>
                <w:rFonts w:cs="Arial"/>
                <w:spacing w:val="-1"/>
              </w:rPr>
              <w:t xml:space="preserve"> </w:t>
            </w:r>
            <w:proofErr w:type="spellStart"/>
            <w:r w:rsidRPr="004D5F78">
              <w:rPr>
                <w:rFonts w:cs="Arial"/>
                <w:spacing w:val="-1"/>
              </w:rPr>
              <w:t>těžitelnosti</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ČSN 73 6133 do 3 </w:t>
            </w:r>
            <w:proofErr w:type="spellStart"/>
            <w:r w:rsidRPr="004D5F78">
              <w:rPr>
                <w:rFonts w:cs="Arial"/>
                <w:spacing w:val="-1"/>
              </w:rPr>
              <w:t>tříd</w:t>
            </w:r>
            <w:proofErr w:type="spellEnd"/>
            <w:r w:rsidRPr="004D5F78">
              <w:rPr>
                <w:rFonts w:cs="Arial"/>
                <w:spacing w:val="-1"/>
              </w:rPr>
              <w:t xml:space="preserve"> </w:t>
            </w:r>
            <w:proofErr w:type="spellStart"/>
            <w:r w:rsidRPr="004D5F78">
              <w:rPr>
                <w:rFonts w:cs="Arial"/>
                <w:spacing w:val="-1"/>
              </w:rPr>
              <w:t>těžitelnostipřípadně</w:t>
            </w:r>
            <w:proofErr w:type="spellEnd"/>
            <w:r w:rsidRPr="004D5F78">
              <w:rPr>
                <w:rFonts w:cs="Arial"/>
                <w:spacing w:val="-1"/>
              </w:rPr>
              <w:t xml:space="preserve"> do </w:t>
            </w:r>
            <w:proofErr w:type="spellStart"/>
            <w:r w:rsidRPr="004D5F78">
              <w:rPr>
                <w:rFonts w:cs="Arial"/>
                <w:spacing w:val="-1"/>
              </w:rPr>
              <w:t>kategorií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1"/>
              </w:rPr>
              <w:t xml:space="preserve"> </w:t>
            </w:r>
            <w:proofErr w:type="spellStart"/>
            <w:r w:rsidRPr="004D5F78">
              <w:rPr>
                <w:rFonts w:cs="Arial"/>
                <w:spacing w:val="-1"/>
              </w:rPr>
              <w:t>dohody</w:t>
            </w:r>
            <w:proofErr w:type="spellEnd"/>
            <w:r w:rsidRPr="004D5F78">
              <w:rPr>
                <w:rFonts w:cs="Arial"/>
                <w:spacing w:val="-1"/>
              </w:rPr>
              <w:t xml:space="preserve"> s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9737C2" w:rsidRPr="004D5F78" w14:paraId="13520E27" w14:textId="77777777" w:rsidTr="00500D7A">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21A76D3E" w14:textId="77777777" w:rsidR="009737C2" w:rsidRPr="004D5F78" w:rsidRDefault="009737C2" w:rsidP="00C05DAD">
            <w:pPr>
              <w:spacing w:line="240" w:lineRule="auto"/>
              <w:ind w:left="102"/>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tcPr>
          <w:p w14:paraId="2F16A8AF" w14:textId="77777777" w:rsidR="009737C2" w:rsidRPr="004D5F78" w:rsidRDefault="009737C2" w:rsidP="00C05DAD">
            <w:pPr>
              <w:spacing w:line="240" w:lineRule="auto"/>
              <w:ind w:left="102" w:right="345"/>
              <w:rPr>
                <w:rFonts w:cs="Arial"/>
                <w:spacing w:val="-1"/>
              </w:rPr>
            </w:pPr>
            <w:proofErr w:type="spellStart"/>
            <w:r w:rsidRPr="004D5F78">
              <w:rPr>
                <w:rFonts w:cs="Arial"/>
                <w:spacing w:val="-1"/>
              </w:rPr>
              <w:t>Zatřídění</w:t>
            </w:r>
            <w:proofErr w:type="spellEnd"/>
            <w:r w:rsidRPr="004D5F78">
              <w:rPr>
                <w:rFonts w:cs="Arial"/>
                <w:spacing w:val="-1"/>
              </w:rPr>
              <w:t xml:space="preserve"> </w:t>
            </w:r>
            <w:proofErr w:type="spellStart"/>
            <w:r w:rsidRPr="004D5F78">
              <w:rPr>
                <w:rFonts w:cs="Arial"/>
                <w:spacing w:val="-1"/>
              </w:rPr>
              <w:t>hornin</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vrtatelnosti</w:t>
            </w:r>
            <w:proofErr w:type="spellEnd"/>
            <w:r w:rsidRPr="004D5F78">
              <w:rPr>
                <w:rFonts w:cs="Arial"/>
                <w:spacing w:val="-1"/>
              </w:rPr>
              <w:t xml:space="preserve"> pro </w:t>
            </w:r>
            <w:proofErr w:type="spellStart"/>
            <w:r w:rsidRPr="004D5F78">
              <w:rPr>
                <w:rFonts w:cs="Arial"/>
                <w:spacing w:val="-1"/>
              </w:rPr>
              <w:t>vrty</w:t>
            </w:r>
            <w:proofErr w:type="spellEnd"/>
            <w:r w:rsidRPr="004D5F78">
              <w:rPr>
                <w:rFonts w:cs="Arial"/>
                <w:spacing w:val="-1"/>
              </w:rPr>
              <w:t xml:space="preserve"> pro </w:t>
            </w:r>
            <w:proofErr w:type="spellStart"/>
            <w:r w:rsidRPr="004D5F78">
              <w:rPr>
                <w:rFonts w:cs="Arial"/>
                <w:spacing w:val="-1"/>
              </w:rPr>
              <w:t>hlubinné</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TP76</w:t>
            </w:r>
          </w:p>
        </w:tc>
      </w:tr>
      <w:tr w:rsidR="009737C2" w:rsidRPr="004D5F78" w14:paraId="24CD20C8" w14:textId="77777777" w:rsidTr="00500D7A">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4DF5BA12" w14:textId="77777777" w:rsidR="009737C2" w:rsidRPr="004D5F78" w:rsidRDefault="009737C2" w:rsidP="00C05DAD">
            <w:pPr>
              <w:spacing w:line="240" w:lineRule="auto"/>
              <w:ind w:left="102"/>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tcPr>
          <w:p w14:paraId="66F01E73" w14:textId="77777777" w:rsidR="009737C2" w:rsidRPr="004D5F78" w:rsidRDefault="009737C2" w:rsidP="00C05DAD">
            <w:pPr>
              <w:spacing w:line="240" w:lineRule="auto"/>
              <w:ind w:left="102" w:right="345"/>
              <w:rPr>
                <w:rFonts w:cs="Arial"/>
              </w:rPr>
            </w:pPr>
            <w:proofErr w:type="spellStart"/>
            <w:proofErr w:type="gramStart"/>
            <w:r w:rsidRPr="004D5F78">
              <w:rPr>
                <w:rFonts w:cs="Arial"/>
                <w:spacing w:val="-1"/>
              </w:rPr>
              <w:t>Vyšetření</w:t>
            </w:r>
            <w:proofErr w:type="spellEnd"/>
            <w:r w:rsidRPr="004D5F78">
              <w:rPr>
                <w:rFonts w:cs="Arial"/>
                <w:spacing w:val="-1"/>
              </w:rPr>
              <w:t xml:space="preserve"> </w:t>
            </w:r>
            <w:r w:rsidRPr="004D5F78">
              <w:rPr>
                <w:rFonts w:cs="Arial"/>
                <w:spacing w:val="1"/>
              </w:rPr>
              <w:t xml:space="preserve"> </w:t>
            </w:r>
            <w:proofErr w:type="spellStart"/>
            <w:r w:rsidRPr="004D5F78">
              <w:rPr>
                <w:rFonts w:cs="Arial"/>
                <w:spacing w:val="-1"/>
              </w:rPr>
              <w:t>režimu</w:t>
            </w:r>
            <w:proofErr w:type="spellEnd"/>
            <w:proofErr w:type="gramEnd"/>
            <w:r w:rsidRPr="004D5F78">
              <w:rPr>
                <w:rFonts w:cs="Arial"/>
                <w:spacing w:val="-1"/>
              </w:rPr>
              <w:t xml:space="preserve"> </w:t>
            </w:r>
            <w:proofErr w:type="spellStart"/>
            <w:r w:rsidRPr="004D5F78">
              <w:rPr>
                <w:rFonts w:cs="Arial"/>
                <w:spacing w:val="-1"/>
              </w:rPr>
              <w:t>podzemní</w:t>
            </w:r>
            <w:proofErr w:type="spellEnd"/>
            <w:r w:rsidRPr="004D5F78">
              <w:rPr>
                <w:rFonts w:cs="Arial"/>
                <w:spacing w:val="-3"/>
              </w:rPr>
              <w:t xml:space="preserve"> </w:t>
            </w:r>
            <w:proofErr w:type="spellStart"/>
            <w:r w:rsidRPr="004D5F78">
              <w:rPr>
                <w:rFonts w:cs="Arial"/>
                <w:spacing w:val="-1"/>
              </w:rPr>
              <w:t>vody</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proofErr w:type="spellStart"/>
            <w:r w:rsidRPr="004D5F78">
              <w:rPr>
                <w:rFonts w:cs="Arial"/>
                <w:spacing w:val="-1"/>
              </w:rPr>
              <w:t>komunikace</w:t>
            </w:r>
            <w:proofErr w:type="spellEnd"/>
            <w:r w:rsidRPr="004D5F78">
              <w:rPr>
                <w:rFonts w:cs="Arial"/>
                <w:spacing w:val="-1"/>
              </w:rPr>
              <w:t xml:space="preserve"> a </w:t>
            </w:r>
            <w:proofErr w:type="spellStart"/>
            <w:r w:rsidRPr="004D5F78">
              <w:rPr>
                <w:rFonts w:cs="Arial"/>
                <w:spacing w:val="-1"/>
              </w:rPr>
              <w:t>jejím</w:t>
            </w:r>
            <w:proofErr w:type="spellEnd"/>
            <w:r w:rsidRPr="004D5F78">
              <w:rPr>
                <w:rFonts w:cs="Arial"/>
                <w:spacing w:val="-1"/>
              </w:rPr>
              <w:t xml:space="preserve">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2"/>
              </w:rPr>
              <w:t>navrhnout</w:t>
            </w:r>
            <w:proofErr w:type="spellEnd"/>
            <w:r w:rsidRPr="004D5F78">
              <w:rPr>
                <w:rFonts w:cs="Arial"/>
                <w:spacing w:val="1"/>
              </w:rPr>
              <w:t xml:space="preserve"> </w:t>
            </w:r>
            <w:proofErr w:type="spellStart"/>
            <w:r w:rsidRPr="004D5F78">
              <w:rPr>
                <w:rFonts w:cs="Arial"/>
                <w:spacing w:val="-1"/>
              </w:rPr>
              <w:t>opatření</w:t>
            </w:r>
            <w:proofErr w:type="spellEnd"/>
            <w:r w:rsidRPr="004D5F78">
              <w:rPr>
                <w:rFonts w:cs="Arial"/>
              </w:rPr>
              <w:t xml:space="preserve"> </w:t>
            </w:r>
            <w:proofErr w:type="spellStart"/>
            <w:r w:rsidRPr="004D5F78">
              <w:rPr>
                <w:rFonts w:cs="Arial"/>
                <w:spacing w:val="-1"/>
              </w:rPr>
              <w:t>ke</w:t>
            </w:r>
            <w:proofErr w:type="spellEnd"/>
            <w:r w:rsidRPr="004D5F78">
              <w:rPr>
                <w:rFonts w:cs="Arial"/>
                <w:spacing w:val="69"/>
              </w:rPr>
              <w:t xml:space="preserve"> </w:t>
            </w:r>
            <w:proofErr w:type="spellStart"/>
            <w:r w:rsidRPr="004D5F78">
              <w:rPr>
                <w:rFonts w:cs="Arial"/>
                <w:spacing w:val="-1"/>
              </w:rPr>
              <w:t>snížení</w:t>
            </w:r>
            <w:proofErr w:type="spellEnd"/>
            <w:r w:rsidRPr="004D5F78">
              <w:rPr>
                <w:rFonts w:cs="Arial"/>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vody</w:t>
            </w:r>
            <w:proofErr w:type="spellEnd"/>
            <w:r w:rsidRPr="004D5F78">
              <w:rPr>
                <w:rFonts w:cs="Arial"/>
                <w:spacing w:val="-1"/>
              </w:rPr>
              <w:t>,</w:t>
            </w:r>
            <w:r w:rsidRPr="004D5F78">
              <w:rPr>
                <w:rFonts w:cs="Arial"/>
                <w:spacing w:val="-2"/>
              </w:rPr>
              <w:t xml:space="preserve"> </w:t>
            </w:r>
            <w:proofErr w:type="spellStart"/>
            <w:r w:rsidRPr="004D5F78">
              <w:rPr>
                <w:rFonts w:cs="Arial"/>
                <w:spacing w:val="-1"/>
              </w:rPr>
              <w:t>stanovení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kapilární</w:t>
            </w:r>
            <w:proofErr w:type="spellEnd"/>
            <w:r w:rsidRPr="004D5F78">
              <w:rPr>
                <w:rFonts w:cs="Arial"/>
              </w:rPr>
              <w:t xml:space="preserve"> </w:t>
            </w:r>
            <w:proofErr w:type="spellStart"/>
            <w:r w:rsidRPr="004D5F78">
              <w:rPr>
                <w:rFonts w:cs="Arial"/>
                <w:spacing w:val="-1"/>
              </w:rPr>
              <w:t>vzlínavosti</w:t>
            </w:r>
            <w:proofErr w:type="spellEnd"/>
            <w:r w:rsidRPr="004D5F78">
              <w:rPr>
                <w:rFonts w:cs="Arial"/>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režim</w:t>
            </w:r>
            <w:proofErr w:type="spellEnd"/>
            <w:r w:rsidRPr="004D5F78">
              <w:rPr>
                <w:rFonts w:cs="Arial"/>
                <w:spacing w:val="-1"/>
              </w:rPr>
              <w:t xml:space="preserve"> </w:t>
            </w:r>
            <w:proofErr w:type="spellStart"/>
            <w:r w:rsidRPr="004D5F78">
              <w:rPr>
                <w:rFonts w:cs="Arial"/>
                <w:spacing w:val="-1"/>
              </w:rPr>
              <w:t>vozovky</w:t>
            </w:r>
            <w:proofErr w:type="spellEnd"/>
          </w:p>
        </w:tc>
      </w:tr>
      <w:tr w:rsidR="009737C2" w:rsidRPr="004D5F78" w14:paraId="61D6FA55" w14:textId="77777777" w:rsidTr="00500D7A">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6C6F6DEC" w14:textId="77777777" w:rsidR="009737C2" w:rsidRPr="004D5F78" w:rsidRDefault="009737C2" w:rsidP="00C05DAD">
            <w:pPr>
              <w:spacing w:line="240" w:lineRule="auto"/>
              <w:ind w:left="102"/>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tcPr>
          <w:p w14:paraId="09D8EBB3" w14:textId="77777777" w:rsidR="009737C2" w:rsidRPr="004D5F78" w:rsidRDefault="009737C2" w:rsidP="00C05DAD">
            <w:pPr>
              <w:spacing w:line="240" w:lineRule="auto"/>
              <w:ind w:left="102" w:right="345"/>
              <w:rPr>
                <w:rFonts w:cs="Arial"/>
                <w:spacing w:val="-1"/>
              </w:rPr>
            </w:pPr>
            <w:proofErr w:type="spellStart"/>
            <w:r w:rsidRPr="004D5F78">
              <w:rPr>
                <w:rFonts w:cs="Arial"/>
                <w:spacing w:val="-1"/>
              </w:rPr>
              <w:t>Posouzení</w:t>
            </w:r>
            <w:proofErr w:type="spellEnd"/>
            <w:r w:rsidRPr="004D5F78">
              <w:rPr>
                <w:rFonts w:cs="Arial"/>
                <w:spacing w:val="-1"/>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spacing w:val="-1"/>
              </w:rPr>
              <w:t xml:space="preserve"> </w:t>
            </w:r>
            <w:proofErr w:type="spellStart"/>
            <w:r w:rsidRPr="004D5F78">
              <w:rPr>
                <w:rFonts w:cs="Arial"/>
                <w:spacing w:val="-1"/>
              </w:rPr>
              <w:t>provádění</w:t>
            </w:r>
            <w:proofErr w:type="spellEnd"/>
            <w:r w:rsidRPr="004D5F78">
              <w:rPr>
                <w:rFonts w:cs="Arial"/>
                <w:spacing w:val="-1"/>
              </w:rPr>
              <w:t xml:space="preserve"> </w:t>
            </w:r>
            <w:proofErr w:type="spellStart"/>
            <w:r w:rsidRPr="004D5F78">
              <w:rPr>
                <w:rFonts w:cs="Arial"/>
                <w:spacing w:val="-1"/>
              </w:rPr>
              <w:t>zemních</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 xml:space="preserve"> </w:t>
            </w:r>
            <w:proofErr w:type="spellStart"/>
            <w:r w:rsidRPr="004D5F78">
              <w:rPr>
                <w:rFonts w:cs="Arial"/>
                <w:spacing w:val="-1"/>
              </w:rPr>
              <w:t>vzhledem</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geotechnickým</w:t>
            </w:r>
            <w:proofErr w:type="spellEnd"/>
            <w:r w:rsidRPr="004D5F78">
              <w:rPr>
                <w:rFonts w:cs="Arial"/>
                <w:spacing w:val="-1"/>
              </w:rPr>
              <w:t xml:space="preserve"> </w:t>
            </w:r>
            <w:proofErr w:type="spellStart"/>
            <w:r w:rsidRPr="004D5F78">
              <w:rPr>
                <w:rFonts w:cs="Arial"/>
                <w:spacing w:val="-1"/>
              </w:rPr>
              <w:t>poměrům</w:t>
            </w:r>
            <w:proofErr w:type="spellEnd"/>
          </w:p>
        </w:tc>
      </w:tr>
      <w:tr w:rsidR="009737C2" w:rsidRPr="004D5F78" w14:paraId="0C300281" w14:textId="77777777" w:rsidTr="00627EE9">
        <w:trPr>
          <w:trHeight w:hRule="exact" w:val="2142"/>
        </w:trPr>
        <w:tc>
          <w:tcPr>
            <w:tcW w:w="751" w:type="dxa"/>
            <w:tcBorders>
              <w:top w:val="single" w:sz="5" w:space="0" w:color="000000"/>
              <w:left w:val="single" w:sz="5" w:space="0" w:color="000000"/>
              <w:bottom w:val="single" w:sz="5" w:space="0" w:color="000000"/>
              <w:right w:val="single" w:sz="5" w:space="0" w:color="000000"/>
            </w:tcBorders>
          </w:tcPr>
          <w:p w14:paraId="0F4E7396" w14:textId="77777777" w:rsidR="009737C2" w:rsidRPr="004D5F78" w:rsidRDefault="009737C2" w:rsidP="00C05DAD">
            <w:pPr>
              <w:spacing w:line="240" w:lineRule="auto"/>
              <w:ind w:left="102"/>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tcPr>
          <w:p w14:paraId="4FB4F9C3" w14:textId="77777777" w:rsidR="00627EE9" w:rsidRPr="00172DE7" w:rsidRDefault="00627EE9" w:rsidP="00C05DAD">
            <w:pPr>
              <w:spacing w:line="240" w:lineRule="auto"/>
              <w:ind w:left="102" w:right="345"/>
              <w:rPr>
                <w:rFonts w:cs="Arial"/>
                <w:spacing w:val="-1"/>
              </w:rPr>
            </w:pPr>
            <w:proofErr w:type="spellStart"/>
            <w:r w:rsidRPr="00172DE7">
              <w:rPr>
                <w:rFonts w:cs="Arial"/>
                <w:spacing w:val="-1"/>
              </w:rPr>
              <w:t>Zhodnocení</w:t>
            </w:r>
            <w:proofErr w:type="spellEnd"/>
            <w:r w:rsidRPr="00172DE7">
              <w:rPr>
                <w:rFonts w:cs="Arial"/>
                <w:spacing w:val="-1"/>
              </w:rPr>
              <w:t xml:space="preserve"> </w:t>
            </w:r>
            <w:proofErr w:type="spellStart"/>
            <w:r w:rsidRPr="00172DE7">
              <w:rPr>
                <w:rFonts w:cs="Arial"/>
                <w:spacing w:val="-1"/>
              </w:rPr>
              <w:t>vlivu</w:t>
            </w:r>
            <w:proofErr w:type="spellEnd"/>
            <w:r w:rsidRPr="00172DE7">
              <w:rPr>
                <w:rFonts w:cs="Arial"/>
                <w:spacing w:val="-1"/>
              </w:rPr>
              <w:t xml:space="preserve"> </w:t>
            </w:r>
            <w:proofErr w:type="spellStart"/>
            <w:r w:rsidRPr="00172DE7">
              <w:rPr>
                <w:rFonts w:cs="Arial"/>
                <w:spacing w:val="-1"/>
              </w:rPr>
              <w:t>stavební</w:t>
            </w:r>
            <w:proofErr w:type="spellEnd"/>
            <w:r w:rsidRPr="00172DE7">
              <w:rPr>
                <w:rFonts w:cs="Arial"/>
                <w:spacing w:val="-1"/>
              </w:rPr>
              <w:t xml:space="preserve"> </w:t>
            </w:r>
            <w:proofErr w:type="spellStart"/>
            <w:r w:rsidRPr="00172DE7">
              <w:rPr>
                <w:rFonts w:cs="Arial"/>
                <w:spacing w:val="-1"/>
              </w:rPr>
              <w:t>činnosti</w:t>
            </w:r>
            <w:proofErr w:type="spellEnd"/>
            <w:r w:rsidRPr="00172DE7">
              <w:rPr>
                <w:rFonts w:cs="Arial"/>
                <w:spacing w:val="-1"/>
              </w:rPr>
              <w:t xml:space="preserve"> a </w:t>
            </w:r>
            <w:proofErr w:type="spellStart"/>
            <w:r w:rsidRPr="00172DE7">
              <w:rPr>
                <w:rFonts w:cs="Arial"/>
                <w:spacing w:val="-1"/>
              </w:rPr>
              <w:t>budoucího</w:t>
            </w:r>
            <w:proofErr w:type="spellEnd"/>
            <w:r w:rsidRPr="00172DE7">
              <w:rPr>
                <w:rFonts w:cs="Arial"/>
                <w:spacing w:val="-1"/>
              </w:rPr>
              <w:t xml:space="preserve"> </w:t>
            </w:r>
            <w:proofErr w:type="spellStart"/>
            <w:r w:rsidRPr="00172DE7">
              <w:rPr>
                <w:rFonts w:cs="Arial"/>
                <w:spacing w:val="-1"/>
              </w:rPr>
              <w:t>provozu</w:t>
            </w:r>
            <w:proofErr w:type="spellEnd"/>
            <w:r w:rsidRPr="00172DE7">
              <w:rPr>
                <w:rFonts w:cs="Arial"/>
                <w:spacing w:val="-1"/>
              </w:rPr>
              <w:t xml:space="preserve"> </w:t>
            </w:r>
            <w:proofErr w:type="spellStart"/>
            <w:r w:rsidRPr="00172DE7">
              <w:rPr>
                <w:rFonts w:cs="Arial"/>
                <w:spacing w:val="-1"/>
              </w:rPr>
              <w:t>komunikace</w:t>
            </w:r>
            <w:proofErr w:type="spellEnd"/>
            <w:r w:rsidRPr="00172DE7">
              <w:rPr>
                <w:rFonts w:cs="Arial"/>
                <w:spacing w:val="-1"/>
              </w:rPr>
              <w:t xml:space="preserve"> </w:t>
            </w:r>
            <w:proofErr w:type="spellStart"/>
            <w:r w:rsidRPr="00172DE7">
              <w:rPr>
                <w:rFonts w:cs="Arial"/>
                <w:spacing w:val="-1"/>
              </w:rPr>
              <w:t>na</w:t>
            </w:r>
            <w:proofErr w:type="spellEnd"/>
            <w:r w:rsidRPr="00172DE7">
              <w:rPr>
                <w:rFonts w:cs="Arial"/>
                <w:spacing w:val="-1"/>
              </w:rPr>
              <w:t xml:space="preserve"> </w:t>
            </w:r>
            <w:proofErr w:type="spellStart"/>
            <w:r w:rsidRPr="00172DE7">
              <w:rPr>
                <w:rFonts w:cs="Arial"/>
                <w:spacing w:val="-1"/>
              </w:rPr>
              <w:t>její</w:t>
            </w:r>
            <w:proofErr w:type="spellEnd"/>
            <w:r w:rsidRPr="00172DE7">
              <w:rPr>
                <w:rFonts w:cs="Arial"/>
                <w:spacing w:val="-1"/>
              </w:rPr>
              <w:t xml:space="preserve"> </w:t>
            </w:r>
            <w:proofErr w:type="spellStart"/>
            <w:r w:rsidRPr="00172DE7">
              <w:rPr>
                <w:rFonts w:cs="Arial"/>
                <w:spacing w:val="-1"/>
              </w:rPr>
              <w:t>okolí</w:t>
            </w:r>
            <w:proofErr w:type="spellEnd"/>
            <w:r w:rsidRPr="00172DE7">
              <w:rPr>
                <w:rFonts w:cs="Arial"/>
                <w:spacing w:val="-1"/>
              </w:rPr>
              <w:t>.</w:t>
            </w:r>
          </w:p>
          <w:p w14:paraId="6CDE977C" w14:textId="77777777" w:rsidR="00627EE9" w:rsidRPr="00172DE7" w:rsidRDefault="00627EE9" w:rsidP="00C05DAD">
            <w:pPr>
              <w:spacing w:line="240" w:lineRule="auto"/>
              <w:ind w:left="102" w:right="345"/>
              <w:rPr>
                <w:rFonts w:cs="Arial"/>
                <w:spacing w:val="-1"/>
              </w:rPr>
            </w:pPr>
            <w:r w:rsidRPr="00172DE7">
              <w:rPr>
                <w:rFonts w:cs="Arial"/>
                <w:spacing w:val="-1"/>
              </w:rPr>
              <w:t xml:space="preserve">V </w:t>
            </w:r>
            <w:proofErr w:type="spellStart"/>
            <w:r w:rsidRPr="00175701">
              <w:rPr>
                <w:rFonts w:cs="Arial"/>
                <w:spacing w:val="-1"/>
              </w:rPr>
              <w:t>hydrogeologické</w:t>
            </w:r>
            <w:proofErr w:type="spellEnd"/>
            <w:r w:rsidRPr="00172DE7">
              <w:rPr>
                <w:rFonts w:cs="Arial"/>
                <w:spacing w:val="-1"/>
              </w:rPr>
              <w:t xml:space="preserve"> </w:t>
            </w:r>
            <w:proofErr w:type="spellStart"/>
            <w:r w:rsidRPr="00175701">
              <w:rPr>
                <w:rFonts w:cs="Arial"/>
                <w:spacing w:val="-1"/>
              </w:rPr>
              <w:t>části</w:t>
            </w:r>
            <w:proofErr w:type="spellEnd"/>
            <w:r w:rsidRPr="00172DE7">
              <w:rPr>
                <w:rFonts w:cs="Arial"/>
                <w:spacing w:val="-1"/>
              </w:rPr>
              <w:t xml:space="preserve"> </w:t>
            </w:r>
            <w:proofErr w:type="spellStart"/>
            <w:r w:rsidRPr="00175701">
              <w:rPr>
                <w:rFonts w:cs="Arial"/>
                <w:spacing w:val="-1"/>
              </w:rPr>
              <w:t>průzkumu</w:t>
            </w:r>
            <w:proofErr w:type="spellEnd"/>
            <w:r w:rsidRPr="00175701">
              <w:rPr>
                <w:rFonts w:cs="Arial"/>
                <w:spacing w:val="-1"/>
              </w:rPr>
              <w:t xml:space="preserve"> by </w:t>
            </w:r>
            <w:proofErr w:type="spellStart"/>
            <w:r w:rsidRPr="00172DE7">
              <w:rPr>
                <w:rFonts w:cs="Arial"/>
                <w:spacing w:val="-1"/>
              </w:rPr>
              <w:t>měli</w:t>
            </w:r>
            <w:proofErr w:type="spellEnd"/>
            <w:r w:rsidRPr="00172DE7">
              <w:rPr>
                <w:rFonts w:cs="Arial"/>
                <w:spacing w:val="-1"/>
              </w:rPr>
              <w:t xml:space="preserve"> </w:t>
            </w:r>
            <w:proofErr w:type="spellStart"/>
            <w:r w:rsidRPr="00175701">
              <w:rPr>
                <w:rFonts w:cs="Arial"/>
                <w:spacing w:val="-1"/>
              </w:rPr>
              <w:t>být</w:t>
            </w:r>
            <w:proofErr w:type="spellEnd"/>
            <w:r w:rsidRPr="00172DE7">
              <w:rPr>
                <w:rFonts w:cs="Arial"/>
                <w:spacing w:val="-1"/>
              </w:rPr>
              <w:t xml:space="preserve"> </w:t>
            </w:r>
            <w:proofErr w:type="spellStart"/>
            <w:r w:rsidRPr="00175701">
              <w:rPr>
                <w:rFonts w:cs="Arial"/>
                <w:spacing w:val="-1"/>
              </w:rPr>
              <w:t>stanoveny</w:t>
            </w:r>
            <w:proofErr w:type="spellEnd"/>
            <w:r w:rsidRPr="00175701">
              <w:rPr>
                <w:rFonts w:cs="Arial"/>
                <w:spacing w:val="-1"/>
              </w:rPr>
              <w:t>:</w:t>
            </w:r>
          </w:p>
          <w:p w14:paraId="32667499" w14:textId="77777777" w:rsidR="00627EE9" w:rsidRDefault="00627EE9" w:rsidP="00C05DAD">
            <w:pPr>
              <w:numPr>
                <w:ilvl w:val="0"/>
                <w:numId w:val="75"/>
              </w:numPr>
              <w:tabs>
                <w:tab w:val="left" w:pos="823"/>
              </w:tabs>
              <w:spacing w:after="0" w:line="240" w:lineRule="auto"/>
              <w:ind w:left="102" w:right="345"/>
              <w:rPr>
                <w:rFonts w:cs="Arial"/>
                <w:spacing w:val="-1"/>
              </w:rPr>
            </w:pPr>
            <w:r>
              <w:rPr>
                <w:rFonts w:cs="Arial"/>
                <w:spacing w:val="-1"/>
              </w:rPr>
              <w:t xml:space="preserve">- </w:t>
            </w:r>
            <w:proofErr w:type="spellStart"/>
            <w:r w:rsidRPr="00175701">
              <w:rPr>
                <w:rFonts w:cs="Arial"/>
                <w:spacing w:val="-1"/>
              </w:rPr>
              <w:t>Vydatnost</w:t>
            </w:r>
            <w:proofErr w:type="spellEnd"/>
            <w:r w:rsidRPr="00172DE7">
              <w:rPr>
                <w:rFonts w:cs="Arial"/>
                <w:spacing w:val="-1"/>
              </w:rPr>
              <w:t xml:space="preserve"> </w:t>
            </w:r>
            <w:proofErr w:type="spellStart"/>
            <w:r w:rsidRPr="00175701">
              <w:rPr>
                <w:rFonts w:cs="Arial"/>
                <w:spacing w:val="-1"/>
              </w:rPr>
              <w:t>přítoků</w:t>
            </w:r>
            <w:proofErr w:type="spellEnd"/>
            <w:r w:rsidRPr="00172DE7">
              <w:rPr>
                <w:rFonts w:cs="Arial"/>
                <w:spacing w:val="-1"/>
              </w:rPr>
              <w:t xml:space="preserve"> </w:t>
            </w:r>
            <w:proofErr w:type="spellStart"/>
            <w:r w:rsidRPr="00175701">
              <w:rPr>
                <w:rFonts w:cs="Arial"/>
                <w:spacing w:val="-1"/>
              </w:rPr>
              <w:t>podzemní</w:t>
            </w:r>
            <w:proofErr w:type="spellEnd"/>
            <w:r w:rsidRPr="00172DE7">
              <w:rPr>
                <w:rFonts w:cs="Arial"/>
                <w:spacing w:val="-1"/>
              </w:rPr>
              <w:t xml:space="preserve"> </w:t>
            </w:r>
            <w:proofErr w:type="spellStart"/>
            <w:r w:rsidRPr="00175701">
              <w:rPr>
                <w:rFonts w:cs="Arial"/>
                <w:spacing w:val="-1"/>
              </w:rPr>
              <w:t>vody</w:t>
            </w:r>
            <w:proofErr w:type="spellEnd"/>
            <w:r w:rsidRPr="00172DE7">
              <w:rPr>
                <w:rFonts w:cs="Arial"/>
                <w:spacing w:val="-1"/>
              </w:rPr>
              <w:t xml:space="preserve"> </w:t>
            </w:r>
            <w:r w:rsidRPr="00175701">
              <w:rPr>
                <w:rFonts w:cs="Arial"/>
                <w:spacing w:val="-1"/>
              </w:rPr>
              <w:t xml:space="preserve">do </w:t>
            </w:r>
            <w:proofErr w:type="spellStart"/>
            <w:r w:rsidRPr="00175701">
              <w:rPr>
                <w:rFonts w:cs="Arial"/>
                <w:spacing w:val="-1"/>
              </w:rPr>
              <w:t>zářezů</w:t>
            </w:r>
            <w:proofErr w:type="spellEnd"/>
          </w:p>
          <w:p w14:paraId="1F93D180" w14:textId="77777777" w:rsidR="00627EE9" w:rsidRPr="00627EE9" w:rsidRDefault="00627EE9" w:rsidP="00C05DAD">
            <w:pPr>
              <w:numPr>
                <w:ilvl w:val="0"/>
                <w:numId w:val="75"/>
              </w:numPr>
              <w:tabs>
                <w:tab w:val="left" w:pos="823"/>
              </w:tabs>
              <w:spacing w:after="0" w:line="240" w:lineRule="auto"/>
              <w:ind w:left="102" w:right="345"/>
              <w:rPr>
                <w:rFonts w:cs="Arial"/>
                <w:spacing w:val="-1"/>
              </w:rPr>
            </w:pPr>
            <w:r w:rsidRPr="00627EE9">
              <w:rPr>
                <w:rFonts w:cs="Arial"/>
                <w:spacing w:val="-1"/>
              </w:rPr>
              <w:t xml:space="preserve">- </w:t>
            </w:r>
            <w:proofErr w:type="spellStart"/>
            <w:r w:rsidRPr="00627EE9">
              <w:rPr>
                <w:rFonts w:cs="Arial"/>
                <w:spacing w:val="-1"/>
              </w:rPr>
              <w:t>Vliv</w:t>
            </w:r>
            <w:proofErr w:type="spellEnd"/>
            <w:r w:rsidRPr="00627EE9">
              <w:rPr>
                <w:rFonts w:cs="Arial"/>
                <w:spacing w:val="-1"/>
              </w:rPr>
              <w:t xml:space="preserve"> stavby </w:t>
            </w:r>
            <w:proofErr w:type="spellStart"/>
            <w:r w:rsidRPr="00627EE9">
              <w:rPr>
                <w:rFonts w:cs="Arial"/>
                <w:spacing w:val="-1"/>
              </w:rPr>
              <w:t>na</w:t>
            </w:r>
            <w:proofErr w:type="spellEnd"/>
            <w:r w:rsidRPr="00627EE9">
              <w:rPr>
                <w:rFonts w:cs="Arial"/>
                <w:spacing w:val="-1"/>
              </w:rPr>
              <w:t xml:space="preserve"> </w:t>
            </w:r>
            <w:proofErr w:type="spellStart"/>
            <w:r w:rsidRPr="00627EE9">
              <w:rPr>
                <w:rFonts w:cs="Arial"/>
                <w:spacing w:val="-1"/>
              </w:rPr>
              <w:t>hladinu</w:t>
            </w:r>
            <w:proofErr w:type="spellEnd"/>
            <w:r w:rsidRPr="00627EE9">
              <w:rPr>
                <w:rFonts w:cs="Arial"/>
                <w:spacing w:val="-1"/>
              </w:rPr>
              <w:t xml:space="preserve">, </w:t>
            </w:r>
            <w:proofErr w:type="spellStart"/>
            <w:r w:rsidRPr="00627EE9">
              <w:rPr>
                <w:rFonts w:cs="Arial"/>
                <w:spacing w:val="-1"/>
              </w:rPr>
              <w:t>vydatnost</w:t>
            </w:r>
            <w:proofErr w:type="spellEnd"/>
            <w:r w:rsidRPr="00627EE9">
              <w:rPr>
                <w:rFonts w:cs="Arial"/>
                <w:spacing w:val="-1"/>
              </w:rPr>
              <w:t xml:space="preserve"> a </w:t>
            </w:r>
            <w:proofErr w:type="spellStart"/>
            <w:r w:rsidRPr="00627EE9">
              <w:rPr>
                <w:rFonts w:cs="Arial"/>
                <w:spacing w:val="-1"/>
              </w:rPr>
              <w:t>kvalitu</w:t>
            </w:r>
            <w:proofErr w:type="spellEnd"/>
            <w:r w:rsidRPr="00627EE9">
              <w:rPr>
                <w:rFonts w:cs="Arial"/>
                <w:spacing w:val="-1"/>
              </w:rPr>
              <w:t xml:space="preserve"> </w:t>
            </w:r>
            <w:proofErr w:type="spellStart"/>
            <w:r w:rsidRPr="00627EE9">
              <w:rPr>
                <w:rFonts w:cs="Arial"/>
                <w:spacing w:val="-1"/>
              </w:rPr>
              <w:t>stávajících</w:t>
            </w:r>
            <w:proofErr w:type="spellEnd"/>
            <w:r w:rsidRPr="00627EE9">
              <w:rPr>
                <w:rFonts w:cs="Arial"/>
                <w:spacing w:val="-1"/>
              </w:rPr>
              <w:t xml:space="preserve"> </w:t>
            </w:r>
            <w:proofErr w:type="spellStart"/>
            <w:r w:rsidRPr="00627EE9">
              <w:rPr>
                <w:rFonts w:cs="Arial"/>
                <w:spacing w:val="-1"/>
              </w:rPr>
              <w:t>zdrojů</w:t>
            </w:r>
            <w:proofErr w:type="spellEnd"/>
            <w:r w:rsidRPr="00627EE9">
              <w:rPr>
                <w:rFonts w:cs="Arial"/>
                <w:spacing w:val="-1"/>
              </w:rPr>
              <w:t xml:space="preserve"> </w:t>
            </w:r>
            <w:proofErr w:type="spellStart"/>
            <w:r w:rsidRPr="00627EE9">
              <w:rPr>
                <w:rFonts w:cs="Arial"/>
                <w:spacing w:val="-1"/>
              </w:rPr>
              <w:t>podzemní</w:t>
            </w:r>
            <w:proofErr w:type="spellEnd"/>
            <w:r w:rsidRPr="00627EE9">
              <w:rPr>
                <w:rFonts w:cs="Arial"/>
                <w:spacing w:val="-1"/>
              </w:rPr>
              <w:t xml:space="preserve"> </w:t>
            </w:r>
            <w:proofErr w:type="spellStart"/>
            <w:r w:rsidRPr="00627EE9">
              <w:rPr>
                <w:rFonts w:cs="Arial"/>
                <w:spacing w:val="-1"/>
              </w:rPr>
              <w:t>vody</w:t>
            </w:r>
            <w:proofErr w:type="spellEnd"/>
          </w:p>
          <w:p w14:paraId="04D8CCA8" w14:textId="77777777" w:rsidR="009737C2" w:rsidRPr="00627EE9" w:rsidRDefault="00627EE9" w:rsidP="00C05DAD">
            <w:pPr>
              <w:numPr>
                <w:ilvl w:val="0"/>
                <w:numId w:val="75"/>
              </w:numPr>
              <w:tabs>
                <w:tab w:val="left" w:pos="823"/>
              </w:tabs>
              <w:spacing w:after="0" w:line="240" w:lineRule="auto"/>
              <w:ind w:left="102" w:right="345"/>
              <w:rPr>
                <w:rFonts w:cs="Arial"/>
                <w:spacing w:val="-1"/>
              </w:rPr>
            </w:pPr>
            <w:r w:rsidRPr="00627EE9">
              <w:rPr>
                <w:rFonts w:cs="Arial"/>
                <w:spacing w:val="-1"/>
              </w:rPr>
              <w:t xml:space="preserve">- </w:t>
            </w:r>
            <w:proofErr w:type="spellStart"/>
            <w:r w:rsidRPr="00627EE9">
              <w:rPr>
                <w:rFonts w:cs="Arial"/>
                <w:spacing w:val="-1"/>
              </w:rPr>
              <w:t>Náhradní</w:t>
            </w:r>
            <w:proofErr w:type="spellEnd"/>
            <w:r w:rsidRPr="00627EE9">
              <w:rPr>
                <w:rFonts w:cs="Arial"/>
                <w:spacing w:val="-1"/>
              </w:rPr>
              <w:t xml:space="preserve"> </w:t>
            </w:r>
            <w:proofErr w:type="spellStart"/>
            <w:r w:rsidRPr="00627EE9">
              <w:rPr>
                <w:rFonts w:cs="Arial"/>
                <w:spacing w:val="-1"/>
              </w:rPr>
              <w:t>zdroje</w:t>
            </w:r>
            <w:proofErr w:type="spellEnd"/>
            <w:r w:rsidRPr="00627EE9">
              <w:rPr>
                <w:rFonts w:cs="Arial"/>
                <w:spacing w:val="-1"/>
              </w:rPr>
              <w:t xml:space="preserve"> </w:t>
            </w:r>
            <w:proofErr w:type="spellStart"/>
            <w:r w:rsidRPr="00627EE9">
              <w:rPr>
                <w:rFonts w:cs="Arial"/>
                <w:spacing w:val="-1"/>
              </w:rPr>
              <w:t>vod</w:t>
            </w:r>
            <w:proofErr w:type="spellEnd"/>
            <w:r w:rsidRPr="00627EE9">
              <w:rPr>
                <w:rFonts w:cs="Arial"/>
                <w:spacing w:val="-1"/>
              </w:rPr>
              <w:t xml:space="preserve"> pro </w:t>
            </w:r>
            <w:proofErr w:type="spellStart"/>
            <w:r w:rsidRPr="00627EE9">
              <w:rPr>
                <w:rFonts w:cs="Arial"/>
                <w:spacing w:val="-1"/>
              </w:rPr>
              <w:t>obyvatelstvo</w:t>
            </w:r>
            <w:proofErr w:type="spellEnd"/>
            <w:r w:rsidRPr="00627EE9">
              <w:rPr>
                <w:rFonts w:cs="Arial"/>
                <w:spacing w:val="-1"/>
              </w:rPr>
              <w:t xml:space="preserve"> v </w:t>
            </w:r>
            <w:proofErr w:type="spellStart"/>
            <w:r w:rsidRPr="00627EE9">
              <w:rPr>
                <w:rFonts w:cs="Arial"/>
                <w:spacing w:val="-1"/>
              </w:rPr>
              <w:t>případě</w:t>
            </w:r>
            <w:proofErr w:type="spellEnd"/>
            <w:r w:rsidRPr="00627EE9">
              <w:rPr>
                <w:rFonts w:cs="Arial"/>
                <w:spacing w:val="-1"/>
              </w:rPr>
              <w:t xml:space="preserve"> </w:t>
            </w:r>
            <w:proofErr w:type="spellStart"/>
            <w:r w:rsidRPr="00627EE9">
              <w:rPr>
                <w:rFonts w:cs="Arial"/>
                <w:spacing w:val="-1"/>
              </w:rPr>
              <w:t>jejich</w:t>
            </w:r>
            <w:proofErr w:type="spellEnd"/>
            <w:r w:rsidRPr="00627EE9">
              <w:rPr>
                <w:rFonts w:cs="Arial"/>
                <w:spacing w:val="-1"/>
              </w:rPr>
              <w:t xml:space="preserve"> </w:t>
            </w:r>
            <w:proofErr w:type="spellStart"/>
            <w:r w:rsidRPr="00627EE9">
              <w:rPr>
                <w:rFonts w:cs="Arial"/>
                <w:spacing w:val="-1"/>
              </w:rPr>
              <w:t>ovlivnění</w:t>
            </w:r>
            <w:proofErr w:type="spellEnd"/>
            <w:r w:rsidRPr="00627EE9">
              <w:rPr>
                <w:rFonts w:cs="Arial"/>
                <w:spacing w:val="-1"/>
              </w:rPr>
              <w:t xml:space="preserve"> </w:t>
            </w:r>
            <w:proofErr w:type="spellStart"/>
            <w:r w:rsidRPr="00627EE9">
              <w:rPr>
                <w:rFonts w:cs="Arial"/>
                <w:spacing w:val="-1"/>
              </w:rPr>
              <w:t>stavbou</w:t>
            </w:r>
            <w:proofErr w:type="spellEnd"/>
          </w:p>
        </w:tc>
      </w:tr>
      <w:tr w:rsidR="009737C2" w:rsidRPr="004D5F78" w14:paraId="4F61CA5C" w14:textId="77777777" w:rsidTr="00627EE9">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28DCCE8E" w14:textId="77777777" w:rsidR="009737C2" w:rsidRPr="004D5F78" w:rsidRDefault="009737C2" w:rsidP="00C05DAD">
            <w:pPr>
              <w:spacing w:line="240" w:lineRule="auto"/>
              <w:ind w:left="102"/>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tcPr>
          <w:p w14:paraId="39ECE033" w14:textId="77777777" w:rsidR="009737C2" w:rsidRPr="004D5F78" w:rsidRDefault="009737C2" w:rsidP="00C05DAD">
            <w:pPr>
              <w:spacing w:line="240" w:lineRule="auto"/>
              <w:ind w:left="102" w:right="295"/>
              <w:rPr>
                <w:rFonts w:cs="Arial"/>
              </w:rPr>
            </w:pPr>
            <w:proofErr w:type="spellStart"/>
            <w:r w:rsidRPr="00627EE9">
              <w:rPr>
                <w:rFonts w:cs="Arial"/>
                <w:spacing w:val="-1"/>
              </w:rPr>
              <w:t>Posouzení</w:t>
            </w:r>
            <w:proofErr w:type="spellEnd"/>
            <w:r w:rsidRPr="00627EE9">
              <w:rPr>
                <w:rFonts w:cs="Arial"/>
                <w:spacing w:val="-1"/>
              </w:rPr>
              <w:t xml:space="preserve"> </w:t>
            </w:r>
            <w:proofErr w:type="spellStart"/>
            <w:r w:rsidRPr="00627EE9">
              <w:rPr>
                <w:rFonts w:cs="Arial"/>
                <w:spacing w:val="-1"/>
              </w:rPr>
              <w:t>vliv</w:t>
            </w:r>
            <w:r w:rsidR="00627EE9" w:rsidRPr="00627EE9">
              <w:rPr>
                <w:rFonts w:cs="Arial"/>
                <w:spacing w:val="-1"/>
              </w:rPr>
              <w:t>u</w:t>
            </w:r>
            <w:proofErr w:type="spellEnd"/>
            <w:r w:rsidR="00627EE9" w:rsidRPr="00627EE9">
              <w:rPr>
                <w:rFonts w:cs="Arial"/>
                <w:spacing w:val="-1"/>
              </w:rPr>
              <w:t xml:space="preserve"> stavby a </w:t>
            </w:r>
            <w:proofErr w:type="spellStart"/>
            <w:r w:rsidR="00627EE9" w:rsidRPr="00627EE9">
              <w:rPr>
                <w:rFonts w:cs="Arial"/>
                <w:spacing w:val="-1"/>
              </w:rPr>
              <w:t>provozu</w:t>
            </w:r>
            <w:proofErr w:type="spellEnd"/>
            <w:r w:rsidR="00627EE9" w:rsidRPr="00627EE9">
              <w:rPr>
                <w:rFonts w:cs="Arial"/>
                <w:spacing w:val="-1"/>
              </w:rPr>
              <w:t xml:space="preserve"> </w:t>
            </w:r>
            <w:proofErr w:type="spellStart"/>
            <w:r w:rsidR="00627EE9" w:rsidRPr="00627EE9">
              <w:rPr>
                <w:rFonts w:cs="Arial"/>
                <w:spacing w:val="-1"/>
              </w:rPr>
              <w:t>komunikacena</w:t>
            </w:r>
            <w:proofErr w:type="spellEnd"/>
            <w:r w:rsidR="00627EE9" w:rsidRPr="00627EE9">
              <w:rPr>
                <w:rFonts w:cs="Arial"/>
                <w:spacing w:val="-1"/>
              </w:rPr>
              <w:t xml:space="preserve"> </w:t>
            </w:r>
            <w:proofErr w:type="spellStart"/>
            <w:r w:rsidRPr="00627EE9">
              <w:rPr>
                <w:rFonts w:cs="Arial"/>
                <w:spacing w:val="-1"/>
              </w:rPr>
              <w:t>okolní</w:t>
            </w:r>
            <w:proofErr w:type="spellEnd"/>
            <w:r w:rsidRPr="00627EE9">
              <w:rPr>
                <w:rFonts w:cs="Arial"/>
                <w:spacing w:val="-1"/>
              </w:rPr>
              <w:t xml:space="preserve"> stavby.</w:t>
            </w:r>
          </w:p>
        </w:tc>
      </w:tr>
      <w:tr w:rsidR="009737C2" w:rsidRPr="004D5F78" w14:paraId="17B25D73" w14:textId="77777777" w:rsidTr="00500D7A">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759D1059" w14:textId="77777777" w:rsidR="009737C2" w:rsidRPr="004D5F78" w:rsidRDefault="009737C2" w:rsidP="00C05DAD">
            <w:pPr>
              <w:spacing w:line="240" w:lineRule="auto"/>
              <w:ind w:left="102"/>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tcPr>
          <w:p w14:paraId="258919E0" w14:textId="77777777" w:rsidR="009737C2" w:rsidRPr="004D5F78" w:rsidRDefault="00627EE9" w:rsidP="00C05DAD">
            <w:pPr>
              <w:spacing w:line="240" w:lineRule="auto"/>
              <w:ind w:right="3439"/>
              <w:rPr>
                <w:rFonts w:cs="Arial"/>
              </w:rPr>
            </w:pPr>
            <w:r>
              <w:rPr>
                <w:rFonts w:cs="Arial"/>
              </w:rPr>
              <w:t xml:space="preserve">  </w:t>
            </w:r>
            <w:proofErr w:type="spellStart"/>
            <w:r w:rsidR="009737C2" w:rsidRPr="004D5F78">
              <w:rPr>
                <w:rFonts w:cs="Arial"/>
              </w:rPr>
              <w:t>Závěry</w:t>
            </w:r>
            <w:proofErr w:type="spellEnd"/>
            <w:r w:rsidR="009737C2" w:rsidRPr="004D5F78">
              <w:rPr>
                <w:rFonts w:cs="Arial"/>
              </w:rPr>
              <w:t xml:space="preserve"> a </w:t>
            </w:r>
            <w:proofErr w:type="spellStart"/>
            <w:r w:rsidR="009737C2" w:rsidRPr="004D5F78">
              <w:rPr>
                <w:rFonts w:cs="Arial"/>
              </w:rPr>
              <w:t>doporučení</w:t>
            </w:r>
            <w:proofErr w:type="spellEnd"/>
          </w:p>
        </w:tc>
      </w:tr>
    </w:tbl>
    <w:p w14:paraId="30B7CBA9" w14:textId="77777777" w:rsidR="00E32805" w:rsidRPr="004D5F78" w:rsidRDefault="00E32805" w:rsidP="00C05DAD">
      <w:pPr>
        <w:spacing w:line="240" w:lineRule="auto"/>
        <w:rPr>
          <w:rFonts w:cs="Arial"/>
          <w:szCs w:val="22"/>
        </w:rPr>
      </w:pPr>
    </w:p>
    <w:p w14:paraId="160CE5CB" w14:textId="77777777" w:rsidR="001A027C" w:rsidRPr="004D5F78" w:rsidRDefault="001A027C" w:rsidP="00C05DAD">
      <w:pPr>
        <w:spacing w:line="240" w:lineRule="auto"/>
        <w:rPr>
          <w:rFonts w:cs="Arial"/>
          <w:b/>
          <w:szCs w:val="22"/>
        </w:rPr>
      </w:pPr>
      <w:r w:rsidRPr="004D5F78">
        <w:rPr>
          <w:rFonts w:cs="Arial"/>
          <w:b/>
          <w:szCs w:val="22"/>
        </w:rPr>
        <w:t>E. Členění díla Geotechnický průzkum:</w:t>
      </w:r>
    </w:p>
    <w:p w14:paraId="07D85698" w14:textId="77777777" w:rsidR="001A027C" w:rsidRPr="004D5F78" w:rsidRDefault="001A027C" w:rsidP="00C05DAD">
      <w:pPr>
        <w:widowControl w:val="0"/>
        <w:numPr>
          <w:ilvl w:val="1"/>
          <w:numId w:val="73"/>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Identifikační údaje</w:t>
      </w:r>
    </w:p>
    <w:p w14:paraId="117EC164" w14:textId="77777777" w:rsidR="001A027C" w:rsidRPr="004D5F78" w:rsidRDefault="001A027C" w:rsidP="00C05DAD">
      <w:pPr>
        <w:widowControl w:val="0"/>
        <w:numPr>
          <w:ilvl w:val="1"/>
          <w:numId w:val="73"/>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46CDC756" w14:textId="77777777" w:rsidR="001A027C" w:rsidRPr="004D5F78" w:rsidRDefault="001A027C" w:rsidP="00C05DAD">
      <w:pPr>
        <w:widowControl w:val="0"/>
        <w:numPr>
          <w:ilvl w:val="1"/>
          <w:numId w:val="73"/>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Rozbor dostupných podkladů</w:t>
      </w:r>
    </w:p>
    <w:p w14:paraId="5F64F5F2" w14:textId="77777777" w:rsidR="001A027C" w:rsidRPr="004D5F78" w:rsidRDefault="001A027C" w:rsidP="00C05DAD">
      <w:pPr>
        <w:widowControl w:val="0"/>
        <w:suppressAutoHyphens/>
        <w:spacing w:after="0" w:line="240" w:lineRule="auto"/>
        <w:ind w:left="1418"/>
        <w:jc w:val="both"/>
        <w:rPr>
          <w:rFonts w:eastAsia="Lucida Sans Unicode" w:cs="Arial"/>
          <w:bCs/>
          <w:szCs w:val="22"/>
        </w:rPr>
      </w:pPr>
      <w:r w:rsidRPr="004D5F78">
        <w:rPr>
          <w:rFonts w:eastAsia="Lucida Sans Unicode" w:cs="Arial"/>
          <w:bCs/>
          <w:szCs w:val="22"/>
        </w:rPr>
        <w:t>1. Popis geologických poměrů</w:t>
      </w:r>
    </w:p>
    <w:p w14:paraId="3F3C3E99" w14:textId="77777777" w:rsidR="001A027C" w:rsidRPr="004D5F78" w:rsidRDefault="001A027C" w:rsidP="00C05DAD">
      <w:pPr>
        <w:widowControl w:val="0"/>
        <w:suppressAutoHyphens/>
        <w:spacing w:after="0" w:line="240" w:lineRule="auto"/>
        <w:ind w:left="1418"/>
        <w:jc w:val="both"/>
        <w:rPr>
          <w:rFonts w:eastAsia="Lucida Sans Unicode" w:cs="Arial"/>
          <w:bCs/>
          <w:szCs w:val="22"/>
        </w:rPr>
      </w:pPr>
      <w:r w:rsidRPr="004D5F78">
        <w:rPr>
          <w:rFonts w:eastAsia="Lucida Sans Unicode" w:cs="Arial"/>
          <w:bCs/>
          <w:szCs w:val="22"/>
        </w:rPr>
        <w:t>2. Popis hydrogeologických poměrů</w:t>
      </w:r>
    </w:p>
    <w:p w14:paraId="053A4CD3" w14:textId="77777777" w:rsidR="001A027C" w:rsidRPr="004D5F78" w:rsidRDefault="001A027C" w:rsidP="00C05DAD">
      <w:pPr>
        <w:widowControl w:val="0"/>
        <w:numPr>
          <w:ilvl w:val="1"/>
          <w:numId w:val="73"/>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28A1FAF1" w14:textId="77777777" w:rsidR="001A027C" w:rsidRPr="004D5F78" w:rsidRDefault="001A027C" w:rsidP="00C05DAD">
      <w:pPr>
        <w:widowControl w:val="0"/>
        <w:numPr>
          <w:ilvl w:val="1"/>
          <w:numId w:val="73"/>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6924C38B" w14:textId="77777777" w:rsidR="001A027C" w:rsidRPr="004D5F78" w:rsidRDefault="001A027C" w:rsidP="00C05DAD">
      <w:pPr>
        <w:widowControl w:val="0"/>
        <w:numPr>
          <w:ilvl w:val="1"/>
          <w:numId w:val="73"/>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426E9D16" w14:textId="77777777" w:rsidR="001A027C" w:rsidRPr="004D5F78" w:rsidRDefault="001A027C" w:rsidP="00C05DAD">
      <w:pPr>
        <w:widowControl w:val="0"/>
        <w:numPr>
          <w:ilvl w:val="1"/>
          <w:numId w:val="73"/>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288D3CEB" w14:textId="77777777" w:rsidR="001A027C" w:rsidRPr="004D5F78" w:rsidRDefault="001A027C" w:rsidP="00C05DAD">
      <w:pPr>
        <w:widowControl w:val="0"/>
        <w:numPr>
          <w:ilvl w:val="4"/>
          <w:numId w:val="73"/>
        </w:numPr>
        <w:suppressAutoHyphens/>
        <w:spacing w:after="0" w:line="240" w:lineRule="auto"/>
        <w:jc w:val="both"/>
        <w:rPr>
          <w:rFonts w:eastAsia="Lucida Sans Unicode" w:cs="Arial"/>
          <w:bCs/>
          <w:szCs w:val="22"/>
        </w:rPr>
      </w:pPr>
      <w:r w:rsidRPr="004D5F78">
        <w:rPr>
          <w:rFonts w:eastAsia="Lucida Sans Unicode" w:cs="Arial"/>
          <w:bCs/>
          <w:szCs w:val="22"/>
        </w:rPr>
        <w:t>Podrobná situace – dle podkladů k zadání</w:t>
      </w:r>
    </w:p>
    <w:p w14:paraId="4D66DABD" w14:textId="77777777" w:rsidR="001A027C" w:rsidRPr="004D5F78" w:rsidRDefault="001A027C" w:rsidP="00C05DAD">
      <w:pPr>
        <w:widowControl w:val="0"/>
        <w:numPr>
          <w:ilvl w:val="4"/>
          <w:numId w:val="73"/>
        </w:numPr>
        <w:suppressAutoHyphens/>
        <w:spacing w:after="0" w:line="240" w:lineRule="auto"/>
        <w:jc w:val="both"/>
        <w:rPr>
          <w:rFonts w:eastAsia="Lucida Sans Unicode" w:cs="Arial"/>
          <w:bCs/>
          <w:szCs w:val="22"/>
        </w:rPr>
      </w:pPr>
      <w:r w:rsidRPr="004D5F78">
        <w:rPr>
          <w:rFonts w:eastAsia="Lucida Sans Unicode" w:cs="Arial"/>
          <w:bCs/>
          <w:szCs w:val="22"/>
        </w:rPr>
        <w:t>Podélný profil – dle podkladů k zadání</w:t>
      </w:r>
    </w:p>
    <w:p w14:paraId="7DE2568E" w14:textId="77777777" w:rsidR="001A027C" w:rsidRPr="004D5F78" w:rsidRDefault="001A027C" w:rsidP="00C05DAD">
      <w:pPr>
        <w:spacing w:line="240" w:lineRule="auto"/>
        <w:rPr>
          <w:rFonts w:cs="Arial"/>
          <w:szCs w:val="22"/>
        </w:rPr>
      </w:pPr>
    </w:p>
    <w:p w14:paraId="6F1F73E1" w14:textId="77777777" w:rsidR="001A027C" w:rsidRPr="004D5F78" w:rsidRDefault="000A3C0D" w:rsidP="00D05E05">
      <w:pPr>
        <w:widowControl w:val="0"/>
        <w:spacing w:before="126" w:after="0" w:line="240" w:lineRule="auto"/>
        <w:rPr>
          <w:rFonts w:cs="Arial"/>
          <w:b/>
          <w:spacing w:val="-1"/>
          <w:szCs w:val="22"/>
          <w:u w:val="single" w:color="000000"/>
        </w:rPr>
      </w:pPr>
      <w:r w:rsidRPr="004D5F78">
        <w:rPr>
          <w:rFonts w:cs="Arial"/>
          <w:b/>
          <w:spacing w:val="-1"/>
          <w:szCs w:val="22"/>
          <w:u w:val="single" w:color="000000"/>
        </w:rPr>
        <w:br w:type="page"/>
      </w:r>
      <w:r w:rsidR="001A027C" w:rsidRPr="004D5F78">
        <w:rPr>
          <w:rFonts w:cs="Arial"/>
          <w:b/>
          <w:spacing w:val="-1"/>
          <w:szCs w:val="22"/>
          <w:u w:val="single" w:color="000000"/>
        </w:rPr>
        <w:lastRenderedPageBreak/>
        <w:t>1.3.Zadání</w:t>
      </w:r>
      <w:r w:rsidR="001A027C" w:rsidRPr="004D5F78">
        <w:rPr>
          <w:rFonts w:cs="Arial"/>
          <w:b/>
          <w:spacing w:val="1"/>
          <w:szCs w:val="22"/>
          <w:u w:val="single" w:color="000000"/>
        </w:rPr>
        <w:t xml:space="preserve"> </w:t>
      </w:r>
      <w:r w:rsidR="001A027C" w:rsidRPr="004D5F78">
        <w:rPr>
          <w:rFonts w:cs="Arial"/>
          <w:b/>
          <w:szCs w:val="22"/>
          <w:u w:val="single" w:color="000000"/>
        </w:rPr>
        <w:t xml:space="preserve">a </w:t>
      </w:r>
      <w:r w:rsidR="001A027C" w:rsidRPr="004D5F78">
        <w:rPr>
          <w:rFonts w:cs="Arial"/>
          <w:b/>
          <w:spacing w:val="-1"/>
          <w:szCs w:val="22"/>
          <w:u w:val="single" w:color="000000"/>
        </w:rPr>
        <w:t>požadavky</w:t>
      </w:r>
      <w:r w:rsidR="001A027C" w:rsidRPr="004D5F78">
        <w:rPr>
          <w:rFonts w:cs="Arial"/>
          <w:b/>
          <w:szCs w:val="22"/>
          <w:u w:val="single" w:color="000000"/>
        </w:rPr>
        <w:t xml:space="preserve"> na podrobný geotechnický</w:t>
      </w:r>
      <w:r w:rsidR="001A027C" w:rsidRPr="004D5F78">
        <w:rPr>
          <w:rFonts w:cs="Arial"/>
          <w:b/>
          <w:spacing w:val="-3"/>
          <w:szCs w:val="22"/>
          <w:u w:val="single" w:color="000000"/>
        </w:rPr>
        <w:t xml:space="preserve"> </w:t>
      </w:r>
      <w:r w:rsidR="001A027C" w:rsidRPr="004D5F78">
        <w:rPr>
          <w:rFonts w:cs="Arial"/>
          <w:b/>
          <w:spacing w:val="-1"/>
          <w:szCs w:val="22"/>
          <w:u w:val="single" w:color="000000"/>
        </w:rPr>
        <w:t>průzkum pro</w:t>
      </w:r>
      <w:r w:rsidR="001A027C" w:rsidRPr="004D5F78">
        <w:rPr>
          <w:rFonts w:cs="Arial"/>
          <w:b/>
          <w:spacing w:val="1"/>
          <w:szCs w:val="22"/>
          <w:u w:val="single" w:color="000000"/>
        </w:rPr>
        <w:t xml:space="preserve"> </w:t>
      </w:r>
      <w:r w:rsidR="001A027C" w:rsidRPr="004D5F78">
        <w:rPr>
          <w:rFonts w:cs="Arial"/>
          <w:b/>
          <w:spacing w:val="-1"/>
          <w:szCs w:val="22"/>
          <w:u w:val="single" w:color="000000"/>
        </w:rPr>
        <w:t>vodní</w:t>
      </w:r>
      <w:r w:rsidR="001A027C" w:rsidRPr="004D5F78">
        <w:rPr>
          <w:rFonts w:cs="Arial"/>
          <w:b/>
          <w:spacing w:val="-2"/>
          <w:szCs w:val="22"/>
          <w:u w:val="single" w:color="000000"/>
        </w:rPr>
        <w:t xml:space="preserve"> </w:t>
      </w:r>
      <w:r w:rsidR="001A027C" w:rsidRPr="004D5F78">
        <w:rPr>
          <w:rFonts w:cs="Arial"/>
          <w:b/>
          <w:spacing w:val="-1"/>
          <w:szCs w:val="22"/>
          <w:u w:val="single" w:color="000000"/>
        </w:rPr>
        <w:t xml:space="preserve">nádrže </w:t>
      </w:r>
      <w:r w:rsidR="001A027C" w:rsidRPr="004D5F78">
        <w:rPr>
          <w:rFonts w:cs="Arial"/>
          <w:b/>
          <w:szCs w:val="22"/>
          <w:u w:val="single" w:color="000000"/>
        </w:rPr>
        <w:t xml:space="preserve">a </w:t>
      </w:r>
      <w:r w:rsidR="001A027C" w:rsidRPr="004D5F78">
        <w:rPr>
          <w:rFonts w:cs="Arial"/>
          <w:b/>
          <w:spacing w:val="-1"/>
          <w:szCs w:val="22"/>
          <w:u w:val="single" w:color="000000"/>
        </w:rPr>
        <w:t>poldry</w:t>
      </w:r>
    </w:p>
    <w:p w14:paraId="24AD66F7" w14:textId="77777777" w:rsidR="00141545" w:rsidRPr="004D5F78" w:rsidRDefault="00141545" w:rsidP="00D05E05">
      <w:pPr>
        <w:widowControl w:val="0"/>
        <w:spacing w:before="126" w:after="0" w:line="240" w:lineRule="auto"/>
        <w:ind w:left="395"/>
        <w:rPr>
          <w:rFonts w:cs="Arial"/>
          <w:b/>
          <w:spacing w:val="-1"/>
          <w:szCs w:val="22"/>
          <w:u w:val="single" w:color="000000"/>
        </w:rPr>
      </w:pPr>
    </w:p>
    <w:p w14:paraId="4B92A7F4" w14:textId="77777777" w:rsidR="001A027C" w:rsidRPr="004D5F78" w:rsidRDefault="001A027C" w:rsidP="00C05DAD">
      <w:pPr>
        <w:widowControl w:val="0"/>
        <w:spacing w:before="126" w:after="0" w:line="240" w:lineRule="auto"/>
        <w:rPr>
          <w:rFonts w:eastAsia="Calibri" w:cs="Arial"/>
          <w:szCs w:val="22"/>
        </w:rPr>
      </w:pPr>
    </w:p>
    <w:p w14:paraId="54422750" w14:textId="77777777" w:rsidR="001A027C" w:rsidRPr="00627EE9" w:rsidRDefault="001A027C" w:rsidP="00D05E05">
      <w:pPr>
        <w:widowControl w:val="0"/>
        <w:spacing w:before="37" w:after="0" w:line="240" w:lineRule="auto"/>
        <w:ind w:left="395"/>
        <w:rPr>
          <w:rFonts w:eastAsia="Calibri" w:cs="Arial"/>
          <w:szCs w:val="22"/>
        </w:rPr>
      </w:pPr>
      <w:r w:rsidRPr="004D5F78">
        <w:rPr>
          <w:rFonts w:cs="Arial"/>
          <w:spacing w:val="-1"/>
          <w:szCs w:val="22"/>
          <w:u w:val="single"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08EB0294" w14:textId="77777777" w:rsidR="001A027C" w:rsidRPr="004D5F78" w:rsidRDefault="001A027C" w:rsidP="00C05DAD">
      <w:pPr>
        <w:widowControl w:val="0"/>
        <w:spacing w:before="56" w:after="0" w:line="240" w:lineRule="auto"/>
        <w:ind w:left="396" w:right="735"/>
        <w:rPr>
          <w:rFonts w:eastAsia="Calibri" w:cs="Arial"/>
          <w:strike/>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1843"/>
      </w:tblGrid>
      <w:tr w:rsidR="001A027C" w:rsidRPr="004D5F78" w14:paraId="25934F43" w14:textId="77777777" w:rsidTr="00500D7A">
        <w:trPr>
          <w:trHeight w:hRule="exact" w:val="319"/>
        </w:trPr>
        <w:tc>
          <w:tcPr>
            <w:tcW w:w="9497" w:type="dxa"/>
            <w:gridSpan w:val="4"/>
            <w:tcBorders>
              <w:top w:val="single" w:sz="5" w:space="0" w:color="000000"/>
              <w:left w:val="single" w:sz="5" w:space="0" w:color="000000"/>
              <w:bottom w:val="single" w:sz="5" w:space="0" w:color="000000"/>
              <w:right w:val="single" w:sz="5" w:space="0" w:color="000000"/>
            </w:tcBorders>
          </w:tcPr>
          <w:p w14:paraId="3ACEAB6D" w14:textId="77777777" w:rsidR="001A027C" w:rsidRPr="002F6773" w:rsidRDefault="001A027C" w:rsidP="00C05DAD">
            <w:pPr>
              <w:spacing w:line="240" w:lineRule="auto"/>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r>
      <w:tr w:rsidR="001A027C" w:rsidRPr="004D5F78" w14:paraId="30DAB2AA"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48EF0" w14:textId="77777777" w:rsidR="001A027C" w:rsidRPr="004D5F78" w:rsidRDefault="001A027C" w:rsidP="00C05DAD">
            <w:pPr>
              <w:spacing w:line="240" w:lineRule="auto"/>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9FC5F9D" w14:textId="77777777" w:rsidR="001A027C" w:rsidRPr="004D5F78" w:rsidRDefault="001A027C" w:rsidP="00C05DAD">
            <w:pPr>
              <w:spacing w:line="240" w:lineRule="auto"/>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31ECB605" w14:textId="77777777" w:rsidR="001A027C" w:rsidRPr="004D5F78" w:rsidRDefault="001A027C" w:rsidP="00C05DAD">
            <w:pPr>
              <w:spacing w:line="240" w:lineRule="auto"/>
              <w:ind w:left="104"/>
              <w:rPr>
                <w:rFonts w:cs="Arial"/>
              </w:rPr>
            </w:pPr>
            <w:proofErr w:type="spellStart"/>
            <w:r w:rsidRPr="004D5F78">
              <w:rPr>
                <w:rFonts w:cs="Arial"/>
                <w:spacing w:val="-1"/>
              </w:rPr>
              <w:t>Hráz</w:t>
            </w:r>
            <w:proofErr w:type="spellEnd"/>
            <w:r w:rsidRPr="004D5F78">
              <w:rPr>
                <w:rFonts w:cs="Arial"/>
                <w:spacing w:val="-1"/>
              </w:rPr>
              <w:t>,</w:t>
            </w:r>
            <w:r w:rsidRPr="004D5F78">
              <w:rPr>
                <w:rFonts w:cs="Arial"/>
              </w:rPr>
              <w:t xml:space="preserve"> </w:t>
            </w:r>
            <w:proofErr w:type="spellStart"/>
            <w:r w:rsidRPr="004D5F78">
              <w:rPr>
                <w:rFonts w:cs="Arial"/>
                <w:spacing w:val="-1"/>
              </w:rPr>
              <w:t>objekty</w:t>
            </w:r>
            <w:proofErr w:type="spellEnd"/>
            <w:r w:rsidRPr="004D5F78">
              <w:rPr>
                <w:rFonts w:cs="Arial"/>
                <w:spacing w:val="-1"/>
              </w:rPr>
              <w:t xml:space="preserve"> </w:t>
            </w:r>
            <w:proofErr w:type="spellStart"/>
            <w:r w:rsidRPr="004D5F78">
              <w:rPr>
                <w:rFonts w:cs="Arial"/>
                <w:spacing w:val="-1"/>
              </w:rPr>
              <w:t>hráze</w:t>
            </w:r>
            <w:proofErr w:type="spellEnd"/>
          </w:p>
        </w:tc>
        <w:tc>
          <w:tcPr>
            <w:tcW w:w="1843" w:type="dxa"/>
            <w:tcBorders>
              <w:top w:val="single" w:sz="5" w:space="0" w:color="000000"/>
              <w:left w:val="single" w:sz="5" w:space="0" w:color="000000"/>
              <w:bottom w:val="single" w:sz="5" w:space="0" w:color="000000"/>
              <w:right w:val="single" w:sz="5" w:space="0" w:color="000000"/>
            </w:tcBorders>
          </w:tcPr>
          <w:p w14:paraId="610FA931" w14:textId="77777777" w:rsidR="001A027C" w:rsidRPr="004D5F78" w:rsidRDefault="001A027C" w:rsidP="00C05DAD">
            <w:pPr>
              <w:spacing w:line="240" w:lineRule="auto"/>
              <w:ind w:left="104"/>
              <w:rPr>
                <w:rFonts w:cs="Arial"/>
              </w:rPr>
            </w:pPr>
            <w:proofErr w:type="spellStart"/>
            <w:r w:rsidRPr="004D5F78">
              <w:rPr>
                <w:rFonts w:cs="Arial"/>
                <w:spacing w:val="-1"/>
              </w:rPr>
              <w:t>Zemníky</w:t>
            </w:r>
            <w:proofErr w:type="spellEnd"/>
          </w:p>
        </w:tc>
      </w:tr>
      <w:tr w:rsidR="001A027C" w:rsidRPr="004D5F78" w14:paraId="6B3799D7"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104F2E2" w14:textId="77777777" w:rsidR="001A027C" w:rsidRPr="004D5F78" w:rsidRDefault="001A027C" w:rsidP="00C05DAD">
            <w:pPr>
              <w:spacing w:line="240" w:lineRule="auto"/>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5E69ABF" w14:textId="77777777" w:rsidR="001A027C" w:rsidRPr="004D5F78" w:rsidRDefault="001A027C" w:rsidP="00C05DAD">
            <w:pPr>
              <w:spacing w:line="240" w:lineRule="auto"/>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3ACB78A3" w14:textId="77777777" w:rsidR="001A027C" w:rsidRPr="004D5F78" w:rsidRDefault="001A027C" w:rsidP="00C05DAD">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 (500)</w:t>
            </w:r>
          </w:p>
        </w:tc>
        <w:tc>
          <w:tcPr>
            <w:tcW w:w="1843" w:type="dxa"/>
            <w:tcBorders>
              <w:top w:val="single" w:sz="5" w:space="0" w:color="000000"/>
              <w:left w:val="single" w:sz="5" w:space="0" w:color="000000"/>
              <w:bottom w:val="single" w:sz="5" w:space="0" w:color="000000"/>
              <w:right w:val="single" w:sz="5" w:space="0" w:color="000000"/>
            </w:tcBorders>
          </w:tcPr>
          <w:p w14:paraId="2ADFEA98" w14:textId="77777777" w:rsidR="001A027C" w:rsidRPr="004D5F78" w:rsidRDefault="001A027C" w:rsidP="00C05DAD">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58F9189A"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4F15B807" w14:textId="77777777" w:rsidR="001A027C" w:rsidRPr="004D5F78" w:rsidRDefault="001A027C" w:rsidP="00C05DAD">
            <w:pPr>
              <w:spacing w:line="240" w:lineRule="auto"/>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F41C62E" w14:textId="77777777" w:rsidR="001A027C" w:rsidRPr="004D5F78" w:rsidRDefault="001A027C" w:rsidP="00C05DAD">
            <w:pPr>
              <w:spacing w:line="240" w:lineRule="auto"/>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95C79D2" w14:textId="77777777" w:rsidR="001A027C" w:rsidRPr="004D5F78" w:rsidRDefault="001A027C" w:rsidP="00C05DAD">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 (200)</w:t>
            </w:r>
          </w:p>
        </w:tc>
        <w:tc>
          <w:tcPr>
            <w:tcW w:w="1843" w:type="dxa"/>
            <w:tcBorders>
              <w:top w:val="single" w:sz="5" w:space="0" w:color="000000"/>
              <w:left w:val="single" w:sz="5" w:space="0" w:color="000000"/>
              <w:bottom w:val="single" w:sz="5" w:space="0" w:color="000000"/>
              <w:right w:val="single" w:sz="5" w:space="0" w:color="000000"/>
            </w:tcBorders>
          </w:tcPr>
          <w:p w14:paraId="1BBA6673" w14:textId="77777777" w:rsidR="001A027C" w:rsidRPr="004D5F78" w:rsidRDefault="001A027C" w:rsidP="00C05DAD">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72D86AE6" w14:textId="77777777" w:rsidTr="00500D7A">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6731A914" w14:textId="77777777" w:rsidR="001A027C" w:rsidRPr="004D5F78" w:rsidRDefault="001A027C" w:rsidP="00C05DAD">
            <w:pPr>
              <w:spacing w:line="240" w:lineRule="auto"/>
              <w:ind w:left="822"/>
              <w:rPr>
                <w:rFonts w:cs="Arial"/>
              </w:rPr>
            </w:pPr>
            <w:proofErr w:type="spellStart"/>
            <w:r w:rsidRPr="004D5F78">
              <w:rPr>
                <w:rFonts w:cs="Arial"/>
                <w:spacing w:val="-1"/>
              </w:rPr>
              <w:t>Podélný</w:t>
            </w:r>
            <w:proofErr w:type="spellEnd"/>
            <w:r w:rsidRPr="004D5F78">
              <w:rPr>
                <w:rFonts w:cs="Arial"/>
                <w:spacing w:val="1"/>
              </w:rPr>
              <w:t xml:space="preserve"> </w:t>
            </w:r>
            <w:r w:rsidRPr="004D5F78">
              <w:rPr>
                <w:rFonts w:cs="Arial"/>
                <w:spacing w:val="-1"/>
              </w:rPr>
              <w:t>(</w:t>
            </w:r>
            <w:proofErr w:type="spellStart"/>
            <w:r w:rsidRPr="004D5F78">
              <w:rPr>
                <w:rFonts w:cs="Arial"/>
                <w:spacing w:val="-1"/>
              </w:rPr>
              <w:t>příčný</w:t>
            </w:r>
            <w:proofErr w:type="spellEnd"/>
            <w:r w:rsidRPr="004D5F78">
              <w:rPr>
                <w:rFonts w:cs="Arial"/>
                <w:spacing w:val="-1"/>
              </w:rPr>
              <w:t>)</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7305BFF" w14:textId="77777777" w:rsidR="001A027C" w:rsidRPr="004D5F78" w:rsidRDefault="001A027C" w:rsidP="00C05DAD">
            <w:pPr>
              <w:spacing w:line="240" w:lineRule="auto"/>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15464FE2" w14:textId="77777777" w:rsidR="001A027C" w:rsidRPr="004D5F78" w:rsidRDefault="001A027C" w:rsidP="00C05DAD">
            <w:pPr>
              <w:spacing w:line="240" w:lineRule="auto"/>
              <w:rPr>
                <w:rFonts w:cs="Arial"/>
              </w:rPr>
            </w:pPr>
          </w:p>
        </w:tc>
        <w:tc>
          <w:tcPr>
            <w:tcW w:w="1843" w:type="dxa"/>
            <w:tcBorders>
              <w:top w:val="single" w:sz="5" w:space="0" w:color="000000"/>
              <w:left w:val="single" w:sz="5" w:space="0" w:color="000000"/>
              <w:bottom w:val="single" w:sz="5" w:space="0" w:color="000000"/>
              <w:right w:val="single" w:sz="5" w:space="0" w:color="000000"/>
            </w:tcBorders>
          </w:tcPr>
          <w:p w14:paraId="45734986" w14:textId="77777777" w:rsidR="001A027C" w:rsidRPr="004D5F78" w:rsidRDefault="001A027C" w:rsidP="00C05DAD">
            <w:pPr>
              <w:spacing w:line="240" w:lineRule="auto"/>
              <w:rPr>
                <w:rFonts w:cs="Arial"/>
              </w:rPr>
            </w:pPr>
          </w:p>
        </w:tc>
      </w:tr>
      <w:tr w:rsidR="001A027C" w:rsidRPr="004D5F78" w14:paraId="599D3EFC"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7389F5DC" w14:textId="77777777" w:rsidR="001A027C" w:rsidRPr="004D5F78" w:rsidRDefault="001A027C" w:rsidP="00C05DAD">
            <w:pPr>
              <w:spacing w:line="240" w:lineRule="auto"/>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EA9DFF4" w14:textId="77777777" w:rsidR="001A027C" w:rsidRPr="004D5F78" w:rsidRDefault="001A027C" w:rsidP="00C05DAD">
            <w:pPr>
              <w:spacing w:line="240" w:lineRule="auto"/>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26013DD4" w14:textId="77777777" w:rsidR="001A027C" w:rsidRPr="004D5F78" w:rsidRDefault="001A027C" w:rsidP="00C05DAD">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200/200</w:t>
            </w:r>
          </w:p>
        </w:tc>
        <w:tc>
          <w:tcPr>
            <w:tcW w:w="1843" w:type="dxa"/>
            <w:tcBorders>
              <w:top w:val="single" w:sz="5" w:space="0" w:color="000000"/>
              <w:left w:val="single" w:sz="5" w:space="0" w:color="000000"/>
              <w:bottom w:val="single" w:sz="5" w:space="0" w:color="000000"/>
              <w:right w:val="single" w:sz="5" w:space="0" w:color="000000"/>
            </w:tcBorders>
          </w:tcPr>
          <w:p w14:paraId="18ADAB9C" w14:textId="77777777" w:rsidR="001A027C" w:rsidRPr="004D5F78" w:rsidRDefault="001A027C" w:rsidP="00C05DAD">
            <w:pPr>
              <w:spacing w:line="240" w:lineRule="auto"/>
              <w:rPr>
                <w:rFonts w:cs="Arial"/>
              </w:rPr>
            </w:pPr>
          </w:p>
        </w:tc>
      </w:tr>
      <w:tr w:rsidR="001A027C" w:rsidRPr="004D5F78" w14:paraId="601D4E9D"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086360C" w14:textId="77777777" w:rsidR="001A027C" w:rsidRPr="004D5F78" w:rsidRDefault="001A027C" w:rsidP="00C05DAD">
            <w:pPr>
              <w:spacing w:line="240" w:lineRule="auto"/>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7D41E6F" w14:textId="77777777" w:rsidR="001A027C" w:rsidRPr="004D5F78" w:rsidRDefault="001A027C" w:rsidP="00C05DAD">
            <w:pPr>
              <w:spacing w:line="240" w:lineRule="auto"/>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5FA06B61" w14:textId="77777777" w:rsidR="001A027C" w:rsidRPr="004D5F78" w:rsidRDefault="001A027C" w:rsidP="00C05DAD">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100/100</w:t>
            </w:r>
          </w:p>
        </w:tc>
        <w:tc>
          <w:tcPr>
            <w:tcW w:w="1843" w:type="dxa"/>
            <w:tcBorders>
              <w:top w:val="single" w:sz="5" w:space="0" w:color="000000"/>
              <w:left w:val="single" w:sz="5" w:space="0" w:color="000000"/>
              <w:bottom w:val="single" w:sz="5" w:space="0" w:color="000000"/>
              <w:right w:val="single" w:sz="5" w:space="0" w:color="000000"/>
            </w:tcBorders>
          </w:tcPr>
          <w:p w14:paraId="2844527D" w14:textId="77777777" w:rsidR="001A027C" w:rsidRPr="004D5F78" w:rsidRDefault="001A027C" w:rsidP="00C05DAD">
            <w:pPr>
              <w:spacing w:line="240" w:lineRule="auto"/>
              <w:rPr>
                <w:rFonts w:cs="Arial"/>
              </w:rPr>
            </w:pPr>
          </w:p>
        </w:tc>
      </w:tr>
    </w:tbl>
    <w:p w14:paraId="5F5DC8A1" w14:textId="77777777" w:rsidR="001A027C" w:rsidRPr="004D5F78" w:rsidRDefault="001A027C" w:rsidP="00D05E05">
      <w:pPr>
        <w:widowControl w:val="0"/>
        <w:spacing w:before="2" w:after="0" w:line="240" w:lineRule="auto"/>
        <w:rPr>
          <w:rFonts w:eastAsia="Calibri" w:cs="Arial"/>
          <w:szCs w:val="22"/>
        </w:rPr>
      </w:pPr>
    </w:p>
    <w:p w14:paraId="2BE6C266" w14:textId="77777777" w:rsidR="001A027C" w:rsidRPr="004D5F78" w:rsidRDefault="001A027C" w:rsidP="00D05E05">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4EBC8AD6" w14:textId="77777777" w:rsidR="001A027C" w:rsidRPr="004D5F78" w:rsidRDefault="001A027C" w:rsidP="00D05E05">
      <w:pPr>
        <w:widowControl w:val="0"/>
        <w:spacing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1A027C" w:rsidRPr="004D5F78" w14:paraId="1F521E07" w14:textId="77777777" w:rsidTr="0006284B">
        <w:trPr>
          <w:trHeight w:hRule="exact" w:val="349"/>
        </w:trPr>
        <w:tc>
          <w:tcPr>
            <w:tcW w:w="9497" w:type="dxa"/>
            <w:gridSpan w:val="3"/>
            <w:tcBorders>
              <w:top w:val="single" w:sz="5" w:space="0" w:color="000000"/>
              <w:left w:val="single" w:sz="5" w:space="0" w:color="000000"/>
              <w:bottom w:val="single" w:sz="5" w:space="0" w:color="000000"/>
              <w:right w:val="single" w:sz="5" w:space="0" w:color="000000"/>
            </w:tcBorders>
          </w:tcPr>
          <w:p w14:paraId="32270E08" w14:textId="77777777" w:rsidR="001A027C" w:rsidRPr="002F6773" w:rsidRDefault="001A027C" w:rsidP="00C05DAD">
            <w:pPr>
              <w:spacing w:line="240" w:lineRule="auto"/>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1A027C" w:rsidRPr="004D5F78" w14:paraId="3C288563"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2C56B335" w14:textId="77777777" w:rsidR="001A027C" w:rsidRPr="004D5F78" w:rsidRDefault="001A027C" w:rsidP="00C05DAD">
            <w:pPr>
              <w:spacing w:line="240" w:lineRule="auto"/>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525C8BB" w14:textId="77777777" w:rsidR="001A027C" w:rsidRPr="004D5F78" w:rsidRDefault="001A027C" w:rsidP="00C05DAD">
            <w:pPr>
              <w:spacing w:line="240" w:lineRule="auto"/>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6592648E" w14:textId="77777777" w:rsidR="001A027C" w:rsidRPr="004D5F78" w:rsidRDefault="001A027C" w:rsidP="00C05DAD">
            <w:pPr>
              <w:spacing w:line="240" w:lineRule="auto"/>
              <w:ind w:left="1"/>
              <w:jc w:val="center"/>
              <w:rPr>
                <w:rFonts w:cs="Arial"/>
              </w:rPr>
            </w:pPr>
            <w:proofErr w:type="spellStart"/>
            <w:r w:rsidRPr="004D5F78">
              <w:rPr>
                <w:rFonts w:cs="Arial"/>
                <w:spacing w:val="-1"/>
              </w:rPr>
              <w:t>Složité</w:t>
            </w:r>
            <w:proofErr w:type="spellEnd"/>
          </w:p>
        </w:tc>
      </w:tr>
      <w:tr w:rsidR="001A027C" w:rsidRPr="004D5F78" w14:paraId="2493F91A"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7991ECB8" w14:textId="77777777" w:rsidR="001A027C" w:rsidRPr="004D5F78" w:rsidRDefault="001A027C" w:rsidP="00C05DAD">
            <w:pPr>
              <w:spacing w:line="240" w:lineRule="auto"/>
              <w:ind w:left="102"/>
              <w:rPr>
                <w:rFonts w:cs="Arial"/>
              </w:rPr>
            </w:pP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včetně</w:t>
            </w:r>
            <w:proofErr w:type="spellEnd"/>
            <w:r w:rsidRPr="004D5F78">
              <w:rPr>
                <w:rFonts w:cs="Arial"/>
                <w:spacing w:val="1"/>
              </w:rPr>
              <w:t xml:space="preserve"> </w:t>
            </w:r>
            <w:proofErr w:type="spellStart"/>
            <w:r w:rsidRPr="004D5F78">
              <w:rPr>
                <w:rFonts w:cs="Arial"/>
                <w:spacing w:val="-1"/>
              </w:rPr>
              <w:t>zavázání</w:t>
            </w:r>
            <w:proofErr w:type="spellEnd"/>
            <w:r w:rsidRPr="004D5F78">
              <w:rPr>
                <w:rFonts w:cs="Arial"/>
                <w:spacing w:val="1"/>
              </w:rPr>
              <w:t xml:space="preserve"> </w:t>
            </w:r>
            <w:proofErr w:type="spellStart"/>
            <w:r w:rsidRPr="004D5F78">
              <w:rPr>
                <w:rFonts w:cs="Arial"/>
                <w:spacing w:val="-1"/>
              </w:rPr>
              <w:t>hráze</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E33532A" w14:textId="77777777" w:rsidR="001A027C" w:rsidRPr="004D5F78" w:rsidRDefault="001A027C" w:rsidP="00C05DAD">
            <w:pPr>
              <w:spacing w:line="240" w:lineRule="auto"/>
              <w:ind w:left="853"/>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rPr>
              <w:t>50</w:t>
            </w:r>
            <w:r w:rsidRPr="004D5F78">
              <w:rPr>
                <w:rFonts w:cs="Arial"/>
                <w:spacing w:val="-1"/>
              </w:rPr>
              <w:t xml:space="preserve">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420A6A11" w14:textId="77777777" w:rsidR="001A027C" w:rsidRPr="004D5F78" w:rsidRDefault="001A027C" w:rsidP="00C05DAD">
            <w:pPr>
              <w:spacing w:line="240" w:lineRule="auto"/>
              <w:ind w:left="697"/>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 </w:t>
            </w:r>
            <w:proofErr w:type="spellStart"/>
            <w:r w:rsidRPr="004D5F78">
              <w:rPr>
                <w:rFonts w:cs="Arial"/>
                <w:spacing w:val="-1"/>
              </w:rPr>
              <w:t>až</w:t>
            </w:r>
            <w:proofErr w:type="spellEnd"/>
            <w:r w:rsidRPr="004D5F78">
              <w:rPr>
                <w:rFonts w:cs="Arial"/>
                <w:spacing w:val="-1"/>
              </w:rPr>
              <w:t xml:space="preserve"> 35 </w:t>
            </w:r>
            <w:r w:rsidRPr="004D5F78">
              <w:rPr>
                <w:rFonts w:cs="Arial"/>
              </w:rPr>
              <w:t>m</w:t>
            </w:r>
          </w:p>
        </w:tc>
      </w:tr>
      <w:tr w:rsidR="001A027C" w:rsidRPr="004D5F78" w14:paraId="492E2618" w14:textId="77777777" w:rsidTr="0006284B">
        <w:trPr>
          <w:trHeight w:hRule="exact" w:val="686"/>
        </w:trPr>
        <w:tc>
          <w:tcPr>
            <w:tcW w:w="3245" w:type="dxa"/>
            <w:tcBorders>
              <w:top w:val="single" w:sz="5" w:space="0" w:color="000000"/>
              <w:left w:val="single" w:sz="5" w:space="0" w:color="000000"/>
              <w:bottom w:val="single" w:sz="5" w:space="0" w:color="000000"/>
              <w:right w:val="single" w:sz="5" w:space="0" w:color="000000"/>
            </w:tcBorders>
          </w:tcPr>
          <w:p w14:paraId="5BC815A3" w14:textId="77777777" w:rsidR="001A027C" w:rsidRPr="002F6773" w:rsidRDefault="001A027C" w:rsidP="00C05DAD">
            <w:pPr>
              <w:spacing w:line="240" w:lineRule="auto"/>
              <w:ind w:left="102" w:right="566"/>
              <w:rPr>
                <w:rFonts w:cs="Arial"/>
              </w:rPr>
            </w:pPr>
            <w:proofErr w:type="spellStart"/>
            <w:r w:rsidRPr="002F6773">
              <w:rPr>
                <w:rFonts w:cs="Arial"/>
                <w:spacing w:val="-1"/>
              </w:rPr>
              <w:t>Založení</w:t>
            </w:r>
            <w:proofErr w:type="spellEnd"/>
            <w:r w:rsidRPr="002F6773">
              <w:rPr>
                <w:rFonts w:cs="Arial"/>
                <w:spacing w:val="-3"/>
              </w:rPr>
              <w:t xml:space="preserve"> </w:t>
            </w:r>
            <w:proofErr w:type="spellStart"/>
            <w:r w:rsidRPr="002F6773">
              <w:rPr>
                <w:rFonts w:cs="Arial"/>
                <w:spacing w:val="-1"/>
              </w:rPr>
              <w:t>výpustního</w:t>
            </w:r>
            <w:proofErr w:type="spellEnd"/>
            <w:r w:rsidRPr="002F6773">
              <w:rPr>
                <w:rFonts w:cs="Arial"/>
                <w:spacing w:val="1"/>
              </w:rPr>
              <w:t xml:space="preserve"> </w:t>
            </w:r>
            <w:proofErr w:type="spellStart"/>
            <w:r w:rsidRPr="002F6773">
              <w:rPr>
                <w:rFonts w:cs="Arial"/>
                <w:spacing w:val="-1"/>
              </w:rPr>
              <w:t>objektu</w:t>
            </w:r>
            <w:proofErr w:type="spellEnd"/>
            <w:r w:rsidRPr="002F6773">
              <w:rPr>
                <w:rFonts w:cs="Arial"/>
                <w:spacing w:val="-1"/>
              </w:rPr>
              <w:t>,</w:t>
            </w:r>
            <w:r w:rsidRPr="002F6773">
              <w:rPr>
                <w:rFonts w:cs="Arial"/>
                <w:spacing w:val="29"/>
              </w:rPr>
              <w:t xml:space="preserve"> </w:t>
            </w:r>
            <w:proofErr w:type="spellStart"/>
            <w:r w:rsidRPr="002F6773">
              <w:rPr>
                <w:rFonts w:cs="Arial"/>
                <w:spacing w:val="-1"/>
              </w:rPr>
              <w:t>přelivu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25F2FB16" w14:textId="77777777" w:rsidR="001A027C" w:rsidRPr="004D5F78" w:rsidRDefault="001A027C" w:rsidP="00C05DAD">
            <w:pPr>
              <w:spacing w:line="240" w:lineRule="auto"/>
              <w:ind w:left="951"/>
              <w:rPr>
                <w:rFonts w:cs="Arial"/>
              </w:rPr>
            </w:pPr>
            <w:r w:rsidRPr="004D5F78">
              <w:rPr>
                <w:rFonts w:cs="Arial"/>
                <w:spacing w:val="-1"/>
              </w:rPr>
              <w:t>Min.</w:t>
            </w:r>
            <w:r w:rsidRPr="004D5F78">
              <w:rPr>
                <w:rFonts w:cs="Arial"/>
              </w:rPr>
              <w:t xml:space="preserve"> 1</w:t>
            </w:r>
            <w:r w:rsidRPr="004D5F78">
              <w:rPr>
                <w:rFonts w:cs="Arial"/>
                <w:spacing w:val="-1"/>
              </w:rPr>
              <w:t xml:space="preserve"> </w:t>
            </w:r>
            <w:proofErr w:type="spellStart"/>
            <w:r w:rsidRPr="004D5F78">
              <w:rPr>
                <w:rFonts w:cs="Arial"/>
                <w:spacing w:val="-1"/>
              </w:rPr>
              <w:t>sonda</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759751E8" w14:textId="77777777" w:rsidR="001A027C" w:rsidRPr="004D5F78" w:rsidRDefault="001A027C" w:rsidP="00C05DAD">
            <w:pPr>
              <w:spacing w:line="240" w:lineRule="auto"/>
              <w:ind w:left="1006"/>
              <w:rPr>
                <w:rFonts w:cs="Arial"/>
              </w:rPr>
            </w:pPr>
            <w:r w:rsidRPr="004D5F78">
              <w:rPr>
                <w:rFonts w:cs="Arial"/>
                <w:spacing w:val="-1"/>
              </w:rPr>
              <w:t>Min.</w:t>
            </w:r>
            <w:r w:rsidRPr="004D5F78">
              <w:rPr>
                <w:rFonts w:cs="Arial"/>
              </w:rPr>
              <w:t xml:space="preserve"> 2</w:t>
            </w:r>
            <w:r w:rsidRPr="004D5F78">
              <w:rPr>
                <w:rFonts w:cs="Arial"/>
                <w:spacing w:val="-1"/>
              </w:rPr>
              <w:t xml:space="preserve"> </w:t>
            </w:r>
            <w:proofErr w:type="spellStart"/>
            <w:r w:rsidRPr="004D5F78">
              <w:rPr>
                <w:rFonts w:cs="Arial"/>
                <w:spacing w:val="-1"/>
              </w:rPr>
              <w:t>sondy</w:t>
            </w:r>
            <w:proofErr w:type="spellEnd"/>
          </w:p>
        </w:tc>
      </w:tr>
      <w:tr w:rsidR="001A027C" w:rsidRPr="004D5F78" w14:paraId="1640090D" w14:textId="77777777" w:rsidTr="0006284B">
        <w:trPr>
          <w:trHeight w:hRule="exact" w:val="1438"/>
        </w:trPr>
        <w:tc>
          <w:tcPr>
            <w:tcW w:w="3245" w:type="dxa"/>
            <w:tcBorders>
              <w:top w:val="single" w:sz="5" w:space="0" w:color="000000"/>
              <w:left w:val="single" w:sz="5" w:space="0" w:color="000000"/>
              <w:bottom w:val="single" w:sz="5" w:space="0" w:color="000000"/>
              <w:right w:val="single" w:sz="5" w:space="0" w:color="000000"/>
            </w:tcBorders>
          </w:tcPr>
          <w:p w14:paraId="0A784774" w14:textId="77777777" w:rsidR="001A027C" w:rsidRPr="004D5F78" w:rsidRDefault="001A027C" w:rsidP="00C05DAD">
            <w:pPr>
              <w:spacing w:line="240" w:lineRule="auto"/>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359F3B9" w14:textId="77777777" w:rsidR="001A027C" w:rsidRPr="004D5F78" w:rsidRDefault="001A027C" w:rsidP="00C05DAD">
            <w:pPr>
              <w:spacing w:line="240" w:lineRule="auto"/>
              <w:ind w:left="241" w:right="236"/>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6CE7DE17" w14:textId="77777777" w:rsidR="001A027C" w:rsidRPr="004D5F78" w:rsidRDefault="001A027C" w:rsidP="00C05DAD">
            <w:pPr>
              <w:spacing w:line="240" w:lineRule="auto"/>
              <w:ind w:left="294" w:right="292"/>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r>
      <w:tr w:rsidR="001A027C" w:rsidRPr="004D5F78" w14:paraId="79DBBF0F" w14:textId="77777777" w:rsidTr="0006284B">
        <w:trPr>
          <w:trHeight w:hRule="exact" w:val="1494"/>
        </w:trPr>
        <w:tc>
          <w:tcPr>
            <w:tcW w:w="3245" w:type="dxa"/>
            <w:tcBorders>
              <w:top w:val="single" w:sz="5" w:space="0" w:color="000000"/>
              <w:left w:val="single" w:sz="5" w:space="0" w:color="000000"/>
              <w:bottom w:val="single" w:sz="5" w:space="0" w:color="000000"/>
              <w:right w:val="single" w:sz="5" w:space="0" w:color="000000"/>
            </w:tcBorders>
          </w:tcPr>
          <w:p w14:paraId="31A7F265" w14:textId="77777777" w:rsidR="001A027C" w:rsidRPr="002F6773" w:rsidRDefault="001A027C" w:rsidP="00C05DAD">
            <w:pPr>
              <w:spacing w:line="240" w:lineRule="auto"/>
              <w:ind w:left="102" w:right="701"/>
              <w:rPr>
                <w:rFonts w:cs="Arial"/>
              </w:rPr>
            </w:pPr>
            <w:proofErr w:type="spellStart"/>
            <w:r w:rsidRPr="002F6773">
              <w:rPr>
                <w:rFonts w:cs="Arial"/>
                <w:spacing w:val="-1"/>
              </w:rPr>
              <w:t>Hloubka</w:t>
            </w:r>
            <w:proofErr w:type="spellEnd"/>
            <w:r w:rsidRPr="002F6773">
              <w:rPr>
                <w:rFonts w:cs="Arial"/>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rPr>
              <w:t>u</w:t>
            </w:r>
            <w:r w:rsidRPr="002F6773">
              <w:rPr>
                <w:rFonts w:cs="Arial"/>
                <w:spacing w:val="-1"/>
              </w:rPr>
              <w:t xml:space="preserve"> </w:t>
            </w:r>
            <w:proofErr w:type="spellStart"/>
            <w:r w:rsidRPr="002F6773">
              <w:rPr>
                <w:rFonts w:cs="Arial"/>
                <w:spacing w:val="-1"/>
              </w:rPr>
              <w:t>výpustního</w:t>
            </w:r>
            <w:proofErr w:type="spellEnd"/>
            <w:r w:rsidRPr="002F6773">
              <w:rPr>
                <w:rFonts w:cs="Arial"/>
                <w:spacing w:val="29"/>
              </w:rPr>
              <w:t xml:space="preserve"> </w:t>
            </w:r>
            <w:proofErr w:type="spellStart"/>
            <w:r w:rsidRPr="002F6773">
              <w:rPr>
                <w:rFonts w:cs="Arial"/>
                <w:spacing w:val="-1"/>
              </w:rPr>
              <w:t>objektu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130AC8C9" w14:textId="77777777" w:rsidR="001A027C" w:rsidRPr="002F6773" w:rsidRDefault="001A027C" w:rsidP="00C05DAD">
            <w:pPr>
              <w:spacing w:line="240" w:lineRule="auto"/>
              <w:ind w:left="145" w:right="141" w:firstLine="3"/>
              <w:jc w:val="center"/>
              <w:rPr>
                <w:rFonts w:cs="Arial"/>
              </w:rPr>
            </w:pPr>
            <w:r w:rsidRPr="002F6773">
              <w:rPr>
                <w:rFonts w:cs="Arial"/>
                <w:spacing w:val="-1"/>
              </w:rPr>
              <w:t>Min.</w:t>
            </w:r>
            <w:r w:rsidRPr="002F6773">
              <w:rPr>
                <w:rFonts w:cs="Arial"/>
              </w:rPr>
              <w:t xml:space="preserve"> 2</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3</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pod</w:t>
            </w:r>
            <w:r w:rsidRPr="002F6773">
              <w:rPr>
                <w:rFonts w:cs="Arial"/>
                <w:spacing w:val="24"/>
              </w:rPr>
              <w:t xml:space="preserve"> </w:t>
            </w:r>
            <w:proofErr w:type="spellStart"/>
            <w:r w:rsidRPr="002F6773">
              <w:rPr>
                <w:rFonts w:cs="Arial"/>
                <w:spacing w:val="-1"/>
              </w:rPr>
              <w:t>projektovanou</w:t>
            </w:r>
            <w:proofErr w:type="spellEnd"/>
            <w:r w:rsidRPr="002F6773">
              <w:rPr>
                <w:rFonts w:cs="Arial"/>
                <w:spacing w:val="-3"/>
              </w:rPr>
              <w:t xml:space="preserve"> </w:t>
            </w:r>
            <w:proofErr w:type="spellStart"/>
            <w:r w:rsidRPr="002F6773">
              <w:rPr>
                <w:rFonts w:cs="Arial"/>
                <w:spacing w:val="-1"/>
              </w:rPr>
              <w:t>základovou</w:t>
            </w:r>
            <w:proofErr w:type="spellEnd"/>
            <w:r w:rsidRPr="002F6773">
              <w:rPr>
                <w:rFonts w:cs="Arial"/>
                <w:spacing w:val="21"/>
              </w:rPr>
              <w:t xml:space="preserve"> </w:t>
            </w:r>
            <w:proofErr w:type="spellStart"/>
            <w:r w:rsidRPr="002F6773">
              <w:rPr>
                <w:rFonts w:cs="Arial"/>
                <w:spacing w:val="-1"/>
              </w:rPr>
              <w:t>spárou</w:t>
            </w:r>
            <w:proofErr w:type="spellEnd"/>
            <w:r w:rsidRPr="002F6773">
              <w:rPr>
                <w:rFonts w:cs="Arial"/>
                <w:spacing w:val="-1"/>
              </w:rPr>
              <w:t xml:space="preserve"> (</w:t>
            </w:r>
            <w:proofErr w:type="spellStart"/>
            <w:r w:rsidRPr="002F6773">
              <w:rPr>
                <w:rFonts w:cs="Arial"/>
                <w:spacing w:val="-1"/>
              </w:rPr>
              <w:t>vždy</w:t>
            </w:r>
            <w:proofErr w:type="spellEnd"/>
            <w:r w:rsidRPr="002F6773">
              <w:rPr>
                <w:rFonts w:cs="Arial"/>
                <w:spacing w:val="1"/>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spacing w:val="27"/>
              </w:rPr>
              <w:t xml:space="preserve"> </w:t>
            </w:r>
            <w:proofErr w:type="spellStart"/>
            <w:r w:rsidRPr="002F6773">
              <w:rPr>
                <w:rFonts w:cs="Arial"/>
                <w:spacing w:val="-1"/>
              </w:rPr>
              <w:t>dostatečně</w:t>
            </w:r>
            <w:proofErr w:type="spellEnd"/>
            <w:r w:rsidRPr="002F6773">
              <w:rPr>
                <w:rFonts w:cs="Arial"/>
                <w:spacing w:val="1"/>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1FC5946C" w14:textId="77777777" w:rsidR="001A027C" w:rsidRPr="002F6773" w:rsidRDefault="001A027C" w:rsidP="00C05DAD">
            <w:pPr>
              <w:spacing w:line="240" w:lineRule="auto"/>
              <w:ind w:left="102" w:right="101"/>
              <w:jc w:val="center"/>
              <w:rPr>
                <w:rFonts w:cs="Arial"/>
              </w:rPr>
            </w:pPr>
            <w:r w:rsidRPr="002F6773">
              <w:rPr>
                <w:rFonts w:cs="Arial"/>
                <w:spacing w:val="-1"/>
              </w:rPr>
              <w:t>Min.</w:t>
            </w:r>
            <w:r w:rsidRPr="002F6773">
              <w:rPr>
                <w:rFonts w:cs="Arial"/>
              </w:rPr>
              <w:t xml:space="preserve"> 3</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4</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 xml:space="preserve">pod </w:t>
            </w:r>
            <w:proofErr w:type="spellStart"/>
            <w:r w:rsidRPr="002F6773">
              <w:rPr>
                <w:rFonts w:cs="Arial"/>
                <w:spacing w:val="-1"/>
              </w:rPr>
              <w:t>projektovanou</w:t>
            </w:r>
            <w:proofErr w:type="spellEnd"/>
            <w:r w:rsidRPr="002F6773">
              <w:rPr>
                <w:rFonts w:cs="Arial"/>
                <w:spacing w:val="28"/>
              </w:rPr>
              <w:t xml:space="preserve"> </w:t>
            </w:r>
            <w:proofErr w:type="spellStart"/>
            <w:r w:rsidRPr="002F6773">
              <w:rPr>
                <w:rFonts w:cs="Arial"/>
                <w:spacing w:val="-1"/>
              </w:rPr>
              <w:t>základovou</w:t>
            </w:r>
            <w:proofErr w:type="spellEnd"/>
            <w:r w:rsidRPr="002F6773">
              <w:rPr>
                <w:rFonts w:cs="Arial"/>
                <w:spacing w:val="-1"/>
              </w:rPr>
              <w:t xml:space="preserve"> </w:t>
            </w:r>
            <w:proofErr w:type="spellStart"/>
            <w:r w:rsidRPr="002F6773">
              <w:rPr>
                <w:rFonts w:cs="Arial"/>
                <w:spacing w:val="-1"/>
              </w:rPr>
              <w:t>spárou</w:t>
            </w:r>
            <w:proofErr w:type="spellEnd"/>
            <w:r w:rsidRPr="002F6773">
              <w:rPr>
                <w:rFonts w:cs="Arial"/>
              </w:rPr>
              <w:t xml:space="preserve"> </w:t>
            </w:r>
            <w:r w:rsidRPr="002F6773">
              <w:rPr>
                <w:rFonts w:cs="Arial"/>
                <w:spacing w:val="-1"/>
              </w:rPr>
              <w:t>(</w:t>
            </w:r>
            <w:proofErr w:type="spellStart"/>
            <w:r w:rsidRPr="002F6773">
              <w:rPr>
                <w:rFonts w:cs="Arial"/>
                <w:spacing w:val="-1"/>
              </w:rPr>
              <w:t>vždy</w:t>
            </w:r>
            <w:proofErr w:type="spellEnd"/>
            <w:r w:rsidRPr="002F6773">
              <w:rPr>
                <w:rFonts w:cs="Arial"/>
                <w:spacing w:val="28"/>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rPr>
              <w:t xml:space="preserve"> </w:t>
            </w:r>
            <w:proofErr w:type="spellStart"/>
            <w:r w:rsidRPr="002F6773">
              <w:rPr>
                <w:rFonts w:cs="Arial"/>
                <w:spacing w:val="-1"/>
              </w:rPr>
              <w:t>dostatečně</w:t>
            </w:r>
            <w:proofErr w:type="spellEnd"/>
            <w:r w:rsidRPr="002F6773">
              <w:rPr>
                <w:rFonts w:cs="Arial"/>
                <w:spacing w:val="28"/>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r>
      <w:tr w:rsidR="001A027C" w:rsidRPr="004D5F78" w14:paraId="16F557F9"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7E3D9BC1" w14:textId="77777777" w:rsidR="001A027C" w:rsidRPr="004D5F78" w:rsidRDefault="001A027C" w:rsidP="00C05DAD">
            <w:pPr>
              <w:spacing w:line="240" w:lineRule="auto"/>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8D3E51" w14:textId="77777777" w:rsidR="001A027C" w:rsidRPr="004D5F78" w:rsidRDefault="001A027C" w:rsidP="00C05DAD">
            <w:pPr>
              <w:spacing w:line="240" w:lineRule="auto"/>
              <w:ind w:left="894"/>
              <w:rPr>
                <w:rFonts w:cs="Arial"/>
              </w:rPr>
            </w:pPr>
            <w:r w:rsidRPr="004D5F78">
              <w:rPr>
                <w:rFonts w:cs="Arial"/>
                <w:spacing w:val="-1"/>
              </w:rPr>
              <w:t>Min.</w:t>
            </w:r>
            <w:r w:rsidRPr="004D5F78">
              <w:rPr>
                <w:rFonts w:cs="Arial"/>
              </w:rPr>
              <w:t xml:space="preserve"> 3</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c>
          <w:tcPr>
            <w:tcW w:w="3180" w:type="dxa"/>
            <w:tcBorders>
              <w:top w:val="single" w:sz="5" w:space="0" w:color="000000"/>
              <w:left w:val="single" w:sz="5" w:space="0" w:color="000000"/>
              <w:bottom w:val="single" w:sz="5" w:space="0" w:color="000000"/>
              <w:right w:val="single" w:sz="5" w:space="0" w:color="000000"/>
            </w:tcBorders>
          </w:tcPr>
          <w:p w14:paraId="719C5EFF" w14:textId="77777777" w:rsidR="001A027C" w:rsidRPr="004D5F78" w:rsidRDefault="001A027C" w:rsidP="00C05DAD">
            <w:pPr>
              <w:spacing w:line="240" w:lineRule="auto"/>
              <w:ind w:left="946"/>
              <w:rPr>
                <w:rFonts w:cs="Arial"/>
              </w:rPr>
            </w:pPr>
            <w:r w:rsidRPr="004D5F78">
              <w:rPr>
                <w:rFonts w:cs="Arial"/>
                <w:spacing w:val="-1"/>
              </w:rPr>
              <w:t>Min.</w:t>
            </w:r>
            <w:r w:rsidRPr="004D5F78">
              <w:rPr>
                <w:rFonts w:cs="Arial"/>
              </w:rPr>
              <w:t xml:space="preserve"> 6</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r>
      <w:tr w:rsidR="001A027C" w:rsidRPr="004D5F78" w14:paraId="1D218CB9" w14:textId="77777777" w:rsidTr="0006284B">
        <w:trPr>
          <w:trHeight w:hRule="exact" w:val="1027"/>
        </w:trPr>
        <w:tc>
          <w:tcPr>
            <w:tcW w:w="3245" w:type="dxa"/>
            <w:tcBorders>
              <w:top w:val="single" w:sz="5" w:space="0" w:color="000000"/>
              <w:left w:val="single" w:sz="5" w:space="0" w:color="000000"/>
              <w:bottom w:val="single" w:sz="5" w:space="0" w:color="000000"/>
              <w:right w:val="single" w:sz="5" w:space="0" w:color="000000"/>
            </w:tcBorders>
          </w:tcPr>
          <w:p w14:paraId="5D3C9E55" w14:textId="77777777" w:rsidR="001A027C" w:rsidRPr="004D5F78" w:rsidRDefault="001A027C" w:rsidP="00C05DAD">
            <w:pPr>
              <w:spacing w:line="240" w:lineRule="auto"/>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79930987" w14:textId="77777777" w:rsidR="001A027C" w:rsidRPr="004D5F78" w:rsidRDefault="001A027C" w:rsidP="00C05DAD">
            <w:pPr>
              <w:spacing w:line="240" w:lineRule="auto"/>
              <w:ind w:left="210" w:right="201" w:hanging="4"/>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zemin</w:t>
            </w:r>
            <w:proofErr w:type="spellEnd"/>
            <w:r w:rsidRPr="004D5F78">
              <w:rPr>
                <w:rFonts w:cs="Arial"/>
                <w:spacing w:val="30"/>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8E17A67" w14:textId="77777777" w:rsidR="001A027C" w:rsidRPr="004D5F78" w:rsidRDefault="001A027C" w:rsidP="00C05DAD">
            <w:pPr>
              <w:spacing w:line="240" w:lineRule="auto"/>
              <w:ind w:left="260" w:right="259"/>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27"/>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r>
    </w:tbl>
    <w:p w14:paraId="2B205DBD" w14:textId="77777777" w:rsidR="00E32805" w:rsidRPr="004D5F78" w:rsidRDefault="00E32805" w:rsidP="00D05E05">
      <w:pPr>
        <w:widowControl w:val="0"/>
        <w:spacing w:before="56" w:after="0" w:line="240" w:lineRule="auto"/>
        <w:rPr>
          <w:rFonts w:eastAsia="Calibri" w:cs="Arial"/>
          <w:b/>
          <w:spacing w:val="-1"/>
          <w:szCs w:val="22"/>
        </w:rPr>
      </w:pPr>
    </w:p>
    <w:p w14:paraId="13B8EEE9" w14:textId="77777777" w:rsidR="00627EE9" w:rsidRPr="00627EE9" w:rsidRDefault="001A027C" w:rsidP="00D05E05">
      <w:pPr>
        <w:widowControl w:val="0"/>
        <w:spacing w:before="56" w:after="0" w:line="240" w:lineRule="auto"/>
        <w:ind w:left="395" w:hanging="360"/>
        <w:rPr>
          <w:rFonts w:eastAsia="Calibri" w:cs="Arial"/>
          <w:b/>
          <w:spacing w:val="-1"/>
          <w:szCs w:val="22"/>
        </w:rPr>
      </w:pPr>
      <w:r w:rsidRPr="004D5F78">
        <w:rPr>
          <w:rFonts w:eastAsia="Calibri" w:cs="Arial"/>
          <w:b/>
          <w:spacing w:val="-1"/>
          <w:szCs w:val="22"/>
        </w:rPr>
        <w:t>C.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terénní</w:t>
      </w:r>
      <w:r w:rsidRPr="004D5F78">
        <w:rPr>
          <w:rFonts w:eastAsia="Calibri" w:cs="Arial"/>
          <w:b/>
          <w:spacing w:val="-3"/>
          <w:szCs w:val="22"/>
        </w:rPr>
        <w:t xml:space="preserve"> </w:t>
      </w:r>
      <w:r w:rsidRPr="004D5F78">
        <w:rPr>
          <w:rFonts w:eastAsia="Calibri" w:cs="Arial"/>
          <w:b/>
          <w:spacing w:val="-1"/>
          <w:szCs w:val="22"/>
        </w:rPr>
        <w:t>měření</w:t>
      </w:r>
      <w:r w:rsidRPr="004D5F78">
        <w:rPr>
          <w:rFonts w:eastAsia="Calibri" w:cs="Arial"/>
          <w:b/>
          <w:szCs w:val="22"/>
        </w:rPr>
        <w:t xml:space="preserve"> a </w:t>
      </w:r>
      <w:r w:rsidRPr="004D5F78">
        <w:rPr>
          <w:rFonts w:eastAsia="Calibri" w:cs="Arial"/>
          <w:b/>
          <w:spacing w:val="-1"/>
          <w:szCs w:val="22"/>
        </w:rPr>
        <w:t>laboratorní</w:t>
      </w:r>
      <w:r w:rsidRPr="004D5F78">
        <w:rPr>
          <w:rFonts w:eastAsia="Calibri" w:cs="Arial"/>
          <w:b/>
          <w:szCs w:val="22"/>
        </w:rPr>
        <w:t xml:space="preserve"> </w:t>
      </w:r>
      <w:r w:rsidRPr="004D5F78">
        <w:rPr>
          <w:rFonts w:eastAsia="Calibri" w:cs="Arial"/>
          <w:b/>
          <w:spacing w:val="-1"/>
          <w:szCs w:val="22"/>
        </w:rPr>
        <w:t>zkoušky:</w:t>
      </w:r>
    </w:p>
    <w:p w14:paraId="38B20C8E" w14:textId="77777777" w:rsidR="00846463" w:rsidRPr="004D5F78" w:rsidRDefault="001A027C" w:rsidP="00C05DAD">
      <w:pPr>
        <w:widowControl w:val="0"/>
        <w:numPr>
          <w:ilvl w:val="0"/>
          <w:numId w:val="77"/>
        </w:numPr>
        <w:tabs>
          <w:tab w:val="left" w:pos="1117"/>
        </w:tabs>
        <w:spacing w:before="41" w:after="0" w:line="240" w:lineRule="auto"/>
        <w:ind w:right="255"/>
        <w:jc w:val="both"/>
        <w:rPr>
          <w:rFonts w:eastAsia="Calibri" w:cs="Arial"/>
          <w:szCs w:val="22"/>
        </w:rPr>
      </w:pPr>
      <w:r w:rsidRPr="004D5F78">
        <w:rPr>
          <w:rFonts w:eastAsia="Calibri" w:cs="Arial"/>
          <w:spacing w:val="-1"/>
          <w:szCs w:val="22"/>
        </w:rPr>
        <w:t>Výsledky</w:t>
      </w:r>
      <w:r w:rsidRPr="004D5F78">
        <w:rPr>
          <w:rFonts w:eastAsia="Calibri" w:cs="Arial"/>
          <w:spacing w:val="40"/>
          <w:szCs w:val="22"/>
        </w:rPr>
        <w:t xml:space="preserve"> </w:t>
      </w:r>
      <w:r w:rsidRPr="004D5F78">
        <w:rPr>
          <w:rFonts w:eastAsia="Calibri" w:cs="Arial"/>
          <w:spacing w:val="-1"/>
          <w:szCs w:val="22"/>
        </w:rPr>
        <w:t>technických</w:t>
      </w:r>
      <w:r w:rsidRPr="004D5F78">
        <w:rPr>
          <w:rFonts w:eastAsia="Calibri" w:cs="Arial"/>
          <w:spacing w:val="39"/>
          <w:szCs w:val="22"/>
        </w:rPr>
        <w:t xml:space="preserve"> </w:t>
      </w:r>
      <w:r w:rsidRPr="004D5F78">
        <w:rPr>
          <w:rFonts w:eastAsia="Calibri" w:cs="Arial"/>
          <w:spacing w:val="-1"/>
          <w:szCs w:val="22"/>
        </w:rPr>
        <w:t>prací</w:t>
      </w:r>
      <w:r w:rsidRPr="004D5F78">
        <w:rPr>
          <w:rFonts w:eastAsia="Calibri" w:cs="Arial"/>
          <w:spacing w:val="39"/>
          <w:szCs w:val="22"/>
        </w:rPr>
        <w:t xml:space="preserve"> </w:t>
      </w:r>
      <w:r w:rsidRPr="004D5F78">
        <w:rPr>
          <w:rFonts w:eastAsia="Calibri" w:cs="Arial"/>
          <w:spacing w:val="-1"/>
          <w:szCs w:val="22"/>
        </w:rPr>
        <w:t>doplnit</w:t>
      </w:r>
      <w:r w:rsidRPr="004D5F78">
        <w:rPr>
          <w:rFonts w:eastAsia="Calibri" w:cs="Arial"/>
          <w:spacing w:val="39"/>
          <w:szCs w:val="22"/>
        </w:rPr>
        <w:t xml:space="preserve"> </w:t>
      </w:r>
      <w:r w:rsidRPr="004D5F78">
        <w:rPr>
          <w:rFonts w:eastAsia="Calibri" w:cs="Arial"/>
          <w:spacing w:val="-1"/>
          <w:szCs w:val="22"/>
        </w:rPr>
        <w:t>dynamickými</w:t>
      </w:r>
      <w:r w:rsidRPr="004D5F78">
        <w:rPr>
          <w:rFonts w:eastAsia="Calibri" w:cs="Arial"/>
          <w:spacing w:val="37"/>
          <w:szCs w:val="22"/>
        </w:rPr>
        <w:t xml:space="preserve"> </w:t>
      </w:r>
      <w:r w:rsidRPr="004D5F78">
        <w:rPr>
          <w:rFonts w:eastAsia="Calibri" w:cs="Arial"/>
          <w:szCs w:val="22"/>
        </w:rPr>
        <w:t>a</w:t>
      </w:r>
      <w:r w:rsidRPr="004D5F78">
        <w:rPr>
          <w:rFonts w:eastAsia="Calibri" w:cs="Arial"/>
          <w:spacing w:val="39"/>
          <w:szCs w:val="22"/>
        </w:rPr>
        <w:t xml:space="preserve"> </w:t>
      </w:r>
      <w:r w:rsidRPr="004D5F78">
        <w:rPr>
          <w:rFonts w:eastAsia="Calibri" w:cs="Arial"/>
          <w:spacing w:val="-1"/>
          <w:szCs w:val="22"/>
        </w:rPr>
        <w:t>statickými</w:t>
      </w:r>
      <w:r w:rsidRPr="004D5F78">
        <w:rPr>
          <w:rFonts w:eastAsia="Calibri" w:cs="Arial"/>
          <w:spacing w:val="39"/>
          <w:szCs w:val="22"/>
        </w:rPr>
        <w:t xml:space="preserve"> </w:t>
      </w:r>
      <w:r w:rsidRPr="004D5F78">
        <w:rPr>
          <w:rFonts w:eastAsia="Calibri" w:cs="Arial"/>
          <w:spacing w:val="-1"/>
          <w:szCs w:val="22"/>
        </w:rPr>
        <w:t>penetracemi</w:t>
      </w:r>
      <w:r w:rsidRPr="004D5F78">
        <w:rPr>
          <w:rFonts w:eastAsia="Calibri" w:cs="Arial"/>
          <w:spacing w:val="36"/>
          <w:szCs w:val="22"/>
        </w:rPr>
        <w:t xml:space="preserve"> </w:t>
      </w:r>
      <w:r w:rsidRPr="004D5F78">
        <w:rPr>
          <w:rFonts w:eastAsia="Calibri" w:cs="Arial"/>
          <w:spacing w:val="-1"/>
          <w:szCs w:val="22"/>
        </w:rPr>
        <w:t>za</w:t>
      </w:r>
      <w:r w:rsidRPr="004D5F78">
        <w:rPr>
          <w:rFonts w:eastAsia="Calibri" w:cs="Arial"/>
          <w:spacing w:val="39"/>
          <w:szCs w:val="22"/>
        </w:rPr>
        <w:t xml:space="preserve"> </w:t>
      </w:r>
      <w:r w:rsidRPr="004D5F78">
        <w:rPr>
          <w:rFonts w:eastAsia="Calibri" w:cs="Arial"/>
          <w:spacing w:val="-1"/>
          <w:szCs w:val="22"/>
        </w:rPr>
        <w:t>účelem</w:t>
      </w:r>
      <w:r w:rsidRPr="004D5F78">
        <w:rPr>
          <w:rFonts w:eastAsia="Calibri" w:cs="Arial"/>
          <w:spacing w:val="59"/>
          <w:szCs w:val="22"/>
        </w:rPr>
        <w:t xml:space="preserve"> </w:t>
      </w:r>
      <w:r w:rsidRPr="004D5F78">
        <w:rPr>
          <w:rFonts w:eastAsia="Calibri" w:cs="Arial"/>
          <w:spacing w:val="-1"/>
          <w:szCs w:val="22"/>
        </w:rPr>
        <w:t>upřesnění</w:t>
      </w:r>
      <w:r w:rsidRPr="004D5F78">
        <w:rPr>
          <w:rFonts w:eastAsia="Calibri" w:cs="Arial"/>
          <w:spacing w:val="28"/>
          <w:szCs w:val="22"/>
        </w:rPr>
        <w:t xml:space="preserve"> </w:t>
      </w:r>
      <w:r w:rsidRPr="004D5F78">
        <w:rPr>
          <w:rFonts w:eastAsia="Calibri" w:cs="Arial"/>
          <w:spacing w:val="-1"/>
          <w:szCs w:val="22"/>
        </w:rPr>
        <w:t>geotechnických</w:t>
      </w:r>
      <w:r w:rsidRPr="004D5F78">
        <w:rPr>
          <w:rFonts w:eastAsia="Calibri" w:cs="Arial"/>
          <w:spacing w:val="29"/>
          <w:szCs w:val="22"/>
        </w:rPr>
        <w:t xml:space="preserve"> </w:t>
      </w:r>
      <w:r w:rsidRPr="004D5F78">
        <w:rPr>
          <w:rFonts w:eastAsia="Calibri" w:cs="Arial"/>
          <w:spacing w:val="-1"/>
          <w:szCs w:val="22"/>
        </w:rPr>
        <w:t>vlastností</w:t>
      </w:r>
      <w:r w:rsidRPr="004D5F78">
        <w:rPr>
          <w:rFonts w:eastAsia="Calibri" w:cs="Arial"/>
          <w:spacing w:val="29"/>
          <w:szCs w:val="22"/>
        </w:rPr>
        <w:t xml:space="preserve"> </w:t>
      </w:r>
      <w:r w:rsidRPr="004D5F78">
        <w:rPr>
          <w:rFonts w:eastAsia="Calibri" w:cs="Arial"/>
          <w:spacing w:val="-1"/>
          <w:szCs w:val="22"/>
        </w:rPr>
        <w:t>zemin</w:t>
      </w:r>
      <w:r w:rsidRPr="004D5F78">
        <w:rPr>
          <w:rFonts w:eastAsia="Calibri" w:cs="Arial"/>
          <w:spacing w:val="28"/>
          <w:szCs w:val="22"/>
        </w:rPr>
        <w:t xml:space="preserve"> </w:t>
      </w:r>
      <w:r w:rsidRPr="004D5F78">
        <w:rPr>
          <w:rFonts w:eastAsia="Calibri" w:cs="Arial"/>
          <w:szCs w:val="22"/>
        </w:rPr>
        <w:t>pod</w:t>
      </w:r>
      <w:r w:rsidRPr="004D5F78">
        <w:rPr>
          <w:rFonts w:eastAsia="Calibri" w:cs="Arial"/>
          <w:spacing w:val="29"/>
          <w:szCs w:val="22"/>
        </w:rPr>
        <w:t xml:space="preserve"> </w:t>
      </w:r>
      <w:r w:rsidRPr="004D5F78">
        <w:rPr>
          <w:rFonts w:eastAsia="Calibri" w:cs="Arial"/>
          <w:spacing w:val="-1"/>
          <w:szCs w:val="22"/>
        </w:rPr>
        <w:t>tělesem</w:t>
      </w:r>
      <w:r w:rsidRPr="004D5F78">
        <w:rPr>
          <w:rFonts w:eastAsia="Calibri" w:cs="Arial"/>
          <w:spacing w:val="30"/>
          <w:szCs w:val="22"/>
        </w:rPr>
        <w:t xml:space="preserve"> </w:t>
      </w:r>
      <w:r w:rsidRPr="004D5F78">
        <w:rPr>
          <w:rFonts w:eastAsia="Calibri" w:cs="Arial"/>
          <w:spacing w:val="-1"/>
          <w:szCs w:val="22"/>
        </w:rPr>
        <w:t>hráze</w:t>
      </w:r>
      <w:r w:rsidRPr="004D5F78">
        <w:rPr>
          <w:rFonts w:eastAsia="Calibri" w:cs="Arial"/>
          <w:spacing w:val="30"/>
          <w:szCs w:val="22"/>
        </w:rPr>
        <w:t xml:space="preserve"> </w:t>
      </w:r>
      <w:r w:rsidRPr="004D5F78">
        <w:rPr>
          <w:rFonts w:eastAsia="Calibri" w:cs="Arial"/>
          <w:spacing w:val="-1"/>
          <w:szCs w:val="22"/>
        </w:rPr>
        <w:t>případně</w:t>
      </w:r>
      <w:r w:rsidRPr="004D5F78">
        <w:rPr>
          <w:rFonts w:eastAsia="Calibri" w:cs="Arial"/>
          <w:spacing w:val="29"/>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místě</w:t>
      </w:r>
      <w:r w:rsidRPr="004D5F78">
        <w:rPr>
          <w:rFonts w:eastAsia="Calibri" w:cs="Arial"/>
          <w:spacing w:val="30"/>
          <w:szCs w:val="22"/>
        </w:rPr>
        <w:t xml:space="preserve"> </w:t>
      </w:r>
      <w:r w:rsidRPr="004D5F78">
        <w:rPr>
          <w:rFonts w:eastAsia="Calibri" w:cs="Arial"/>
          <w:spacing w:val="-1"/>
          <w:szCs w:val="22"/>
        </w:rPr>
        <w:t>budoucího</w:t>
      </w:r>
      <w:r w:rsidRPr="004D5F78">
        <w:rPr>
          <w:rFonts w:eastAsia="Calibri" w:cs="Arial"/>
          <w:spacing w:val="51"/>
          <w:szCs w:val="22"/>
        </w:rPr>
        <w:t xml:space="preserve"> </w:t>
      </w:r>
      <w:r w:rsidRPr="004D5F78">
        <w:rPr>
          <w:rFonts w:eastAsia="Calibri" w:cs="Arial"/>
          <w:spacing w:val="-1"/>
          <w:szCs w:val="22"/>
        </w:rPr>
        <w:t>výpustního zařízení</w:t>
      </w:r>
    </w:p>
    <w:p w14:paraId="219867FF" w14:textId="77777777" w:rsidR="00627EE9" w:rsidRPr="001D0AEF" w:rsidRDefault="001A027C" w:rsidP="00D05E05">
      <w:pPr>
        <w:widowControl w:val="0"/>
        <w:numPr>
          <w:ilvl w:val="0"/>
          <w:numId w:val="77"/>
        </w:numPr>
        <w:tabs>
          <w:tab w:val="left" w:pos="1117"/>
        </w:tabs>
        <w:spacing w:before="1" w:after="0" w:line="240" w:lineRule="auto"/>
        <w:ind w:left="1115" w:right="253" w:hanging="359"/>
        <w:jc w:val="both"/>
        <w:rPr>
          <w:rFonts w:eastAsia="Calibri" w:cs="Arial"/>
          <w:szCs w:val="22"/>
        </w:rPr>
      </w:pPr>
      <w:r w:rsidRPr="004D5F78">
        <w:rPr>
          <w:rFonts w:eastAsia="Calibri" w:cs="Arial"/>
          <w:spacing w:val="-1"/>
          <w:szCs w:val="22"/>
        </w:rPr>
        <w:t>Laboratorní</w:t>
      </w:r>
      <w:r w:rsidRPr="004D5F78">
        <w:rPr>
          <w:rFonts w:eastAsia="Calibri" w:cs="Arial"/>
          <w:spacing w:val="2"/>
          <w:szCs w:val="22"/>
        </w:rPr>
        <w:t xml:space="preserve"> </w:t>
      </w:r>
      <w:r w:rsidRPr="004D5F78">
        <w:rPr>
          <w:rFonts w:eastAsia="Calibri" w:cs="Arial"/>
          <w:spacing w:val="-1"/>
          <w:szCs w:val="22"/>
        </w:rPr>
        <w:t>zkoušky</w:t>
      </w:r>
      <w:r w:rsidRPr="004D5F78">
        <w:rPr>
          <w:rFonts w:eastAsia="Calibri" w:cs="Arial"/>
          <w:spacing w:val="3"/>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skalních</w:t>
      </w:r>
      <w:r w:rsidRPr="004D5F78">
        <w:rPr>
          <w:rFonts w:eastAsia="Calibri" w:cs="Arial"/>
          <w:spacing w:val="2"/>
          <w:szCs w:val="22"/>
        </w:rPr>
        <w:t xml:space="preserve"> </w:t>
      </w:r>
      <w:r w:rsidRPr="004D5F78">
        <w:rPr>
          <w:rFonts w:eastAsia="Calibri" w:cs="Arial"/>
          <w:szCs w:val="22"/>
        </w:rPr>
        <w:t>a</w:t>
      </w:r>
      <w:r w:rsidRPr="004D5F78">
        <w:rPr>
          <w:rFonts w:eastAsia="Calibri" w:cs="Arial"/>
          <w:spacing w:val="2"/>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
          <w:szCs w:val="22"/>
        </w:rPr>
        <w:t xml:space="preserve"> </w:t>
      </w:r>
      <w:r w:rsidRPr="004D5F78">
        <w:rPr>
          <w:rFonts w:eastAsia="Calibri" w:cs="Arial"/>
          <w:spacing w:val="-2"/>
          <w:szCs w:val="22"/>
        </w:rPr>
        <w:t>hornin</w:t>
      </w:r>
      <w:r w:rsidRPr="004D5F78">
        <w:rPr>
          <w:rFonts w:eastAsia="Calibri" w:cs="Arial"/>
          <w:spacing w:val="2"/>
          <w:szCs w:val="22"/>
        </w:rPr>
        <w:t xml:space="preserve"> </w:t>
      </w:r>
      <w:r w:rsidRPr="004D5F78">
        <w:rPr>
          <w:rFonts w:eastAsia="Calibri" w:cs="Arial"/>
          <w:szCs w:val="22"/>
        </w:rPr>
        <w:t>se</w:t>
      </w:r>
      <w:r w:rsidRPr="004D5F78">
        <w:rPr>
          <w:rFonts w:eastAsia="Calibri" w:cs="Arial"/>
          <w:spacing w:val="3"/>
          <w:szCs w:val="22"/>
        </w:rPr>
        <w:t xml:space="preserve"> </w:t>
      </w:r>
      <w:r w:rsidRPr="004D5F78">
        <w:rPr>
          <w:rFonts w:eastAsia="Calibri" w:cs="Arial"/>
          <w:spacing w:val="-1"/>
          <w:szCs w:val="22"/>
        </w:rPr>
        <w:t>provádí</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rozsahu</w:t>
      </w:r>
      <w:r w:rsidRPr="004D5F78">
        <w:rPr>
          <w:rFonts w:eastAsia="Calibri" w:cs="Arial"/>
          <w:spacing w:val="2"/>
          <w:szCs w:val="22"/>
        </w:rPr>
        <w:t xml:space="preserve"> </w:t>
      </w:r>
      <w:r w:rsidRPr="004D5F78">
        <w:rPr>
          <w:rFonts w:eastAsia="Calibri" w:cs="Arial"/>
          <w:spacing w:val="-2"/>
          <w:szCs w:val="22"/>
        </w:rPr>
        <w:t>pro</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63"/>
          <w:szCs w:val="22"/>
        </w:rPr>
        <w:t xml:space="preserve"> </w:t>
      </w:r>
      <w:r w:rsidRPr="004D5F78">
        <w:rPr>
          <w:rFonts w:eastAsia="Calibri" w:cs="Arial"/>
          <w:spacing w:val="-1"/>
          <w:szCs w:val="22"/>
        </w:rPr>
        <w:t>popisných</w:t>
      </w:r>
      <w:r w:rsidRPr="004D5F78">
        <w:rPr>
          <w:rFonts w:eastAsia="Calibri" w:cs="Arial"/>
          <w:spacing w:val="37"/>
          <w:szCs w:val="22"/>
        </w:rPr>
        <w:t xml:space="preserve"> </w:t>
      </w:r>
      <w:r w:rsidRPr="004D5F78">
        <w:rPr>
          <w:rFonts w:eastAsia="Calibri" w:cs="Arial"/>
          <w:spacing w:val="-1"/>
          <w:szCs w:val="22"/>
        </w:rPr>
        <w:t>vlastností</w:t>
      </w:r>
      <w:r w:rsidRPr="004D5F78">
        <w:rPr>
          <w:rFonts w:eastAsia="Calibri" w:cs="Arial"/>
          <w:spacing w:val="39"/>
          <w:szCs w:val="22"/>
        </w:rPr>
        <w:t xml:space="preserve"> </w:t>
      </w:r>
      <w:r w:rsidRPr="004D5F78">
        <w:rPr>
          <w:rFonts w:eastAsia="Calibri" w:cs="Arial"/>
          <w:spacing w:val="-1"/>
          <w:szCs w:val="22"/>
        </w:rPr>
        <w:t>jednotlivých</w:t>
      </w:r>
      <w:r w:rsidRPr="004D5F78">
        <w:rPr>
          <w:rFonts w:eastAsia="Calibri" w:cs="Arial"/>
          <w:spacing w:val="41"/>
          <w:szCs w:val="22"/>
        </w:rPr>
        <w:t xml:space="preserve"> </w:t>
      </w:r>
      <w:r w:rsidRPr="004D5F78">
        <w:rPr>
          <w:rFonts w:eastAsia="Calibri" w:cs="Arial"/>
          <w:spacing w:val="-1"/>
          <w:szCs w:val="22"/>
        </w:rPr>
        <w:t>typů</w:t>
      </w:r>
      <w:r w:rsidRPr="004D5F78">
        <w:rPr>
          <w:rFonts w:eastAsia="Calibri" w:cs="Arial"/>
          <w:spacing w:val="40"/>
          <w:szCs w:val="22"/>
        </w:rPr>
        <w:t xml:space="preserve"> </w:t>
      </w:r>
      <w:r w:rsidRPr="004D5F78">
        <w:rPr>
          <w:rFonts w:eastAsia="Calibri" w:cs="Arial"/>
          <w:spacing w:val="-1"/>
          <w:szCs w:val="22"/>
        </w:rPr>
        <w:t>zemin</w:t>
      </w:r>
      <w:r w:rsidRPr="004D5F78">
        <w:rPr>
          <w:rFonts w:eastAsia="Calibri" w:cs="Arial"/>
          <w:spacing w:val="38"/>
          <w:szCs w:val="22"/>
        </w:rPr>
        <w:t xml:space="preserve"> </w:t>
      </w:r>
      <w:r w:rsidRPr="004D5F78">
        <w:rPr>
          <w:rFonts w:eastAsia="Calibri" w:cs="Arial"/>
          <w:szCs w:val="22"/>
        </w:rPr>
        <w:t>a</w:t>
      </w:r>
      <w:r w:rsidRPr="004D5F78">
        <w:rPr>
          <w:rFonts w:eastAsia="Calibri" w:cs="Arial"/>
          <w:spacing w:val="41"/>
          <w:szCs w:val="22"/>
        </w:rPr>
        <w:t xml:space="preserve"> </w:t>
      </w:r>
      <w:r w:rsidRPr="004D5F78">
        <w:rPr>
          <w:rFonts w:eastAsia="Calibri" w:cs="Arial"/>
          <w:szCs w:val="22"/>
        </w:rPr>
        <w:t>k</w:t>
      </w:r>
      <w:r w:rsidRPr="004D5F78">
        <w:rPr>
          <w:rFonts w:eastAsia="Calibri" w:cs="Arial"/>
          <w:spacing w:val="-2"/>
          <w:szCs w:val="22"/>
        </w:rPr>
        <w:t xml:space="preserve"> </w:t>
      </w:r>
      <w:r w:rsidRPr="004D5F78">
        <w:rPr>
          <w:rFonts w:eastAsia="Calibri" w:cs="Arial"/>
          <w:spacing w:val="-1"/>
          <w:szCs w:val="22"/>
        </w:rPr>
        <w:t>jejich</w:t>
      </w:r>
      <w:r w:rsidRPr="004D5F78">
        <w:rPr>
          <w:rFonts w:eastAsia="Calibri" w:cs="Arial"/>
          <w:spacing w:val="41"/>
          <w:szCs w:val="22"/>
        </w:rPr>
        <w:t xml:space="preserve"> </w:t>
      </w:r>
      <w:r w:rsidRPr="004D5F78">
        <w:rPr>
          <w:rFonts w:eastAsia="Calibri" w:cs="Arial"/>
          <w:spacing w:val="-1"/>
          <w:szCs w:val="22"/>
        </w:rPr>
        <w:t>zařazení</w:t>
      </w:r>
      <w:r w:rsidRPr="004D5F78">
        <w:rPr>
          <w:rFonts w:eastAsia="Calibri" w:cs="Arial"/>
          <w:spacing w:val="40"/>
          <w:szCs w:val="22"/>
        </w:rPr>
        <w:t xml:space="preserve"> </w:t>
      </w:r>
      <w:r w:rsidRPr="004D5F78">
        <w:rPr>
          <w:rFonts w:eastAsia="Calibri" w:cs="Arial"/>
          <w:spacing w:val="-1"/>
          <w:szCs w:val="22"/>
        </w:rPr>
        <w:t>do</w:t>
      </w:r>
      <w:r w:rsidR="001D0AEF">
        <w:rPr>
          <w:rFonts w:eastAsia="Calibri" w:cs="Arial"/>
          <w:szCs w:val="22"/>
        </w:rPr>
        <w:t xml:space="preserve"> </w:t>
      </w:r>
      <w:r w:rsidRPr="001D0AEF">
        <w:rPr>
          <w:rFonts w:eastAsia="Calibri" w:cs="Arial"/>
          <w:spacing w:val="-1"/>
          <w:szCs w:val="22"/>
        </w:rPr>
        <w:t>klasifikačního</w:t>
      </w:r>
      <w:r w:rsidRPr="001D0AEF">
        <w:rPr>
          <w:rFonts w:eastAsia="Calibri" w:cs="Arial"/>
          <w:spacing w:val="43"/>
          <w:szCs w:val="22"/>
        </w:rPr>
        <w:t xml:space="preserve"> </w:t>
      </w:r>
      <w:r w:rsidRPr="001D0AEF">
        <w:rPr>
          <w:rFonts w:eastAsia="Calibri" w:cs="Arial"/>
          <w:spacing w:val="-1"/>
          <w:szCs w:val="22"/>
        </w:rPr>
        <w:t>systému</w:t>
      </w:r>
      <w:r w:rsidRPr="001D0AEF">
        <w:rPr>
          <w:rFonts w:eastAsia="Calibri" w:cs="Arial"/>
          <w:spacing w:val="61"/>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zCs w:val="22"/>
        </w:rPr>
        <w:t>75</w:t>
      </w:r>
      <w:r w:rsidRPr="001D0AEF">
        <w:rPr>
          <w:rFonts w:eastAsia="Calibri" w:cs="Arial"/>
          <w:spacing w:val="4"/>
          <w:szCs w:val="22"/>
        </w:rPr>
        <w:t xml:space="preserve"> </w:t>
      </w:r>
      <w:r w:rsidRPr="001D0AEF">
        <w:rPr>
          <w:rFonts w:eastAsia="Calibri" w:cs="Arial"/>
          <w:spacing w:val="-1"/>
          <w:szCs w:val="22"/>
        </w:rPr>
        <w:t>2410,</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73</w:t>
      </w:r>
      <w:r w:rsidRPr="001D0AEF">
        <w:rPr>
          <w:rFonts w:eastAsia="Calibri" w:cs="Arial"/>
          <w:spacing w:val="4"/>
          <w:szCs w:val="22"/>
        </w:rPr>
        <w:t xml:space="preserve"> </w:t>
      </w:r>
      <w:r w:rsidRPr="001D0AEF">
        <w:rPr>
          <w:rFonts w:eastAsia="Calibri" w:cs="Arial"/>
          <w:spacing w:val="-1"/>
          <w:szCs w:val="22"/>
        </w:rPr>
        <w:t>6133,</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ISO</w:t>
      </w:r>
      <w:r w:rsidRPr="001D0AEF">
        <w:rPr>
          <w:rFonts w:eastAsia="Calibri" w:cs="Arial"/>
          <w:spacing w:val="3"/>
          <w:szCs w:val="22"/>
        </w:rPr>
        <w:t xml:space="preserve"> </w:t>
      </w:r>
      <w:r w:rsidRPr="001D0AEF">
        <w:rPr>
          <w:rFonts w:eastAsia="Calibri" w:cs="Arial"/>
          <w:spacing w:val="-1"/>
          <w:szCs w:val="22"/>
        </w:rPr>
        <w:t>14688-2,).</w:t>
      </w:r>
      <w:r w:rsidRPr="001D0AEF">
        <w:rPr>
          <w:rFonts w:eastAsia="Calibri" w:cs="Arial"/>
          <w:spacing w:val="3"/>
          <w:szCs w:val="22"/>
        </w:rPr>
        <w:t xml:space="preserve"> </w:t>
      </w:r>
      <w:r w:rsidRPr="001D0AEF">
        <w:rPr>
          <w:rFonts w:eastAsia="Calibri" w:cs="Arial"/>
          <w:spacing w:val="-1"/>
          <w:szCs w:val="22"/>
        </w:rPr>
        <w:t>Na</w:t>
      </w:r>
      <w:r w:rsidRPr="001D0AEF">
        <w:rPr>
          <w:rFonts w:eastAsia="Calibri" w:cs="Arial"/>
          <w:spacing w:val="3"/>
          <w:szCs w:val="22"/>
        </w:rPr>
        <w:t xml:space="preserve"> </w:t>
      </w:r>
      <w:r w:rsidRPr="001D0AEF">
        <w:rPr>
          <w:rFonts w:eastAsia="Calibri" w:cs="Arial"/>
          <w:spacing w:val="-1"/>
          <w:szCs w:val="22"/>
        </w:rPr>
        <w:t>základě</w:t>
      </w:r>
      <w:r w:rsidRPr="001D0AEF">
        <w:rPr>
          <w:rFonts w:eastAsia="Calibri" w:cs="Arial"/>
          <w:spacing w:val="4"/>
          <w:szCs w:val="22"/>
        </w:rPr>
        <w:t xml:space="preserve"> </w:t>
      </w:r>
      <w:r w:rsidRPr="001D0AEF">
        <w:rPr>
          <w:rFonts w:eastAsia="Calibri" w:cs="Arial"/>
          <w:spacing w:val="-1"/>
          <w:szCs w:val="22"/>
        </w:rPr>
        <w:t>provedených</w:t>
      </w:r>
      <w:r w:rsidRPr="001D0AEF">
        <w:rPr>
          <w:rFonts w:eastAsia="Calibri" w:cs="Arial"/>
          <w:spacing w:val="3"/>
          <w:szCs w:val="22"/>
        </w:rPr>
        <w:t xml:space="preserve"> </w:t>
      </w:r>
      <w:r w:rsidRPr="001D0AEF">
        <w:rPr>
          <w:rFonts w:eastAsia="Calibri" w:cs="Arial"/>
          <w:spacing w:val="-1"/>
          <w:szCs w:val="22"/>
        </w:rPr>
        <w:t>laboratorních</w:t>
      </w:r>
      <w:r w:rsidRPr="001D0AEF">
        <w:rPr>
          <w:rFonts w:eastAsia="Calibri" w:cs="Arial"/>
          <w:spacing w:val="51"/>
          <w:szCs w:val="22"/>
        </w:rPr>
        <w:t xml:space="preserve"> </w:t>
      </w:r>
      <w:r w:rsidRPr="001D0AEF">
        <w:rPr>
          <w:rFonts w:eastAsia="Calibri" w:cs="Arial"/>
          <w:spacing w:val="-1"/>
          <w:szCs w:val="22"/>
        </w:rPr>
        <w:t>rozborů zeminy</w:t>
      </w:r>
      <w:r w:rsidRPr="001D0AEF">
        <w:rPr>
          <w:rFonts w:eastAsia="Calibri" w:cs="Arial"/>
          <w:spacing w:val="-2"/>
          <w:szCs w:val="22"/>
        </w:rPr>
        <w:t xml:space="preserve"> </w:t>
      </w:r>
      <w:r w:rsidRPr="001D0AEF">
        <w:rPr>
          <w:rFonts w:eastAsia="Calibri" w:cs="Arial"/>
          <w:spacing w:val="-1"/>
          <w:szCs w:val="22"/>
        </w:rPr>
        <w:t>zařadit</w:t>
      </w:r>
      <w:r w:rsidRPr="001D0AEF">
        <w:rPr>
          <w:rFonts w:eastAsia="Calibri" w:cs="Arial"/>
          <w:spacing w:val="1"/>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1"/>
          <w:szCs w:val="22"/>
        </w:rPr>
        <w:t>použitelnosti</w:t>
      </w:r>
      <w:r w:rsidRPr="001D0AEF">
        <w:rPr>
          <w:rFonts w:eastAsia="Calibri" w:cs="Arial"/>
          <w:spacing w:val="-3"/>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2"/>
          <w:szCs w:val="22"/>
        </w:rPr>
        <w:t>parametrů:</w:t>
      </w:r>
    </w:p>
    <w:p w14:paraId="6EDA7541" w14:textId="77777777" w:rsidR="001A027C" w:rsidRPr="004D5F78" w:rsidRDefault="001A027C" w:rsidP="00D05E05">
      <w:pPr>
        <w:widowControl w:val="0"/>
        <w:numPr>
          <w:ilvl w:val="1"/>
          <w:numId w:val="77"/>
        </w:numPr>
        <w:tabs>
          <w:tab w:val="left" w:pos="1836"/>
        </w:tabs>
        <w:spacing w:after="0" w:line="240" w:lineRule="auto"/>
        <w:ind w:hanging="562"/>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hráze</w:t>
      </w:r>
      <w:r w:rsidRPr="004D5F78">
        <w:rPr>
          <w:rFonts w:eastAsia="Calibri" w:cs="Arial"/>
          <w:spacing w:val="1"/>
          <w:szCs w:val="22"/>
        </w:rPr>
        <w:t xml:space="preserve"> </w:t>
      </w:r>
      <w:r w:rsidRPr="004D5F78">
        <w:rPr>
          <w:rFonts w:eastAsia="Calibri" w:cs="Arial"/>
          <w:spacing w:val="-1"/>
          <w:szCs w:val="22"/>
        </w:rPr>
        <w:t>ani</w:t>
      </w:r>
      <w:r w:rsidRPr="004D5F78">
        <w:rPr>
          <w:rFonts w:eastAsia="Calibri" w:cs="Arial"/>
          <w:spacing w:val="-3"/>
          <w:szCs w:val="22"/>
        </w:rPr>
        <w:t xml:space="preserve"> </w:t>
      </w:r>
      <w:r w:rsidRPr="004D5F78">
        <w:rPr>
          <w:rFonts w:eastAsia="Calibri" w:cs="Arial"/>
          <w:spacing w:val="-1"/>
          <w:szCs w:val="22"/>
        </w:rPr>
        <w:t>těsnící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4DD133BA" w14:textId="77777777" w:rsidR="001A027C" w:rsidRPr="004D5F78" w:rsidRDefault="001A027C" w:rsidP="00D05E05">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2"/>
          <w:szCs w:val="22"/>
        </w:rPr>
        <w:t xml:space="preserve"> </w:t>
      </w:r>
      <w:r w:rsidRPr="004D5F78">
        <w:rPr>
          <w:rFonts w:eastAsia="Calibri" w:cs="Arial"/>
          <w:spacing w:val="-2"/>
          <w:szCs w:val="22"/>
        </w:rPr>
        <w:t>homogenní</w:t>
      </w:r>
      <w:r w:rsidRPr="004D5F78">
        <w:rPr>
          <w:rFonts w:eastAsia="Calibri" w:cs="Arial"/>
          <w:szCs w:val="22"/>
        </w:rPr>
        <w:t xml:space="preserve"> </w:t>
      </w:r>
      <w:r w:rsidRPr="004D5F78">
        <w:rPr>
          <w:rFonts w:eastAsia="Calibri" w:cs="Arial"/>
          <w:spacing w:val="-1"/>
          <w:szCs w:val="22"/>
        </w:rPr>
        <w:t>hráze</w:t>
      </w:r>
    </w:p>
    <w:p w14:paraId="6DBA3CCF" w14:textId="77777777" w:rsidR="001A027C" w:rsidRPr="004D5F78" w:rsidRDefault="001A027C" w:rsidP="00D05E05">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 těsnicí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1CBBD407" w14:textId="77777777" w:rsidR="001A027C" w:rsidRPr="004D5F78" w:rsidRDefault="001A027C" w:rsidP="00D05E05">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lastRenderedPageBreak/>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2"/>
          <w:szCs w:val="22"/>
        </w:rPr>
        <w:t>stabilizační</w:t>
      </w:r>
      <w:r w:rsidRPr="004D5F78">
        <w:rPr>
          <w:rFonts w:eastAsia="Calibri" w:cs="Arial"/>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6CC1C9B6" w14:textId="77777777" w:rsidR="001A027C" w:rsidRPr="004D5F78" w:rsidRDefault="001A027C" w:rsidP="00D05E05">
      <w:pPr>
        <w:widowControl w:val="0"/>
        <w:numPr>
          <w:ilvl w:val="1"/>
          <w:numId w:val="77"/>
        </w:numPr>
        <w:tabs>
          <w:tab w:val="left" w:pos="1837"/>
        </w:tabs>
        <w:spacing w:before="31"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propustnost</w:t>
      </w:r>
      <w:r w:rsidRPr="004D5F78">
        <w:rPr>
          <w:rFonts w:eastAsia="Calibri" w:cs="Arial"/>
          <w:spacing w:val="1"/>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hráze</w:t>
      </w:r>
    </w:p>
    <w:p w14:paraId="61643BA8" w14:textId="77777777" w:rsidR="001A027C" w:rsidRPr="004D5F78" w:rsidRDefault="001A027C" w:rsidP="00D05E05">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geomechanické</w:t>
      </w:r>
      <w:r w:rsidRPr="004D5F78">
        <w:rPr>
          <w:rFonts w:eastAsia="Calibri" w:cs="Arial"/>
          <w:spacing w:val="1"/>
          <w:szCs w:val="22"/>
        </w:rPr>
        <w:t xml:space="preserve"> </w:t>
      </w:r>
      <w:r w:rsidRPr="004D5F78">
        <w:rPr>
          <w:rFonts w:eastAsia="Calibri" w:cs="Arial"/>
          <w:spacing w:val="-1"/>
          <w:szCs w:val="22"/>
        </w:rPr>
        <w:t>parametry</w:t>
      </w:r>
      <w:r w:rsidRPr="004D5F78">
        <w:rPr>
          <w:rFonts w:eastAsia="Calibri" w:cs="Arial"/>
          <w:spacing w:val="1"/>
          <w:szCs w:val="22"/>
        </w:rPr>
        <w:t xml:space="preserve"> </w:t>
      </w:r>
      <w:r w:rsidRPr="004D5F78">
        <w:rPr>
          <w:rFonts w:eastAsia="Calibri" w:cs="Arial"/>
          <w:spacing w:val="-1"/>
          <w:szCs w:val="22"/>
        </w:rPr>
        <w:t xml:space="preserve">zemin </w:t>
      </w:r>
      <w:r w:rsidRPr="004D5F78">
        <w:rPr>
          <w:rFonts w:eastAsia="Calibri" w:cs="Arial"/>
          <w:szCs w:val="22"/>
        </w:rPr>
        <w:t xml:space="preserve">z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 xml:space="preserve">výpustního </w:t>
      </w:r>
      <w:r w:rsidRPr="004D5F78">
        <w:rPr>
          <w:rFonts w:eastAsia="Calibri" w:cs="Arial"/>
          <w:szCs w:val="22"/>
        </w:rPr>
        <w:t>objektu</w:t>
      </w:r>
    </w:p>
    <w:p w14:paraId="5D5195A3" w14:textId="77777777" w:rsidR="00846463" w:rsidRPr="004D5F78" w:rsidRDefault="001A027C" w:rsidP="00C05DAD">
      <w:pPr>
        <w:widowControl w:val="0"/>
        <w:numPr>
          <w:ilvl w:val="1"/>
          <w:numId w:val="77"/>
        </w:numPr>
        <w:tabs>
          <w:tab w:val="left" w:pos="1837"/>
        </w:tabs>
        <w:spacing w:before="34" w:after="0" w:line="240" w:lineRule="auto"/>
        <w:ind w:right="654" w:hanging="56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ověření</w:t>
      </w:r>
      <w:r w:rsidRPr="004D5F78">
        <w:rPr>
          <w:rFonts w:eastAsia="Calibri" w:cs="Arial"/>
          <w:szCs w:val="22"/>
        </w:rPr>
        <w:t xml:space="preserve"> </w:t>
      </w:r>
      <w:r w:rsidRPr="004D5F78">
        <w:rPr>
          <w:rFonts w:eastAsia="Calibri" w:cs="Arial"/>
          <w:spacing w:val="-1"/>
          <w:szCs w:val="22"/>
        </w:rPr>
        <w:t>geotechnických</w:t>
      </w:r>
      <w:r w:rsidRPr="004D5F78">
        <w:rPr>
          <w:rFonts w:eastAsia="Calibri" w:cs="Arial"/>
          <w:spacing w:val="-3"/>
          <w:szCs w:val="22"/>
        </w:rPr>
        <w:t xml:space="preserve"> </w:t>
      </w:r>
      <w:r w:rsidRPr="004D5F78">
        <w:rPr>
          <w:rFonts w:eastAsia="Calibri" w:cs="Arial"/>
          <w:spacing w:val="-1"/>
          <w:szCs w:val="22"/>
        </w:rPr>
        <w:t>parametrů zemin ze</w:t>
      </w:r>
      <w:r w:rsidRPr="004D5F78">
        <w:rPr>
          <w:rFonts w:eastAsia="Calibri" w:cs="Arial"/>
          <w:spacing w:val="1"/>
          <w:szCs w:val="22"/>
        </w:rPr>
        <w:t xml:space="preserve"> </w:t>
      </w:r>
      <w:r w:rsidRPr="004D5F78">
        <w:rPr>
          <w:rFonts w:eastAsia="Calibri" w:cs="Arial"/>
          <w:spacing w:val="-1"/>
          <w:szCs w:val="22"/>
        </w:rPr>
        <w:t>zemníku (zrnitost,</w:t>
      </w:r>
      <w:r w:rsidRPr="004D5F78">
        <w:rPr>
          <w:rFonts w:eastAsia="Calibri" w:cs="Arial"/>
          <w:spacing w:val="-2"/>
          <w:szCs w:val="22"/>
        </w:rPr>
        <w:t xml:space="preserve"> </w:t>
      </w:r>
      <w:r w:rsidRPr="004D5F78">
        <w:rPr>
          <w:rFonts w:eastAsia="Calibri" w:cs="Arial"/>
          <w:spacing w:val="-1"/>
          <w:szCs w:val="22"/>
        </w:rPr>
        <w:t>vlhkost,</w:t>
      </w:r>
      <w:r w:rsidRPr="004D5F78">
        <w:rPr>
          <w:rFonts w:eastAsia="Calibri" w:cs="Arial"/>
          <w:spacing w:val="-2"/>
          <w:szCs w:val="22"/>
        </w:rPr>
        <w:t xml:space="preserve"> </w:t>
      </w:r>
      <w:proofErr w:type="spellStart"/>
      <w:r w:rsidRPr="004D5F78">
        <w:rPr>
          <w:rFonts w:eastAsia="Calibri" w:cs="Arial"/>
          <w:spacing w:val="-1"/>
          <w:szCs w:val="22"/>
        </w:rPr>
        <w:t>Proctor</w:t>
      </w:r>
      <w:proofErr w:type="spellEnd"/>
      <w:r w:rsidRPr="004D5F78">
        <w:rPr>
          <w:rFonts w:eastAsia="Calibri" w:cs="Arial"/>
          <w:spacing w:val="63"/>
          <w:szCs w:val="22"/>
        </w:rPr>
        <w:t xml:space="preserve"> </w:t>
      </w:r>
      <w:r w:rsidRPr="004D5F78">
        <w:rPr>
          <w:rFonts w:eastAsia="Calibri" w:cs="Arial"/>
          <w:spacing w:val="-1"/>
          <w:szCs w:val="22"/>
        </w:rPr>
        <w:t>standard,</w:t>
      </w:r>
      <w:r w:rsidRPr="004D5F78">
        <w:rPr>
          <w:rFonts w:eastAsia="Calibri" w:cs="Arial"/>
          <w:szCs w:val="22"/>
        </w:rPr>
        <w:t xml:space="preserve"> </w:t>
      </w:r>
      <w:r w:rsidRPr="004D5F78">
        <w:rPr>
          <w:rFonts w:eastAsia="Calibri" w:cs="Arial"/>
          <w:spacing w:val="-1"/>
          <w:szCs w:val="22"/>
        </w:rPr>
        <w:t>propustnost)</w:t>
      </w:r>
    </w:p>
    <w:p w14:paraId="1DE686DA" w14:textId="086D3F88" w:rsidR="001A027C" w:rsidRPr="004D5F78" w:rsidRDefault="001A027C" w:rsidP="00D05E05">
      <w:pPr>
        <w:widowControl w:val="0"/>
        <w:numPr>
          <w:ilvl w:val="0"/>
          <w:numId w:val="77"/>
        </w:numPr>
        <w:tabs>
          <w:tab w:val="left" w:pos="1116"/>
        </w:tabs>
        <w:spacing w:before="5" w:after="0" w:line="240" w:lineRule="auto"/>
        <w:ind w:left="1115" w:right="254"/>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24"/>
          <w:szCs w:val="22"/>
        </w:rPr>
        <w:t xml:space="preserve"> </w:t>
      </w:r>
      <w:r w:rsidRPr="004D5F78">
        <w:rPr>
          <w:rFonts w:eastAsia="Calibri" w:cs="Arial"/>
          <w:spacing w:val="-1"/>
          <w:szCs w:val="22"/>
        </w:rPr>
        <w:t>stavebních</w:t>
      </w:r>
      <w:r w:rsidRPr="004D5F78">
        <w:rPr>
          <w:rFonts w:eastAsia="Calibri" w:cs="Arial"/>
          <w:spacing w:val="24"/>
          <w:szCs w:val="22"/>
        </w:rPr>
        <w:t xml:space="preserve"> </w:t>
      </w:r>
      <w:r w:rsidRPr="004D5F78">
        <w:rPr>
          <w:rFonts w:eastAsia="Calibri" w:cs="Arial"/>
          <w:spacing w:val="-1"/>
          <w:szCs w:val="22"/>
        </w:rPr>
        <w:t>objektů</w:t>
      </w:r>
      <w:r w:rsidRPr="004D5F78">
        <w:rPr>
          <w:rFonts w:eastAsia="Calibri" w:cs="Arial"/>
          <w:spacing w:val="24"/>
          <w:szCs w:val="22"/>
        </w:rPr>
        <w:t xml:space="preserve"> </w:t>
      </w:r>
      <w:r w:rsidRPr="004D5F78">
        <w:rPr>
          <w:rFonts w:eastAsia="Calibri" w:cs="Arial"/>
          <w:szCs w:val="22"/>
        </w:rPr>
        <w:t>je</w:t>
      </w:r>
      <w:r w:rsidRPr="004D5F78">
        <w:rPr>
          <w:rFonts w:eastAsia="Calibri" w:cs="Arial"/>
          <w:spacing w:val="22"/>
          <w:szCs w:val="22"/>
        </w:rPr>
        <w:t xml:space="preserve"> </w:t>
      </w:r>
      <w:r w:rsidRPr="004D5F78">
        <w:rPr>
          <w:rFonts w:eastAsia="Calibri" w:cs="Arial"/>
          <w:spacing w:val="-1"/>
          <w:szCs w:val="22"/>
        </w:rPr>
        <w:t>nutné</w:t>
      </w:r>
      <w:r w:rsidRPr="004D5F78">
        <w:rPr>
          <w:rFonts w:eastAsia="Calibri" w:cs="Arial"/>
          <w:spacing w:val="22"/>
          <w:szCs w:val="22"/>
        </w:rPr>
        <w:t xml:space="preserve"> </w:t>
      </w:r>
      <w:r w:rsidRPr="004D5F78">
        <w:rPr>
          <w:rFonts w:eastAsia="Calibri" w:cs="Arial"/>
          <w:spacing w:val="-1"/>
          <w:szCs w:val="22"/>
        </w:rPr>
        <w:t>odebrat</w:t>
      </w:r>
      <w:r w:rsidRPr="004D5F78">
        <w:rPr>
          <w:rFonts w:eastAsia="Calibri" w:cs="Arial"/>
          <w:spacing w:val="22"/>
          <w:szCs w:val="22"/>
        </w:rPr>
        <w:t xml:space="preserve"> </w:t>
      </w:r>
      <w:r w:rsidRPr="004D5F78">
        <w:rPr>
          <w:rFonts w:eastAsia="Calibri" w:cs="Arial"/>
          <w:spacing w:val="-1"/>
          <w:szCs w:val="22"/>
        </w:rPr>
        <w:t>vzorky</w:t>
      </w:r>
      <w:r w:rsidRPr="004D5F78">
        <w:rPr>
          <w:rFonts w:eastAsia="Calibri" w:cs="Arial"/>
          <w:spacing w:val="24"/>
          <w:szCs w:val="22"/>
        </w:rPr>
        <w:t xml:space="preserve"> </w:t>
      </w:r>
      <w:r w:rsidRPr="004D5F78">
        <w:rPr>
          <w:rFonts w:eastAsia="Calibri" w:cs="Arial"/>
          <w:spacing w:val="-1"/>
          <w:szCs w:val="22"/>
        </w:rPr>
        <w:t>podzemní</w:t>
      </w:r>
      <w:r w:rsidRPr="004D5F78">
        <w:rPr>
          <w:rFonts w:eastAsia="Calibri" w:cs="Arial"/>
          <w:spacing w:val="22"/>
          <w:szCs w:val="22"/>
        </w:rPr>
        <w:t xml:space="preserve"> </w:t>
      </w:r>
      <w:r w:rsidRPr="004D5F78">
        <w:rPr>
          <w:rFonts w:eastAsia="Calibri" w:cs="Arial"/>
          <w:spacing w:val="-1"/>
          <w:szCs w:val="22"/>
        </w:rPr>
        <w:t>vody</w:t>
      </w:r>
      <w:r w:rsidRPr="004D5F78">
        <w:rPr>
          <w:rFonts w:eastAsia="Calibri" w:cs="Arial"/>
          <w:spacing w:val="25"/>
          <w:szCs w:val="22"/>
        </w:rPr>
        <w:t xml:space="preserve"> </w:t>
      </w:r>
      <w:r w:rsidRPr="004D5F78">
        <w:rPr>
          <w:rFonts w:eastAsia="Calibri" w:cs="Arial"/>
          <w:spacing w:val="-1"/>
          <w:szCs w:val="22"/>
        </w:rPr>
        <w:t>za</w:t>
      </w:r>
      <w:r w:rsidRPr="004D5F78">
        <w:rPr>
          <w:rFonts w:eastAsia="Calibri" w:cs="Arial"/>
          <w:spacing w:val="22"/>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stanovení</w:t>
      </w:r>
      <w:r w:rsidRPr="004D5F78">
        <w:rPr>
          <w:rFonts w:eastAsia="Calibri" w:cs="Arial"/>
          <w:spacing w:val="53"/>
          <w:szCs w:val="22"/>
        </w:rPr>
        <w:t xml:space="preserve"> </w:t>
      </w:r>
      <w:r w:rsidRPr="004D5F78">
        <w:rPr>
          <w:rFonts w:eastAsia="Calibri" w:cs="Arial"/>
          <w:spacing w:val="-1"/>
          <w:szCs w:val="22"/>
        </w:rPr>
        <w:t>chemické</w:t>
      </w:r>
      <w:r w:rsidRPr="004D5F78">
        <w:rPr>
          <w:rFonts w:eastAsia="Calibri" w:cs="Arial"/>
          <w:spacing w:val="1"/>
          <w:szCs w:val="22"/>
        </w:rPr>
        <w:t xml:space="preserve"> </w:t>
      </w:r>
      <w:r w:rsidRPr="004D5F78">
        <w:rPr>
          <w:rFonts w:eastAsia="Calibri" w:cs="Arial"/>
          <w:spacing w:val="-1"/>
          <w:szCs w:val="22"/>
        </w:rPr>
        <w:t>agresivity prostředí</w:t>
      </w:r>
      <w:r w:rsidRPr="004D5F78">
        <w:rPr>
          <w:rFonts w:eastAsia="Calibri" w:cs="Arial"/>
          <w:szCs w:val="22"/>
        </w:rPr>
        <w:t xml:space="preserve"> </w:t>
      </w:r>
      <w:r w:rsidRPr="004D5F78">
        <w:rPr>
          <w:rFonts w:eastAsia="Calibri" w:cs="Arial"/>
          <w:spacing w:val="-1"/>
          <w:szCs w:val="22"/>
        </w:rPr>
        <w:t>na</w:t>
      </w:r>
      <w:r w:rsidRPr="004D5F78">
        <w:rPr>
          <w:rFonts w:eastAsia="Calibri" w:cs="Arial"/>
          <w:szCs w:val="22"/>
        </w:rPr>
        <w:t xml:space="preserve"> beton</w:t>
      </w:r>
      <w:r w:rsidRPr="004D5F78">
        <w:rPr>
          <w:rFonts w:eastAsia="Calibri" w:cs="Arial"/>
          <w:spacing w:val="-3"/>
          <w:szCs w:val="22"/>
        </w:rPr>
        <w:t xml:space="preserve"> </w:t>
      </w:r>
      <w:proofErr w:type="gramStart"/>
      <w:r w:rsidRPr="004D5F78">
        <w:rPr>
          <w:rFonts w:eastAsia="Calibri" w:cs="Arial"/>
          <w:spacing w:val="-1"/>
          <w:szCs w:val="22"/>
        </w:rPr>
        <w:t>podle</w:t>
      </w:r>
      <w:r w:rsidRPr="004D5F78">
        <w:rPr>
          <w:rFonts w:eastAsia="Calibri" w:cs="Arial"/>
          <w:spacing w:val="-2"/>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FD01D9B" w14:textId="77777777" w:rsidR="0006284B" w:rsidRPr="004D5F78" w:rsidRDefault="0006284B" w:rsidP="00D05E05">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710"/>
        <w:gridCol w:w="8787"/>
      </w:tblGrid>
      <w:tr w:rsidR="000C3B9B" w:rsidRPr="004D5F78" w14:paraId="2406F736"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0C96ED" w14:textId="77777777" w:rsidR="000C3B9B" w:rsidRPr="002F6773" w:rsidRDefault="000C3B9B" w:rsidP="00C05DAD">
            <w:pPr>
              <w:spacing w:line="240" w:lineRule="auto"/>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0C3B9B" w:rsidRPr="004D5F78" w14:paraId="1D751119"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3A46A8C9" w14:textId="77777777" w:rsidR="000C3B9B" w:rsidRPr="004D5F78" w:rsidRDefault="000C3B9B" w:rsidP="00C05DAD">
            <w:pPr>
              <w:spacing w:line="240" w:lineRule="auto"/>
              <w:ind w:left="102"/>
              <w:rPr>
                <w:rFonts w:cs="Arial"/>
              </w:rPr>
            </w:pPr>
            <w:r w:rsidRPr="004D5F78">
              <w:rPr>
                <w:rFonts w:cs="Arial"/>
              </w:rPr>
              <w:t>1)</w:t>
            </w:r>
          </w:p>
        </w:tc>
        <w:tc>
          <w:tcPr>
            <w:tcW w:w="8786" w:type="dxa"/>
            <w:tcBorders>
              <w:top w:val="single" w:sz="5" w:space="0" w:color="000000"/>
              <w:left w:val="single" w:sz="5" w:space="0" w:color="000000"/>
              <w:bottom w:val="single" w:sz="5" w:space="0" w:color="000000"/>
              <w:right w:val="single" w:sz="5" w:space="0" w:color="000000"/>
            </w:tcBorders>
          </w:tcPr>
          <w:p w14:paraId="43C5FC83" w14:textId="77777777" w:rsidR="000C3B9B" w:rsidRPr="004D5F78" w:rsidRDefault="000C3B9B" w:rsidP="00C05DAD">
            <w:pPr>
              <w:spacing w:line="240" w:lineRule="auto"/>
              <w:ind w:left="102" w:right="583"/>
              <w:rPr>
                <w:rFonts w:cs="Arial"/>
              </w:rPr>
            </w:pPr>
            <w:proofErr w:type="spellStart"/>
            <w:r w:rsidRPr="004D5F78">
              <w:rPr>
                <w:rFonts w:cs="Arial"/>
                <w:spacing w:val="-1"/>
              </w:rPr>
              <w:t>Vyšetření</w:t>
            </w:r>
            <w:proofErr w:type="spellEnd"/>
            <w:r w:rsidRPr="004D5F78">
              <w:rPr>
                <w:rFonts w:cs="Arial"/>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podloží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výpustního</w:t>
            </w:r>
            <w:proofErr w:type="spellEnd"/>
            <w:r w:rsidRPr="004D5F78">
              <w:rPr>
                <w:rFonts w:cs="Arial"/>
                <w:spacing w:val="43"/>
              </w:rPr>
              <w:t xml:space="preserve"> </w:t>
            </w:r>
            <w:proofErr w:type="spellStart"/>
            <w:r w:rsidRPr="004D5F78">
              <w:rPr>
                <w:rFonts w:cs="Arial"/>
                <w:spacing w:val="-1"/>
              </w:rPr>
              <w:t>objektu</w:t>
            </w:r>
            <w:proofErr w:type="spellEnd"/>
          </w:p>
        </w:tc>
      </w:tr>
      <w:tr w:rsidR="000C3B9B" w:rsidRPr="004D5F78" w14:paraId="4862BAE8" w14:textId="77777777" w:rsidTr="00500D7A">
        <w:trPr>
          <w:trHeight w:hRule="exact" w:val="910"/>
        </w:trPr>
        <w:tc>
          <w:tcPr>
            <w:tcW w:w="710" w:type="dxa"/>
            <w:tcBorders>
              <w:top w:val="single" w:sz="5" w:space="0" w:color="000000"/>
              <w:left w:val="single" w:sz="5" w:space="0" w:color="000000"/>
              <w:bottom w:val="single" w:sz="5" w:space="0" w:color="000000"/>
              <w:right w:val="single" w:sz="5" w:space="0" w:color="000000"/>
            </w:tcBorders>
          </w:tcPr>
          <w:p w14:paraId="2F1DA7F3" w14:textId="77777777" w:rsidR="000C3B9B" w:rsidRPr="004D5F78" w:rsidRDefault="000C3B9B" w:rsidP="00C05DAD">
            <w:pPr>
              <w:spacing w:line="240" w:lineRule="auto"/>
              <w:ind w:left="102"/>
              <w:rPr>
                <w:rFonts w:cs="Arial"/>
              </w:rPr>
            </w:pPr>
            <w:r w:rsidRPr="004D5F78">
              <w:rPr>
                <w:rFonts w:cs="Arial"/>
              </w:rPr>
              <w:t>2)</w:t>
            </w:r>
          </w:p>
        </w:tc>
        <w:tc>
          <w:tcPr>
            <w:tcW w:w="8786" w:type="dxa"/>
            <w:tcBorders>
              <w:top w:val="single" w:sz="5" w:space="0" w:color="000000"/>
              <w:left w:val="single" w:sz="5" w:space="0" w:color="000000"/>
              <w:bottom w:val="single" w:sz="5" w:space="0" w:color="000000"/>
              <w:right w:val="single" w:sz="5" w:space="0" w:color="000000"/>
            </w:tcBorders>
          </w:tcPr>
          <w:p w14:paraId="1FC0F424" w14:textId="77777777" w:rsidR="000C3B9B" w:rsidRPr="004D5F78" w:rsidRDefault="000C3B9B" w:rsidP="00C05DAD">
            <w:pPr>
              <w:spacing w:line="240" w:lineRule="auto"/>
              <w:ind w:left="101" w:right="363"/>
              <w:rPr>
                <w:rFonts w:cs="Arial"/>
              </w:rPr>
            </w:pP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s</w:t>
            </w:r>
            <w:r w:rsidRPr="004D5F78">
              <w:rPr>
                <w:rFonts w:cs="Arial"/>
                <w:spacing w:val="1"/>
              </w:rPr>
              <w:t xml:space="preserve"> </w:t>
            </w:r>
            <w:proofErr w:type="spellStart"/>
            <w:r w:rsidRPr="004D5F78">
              <w:rPr>
                <w:rFonts w:cs="Arial"/>
                <w:spacing w:val="-1"/>
              </w:rPr>
              <w:t>ohledem</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2"/>
              </w:rPr>
              <w:t>hráze</w:t>
            </w:r>
            <w:proofErr w:type="spellEnd"/>
            <w:r w:rsidRPr="004D5F78">
              <w:rPr>
                <w:rFonts w:cs="Arial"/>
                <w:spacing w:val="1"/>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podloží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propustnost</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1"/>
              </w:rPr>
              <w:t xml:space="preserve"> pod</w:t>
            </w:r>
            <w:r w:rsidRPr="004D5F78">
              <w:rPr>
                <w:rFonts w:cs="Arial"/>
                <w:spacing w:val="55"/>
              </w:rPr>
              <w:t xml:space="preserve"> </w:t>
            </w:r>
            <w:proofErr w:type="spellStart"/>
            <w:r w:rsidRPr="004D5F78">
              <w:rPr>
                <w:rFonts w:cs="Arial"/>
                <w:spacing w:val="-1"/>
              </w:rPr>
              <w:t>hrází</w:t>
            </w:r>
            <w:proofErr w:type="spellEnd"/>
            <w:r w:rsidRPr="004D5F78">
              <w:rPr>
                <w:rFonts w:cs="Arial"/>
              </w:rPr>
              <w:t xml:space="preserve"> a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r w:rsidRPr="004D5F78">
              <w:rPr>
                <w:rFonts w:cs="Arial"/>
              </w:rPr>
              <w:t xml:space="preserve"> z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rPr>
              <w:t xml:space="preserve"> </w:t>
            </w:r>
            <w:proofErr w:type="spellStart"/>
            <w:r w:rsidRPr="004D5F78">
              <w:rPr>
                <w:rFonts w:cs="Arial"/>
                <w:spacing w:val="-1"/>
              </w:rPr>
              <w:t>mezních</w:t>
            </w:r>
            <w:proofErr w:type="spellEnd"/>
            <w:r w:rsidRPr="004D5F78">
              <w:rPr>
                <w:rFonts w:cs="Arial"/>
                <w:spacing w:val="43"/>
              </w:rPr>
              <w:t xml:space="preserve"> </w:t>
            </w:r>
            <w:proofErr w:type="spellStart"/>
            <w:proofErr w:type="gramStart"/>
            <w:r w:rsidRPr="004D5F78">
              <w:rPr>
                <w:rFonts w:cs="Arial"/>
                <w:spacing w:val="-1"/>
              </w:rPr>
              <w:t>stavů,doporučení</w:t>
            </w:r>
            <w:proofErr w:type="spellEnd"/>
            <w:proofErr w:type="gramEnd"/>
            <w:r w:rsidRPr="004D5F78">
              <w:rPr>
                <w:rFonts w:cs="Arial"/>
                <w:spacing w:val="-3"/>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svahů</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konci</w:t>
            </w:r>
            <w:proofErr w:type="spellEnd"/>
            <w:r w:rsidRPr="004D5F78">
              <w:rPr>
                <w:rFonts w:cs="Arial"/>
              </w:rPr>
              <w:t xml:space="preserve"> </w:t>
            </w:r>
            <w:proofErr w:type="spellStart"/>
            <w:r w:rsidRPr="004D5F78">
              <w:rPr>
                <w:rFonts w:cs="Arial"/>
                <w:spacing w:val="-1"/>
              </w:rPr>
              <w:t>hráze</w:t>
            </w:r>
            <w:proofErr w:type="spellEnd"/>
          </w:p>
        </w:tc>
      </w:tr>
      <w:tr w:rsidR="000C3B9B" w:rsidRPr="004D5F78" w14:paraId="2BE4F5EA" w14:textId="77777777" w:rsidTr="00627EE9">
        <w:trPr>
          <w:trHeight w:hRule="exact" w:val="824"/>
        </w:trPr>
        <w:tc>
          <w:tcPr>
            <w:tcW w:w="710" w:type="dxa"/>
            <w:tcBorders>
              <w:top w:val="single" w:sz="5" w:space="0" w:color="000000"/>
              <w:left w:val="single" w:sz="5" w:space="0" w:color="000000"/>
              <w:bottom w:val="single" w:sz="5" w:space="0" w:color="000000"/>
              <w:right w:val="single" w:sz="5" w:space="0" w:color="000000"/>
            </w:tcBorders>
          </w:tcPr>
          <w:p w14:paraId="0EA9281B" w14:textId="77777777" w:rsidR="000C3B9B" w:rsidRPr="004D5F78" w:rsidRDefault="000C3B9B" w:rsidP="00C05DAD">
            <w:pPr>
              <w:spacing w:line="240" w:lineRule="auto"/>
              <w:ind w:left="102"/>
              <w:rPr>
                <w:rFonts w:cs="Arial"/>
              </w:rPr>
            </w:pPr>
            <w:r w:rsidRPr="004D5F78">
              <w:rPr>
                <w:rFonts w:cs="Arial"/>
              </w:rPr>
              <w:t>3)</w:t>
            </w:r>
          </w:p>
        </w:tc>
        <w:tc>
          <w:tcPr>
            <w:tcW w:w="8786" w:type="dxa"/>
            <w:tcBorders>
              <w:top w:val="single" w:sz="5" w:space="0" w:color="000000"/>
              <w:left w:val="single" w:sz="5" w:space="0" w:color="000000"/>
              <w:bottom w:val="single" w:sz="5" w:space="0" w:color="000000"/>
              <w:right w:val="single" w:sz="5" w:space="0" w:color="000000"/>
            </w:tcBorders>
          </w:tcPr>
          <w:p w14:paraId="0A7454C6" w14:textId="77777777" w:rsidR="000C3B9B" w:rsidRPr="004D5F78" w:rsidRDefault="000C3B9B" w:rsidP="00C05DAD">
            <w:pPr>
              <w:spacing w:line="240" w:lineRule="auto"/>
              <w:ind w:left="102" w:right="274"/>
              <w:rPr>
                <w:rFonts w:cs="Arial"/>
              </w:rPr>
            </w:pPr>
            <w:proofErr w:type="spellStart"/>
            <w:r w:rsidRPr="004D5F78">
              <w:rPr>
                <w:rFonts w:cs="Arial"/>
                <w:spacing w:val="-1"/>
              </w:rPr>
              <w:t>Návrh</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3"/>
              </w:rPr>
              <w:t xml:space="preserve"> </w:t>
            </w:r>
            <w:proofErr w:type="spellStart"/>
            <w:r w:rsidRPr="004D5F78">
              <w:rPr>
                <w:rFonts w:cs="Arial"/>
                <w:spacing w:val="-1"/>
              </w:rPr>
              <w:t>výpustního</w:t>
            </w:r>
            <w:proofErr w:type="spellEnd"/>
            <w:r w:rsidRPr="004D5F78">
              <w:rPr>
                <w:rFonts w:cs="Arial"/>
                <w:spacing w:val="-1"/>
              </w:rPr>
              <w:t xml:space="preserve"> </w:t>
            </w:r>
            <w:proofErr w:type="spellStart"/>
            <w:r w:rsidRPr="004D5F78">
              <w:rPr>
                <w:rFonts w:cs="Arial"/>
                <w:spacing w:val="-1"/>
              </w:rPr>
              <w:t>objektu</w:t>
            </w:r>
            <w:proofErr w:type="spellEnd"/>
            <w:r w:rsidRPr="004D5F78">
              <w:rPr>
                <w:rFonts w:cs="Arial"/>
                <w:spacing w:val="-1"/>
              </w:rPr>
              <w:t>,</w:t>
            </w:r>
            <w:r w:rsidRPr="004D5F78">
              <w:rPr>
                <w:rFonts w:cs="Arial"/>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55"/>
              </w:rPr>
              <w:t xml:space="preserve"> </w:t>
            </w:r>
            <w:r w:rsidRPr="004D5F78">
              <w:rPr>
                <w:rFonts w:cs="Arial"/>
              </w:rPr>
              <w:t>pod</w:t>
            </w:r>
            <w:r w:rsidRPr="004D5F78">
              <w:rPr>
                <w:rFonts w:cs="Arial"/>
                <w:spacing w:val="-1"/>
              </w:rPr>
              <w:t xml:space="preserve"> </w:t>
            </w:r>
            <w:proofErr w:type="spellStart"/>
            <w:r w:rsidRPr="004D5F78">
              <w:rPr>
                <w:rFonts w:cs="Arial"/>
                <w:spacing w:val="-1"/>
              </w:rPr>
              <w:t>výpustním</w:t>
            </w:r>
            <w:proofErr w:type="spellEnd"/>
            <w:r w:rsidRPr="004D5F78">
              <w:rPr>
                <w:rFonts w:cs="Arial"/>
                <w:spacing w:val="-1"/>
              </w:rPr>
              <w:t xml:space="preserve"> </w:t>
            </w:r>
            <w:proofErr w:type="spellStart"/>
            <w:r w:rsidRPr="004D5F78">
              <w:rPr>
                <w:rFonts w:cs="Arial"/>
                <w:spacing w:val="-1"/>
              </w:rPr>
              <w:t>zařízením</w:t>
            </w:r>
            <w:proofErr w:type="spellEnd"/>
            <w:r w:rsidRPr="004D5F78">
              <w:rPr>
                <w:rFonts w:cs="Arial"/>
                <w:spacing w:val="-1"/>
              </w:rPr>
              <w:t xml:space="preserve"> </w:t>
            </w:r>
            <w:r w:rsidRPr="004D5F78">
              <w:rPr>
                <w:rFonts w:cs="Arial"/>
              </w:rPr>
              <w:t>z</w:t>
            </w:r>
            <w:r w:rsidRPr="004D5F78">
              <w:rPr>
                <w:rFonts w:cs="Arial"/>
                <w:spacing w:val="-3"/>
              </w:rPr>
              <w:t xml:space="preserve">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mezních</w:t>
            </w:r>
            <w:proofErr w:type="spellEnd"/>
            <w:r w:rsidRPr="004D5F78">
              <w:rPr>
                <w:rFonts w:cs="Arial"/>
                <w:spacing w:val="-3"/>
              </w:rPr>
              <w:t xml:space="preserve"> </w:t>
            </w:r>
            <w:proofErr w:type="spellStart"/>
            <w:r w:rsidRPr="004D5F78">
              <w:rPr>
                <w:rFonts w:cs="Arial"/>
                <w:spacing w:val="-1"/>
              </w:rPr>
              <w:t>stavů</w:t>
            </w:r>
            <w:proofErr w:type="spellEnd"/>
          </w:p>
        </w:tc>
      </w:tr>
      <w:tr w:rsidR="000C3B9B" w:rsidRPr="004D5F78" w14:paraId="00A84EB8" w14:textId="77777777" w:rsidTr="008B058E">
        <w:trPr>
          <w:trHeight w:hRule="exact" w:val="647"/>
        </w:trPr>
        <w:tc>
          <w:tcPr>
            <w:tcW w:w="710" w:type="dxa"/>
            <w:tcBorders>
              <w:top w:val="single" w:sz="5" w:space="0" w:color="000000"/>
              <w:left w:val="single" w:sz="5" w:space="0" w:color="000000"/>
              <w:bottom w:val="single" w:sz="5" w:space="0" w:color="000000"/>
              <w:right w:val="single" w:sz="5" w:space="0" w:color="000000"/>
            </w:tcBorders>
          </w:tcPr>
          <w:p w14:paraId="09BADE83" w14:textId="77777777" w:rsidR="000C3B9B" w:rsidRPr="004D5F78" w:rsidRDefault="000C3B9B" w:rsidP="00C05DAD">
            <w:pPr>
              <w:spacing w:line="240" w:lineRule="auto"/>
              <w:ind w:left="102"/>
              <w:rPr>
                <w:rFonts w:cs="Arial"/>
              </w:rPr>
            </w:pPr>
            <w:r w:rsidRPr="004D5F78">
              <w:rPr>
                <w:rFonts w:cs="Arial"/>
              </w:rPr>
              <w:t>4)</w:t>
            </w:r>
          </w:p>
        </w:tc>
        <w:tc>
          <w:tcPr>
            <w:tcW w:w="8786" w:type="dxa"/>
            <w:tcBorders>
              <w:top w:val="single" w:sz="5" w:space="0" w:color="000000"/>
              <w:left w:val="single" w:sz="5" w:space="0" w:color="000000"/>
              <w:bottom w:val="single" w:sz="5" w:space="0" w:color="000000"/>
              <w:right w:val="single" w:sz="5" w:space="0" w:color="000000"/>
            </w:tcBorders>
          </w:tcPr>
          <w:p w14:paraId="60F70C86" w14:textId="0A82C595" w:rsidR="000C3B9B" w:rsidRPr="004D5F78" w:rsidRDefault="000C3B9B" w:rsidP="00C05DAD">
            <w:pPr>
              <w:spacing w:line="240" w:lineRule="auto"/>
              <w:ind w:left="102"/>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stupně</w:t>
            </w:r>
            <w:proofErr w:type="spellEnd"/>
            <w:r w:rsidRPr="004D5F78">
              <w:rPr>
                <w:rFonts w:cs="Arial"/>
                <w:spacing w:val="-2"/>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1"/>
              </w:rPr>
              <w:t>agresivního</w:t>
            </w:r>
            <w:proofErr w:type="spellEnd"/>
            <w:r w:rsidRPr="004D5F78">
              <w:rPr>
                <w:rFonts w:cs="Arial"/>
                <w:spacing w:val="2"/>
              </w:rPr>
              <w:t xml:space="preserve"> </w:t>
            </w:r>
            <w:proofErr w:type="spellStart"/>
            <w:r w:rsidRPr="004D5F78">
              <w:rPr>
                <w:rFonts w:cs="Arial"/>
                <w:spacing w:val="-1"/>
              </w:rPr>
              <w:t>prostředí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vodě</w:t>
            </w:r>
            <w:proofErr w:type="spellEnd"/>
            <w:r w:rsidRPr="004D5F78">
              <w:rPr>
                <w:rFonts w:cs="Arial"/>
                <w:spacing w:val="-2"/>
              </w:rPr>
              <w:t xml:space="preserve"> </w:t>
            </w:r>
            <w:proofErr w:type="spellStart"/>
            <w:r w:rsidRPr="004D5F78">
              <w:rPr>
                <w:rFonts w:cs="Arial"/>
                <w:spacing w:val="-1"/>
              </w:rPr>
              <w:t>dle</w:t>
            </w:r>
            <w:proofErr w:type="spellEnd"/>
            <w:r w:rsidR="003A0D94" w:rsidRPr="00D5043C">
              <w:rPr>
                <w:rFonts w:eastAsia="Calibri" w:cs="Arial"/>
                <w:spacing w:val="1"/>
                <w:szCs w:val="22"/>
              </w:rPr>
              <w:t xml:space="preserve"> ČSN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003A0D94">
              <w:rPr>
                <w:rFonts w:eastAsia="Calibri" w:cs="Arial"/>
                <w:spacing w:val="-1"/>
                <w:szCs w:val="22"/>
              </w:rPr>
              <w:t>.</w:t>
            </w:r>
            <w:r w:rsidR="003A0D94" w:rsidRPr="00E93F51">
              <w:rPr>
                <w:rFonts w:eastAsia="Calibri" w:cs="Arial"/>
                <w:spacing w:val="-1"/>
                <w:szCs w:val="22"/>
              </w:rPr>
              <w:t xml:space="preserve"> </w:t>
            </w:r>
            <w:r w:rsidRPr="004D5F78">
              <w:rPr>
                <w:rFonts w:cs="Arial"/>
                <w:spacing w:val="-1"/>
              </w:rPr>
              <w:t>.</w:t>
            </w:r>
          </w:p>
        </w:tc>
      </w:tr>
      <w:tr w:rsidR="000C3B9B" w:rsidRPr="004D5F78" w14:paraId="33FF2F05"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3E09ABF" w14:textId="77777777" w:rsidR="000C3B9B" w:rsidRPr="004D5F78" w:rsidRDefault="000C3B9B" w:rsidP="00C05DAD">
            <w:pPr>
              <w:spacing w:line="240" w:lineRule="auto"/>
              <w:ind w:left="102"/>
              <w:rPr>
                <w:rFonts w:cs="Arial"/>
              </w:rPr>
            </w:pPr>
            <w:r w:rsidRPr="004D5F78">
              <w:rPr>
                <w:rFonts w:cs="Arial"/>
              </w:rPr>
              <w:t>5)</w:t>
            </w:r>
          </w:p>
        </w:tc>
        <w:tc>
          <w:tcPr>
            <w:tcW w:w="8786" w:type="dxa"/>
            <w:tcBorders>
              <w:top w:val="single" w:sz="5" w:space="0" w:color="000000"/>
              <w:left w:val="single" w:sz="5" w:space="0" w:color="000000"/>
              <w:bottom w:val="single" w:sz="5" w:space="0" w:color="000000"/>
              <w:right w:val="single" w:sz="5" w:space="0" w:color="000000"/>
            </w:tcBorders>
          </w:tcPr>
          <w:p w14:paraId="6A9D6A2D" w14:textId="77777777" w:rsidR="000C3B9B" w:rsidRPr="004D5F78" w:rsidRDefault="000C3B9B" w:rsidP="00C05DAD">
            <w:pPr>
              <w:spacing w:line="240" w:lineRule="auto"/>
              <w:ind w:left="102" w:right="313"/>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použitelnosti</w:t>
            </w:r>
            <w:proofErr w:type="spellEnd"/>
            <w:r w:rsidRPr="004D5F78">
              <w:rPr>
                <w:rFonts w:cs="Arial"/>
              </w:rPr>
              <w:t xml:space="preserve"> </w:t>
            </w:r>
            <w:proofErr w:type="spellStart"/>
            <w:r w:rsidRPr="004D5F78">
              <w:rPr>
                <w:rFonts w:cs="Arial"/>
                <w:spacing w:val="-1"/>
              </w:rPr>
              <w:t>zemin</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hornin</w:t>
            </w:r>
            <w:proofErr w:type="spellEnd"/>
            <w:r w:rsidRPr="004D5F78">
              <w:rPr>
                <w:rFonts w:cs="Arial"/>
                <w:spacing w:val="-1"/>
              </w:rPr>
              <w:t xml:space="preserve"> ze</w:t>
            </w:r>
            <w:r w:rsidRPr="004D5F78">
              <w:rPr>
                <w:rFonts w:cs="Arial"/>
                <w:spacing w:val="1"/>
              </w:rPr>
              <w:t xml:space="preserve"> </w:t>
            </w:r>
            <w:proofErr w:type="spellStart"/>
            <w:r w:rsidRPr="004D5F78">
              <w:rPr>
                <w:rFonts w:cs="Arial"/>
                <w:spacing w:val="-1"/>
              </w:rPr>
              <w:t>zemníků</w:t>
            </w:r>
            <w:proofErr w:type="spellEnd"/>
            <w:r w:rsidRPr="004D5F78">
              <w:rPr>
                <w:rFonts w:cs="Arial"/>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sypaniny</w:t>
            </w:r>
            <w:proofErr w:type="spellEnd"/>
            <w:r w:rsidRPr="004D5F78">
              <w:rPr>
                <w:rFonts w:cs="Arial"/>
                <w:spacing w:val="1"/>
              </w:rPr>
              <w:t xml:space="preserve"> </w:t>
            </w:r>
            <w:r w:rsidRPr="004D5F78">
              <w:rPr>
                <w:rFonts w:cs="Arial"/>
                <w:spacing w:val="-2"/>
              </w:rPr>
              <w:t>pro</w:t>
            </w:r>
            <w:r w:rsidRPr="004D5F78">
              <w:rPr>
                <w:rFonts w:cs="Arial"/>
                <w:spacing w:val="1"/>
              </w:rPr>
              <w:t xml:space="preserve"> </w:t>
            </w: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ČSN</w:t>
            </w:r>
            <w:r w:rsidRPr="004D5F78">
              <w:rPr>
                <w:rFonts w:cs="Arial"/>
                <w:spacing w:val="-1"/>
              </w:rPr>
              <w:t xml:space="preserve"> 752410 </w:t>
            </w:r>
            <w:r w:rsidRPr="004D5F78">
              <w:rPr>
                <w:rFonts w:cs="Arial"/>
              </w:rPr>
              <w:t>a</w:t>
            </w:r>
            <w:r w:rsidRPr="004D5F78">
              <w:rPr>
                <w:rFonts w:cs="Arial"/>
                <w:spacing w:val="47"/>
              </w:rPr>
              <w:t xml:space="preserve"> </w:t>
            </w:r>
            <w:r w:rsidRPr="004D5F78">
              <w:rPr>
                <w:rFonts w:cs="Arial"/>
                <w:spacing w:val="-1"/>
              </w:rPr>
              <w:t xml:space="preserve">ČSN </w:t>
            </w:r>
            <w:r w:rsidRPr="004D5F78">
              <w:rPr>
                <w:rFonts w:cs="Arial"/>
              </w:rPr>
              <w:t>73</w:t>
            </w:r>
            <w:r w:rsidRPr="004D5F78">
              <w:rPr>
                <w:rFonts w:cs="Arial"/>
                <w:spacing w:val="-1"/>
              </w:rPr>
              <w:t xml:space="preserve"> 6133.</w:t>
            </w:r>
          </w:p>
        </w:tc>
      </w:tr>
      <w:tr w:rsidR="000C3B9B" w:rsidRPr="004D5F78" w14:paraId="110D56E9"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FBB9128" w14:textId="77777777" w:rsidR="000C3B9B" w:rsidRPr="004D5F78" w:rsidRDefault="000C3B9B" w:rsidP="00C05DAD">
            <w:pPr>
              <w:spacing w:line="240" w:lineRule="auto"/>
              <w:ind w:left="102"/>
              <w:rPr>
                <w:rFonts w:cs="Arial"/>
              </w:rPr>
            </w:pPr>
            <w:r w:rsidRPr="004D5F78">
              <w:rPr>
                <w:rFonts w:cs="Arial"/>
              </w:rPr>
              <w:t>6)</w:t>
            </w:r>
          </w:p>
        </w:tc>
        <w:tc>
          <w:tcPr>
            <w:tcW w:w="8786" w:type="dxa"/>
            <w:tcBorders>
              <w:top w:val="single" w:sz="5" w:space="0" w:color="000000"/>
              <w:left w:val="single" w:sz="5" w:space="0" w:color="000000"/>
              <w:bottom w:val="single" w:sz="5" w:space="0" w:color="000000"/>
              <w:right w:val="single" w:sz="5" w:space="0" w:color="000000"/>
            </w:tcBorders>
          </w:tcPr>
          <w:p w14:paraId="39BC8A2B" w14:textId="77777777" w:rsidR="000C3B9B" w:rsidRPr="004D5F78" w:rsidRDefault="000C3B9B" w:rsidP="00C05DAD">
            <w:pPr>
              <w:spacing w:line="240" w:lineRule="auto"/>
              <w:ind w:left="102" w:right="107"/>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podle</w:t>
            </w:r>
            <w:proofErr w:type="spellEnd"/>
            <w:r w:rsidRPr="004D5F78">
              <w:rPr>
                <w:rFonts w:cs="Arial"/>
                <w:spacing w:val="1"/>
              </w:rPr>
              <w:t xml:space="preserve"> </w:t>
            </w:r>
            <w:r w:rsidRPr="004D5F78">
              <w:rPr>
                <w:rFonts w:cs="Arial"/>
                <w:spacing w:val="-1"/>
              </w:rPr>
              <w:t xml:space="preserve">ČSN 73 6133 do </w:t>
            </w:r>
            <w:r w:rsidRPr="004D5F78">
              <w:rPr>
                <w:rFonts w:cs="Arial"/>
              </w:rPr>
              <w:t>3</w:t>
            </w:r>
            <w:r w:rsidRPr="004D5F78">
              <w:rPr>
                <w:rFonts w:cs="Arial"/>
                <w:spacing w:val="1"/>
              </w:rPr>
              <w:t xml:space="preserve"> </w:t>
            </w:r>
            <w:proofErr w:type="spellStart"/>
            <w:r w:rsidRPr="004D5F78">
              <w:rPr>
                <w:rFonts w:cs="Arial"/>
                <w:spacing w:val="-1"/>
              </w:rPr>
              <w:t>tříd</w:t>
            </w:r>
            <w:proofErr w:type="spellEnd"/>
            <w:r w:rsidRPr="004D5F78">
              <w:rPr>
                <w:rFonts w:cs="Arial"/>
                <w:spacing w:val="-3"/>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případně</w:t>
            </w:r>
            <w:proofErr w:type="spellEnd"/>
            <w:r w:rsidRPr="004D5F78">
              <w:rPr>
                <w:rFonts w:cs="Arial"/>
              </w:rPr>
              <w:t xml:space="preserve"> </w:t>
            </w:r>
            <w:r w:rsidRPr="004D5F78">
              <w:rPr>
                <w:rFonts w:cs="Arial"/>
                <w:spacing w:val="-1"/>
              </w:rPr>
              <w:t xml:space="preserve">do </w:t>
            </w:r>
            <w:proofErr w:type="spellStart"/>
            <w:r w:rsidRPr="004D5F78">
              <w:rPr>
                <w:rFonts w:cs="Arial"/>
                <w:spacing w:val="-1"/>
              </w:rPr>
              <w:t>kategorií</w:t>
            </w:r>
            <w:proofErr w:type="spellEnd"/>
            <w:r w:rsidRPr="004D5F78">
              <w:rPr>
                <w:rFonts w:cs="Arial"/>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45"/>
              </w:rPr>
              <w:t xml:space="preserve"> </w:t>
            </w:r>
            <w:proofErr w:type="spellStart"/>
            <w:r w:rsidRPr="004D5F78">
              <w:rPr>
                <w:rFonts w:cs="Arial"/>
                <w:spacing w:val="-1"/>
              </w:rPr>
              <w:t>dohody</w:t>
            </w:r>
            <w:proofErr w:type="spellEnd"/>
            <w:r w:rsidRPr="004D5F78">
              <w:rPr>
                <w:rFonts w:cs="Arial"/>
                <w:spacing w:val="-1"/>
              </w:rPr>
              <w:t xml:space="preserve"> </w:t>
            </w:r>
            <w:r w:rsidRPr="004D5F78">
              <w:rPr>
                <w:rFonts w:cs="Arial"/>
              </w:rPr>
              <w:t>s</w:t>
            </w:r>
            <w:r w:rsidRPr="004D5F78">
              <w:rPr>
                <w:rFonts w:cs="Arial"/>
                <w:spacing w:val="-2"/>
              </w:rPr>
              <w:t xml:space="preserve">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0C3B9B" w:rsidRPr="004D5F78" w14:paraId="087C41E0"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47CBE077" w14:textId="77777777" w:rsidR="000C3B9B" w:rsidRPr="004D5F78" w:rsidRDefault="000C3B9B" w:rsidP="00C05DAD">
            <w:pPr>
              <w:spacing w:line="240" w:lineRule="auto"/>
              <w:ind w:left="102"/>
              <w:rPr>
                <w:rFonts w:cs="Arial"/>
              </w:rPr>
            </w:pPr>
            <w:r w:rsidRPr="004D5F78">
              <w:rPr>
                <w:rFonts w:cs="Arial"/>
              </w:rPr>
              <w:t>7)</w:t>
            </w:r>
          </w:p>
        </w:tc>
        <w:tc>
          <w:tcPr>
            <w:tcW w:w="8786" w:type="dxa"/>
            <w:tcBorders>
              <w:top w:val="single" w:sz="5" w:space="0" w:color="000000"/>
              <w:left w:val="single" w:sz="5" w:space="0" w:color="000000"/>
              <w:bottom w:val="single" w:sz="5" w:space="0" w:color="000000"/>
              <w:right w:val="single" w:sz="5" w:space="0" w:color="000000"/>
            </w:tcBorders>
          </w:tcPr>
          <w:p w14:paraId="736F1B6E" w14:textId="77777777" w:rsidR="000C3B9B" w:rsidRPr="004D5F78" w:rsidRDefault="000C3B9B" w:rsidP="00C05DAD">
            <w:pPr>
              <w:spacing w:line="240" w:lineRule="auto"/>
              <w:ind w:left="102" w:right="151"/>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zastiženého</w:t>
            </w:r>
            <w:proofErr w:type="spellEnd"/>
            <w:r w:rsidRPr="004D5F78">
              <w:rPr>
                <w:rFonts w:cs="Arial"/>
                <w:spacing w:val="-1"/>
              </w:rPr>
              <w:t xml:space="preserve"> </w:t>
            </w:r>
            <w:proofErr w:type="spellStart"/>
            <w:r w:rsidRPr="004D5F78">
              <w:rPr>
                <w:rFonts w:cs="Arial"/>
                <w:spacing w:val="-1"/>
              </w:rPr>
              <w:t>materiálu</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w:t>
            </w:r>
            <w:r w:rsidRPr="004D5F78">
              <w:rPr>
                <w:rFonts w:cs="Arial"/>
                <w:spacing w:val="1"/>
              </w:rPr>
              <w:t xml:space="preserve"> </w:t>
            </w:r>
            <w:proofErr w:type="spellStart"/>
            <w:r w:rsidRPr="004D5F78">
              <w:rPr>
                <w:rFonts w:cs="Arial"/>
                <w:spacing w:val="-1"/>
              </w:rPr>
              <w:t>homogenní</w:t>
            </w:r>
            <w:proofErr w:type="spellEnd"/>
            <w:r w:rsidRPr="004D5F78">
              <w:rPr>
                <w:rFonts w:cs="Arial"/>
                <w:spacing w:val="-3"/>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smíšené</w:t>
            </w:r>
            <w:proofErr w:type="spellEnd"/>
            <w:r w:rsidRPr="004D5F78">
              <w:rPr>
                <w:rFonts w:cs="Arial"/>
                <w:spacing w:val="39"/>
              </w:rPr>
              <w:t xml:space="preserve"> </w:t>
            </w:r>
            <w:proofErr w:type="spellStart"/>
            <w:r w:rsidRPr="004D5F78">
              <w:rPr>
                <w:rFonts w:cs="Arial"/>
                <w:spacing w:val="-1"/>
              </w:rPr>
              <w:t>konstrukce</w:t>
            </w:r>
            <w:proofErr w:type="spellEnd"/>
            <w:r w:rsidRPr="004D5F78">
              <w:rPr>
                <w:rFonts w:cs="Arial"/>
                <w:spacing w:val="-1"/>
              </w:rPr>
              <w:t>.</w:t>
            </w:r>
          </w:p>
        </w:tc>
      </w:tr>
      <w:tr w:rsidR="000C3B9B" w:rsidRPr="004D5F78" w14:paraId="5C41142B" w14:textId="77777777" w:rsidTr="00627EE9">
        <w:trPr>
          <w:trHeight w:hRule="exact" w:val="495"/>
        </w:trPr>
        <w:tc>
          <w:tcPr>
            <w:tcW w:w="710" w:type="dxa"/>
            <w:tcBorders>
              <w:top w:val="single" w:sz="5" w:space="0" w:color="000000"/>
              <w:left w:val="single" w:sz="5" w:space="0" w:color="000000"/>
              <w:bottom w:val="single" w:sz="5" w:space="0" w:color="000000"/>
              <w:right w:val="single" w:sz="5" w:space="0" w:color="000000"/>
            </w:tcBorders>
          </w:tcPr>
          <w:p w14:paraId="21F7EC0B" w14:textId="77777777" w:rsidR="000C3B9B" w:rsidRPr="004D5F78" w:rsidRDefault="000C3B9B" w:rsidP="00C05DAD">
            <w:pPr>
              <w:spacing w:line="240" w:lineRule="auto"/>
              <w:ind w:left="102"/>
              <w:rPr>
                <w:rFonts w:cs="Arial"/>
              </w:rPr>
            </w:pPr>
            <w:r w:rsidRPr="004D5F78">
              <w:rPr>
                <w:rFonts w:cs="Arial"/>
              </w:rPr>
              <w:t>8)</w:t>
            </w:r>
          </w:p>
        </w:tc>
        <w:tc>
          <w:tcPr>
            <w:tcW w:w="8786" w:type="dxa"/>
            <w:tcBorders>
              <w:top w:val="single" w:sz="5" w:space="0" w:color="000000"/>
              <w:left w:val="single" w:sz="5" w:space="0" w:color="000000"/>
              <w:bottom w:val="single" w:sz="5" w:space="0" w:color="000000"/>
              <w:right w:val="single" w:sz="5" w:space="0" w:color="000000"/>
            </w:tcBorders>
          </w:tcPr>
          <w:p w14:paraId="3F272847" w14:textId="77777777" w:rsidR="000C3B9B" w:rsidRPr="004D5F78" w:rsidRDefault="000C3B9B" w:rsidP="00C05DAD">
            <w:pPr>
              <w:spacing w:line="240" w:lineRule="auto"/>
              <w:ind w:left="102"/>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navrženého</w:t>
            </w:r>
            <w:proofErr w:type="spellEnd"/>
            <w:r w:rsidRPr="004D5F78">
              <w:rPr>
                <w:rFonts w:cs="Arial"/>
                <w:spacing w:val="-1"/>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2"/>
              </w:rPr>
              <w:t>hráze</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2"/>
              </w:rPr>
              <w:t>trvalého</w:t>
            </w:r>
            <w:proofErr w:type="spellEnd"/>
            <w:r w:rsidRPr="004D5F78">
              <w:rPr>
                <w:rFonts w:cs="Arial"/>
                <w:spacing w:val="1"/>
              </w:rPr>
              <w:t xml:space="preserve"> </w:t>
            </w:r>
            <w:proofErr w:type="spellStart"/>
            <w:r w:rsidRPr="004D5F78">
              <w:rPr>
                <w:rFonts w:cs="Arial"/>
                <w:spacing w:val="-1"/>
              </w:rPr>
              <w:t>sklonu</w:t>
            </w:r>
            <w:proofErr w:type="spellEnd"/>
            <w:r w:rsidRPr="004D5F78">
              <w:rPr>
                <w:rFonts w:cs="Arial"/>
              </w:rPr>
              <w:t xml:space="preserve"> - </w:t>
            </w:r>
            <w:proofErr w:type="spellStart"/>
            <w:r w:rsidRPr="004D5F78">
              <w:rPr>
                <w:rFonts w:cs="Arial"/>
                <w:spacing w:val="-1"/>
              </w:rPr>
              <w:t>návodní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vzdušné</w:t>
            </w:r>
            <w:proofErr w:type="spellEnd"/>
            <w:r w:rsidRPr="004D5F78">
              <w:rPr>
                <w:rFonts w:cs="Arial"/>
                <w:spacing w:val="1"/>
              </w:rPr>
              <w:t xml:space="preserve"> </w:t>
            </w:r>
            <w:proofErr w:type="spellStart"/>
            <w:r w:rsidRPr="004D5F78">
              <w:rPr>
                <w:rFonts w:cs="Arial"/>
                <w:spacing w:val="-1"/>
              </w:rPr>
              <w:t>strany</w:t>
            </w:r>
            <w:proofErr w:type="spellEnd"/>
            <w:r w:rsidRPr="004D5F78">
              <w:rPr>
                <w:rFonts w:cs="Arial"/>
                <w:spacing w:val="1"/>
              </w:rPr>
              <w:t xml:space="preserve"> </w:t>
            </w:r>
            <w:proofErr w:type="spellStart"/>
            <w:r w:rsidRPr="004D5F78">
              <w:rPr>
                <w:rFonts w:cs="Arial"/>
                <w:spacing w:val="-1"/>
              </w:rPr>
              <w:t>hráze</w:t>
            </w:r>
            <w:proofErr w:type="spellEnd"/>
          </w:p>
        </w:tc>
      </w:tr>
      <w:tr w:rsidR="000C3B9B" w:rsidRPr="004D5F78" w14:paraId="2C33AF1A" w14:textId="77777777" w:rsidTr="00500D7A">
        <w:trPr>
          <w:trHeight w:hRule="exact" w:val="278"/>
        </w:trPr>
        <w:tc>
          <w:tcPr>
            <w:tcW w:w="710" w:type="dxa"/>
            <w:tcBorders>
              <w:top w:val="single" w:sz="5" w:space="0" w:color="000000"/>
              <w:left w:val="single" w:sz="5" w:space="0" w:color="000000"/>
              <w:bottom w:val="single" w:sz="5" w:space="0" w:color="000000"/>
              <w:right w:val="single" w:sz="5" w:space="0" w:color="000000"/>
            </w:tcBorders>
          </w:tcPr>
          <w:p w14:paraId="47AF906F" w14:textId="77777777" w:rsidR="000C3B9B" w:rsidRPr="004D5F78" w:rsidRDefault="000C3B9B" w:rsidP="00C05DAD">
            <w:pPr>
              <w:spacing w:line="240" w:lineRule="auto"/>
              <w:ind w:left="102"/>
              <w:rPr>
                <w:rFonts w:cs="Arial"/>
              </w:rPr>
            </w:pPr>
            <w:r w:rsidRPr="004D5F78">
              <w:rPr>
                <w:rFonts w:cs="Arial"/>
              </w:rPr>
              <w:t>9)</w:t>
            </w:r>
          </w:p>
        </w:tc>
        <w:tc>
          <w:tcPr>
            <w:tcW w:w="8786" w:type="dxa"/>
            <w:tcBorders>
              <w:top w:val="single" w:sz="5" w:space="0" w:color="000000"/>
              <w:left w:val="single" w:sz="5" w:space="0" w:color="000000"/>
              <w:bottom w:val="single" w:sz="5" w:space="0" w:color="000000"/>
              <w:right w:val="single" w:sz="5" w:space="0" w:color="000000"/>
            </w:tcBorders>
          </w:tcPr>
          <w:p w14:paraId="3544D1DC" w14:textId="77777777" w:rsidR="000C3B9B" w:rsidRPr="004D5F78" w:rsidRDefault="000C3B9B" w:rsidP="00C05DAD">
            <w:pPr>
              <w:spacing w:line="240" w:lineRule="auto"/>
              <w:ind w:left="102"/>
              <w:rPr>
                <w:rFonts w:cs="Arial"/>
              </w:rPr>
            </w:pPr>
            <w:proofErr w:type="spellStart"/>
            <w:r w:rsidRPr="004D5F78">
              <w:rPr>
                <w:rFonts w:cs="Arial"/>
              </w:rPr>
              <w:t>Vyšetření</w:t>
            </w:r>
            <w:proofErr w:type="spellEnd"/>
            <w:r w:rsidRPr="004D5F78">
              <w:rPr>
                <w:rFonts w:cs="Arial"/>
              </w:rPr>
              <w:t xml:space="preserve"> </w:t>
            </w:r>
            <w:proofErr w:type="spellStart"/>
            <w:r w:rsidRPr="004D5F78">
              <w:rPr>
                <w:rFonts w:cs="Arial"/>
              </w:rPr>
              <w:t>režimu</w:t>
            </w:r>
            <w:proofErr w:type="spellEnd"/>
            <w:r w:rsidRPr="004D5F78">
              <w:rPr>
                <w:rFonts w:cs="Arial"/>
              </w:rPr>
              <w:t xml:space="preserve"> </w:t>
            </w:r>
            <w:proofErr w:type="spellStart"/>
            <w:r w:rsidRPr="004D5F78">
              <w:rPr>
                <w:rFonts w:cs="Arial"/>
              </w:rPr>
              <w:t>hladiny</w:t>
            </w:r>
            <w:proofErr w:type="spellEnd"/>
            <w:r w:rsidRPr="004D5F78">
              <w:rPr>
                <w:rFonts w:cs="Arial"/>
              </w:rPr>
              <w:t xml:space="preserve"> </w:t>
            </w:r>
            <w:proofErr w:type="spellStart"/>
            <w:r w:rsidRPr="004D5F78">
              <w:rPr>
                <w:rFonts w:cs="Arial"/>
              </w:rPr>
              <w:t>podzemní</w:t>
            </w:r>
            <w:proofErr w:type="spellEnd"/>
            <w:r w:rsidRPr="004D5F78">
              <w:rPr>
                <w:rFonts w:cs="Arial"/>
              </w:rPr>
              <w:t xml:space="preserve"> </w:t>
            </w:r>
            <w:proofErr w:type="spellStart"/>
            <w:r w:rsidRPr="004D5F78">
              <w:rPr>
                <w:rFonts w:cs="Arial"/>
              </w:rPr>
              <w:t>vody</w:t>
            </w:r>
            <w:proofErr w:type="spellEnd"/>
            <w:r w:rsidRPr="004D5F78">
              <w:rPr>
                <w:rFonts w:cs="Arial"/>
              </w:rPr>
              <w:t xml:space="preserve"> v </w:t>
            </w:r>
            <w:proofErr w:type="spellStart"/>
            <w:r w:rsidRPr="004D5F78">
              <w:rPr>
                <w:rFonts w:cs="Arial"/>
              </w:rPr>
              <w:t>prostoru</w:t>
            </w:r>
            <w:proofErr w:type="spellEnd"/>
            <w:r w:rsidRPr="004D5F78">
              <w:rPr>
                <w:rFonts w:cs="Arial"/>
              </w:rPr>
              <w:t xml:space="preserve"> </w:t>
            </w:r>
            <w:proofErr w:type="spellStart"/>
            <w:r w:rsidRPr="004D5F78">
              <w:rPr>
                <w:rFonts w:cs="Arial"/>
              </w:rPr>
              <w:t>hráze</w:t>
            </w:r>
            <w:proofErr w:type="spellEnd"/>
            <w:r w:rsidRPr="004D5F78">
              <w:rPr>
                <w:rFonts w:cs="Arial"/>
              </w:rPr>
              <w:t xml:space="preserve"> a </w:t>
            </w:r>
            <w:proofErr w:type="spellStart"/>
            <w:r w:rsidRPr="004D5F78">
              <w:rPr>
                <w:rFonts w:cs="Arial"/>
              </w:rPr>
              <w:t>jejím</w:t>
            </w:r>
            <w:proofErr w:type="spellEnd"/>
            <w:r w:rsidRPr="004D5F78">
              <w:rPr>
                <w:rFonts w:cs="Arial"/>
              </w:rPr>
              <w:t xml:space="preserve"> </w:t>
            </w:r>
            <w:proofErr w:type="spellStart"/>
            <w:r w:rsidRPr="004D5F78">
              <w:rPr>
                <w:rFonts w:cs="Arial"/>
              </w:rPr>
              <w:t>nejbližším</w:t>
            </w:r>
            <w:proofErr w:type="spellEnd"/>
            <w:r w:rsidRPr="004D5F78">
              <w:rPr>
                <w:rFonts w:cs="Arial"/>
              </w:rPr>
              <w:t xml:space="preserve"> </w:t>
            </w:r>
            <w:proofErr w:type="spellStart"/>
            <w:r w:rsidRPr="004D5F78">
              <w:rPr>
                <w:rFonts w:cs="Arial"/>
              </w:rPr>
              <w:t>okolí</w:t>
            </w:r>
            <w:proofErr w:type="spellEnd"/>
            <w:r w:rsidRPr="004D5F78">
              <w:rPr>
                <w:rFonts w:cs="Arial"/>
              </w:rPr>
              <w:t>.</w:t>
            </w:r>
          </w:p>
        </w:tc>
      </w:tr>
      <w:tr w:rsidR="000C3B9B" w:rsidRPr="004D5F78" w14:paraId="4DA3D308"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5D14B8A" w14:textId="77777777" w:rsidR="000C3B9B" w:rsidRPr="004D5F78" w:rsidRDefault="000C3B9B" w:rsidP="00C05DAD">
            <w:pPr>
              <w:spacing w:line="240" w:lineRule="auto"/>
              <w:ind w:left="102"/>
              <w:rPr>
                <w:rFonts w:cs="Arial"/>
              </w:rPr>
            </w:pPr>
            <w:r w:rsidRPr="004D5F78">
              <w:rPr>
                <w:rFonts w:cs="Arial"/>
              </w:rPr>
              <w:t>10)</w:t>
            </w:r>
          </w:p>
        </w:tc>
        <w:tc>
          <w:tcPr>
            <w:tcW w:w="8786" w:type="dxa"/>
            <w:tcBorders>
              <w:top w:val="single" w:sz="5" w:space="0" w:color="000000"/>
              <w:left w:val="single" w:sz="5" w:space="0" w:color="000000"/>
              <w:bottom w:val="single" w:sz="5" w:space="0" w:color="000000"/>
              <w:right w:val="single" w:sz="5" w:space="0" w:color="000000"/>
            </w:tcBorders>
          </w:tcPr>
          <w:p w14:paraId="594BD7D4" w14:textId="77777777" w:rsidR="000C3B9B" w:rsidRPr="004D5F78" w:rsidRDefault="000C3B9B" w:rsidP="00C05DAD">
            <w:pPr>
              <w:spacing w:line="240" w:lineRule="auto"/>
              <w:ind w:left="102" w:right="565"/>
              <w:rPr>
                <w:rFonts w:cs="Arial"/>
              </w:rPr>
            </w:pP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geotechnických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2"/>
              </w:rPr>
              <w:t>provádění</w:t>
            </w:r>
            <w:proofErr w:type="spellEnd"/>
            <w:r w:rsidRPr="004D5F78">
              <w:rPr>
                <w:rFonts w:cs="Arial"/>
              </w:rPr>
              <w:t xml:space="preserve"> </w:t>
            </w:r>
            <w:proofErr w:type="spellStart"/>
            <w:r w:rsidRPr="004D5F78">
              <w:rPr>
                <w:rFonts w:cs="Arial"/>
                <w:spacing w:val="-1"/>
              </w:rPr>
              <w:t>zemních</w:t>
            </w:r>
            <w:proofErr w:type="spellEnd"/>
            <w:r w:rsidRPr="004D5F78">
              <w:rPr>
                <w:rFonts w:cs="Arial"/>
                <w:spacing w:val="61"/>
              </w:rPr>
              <w:t xml:space="preserve"> </w:t>
            </w:r>
            <w:proofErr w:type="spellStart"/>
            <w:r w:rsidRPr="004D5F78">
              <w:rPr>
                <w:rFonts w:cs="Arial"/>
                <w:spacing w:val="-1"/>
              </w:rPr>
              <w:t>prací</w:t>
            </w:r>
            <w:proofErr w:type="spellEnd"/>
          </w:p>
        </w:tc>
      </w:tr>
      <w:tr w:rsidR="000C3B9B" w:rsidRPr="004D5F78" w14:paraId="0B3D3903" w14:textId="77777777" w:rsidTr="00627EE9">
        <w:trPr>
          <w:trHeight w:hRule="exact" w:val="868"/>
        </w:trPr>
        <w:tc>
          <w:tcPr>
            <w:tcW w:w="710" w:type="dxa"/>
            <w:tcBorders>
              <w:top w:val="single" w:sz="5" w:space="0" w:color="000000"/>
              <w:left w:val="single" w:sz="5" w:space="0" w:color="000000"/>
              <w:bottom w:val="single" w:sz="5" w:space="0" w:color="000000"/>
              <w:right w:val="single" w:sz="5" w:space="0" w:color="000000"/>
            </w:tcBorders>
          </w:tcPr>
          <w:p w14:paraId="20E3ACC7" w14:textId="77777777" w:rsidR="000C3B9B" w:rsidRPr="004D5F78" w:rsidRDefault="000C3B9B" w:rsidP="00C05DAD">
            <w:pPr>
              <w:spacing w:line="240" w:lineRule="auto"/>
              <w:ind w:left="102"/>
              <w:rPr>
                <w:rFonts w:cs="Arial"/>
              </w:rPr>
            </w:pPr>
            <w:r w:rsidRPr="004D5F78">
              <w:rPr>
                <w:rFonts w:cs="Arial"/>
              </w:rPr>
              <w:t>11)</w:t>
            </w:r>
          </w:p>
        </w:tc>
        <w:tc>
          <w:tcPr>
            <w:tcW w:w="8786" w:type="dxa"/>
            <w:tcBorders>
              <w:top w:val="single" w:sz="5" w:space="0" w:color="000000"/>
              <w:left w:val="single" w:sz="5" w:space="0" w:color="000000"/>
              <w:bottom w:val="single" w:sz="5" w:space="0" w:color="000000"/>
              <w:right w:val="single" w:sz="5" w:space="0" w:color="000000"/>
            </w:tcBorders>
          </w:tcPr>
          <w:p w14:paraId="59682416" w14:textId="77777777" w:rsidR="000C3B9B" w:rsidRPr="004D5F78" w:rsidRDefault="000C3B9B" w:rsidP="00C05DAD">
            <w:pPr>
              <w:spacing w:line="240" w:lineRule="auto"/>
              <w:ind w:left="102" w:right="287"/>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vlivu</w:t>
            </w:r>
            <w:proofErr w:type="spellEnd"/>
            <w:r w:rsidRPr="004D5F78">
              <w:rPr>
                <w:rFonts w:cs="Arial"/>
              </w:rPr>
              <w:t xml:space="preserve"> </w:t>
            </w:r>
            <w:proofErr w:type="spellStart"/>
            <w:r w:rsidRPr="004D5F78">
              <w:rPr>
                <w:rFonts w:cs="Arial"/>
                <w:spacing w:val="-1"/>
              </w:rPr>
              <w:t>stavební</w:t>
            </w:r>
            <w:proofErr w:type="spellEnd"/>
            <w:r w:rsidRPr="004D5F78">
              <w:rPr>
                <w:rFonts w:cs="Arial"/>
                <w:spacing w:val="-3"/>
              </w:rPr>
              <w:t xml:space="preserve"> </w:t>
            </w:r>
            <w:proofErr w:type="spellStart"/>
            <w:r w:rsidRPr="004D5F78">
              <w:rPr>
                <w:rFonts w:cs="Arial"/>
                <w:spacing w:val="-1"/>
              </w:rPr>
              <w:t>činnosti</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budoucího</w:t>
            </w:r>
            <w:proofErr w:type="spellEnd"/>
            <w:r w:rsidRPr="004D5F78">
              <w:rPr>
                <w:rFonts w:cs="Arial"/>
                <w:spacing w:val="-1"/>
              </w:rPr>
              <w:t xml:space="preserve"> </w:t>
            </w:r>
            <w:proofErr w:type="spellStart"/>
            <w:r w:rsidRPr="004D5F78">
              <w:rPr>
                <w:rFonts w:cs="Arial"/>
                <w:spacing w:val="-1"/>
              </w:rPr>
              <w:t>poldru</w:t>
            </w:r>
            <w:proofErr w:type="spellEnd"/>
            <w:r w:rsidRPr="004D5F78">
              <w:rPr>
                <w:rFonts w:cs="Arial"/>
                <w:spacing w:val="-1"/>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nádrže</w:t>
            </w:r>
            <w:proofErr w:type="spellEnd"/>
            <w:r w:rsidRPr="004D5F78">
              <w:rPr>
                <w:rFonts w:cs="Arial"/>
                <w:spacing w:val="48"/>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okolí</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ohrožení</w:t>
            </w:r>
            <w:proofErr w:type="spellEnd"/>
            <w:r w:rsidRPr="004D5F78">
              <w:rPr>
                <w:rFonts w:cs="Arial"/>
                <w:spacing w:val="73"/>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rPr>
              <w:t>ve</w:t>
            </w:r>
            <w:proofErr w:type="spellEnd"/>
            <w:r w:rsidRPr="004D5F78">
              <w:rPr>
                <w:rFonts w:cs="Arial"/>
                <w:spacing w:val="-2"/>
              </w:rPr>
              <w:t xml:space="preserve"> </w:t>
            </w:r>
            <w:proofErr w:type="spellStart"/>
            <w:r w:rsidRPr="004D5F78">
              <w:rPr>
                <w:rFonts w:cs="Arial"/>
                <w:spacing w:val="-1"/>
              </w:rPr>
              <w:t>stávajících</w:t>
            </w:r>
            <w:proofErr w:type="spellEnd"/>
            <w:r w:rsidRPr="004D5F78">
              <w:rPr>
                <w:rFonts w:cs="Arial"/>
                <w:spacing w:val="-3"/>
              </w:rPr>
              <w:t xml:space="preserve"> </w:t>
            </w:r>
            <w:proofErr w:type="spellStart"/>
            <w:r w:rsidRPr="004D5F78">
              <w:rPr>
                <w:rFonts w:cs="Arial"/>
                <w:spacing w:val="-1"/>
              </w:rPr>
              <w:t>vodních</w:t>
            </w:r>
            <w:proofErr w:type="spellEnd"/>
            <w:r w:rsidRPr="004D5F78">
              <w:rPr>
                <w:rFonts w:cs="Arial"/>
                <w:spacing w:val="-1"/>
              </w:rPr>
              <w:t xml:space="preserve"> </w:t>
            </w:r>
            <w:proofErr w:type="spellStart"/>
            <w:r w:rsidRPr="004D5F78">
              <w:rPr>
                <w:rFonts w:cs="Arial"/>
                <w:spacing w:val="-1"/>
              </w:rPr>
              <w:t>zdrojích</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jejich</w:t>
            </w:r>
            <w:proofErr w:type="spellEnd"/>
            <w:r w:rsidRPr="004D5F78">
              <w:rPr>
                <w:rFonts w:cs="Arial"/>
                <w:spacing w:val="-1"/>
              </w:rPr>
              <w:t xml:space="preserve"> </w:t>
            </w:r>
            <w:proofErr w:type="spellStart"/>
            <w:r w:rsidRPr="004D5F78">
              <w:rPr>
                <w:rFonts w:cs="Arial"/>
                <w:spacing w:val="-1"/>
              </w:rPr>
              <w:t>znečištění</w:t>
            </w:r>
            <w:proofErr w:type="spellEnd"/>
            <w:r w:rsidRPr="004D5F78">
              <w:rPr>
                <w:rFonts w:cs="Arial"/>
              </w:rPr>
              <w:t xml:space="preserve"> </w:t>
            </w:r>
            <w:r w:rsidRPr="004D5F78">
              <w:rPr>
                <w:rFonts w:cs="Arial"/>
                <w:spacing w:val="-1"/>
              </w:rPr>
              <w:t>(</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posoudit</w:t>
            </w:r>
            <w:proofErr w:type="spellEnd"/>
            <w:r w:rsidRPr="004D5F78">
              <w:rPr>
                <w:rFonts w:cs="Arial"/>
                <w:spacing w:val="-4"/>
              </w:rPr>
              <w:t xml:space="preserve"> </w:t>
            </w:r>
            <w:proofErr w:type="spellStart"/>
            <w:r w:rsidRPr="004D5F78">
              <w:rPr>
                <w:rFonts w:cs="Arial"/>
                <w:spacing w:val="-1"/>
              </w:rPr>
              <w:t>možnost</w:t>
            </w:r>
            <w:proofErr w:type="spellEnd"/>
            <w:r w:rsidRPr="004D5F78">
              <w:rPr>
                <w:rFonts w:cs="Arial"/>
                <w:spacing w:val="67"/>
              </w:rPr>
              <w:t xml:space="preserve"> </w:t>
            </w:r>
            <w:proofErr w:type="spellStart"/>
            <w:r w:rsidRPr="004D5F78">
              <w:rPr>
                <w:rFonts w:cs="Arial"/>
                <w:spacing w:val="-1"/>
              </w:rPr>
              <w:t>zřízení</w:t>
            </w:r>
            <w:proofErr w:type="spellEnd"/>
            <w:r w:rsidRPr="004D5F78">
              <w:rPr>
                <w:rFonts w:cs="Arial"/>
              </w:rPr>
              <w:t xml:space="preserve"> </w:t>
            </w:r>
            <w:proofErr w:type="spellStart"/>
            <w:r w:rsidRPr="004D5F78">
              <w:rPr>
                <w:rFonts w:cs="Arial"/>
                <w:spacing w:val="-1"/>
              </w:rPr>
              <w:t>náhradních</w:t>
            </w:r>
            <w:proofErr w:type="spellEnd"/>
            <w:r w:rsidRPr="004D5F78">
              <w:rPr>
                <w:rFonts w:cs="Arial"/>
                <w:spacing w:val="-1"/>
              </w:rPr>
              <w:t xml:space="preserve"> </w:t>
            </w:r>
            <w:proofErr w:type="spellStart"/>
            <w:r w:rsidRPr="004D5F78">
              <w:rPr>
                <w:rFonts w:cs="Arial"/>
                <w:spacing w:val="-1"/>
              </w:rPr>
              <w:t>zdrojů</w:t>
            </w:r>
            <w:proofErr w:type="spellEnd"/>
            <w:r w:rsidRPr="004D5F78">
              <w:rPr>
                <w:rFonts w:cs="Arial"/>
                <w:spacing w:val="-1"/>
              </w:rPr>
              <w:t>)</w:t>
            </w:r>
          </w:p>
        </w:tc>
      </w:tr>
      <w:tr w:rsidR="000C3B9B" w:rsidRPr="004D5F78" w14:paraId="65D55287" w14:textId="77777777" w:rsidTr="00500D7A">
        <w:trPr>
          <w:trHeight w:hRule="exact" w:val="448"/>
        </w:trPr>
        <w:tc>
          <w:tcPr>
            <w:tcW w:w="710" w:type="dxa"/>
            <w:tcBorders>
              <w:top w:val="single" w:sz="5" w:space="0" w:color="000000"/>
              <w:left w:val="single" w:sz="5" w:space="0" w:color="000000"/>
              <w:bottom w:val="single" w:sz="5" w:space="0" w:color="000000"/>
              <w:right w:val="single" w:sz="5" w:space="0" w:color="000000"/>
            </w:tcBorders>
          </w:tcPr>
          <w:p w14:paraId="46C0D379" w14:textId="77777777" w:rsidR="000C3B9B" w:rsidRPr="004D5F78" w:rsidRDefault="000C3B9B" w:rsidP="00C05DAD">
            <w:pPr>
              <w:spacing w:line="240" w:lineRule="auto"/>
              <w:ind w:left="102"/>
              <w:rPr>
                <w:rFonts w:cs="Arial"/>
              </w:rPr>
            </w:pPr>
            <w:r w:rsidRPr="004D5F78">
              <w:rPr>
                <w:rFonts w:cs="Arial"/>
              </w:rPr>
              <w:t>12)</w:t>
            </w:r>
          </w:p>
        </w:tc>
        <w:tc>
          <w:tcPr>
            <w:tcW w:w="8786" w:type="dxa"/>
            <w:tcBorders>
              <w:top w:val="single" w:sz="5" w:space="0" w:color="000000"/>
              <w:left w:val="single" w:sz="5" w:space="0" w:color="000000"/>
              <w:bottom w:val="single" w:sz="5" w:space="0" w:color="000000"/>
              <w:right w:val="single" w:sz="5" w:space="0" w:color="000000"/>
            </w:tcBorders>
          </w:tcPr>
          <w:p w14:paraId="6E7DA950" w14:textId="77777777" w:rsidR="000C3B9B" w:rsidRPr="004D5F78" w:rsidRDefault="000C3B9B" w:rsidP="00C05DAD">
            <w:pPr>
              <w:spacing w:line="240" w:lineRule="auto"/>
              <w:ind w:left="102" w:right="287"/>
              <w:rPr>
                <w:rFonts w:cs="Arial"/>
                <w:spacing w:val="-1"/>
              </w:rPr>
            </w:pPr>
            <w:proofErr w:type="spellStart"/>
            <w:r w:rsidRPr="004D5F78">
              <w:rPr>
                <w:rFonts w:cs="Arial"/>
                <w:spacing w:val="-1"/>
              </w:rPr>
              <w:t>Závěry</w:t>
            </w:r>
            <w:proofErr w:type="spellEnd"/>
            <w:r w:rsidRPr="004D5F78">
              <w:rPr>
                <w:rFonts w:cs="Arial"/>
                <w:spacing w:val="-1"/>
              </w:rPr>
              <w:t xml:space="preserve"> a </w:t>
            </w:r>
            <w:proofErr w:type="spellStart"/>
            <w:r w:rsidRPr="004D5F78">
              <w:rPr>
                <w:rFonts w:cs="Arial"/>
                <w:spacing w:val="-1"/>
              </w:rPr>
              <w:t>doporučení</w:t>
            </w:r>
            <w:proofErr w:type="spellEnd"/>
          </w:p>
        </w:tc>
      </w:tr>
    </w:tbl>
    <w:p w14:paraId="43CBF79C" w14:textId="77777777" w:rsidR="0006284B" w:rsidRPr="004D5F78" w:rsidRDefault="0006284B" w:rsidP="00C05DAD">
      <w:pPr>
        <w:spacing w:line="240" w:lineRule="auto"/>
        <w:rPr>
          <w:rFonts w:cs="Arial"/>
          <w:b/>
          <w:szCs w:val="22"/>
        </w:rPr>
      </w:pPr>
    </w:p>
    <w:p w14:paraId="02E6EB1A" w14:textId="77777777" w:rsidR="001A027C" w:rsidRPr="004D5F78" w:rsidRDefault="001A027C" w:rsidP="00C05DAD">
      <w:pPr>
        <w:spacing w:line="240" w:lineRule="auto"/>
        <w:rPr>
          <w:rFonts w:cs="Arial"/>
          <w:b/>
          <w:szCs w:val="22"/>
        </w:rPr>
      </w:pPr>
      <w:r w:rsidRPr="004D5F78">
        <w:rPr>
          <w:rFonts w:cs="Arial"/>
          <w:b/>
          <w:szCs w:val="22"/>
        </w:rPr>
        <w:t>E. Členění díla Geotechnický průzkum:</w:t>
      </w:r>
    </w:p>
    <w:p w14:paraId="6FD5E63C" w14:textId="77777777" w:rsidR="001A027C" w:rsidRPr="004D5F78" w:rsidRDefault="001A027C" w:rsidP="00C05DAD">
      <w:pPr>
        <w:widowControl w:val="0"/>
        <w:numPr>
          <w:ilvl w:val="1"/>
          <w:numId w:val="78"/>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Identifikační údaje</w:t>
      </w:r>
    </w:p>
    <w:p w14:paraId="7BEE88ED" w14:textId="77777777" w:rsidR="001A027C" w:rsidRPr="004D5F78" w:rsidRDefault="001A027C" w:rsidP="00C05DAD">
      <w:pPr>
        <w:widowControl w:val="0"/>
        <w:numPr>
          <w:ilvl w:val="1"/>
          <w:numId w:val="78"/>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0907EA0E" w14:textId="77777777" w:rsidR="001A027C" w:rsidRPr="004D5F78" w:rsidRDefault="001A027C" w:rsidP="00C05DAD">
      <w:pPr>
        <w:widowControl w:val="0"/>
        <w:numPr>
          <w:ilvl w:val="1"/>
          <w:numId w:val="78"/>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Rozbor dostupných podkladů</w:t>
      </w:r>
    </w:p>
    <w:p w14:paraId="0FAADB9A" w14:textId="77777777" w:rsidR="001A027C" w:rsidRPr="004D5F78" w:rsidRDefault="001A027C" w:rsidP="00C05DAD">
      <w:pPr>
        <w:widowControl w:val="0"/>
        <w:suppressAutoHyphens/>
        <w:spacing w:after="0" w:line="240" w:lineRule="auto"/>
        <w:ind w:left="1418"/>
        <w:jc w:val="both"/>
        <w:rPr>
          <w:rFonts w:eastAsia="Lucida Sans Unicode" w:cs="Arial"/>
          <w:bCs/>
          <w:szCs w:val="22"/>
        </w:rPr>
      </w:pPr>
      <w:r w:rsidRPr="004D5F78">
        <w:rPr>
          <w:rFonts w:eastAsia="Lucida Sans Unicode" w:cs="Arial"/>
          <w:bCs/>
          <w:szCs w:val="22"/>
        </w:rPr>
        <w:t>1. Popis geologických poměrů</w:t>
      </w:r>
    </w:p>
    <w:p w14:paraId="28B7657C" w14:textId="77777777" w:rsidR="001A027C" w:rsidRPr="004D5F78" w:rsidRDefault="001A027C" w:rsidP="00C05DAD">
      <w:pPr>
        <w:widowControl w:val="0"/>
        <w:suppressAutoHyphens/>
        <w:spacing w:after="0" w:line="240" w:lineRule="auto"/>
        <w:ind w:left="1418"/>
        <w:jc w:val="both"/>
        <w:rPr>
          <w:rFonts w:eastAsia="Lucida Sans Unicode" w:cs="Arial"/>
          <w:bCs/>
          <w:szCs w:val="22"/>
        </w:rPr>
      </w:pPr>
      <w:r w:rsidRPr="004D5F78">
        <w:rPr>
          <w:rFonts w:eastAsia="Lucida Sans Unicode" w:cs="Arial"/>
          <w:bCs/>
          <w:szCs w:val="22"/>
        </w:rPr>
        <w:t>2. Popis hydrogeologických poměrů</w:t>
      </w:r>
    </w:p>
    <w:p w14:paraId="1EBD04EA" w14:textId="77777777" w:rsidR="001A027C" w:rsidRPr="004D5F78" w:rsidRDefault="001A027C" w:rsidP="00C05DAD">
      <w:pPr>
        <w:widowControl w:val="0"/>
        <w:numPr>
          <w:ilvl w:val="1"/>
          <w:numId w:val="78"/>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547247B1" w14:textId="77777777" w:rsidR="001A027C" w:rsidRPr="004D5F78" w:rsidRDefault="001A027C" w:rsidP="00C05DAD">
      <w:pPr>
        <w:widowControl w:val="0"/>
        <w:numPr>
          <w:ilvl w:val="1"/>
          <w:numId w:val="78"/>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3F354477" w14:textId="77777777" w:rsidR="001A027C" w:rsidRPr="004D5F78" w:rsidRDefault="001A027C" w:rsidP="00C05DAD">
      <w:pPr>
        <w:widowControl w:val="0"/>
        <w:numPr>
          <w:ilvl w:val="1"/>
          <w:numId w:val="78"/>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79906A09" w14:textId="77777777" w:rsidR="001A027C" w:rsidRPr="004D5F78" w:rsidRDefault="001A027C" w:rsidP="00C05DAD">
      <w:pPr>
        <w:widowControl w:val="0"/>
        <w:numPr>
          <w:ilvl w:val="1"/>
          <w:numId w:val="78"/>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3440CF2F" w14:textId="77777777" w:rsidR="001A027C" w:rsidRPr="004D5F78" w:rsidRDefault="001A027C" w:rsidP="00C05DAD">
      <w:pPr>
        <w:widowControl w:val="0"/>
        <w:numPr>
          <w:ilvl w:val="4"/>
          <w:numId w:val="78"/>
        </w:numPr>
        <w:suppressAutoHyphens/>
        <w:spacing w:after="0" w:line="240" w:lineRule="auto"/>
        <w:jc w:val="both"/>
        <w:rPr>
          <w:rFonts w:eastAsia="Lucida Sans Unicode" w:cs="Arial"/>
          <w:bCs/>
          <w:szCs w:val="22"/>
        </w:rPr>
      </w:pPr>
      <w:r w:rsidRPr="004D5F78">
        <w:rPr>
          <w:rFonts w:eastAsia="Lucida Sans Unicode" w:cs="Arial"/>
          <w:bCs/>
          <w:szCs w:val="22"/>
        </w:rPr>
        <w:t>Podrobná situace – dle podkladů k zadání</w:t>
      </w:r>
    </w:p>
    <w:p w14:paraId="355917EA" w14:textId="77777777" w:rsidR="00E34283" w:rsidRDefault="001A027C" w:rsidP="00C05DAD">
      <w:pPr>
        <w:widowControl w:val="0"/>
        <w:suppressAutoHyphens/>
        <w:spacing w:before="120" w:line="240" w:lineRule="auto"/>
        <w:rPr>
          <w:rFonts w:eastAsia="Lucida Sans Unicode" w:cs="Arial"/>
          <w:bCs/>
          <w:szCs w:val="22"/>
        </w:rPr>
      </w:pPr>
      <w:r w:rsidRPr="00034E51">
        <w:rPr>
          <w:rFonts w:eastAsia="Lucida Sans Unicode" w:cs="Arial"/>
          <w:bCs/>
          <w:szCs w:val="22"/>
        </w:rPr>
        <w:t>Podélný profil – dle podkladů k</w:t>
      </w:r>
      <w:r w:rsidR="004D687E">
        <w:rPr>
          <w:rFonts w:eastAsia="Lucida Sans Unicode" w:cs="Arial"/>
          <w:bCs/>
          <w:szCs w:val="22"/>
        </w:rPr>
        <w:t> </w:t>
      </w:r>
      <w:r w:rsidRPr="00034E51">
        <w:rPr>
          <w:rFonts w:eastAsia="Lucida Sans Unicode" w:cs="Arial"/>
          <w:bCs/>
          <w:szCs w:val="22"/>
        </w:rPr>
        <w:t>zadán</w:t>
      </w:r>
      <w:r w:rsidR="004D5F78" w:rsidRPr="00034E51">
        <w:rPr>
          <w:rFonts w:eastAsia="Lucida Sans Unicode" w:cs="Arial"/>
          <w:bCs/>
          <w:szCs w:val="22"/>
        </w:rPr>
        <w:t>í</w:t>
      </w:r>
    </w:p>
    <w:p w14:paraId="35F73DAE" w14:textId="77777777" w:rsidR="004D687E" w:rsidRDefault="004D687E" w:rsidP="00C05DAD">
      <w:pPr>
        <w:widowControl w:val="0"/>
        <w:suppressAutoHyphens/>
        <w:spacing w:before="120" w:line="240" w:lineRule="auto"/>
        <w:rPr>
          <w:rFonts w:eastAsia="Lucida Sans Unicode" w:cs="Arial"/>
          <w:bCs/>
          <w:szCs w:val="22"/>
        </w:rPr>
      </w:pPr>
    </w:p>
    <w:p w14:paraId="643097DB" w14:textId="77777777" w:rsidR="00A85083" w:rsidRDefault="00A85083" w:rsidP="00D05E05">
      <w:pPr>
        <w:widowControl w:val="0"/>
        <w:suppressAutoHyphens/>
        <w:spacing w:after="0" w:line="240" w:lineRule="auto"/>
        <w:ind w:left="3600"/>
        <w:jc w:val="both"/>
        <w:rPr>
          <w:rFonts w:eastAsia="Lucida Sans Unicode" w:cs="Arial"/>
          <w:b/>
          <w:bCs/>
          <w:szCs w:val="22"/>
        </w:rPr>
      </w:pPr>
    </w:p>
    <w:p w14:paraId="7D0AABB3" w14:textId="77777777" w:rsidR="00276DA4" w:rsidRDefault="00276DA4" w:rsidP="00D05E05">
      <w:pPr>
        <w:widowControl w:val="0"/>
        <w:suppressAutoHyphens/>
        <w:spacing w:after="0" w:line="240" w:lineRule="auto"/>
        <w:ind w:left="3600"/>
        <w:jc w:val="both"/>
        <w:rPr>
          <w:rFonts w:eastAsia="Lucida Sans Unicode" w:cs="Arial"/>
          <w:b/>
          <w:bCs/>
          <w:szCs w:val="22"/>
        </w:rPr>
      </w:pPr>
    </w:p>
    <w:p w14:paraId="69061599" w14:textId="65620946" w:rsidR="004D687E" w:rsidRPr="005F25BE" w:rsidRDefault="004D687E" w:rsidP="00C05DAD">
      <w:pPr>
        <w:widowControl w:val="0"/>
        <w:suppressAutoHyphens/>
        <w:spacing w:after="0" w:line="240" w:lineRule="auto"/>
        <w:ind w:left="3600"/>
        <w:jc w:val="both"/>
        <w:rPr>
          <w:rFonts w:eastAsia="Lucida Sans Unicode" w:cs="Arial"/>
          <w:b/>
          <w:bCs/>
          <w:szCs w:val="22"/>
        </w:rPr>
      </w:pPr>
      <w:r w:rsidRPr="001D0AEF">
        <w:rPr>
          <w:rFonts w:eastAsia="Lucida Sans Unicode" w:cs="Arial"/>
          <w:b/>
          <w:bCs/>
          <w:szCs w:val="22"/>
        </w:rPr>
        <w:lastRenderedPageBreak/>
        <w:t xml:space="preserve">Příloha </w:t>
      </w:r>
      <w:r w:rsidRPr="00C05DAD">
        <w:rPr>
          <w:rFonts w:eastAsia="Lucida Sans Unicode" w:cs="Arial"/>
          <w:b/>
          <w:bCs/>
          <w:szCs w:val="22"/>
        </w:rPr>
        <w:t>č. 3</w:t>
      </w:r>
    </w:p>
    <w:p w14:paraId="2977832C" w14:textId="77777777" w:rsidR="004D687E" w:rsidRDefault="004D687E" w:rsidP="00C05DAD">
      <w:pPr>
        <w:widowControl w:val="0"/>
        <w:suppressAutoHyphens/>
        <w:spacing w:after="0" w:line="240" w:lineRule="auto"/>
        <w:ind w:left="3600"/>
        <w:jc w:val="both"/>
        <w:rPr>
          <w:rFonts w:eastAsia="Lucida Sans Unicode" w:cs="Arial"/>
          <w:bCs/>
          <w:szCs w:val="22"/>
        </w:rPr>
      </w:pPr>
    </w:p>
    <w:p w14:paraId="68EFFABC" w14:textId="77777777" w:rsidR="004D687E" w:rsidRDefault="004D687E" w:rsidP="00C05DAD">
      <w:pPr>
        <w:widowControl w:val="0"/>
        <w:suppressAutoHyphens/>
        <w:spacing w:after="0" w:line="240" w:lineRule="auto"/>
        <w:ind w:left="3600"/>
        <w:jc w:val="both"/>
        <w:rPr>
          <w:rFonts w:eastAsia="Lucida Sans Unicode" w:cs="Arial"/>
          <w:bCs/>
          <w:szCs w:val="22"/>
        </w:rPr>
      </w:pPr>
    </w:p>
    <w:p w14:paraId="5972F0A3" w14:textId="77777777" w:rsidR="004D687E" w:rsidRPr="001C16F7" w:rsidRDefault="004D687E" w:rsidP="00C05DAD">
      <w:pPr>
        <w:spacing w:line="240" w:lineRule="auto"/>
        <w:rPr>
          <w:rFonts w:cs="Arial"/>
          <w:b/>
          <w:szCs w:val="22"/>
        </w:rPr>
      </w:pPr>
      <w:r w:rsidRPr="001C16F7">
        <w:rPr>
          <w:rFonts w:cs="Arial"/>
          <w:b/>
          <w:szCs w:val="22"/>
        </w:rPr>
        <w:t xml:space="preserve">STÁTNÍ   </w:t>
      </w:r>
      <w:proofErr w:type="gramStart"/>
      <w:r w:rsidRPr="001C16F7">
        <w:rPr>
          <w:rFonts w:cs="Arial"/>
          <w:b/>
          <w:szCs w:val="22"/>
        </w:rPr>
        <w:t>POZEMKOVÝ  ÚŘAD</w:t>
      </w:r>
      <w:proofErr w:type="gramEnd"/>
    </w:p>
    <w:p w14:paraId="29867E19" w14:textId="77777777" w:rsidR="004D687E" w:rsidRPr="001C16F7" w:rsidRDefault="004D687E" w:rsidP="00C05DAD">
      <w:pPr>
        <w:spacing w:line="240" w:lineRule="auto"/>
        <w:rPr>
          <w:rFonts w:cs="Arial"/>
          <w:szCs w:val="22"/>
        </w:rPr>
      </w:pPr>
      <w:r w:rsidRPr="001C16F7">
        <w:rPr>
          <w:rFonts w:cs="Arial"/>
          <w:szCs w:val="22"/>
        </w:rPr>
        <w:t>Sídlo: Husinecká 1024/</w:t>
      </w:r>
      <w:proofErr w:type="gramStart"/>
      <w:r w:rsidRPr="001C16F7">
        <w:rPr>
          <w:rFonts w:cs="Arial"/>
          <w:szCs w:val="22"/>
        </w:rPr>
        <w:t>11a</w:t>
      </w:r>
      <w:proofErr w:type="gramEnd"/>
      <w:r w:rsidRPr="001C16F7">
        <w:rPr>
          <w:rFonts w:cs="Arial"/>
          <w:szCs w:val="22"/>
        </w:rPr>
        <w:t>, 130 00 Praha 3 – Žižkov, IČO: 01312774, DIČ: CZ01312774</w:t>
      </w:r>
    </w:p>
    <w:p w14:paraId="27A0599A" w14:textId="77777777" w:rsidR="004D687E" w:rsidRPr="001C16F7" w:rsidRDefault="004D687E" w:rsidP="00C05DAD">
      <w:pPr>
        <w:spacing w:line="240" w:lineRule="auto"/>
        <w:rPr>
          <w:rFonts w:cs="Arial"/>
          <w:b/>
          <w:szCs w:val="22"/>
        </w:rPr>
      </w:pPr>
      <w:r w:rsidRPr="001C16F7">
        <w:rPr>
          <w:rFonts w:cs="Arial"/>
          <w:b/>
          <w:szCs w:val="22"/>
        </w:rPr>
        <w:t>-----------------------------------------------------------------------------------------------------------------</w:t>
      </w:r>
    </w:p>
    <w:p w14:paraId="4D9A3E96" w14:textId="77777777" w:rsidR="004D687E" w:rsidRPr="001C16F7" w:rsidRDefault="004D687E" w:rsidP="00C05DAD">
      <w:pPr>
        <w:spacing w:line="240" w:lineRule="auto"/>
        <w:rPr>
          <w:rFonts w:cs="Arial"/>
          <w:b/>
          <w:szCs w:val="22"/>
        </w:rPr>
      </w:pPr>
    </w:p>
    <w:p w14:paraId="315FF1EF" w14:textId="77777777" w:rsidR="004D687E" w:rsidRPr="001C16F7" w:rsidRDefault="004D687E" w:rsidP="00C05DAD">
      <w:pPr>
        <w:spacing w:line="240" w:lineRule="auto"/>
        <w:jc w:val="center"/>
        <w:rPr>
          <w:rFonts w:cs="Arial"/>
          <w:b/>
          <w:szCs w:val="22"/>
        </w:rPr>
      </w:pPr>
      <w:r w:rsidRPr="001C16F7">
        <w:rPr>
          <w:rFonts w:cs="Arial"/>
          <w:b/>
          <w:szCs w:val="22"/>
        </w:rPr>
        <w:t>P L N Á    M O C</w:t>
      </w:r>
    </w:p>
    <w:p w14:paraId="48D137D0" w14:textId="77777777" w:rsidR="004D687E" w:rsidRPr="001C16F7" w:rsidRDefault="004D687E" w:rsidP="00C05DAD">
      <w:pPr>
        <w:spacing w:line="240" w:lineRule="auto"/>
        <w:ind w:right="-285"/>
        <w:rPr>
          <w:rFonts w:cs="Arial"/>
          <w:szCs w:val="22"/>
        </w:rPr>
      </w:pPr>
    </w:p>
    <w:p w14:paraId="1D57062C" w14:textId="77777777" w:rsidR="004D687E" w:rsidRPr="001C16F7" w:rsidRDefault="004D687E" w:rsidP="00484968">
      <w:pPr>
        <w:pStyle w:val="Default"/>
        <w:jc w:val="both"/>
        <w:rPr>
          <w:rFonts w:ascii="Arial" w:hAnsi="Arial" w:cs="Arial"/>
          <w:sz w:val="22"/>
          <w:szCs w:val="22"/>
        </w:rPr>
      </w:pPr>
      <w:r w:rsidRPr="001C16F7">
        <w:rPr>
          <w:rFonts w:ascii="Arial" w:hAnsi="Arial" w:cs="Arial"/>
          <w:b/>
          <w:sz w:val="22"/>
          <w:szCs w:val="22"/>
        </w:rPr>
        <w:t xml:space="preserve">Česká </w:t>
      </w:r>
      <w:proofErr w:type="gramStart"/>
      <w:r w:rsidRPr="001C16F7">
        <w:rPr>
          <w:rFonts w:ascii="Arial" w:hAnsi="Arial" w:cs="Arial"/>
          <w:b/>
          <w:sz w:val="22"/>
          <w:szCs w:val="22"/>
        </w:rPr>
        <w:t>republika - Státní</w:t>
      </w:r>
      <w:proofErr w:type="gramEnd"/>
      <w:r w:rsidRPr="001C16F7">
        <w:rPr>
          <w:rFonts w:ascii="Arial" w:hAnsi="Arial" w:cs="Arial"/>
          <w:b/>
          <w:sz w:val="22"/>
          <w:szCs w:val="22"/>
        </w:rPr>
        <w:t xml:space="preserve"> pozemkový úřad, </w:t>
      </w:r>
      <w:r w:rsidR="00CD1317">
        <w:rPr>
          <w:rFonts w:ascii="Arial" w:hAnsi="Arial" w:cs="Arial"/>
          <w:b/>
          <w:sz w:val="22"/>
          <w:szCs w:val="22"/>
        </w:rPr>
        <w:t xml:space="preserve">se sídlem </w:t>
      </w:r>
      <w:r w:rsidRPr="001C16F7">
        <w:rPr>
          <w:rFonts w:ascii="Arial" w:hAnsi="Arial" w:cs="Arial"/>
          <w:b/>
          <w:sz w:val="22"/>
          <w:szCs w:val="22"/>
        </w:rPr>
        <w:t>130 00 Praha 3,</w:t>
      </w:r>
      <w:r w:rsidRPr="001C16F7">
        <w:rPr>
          <w:rFonts w:ascii="Arial" w:hAnsi="Arial" w:cs="Arial"/>
          <w:sz w:val="22"/>
          <w:szCs w:val="22"/>
        </w:rPr>
        <w:t xml:space="preserve"> </w:t>
      </w:r>
      <w:r w:rsidRPr="001C16F7">
        <w:rPr>
          <w:rFonts w:ascii="Arial" w:hAnsi="Arial" w:cs="Arial"/>
          <w:b/>
          <w:sz w:val="22"/>
          <w:szCs w:val="22"/>
        </w:rPr>
        <w:t xml:space="preserve">Husinecká 1024/11a </w:t>
      </w:r>
    </w:p>
    <w:p w14:paraId="2E949722" w14:textId="77EDE090" w:rsidR="004D687E" w:rsidRPr="001C16F7" w:rsidRDefault="004D687E" w:rsidP="00484968">
      <w:pPr>
        <w:pStyle w:val="Default"/>
        <w:jc w:val="both"/>
        <w:rPr>
          <w:rFonts w:ascii="Arial" w:hAnsi="Arial" w:cs="Arial"/>
          <w:sz w:val="22"/>
          <w:szCs w:val="22"/>
        </w:rPr>
      </w:pPr>
      <w:r w:rsidRPr="001C16F7">
        <w:rPr>
          <w:rFonts w:ascii="Arial" w:hAnsi="Arial" w:cs="Arial"/>
          <w:sz w:val="22"/>
          <w:szCs w:val="22"/>
        </w:rPr>
        <w:t xml:space="preserve">Krajský pozemkový úřad pro </w:t>
      </w:r>
      <w:r w:rsidR="00BF79B2">
        <w:rPr>
          <w:rFonts w:ascii="Arial" w:hAnsi="Arial" w:cs="Arial"/>
          <w:sz w:val="22"/>
          <w:szCs w:val="22"/>
        </w:rPr>
        <w:t>Zlínský kraj, Pobočka Zlín</w:t>
      </w:r>
    </w:p>
    <w:p w14:paraId="1EBCFBDC" w14:textId="04FB9C65" w:rsidR="00484968" w:rsidRPr="001C16F7" w:rsidRDefault="004D687E" w:rsidP="00C05DAD">
      <w:pPr>
        <w:spacing w:after="0" w:line="240" w:lineRule="auto"/>
        <w:jc w:val="both"/>
        <w:rPr>
          <w:rFonts w:cs="Arial"/>
          <w:szCs w:val="22"/>
        </w:rPr>
      </w:pPr>
      <w:proofErr w:type="gramStart"/>
      <w:r w:rsidRPr="001C16F7">
        <w:rPr>
          <w:rFonts w:cs="Arial"/>
          <w:szCs w:val="22"/>
        </w:rPr>
        <w:t>IČO:  01312774</w:t>
      </w:r>
      <w:proofErr w:type="gramEnd"/>
      <w:r w:rsidRPr="001C16F7">
        <w:rPr>
          <w:rFonts w:cs="Arial"/>
          <w:szCs w:val="22"/>
        </w:rPr>
        <w:t>, DIČ: CZ01312774</w:t>
      </w:r>
    </w:p>
    <w:p w14:paraId="0809D53B" w14:textId="1E205E43" w:rsidR="004D687E" w:rsidRPr="001C16F7" w:rsidRDefault="004D687E" w:rsidP="00C05DAD">
      <w:pPr>
        <w:spacing w:after="0" w:line="240" w:lineRule="auto"/>
        <w:jc w:val="both"/>
        <w:rPr>
          <w:rFonts w:cs="Arial"/>
          <w:szCs w:val="22"/>
        </w:rPr>
      </w:pPr>
      <w:r w:rsidRPr="001C16F7">
        <w:rPr>
          <w:rFonts w:cs="Arial"/>
          <w:szCs w:val="22"/>
        </w:rPr>
        <w:t xml:space="preserve">Adresa: </w:t>
      </w:r>
      <w:proofErr w:type="spellStart"/>
      <w:r w:rsidR="008324E6">
        <w:rPr>
          <w:rFonts w:cs="Arial"/>
          <w:szCs w:val="22"/>
        </w:rPr>
        <w:t>Zarámí</w:t>
      </w:r>
      <w:proofErr w:type="spellEnd"/>
      <w:r w:rsidR="008324E6">
        <w:rPr>
          <w:rFonts w:cs="Arial"/>
          <w:szCs w:val="22"/>
        </w:rPr>
        <w:t xml:space="preserve"> 88, 760 41 Zlín</w:t>
      </w:r>
    </w:p>
    <w:p w14:paraId="7C45DB32" w14:textId="2B3035D8" w:rsidR="004D687E" w:rsidRPr="001C16F7" w:rsidRDefault="004D687E" w:rsidP="00C05DAD">
      <w:pPr>
        <w:spacing w:after="0" w:line="240" w:lineRule="auto"/>
        <w:ind w:right="566"/>
        <w:jc w:val="both"/>
        <w:rPr>
          <w:rFonts w:cs="Arial"/>
          <w:szCs w:val="22"/>
        </w:rPr>
      </w:pPr>
      <w:r w:rsidRPr="001C16F7">
        <w:rPr>
          <w:rFonts w:cs="Arial"/>
          <w:szCs w:val="22"/>
        </w:rPr>
        <w:t xml:space="preserve">Zastoupený: </w:t>
      </w:r>
      <w:r w:rsidR="008324E6">
        <w:rPr>
          <w:rFonts w:cs="Arial"/>
          <w:szCs w:val="22"/>
        </w:rPr>
        <w:t>Ing. Romanem Hákem, vedoucím Pobočky Zlín</w:t>
      </w:r>
    </w:p>
    <w:p w14:paraId="1EF71829" w14:textId="77777777" w:rsidR="004D687E" w:rsidRPr="001C16F7" w:rsidRDefault="004D687E" w:rsidP="00C05DAD">
      <w:pPr>
        <w:spacing w:after="0" w:line="240" w:lineRule="auto"/>
        <w:ind w:right="566"/>
        <w:jc w:val="both"/>
        <w:rPr>
          <w:rFonts w:cs="Arial"/>
          <w:szCs w:val="22"/>
        </w:rPr>
      </w:pP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t xml:space="preserve">   </w:t>
      </w:r>
    </w:p>
    <w:p w14:paraId="08668E47" w14:textId="77777777" w:rsidR="004D687E" w:rsidRPr="001C16F7" w:rsidRDefault="004D687E" w:rsidP="00C05DAD">
      <w:pPr>
        <w:spacing w:after="0" w:line="240" w:lineRule="auto"/>
        <w:ind w:right="70"/>
        <w:jc w:val="center"/>
        <w:rPr>
          <w:rFonts w:cs="Arial"/>
          <w:b/>
          <w:szCs w:val="22"/>
        </w:rPr>
      </w:pPr>
      <w:r w:rsidRPr="001C16F7">
        <w:rPr>
          <w:rFonts w:cs="Arial"/>
          <w:b/>
          <w:szCs w:val="22"/>
        </w:rPr>
        <w:t xml:space="preserve">z m o c ň u j e    </w:t>
      </w:r>
    </w:p>
    <w:p w14:paraId="616CE1CE" w14:textId="77777777" w:rsidR="004D687E" w:rsidRPr="001C16F7" w:rsidRDefault="004D687E" w:rsidP="00C05DAD">
      <w:pPr>
        <w:spacing w:after="0" w:line="240" w:lineRule="auto"/>
        <w:ind w:right="70"/>
        <w:jc w:val="both"/>
        <w:rPr>
          <w:rFonts w:cs="Arial"/>
          <w:b/>
          <w:szCs w:val="22"/>
        </w:rPr>
      </w:pPr>
    </w:p>
    <w:p w14:paraId="483995D5" w14:textId="77777777" w:rsidR="004D687E" w:rsidRPr="001C16F7" w:rsidRDefault="004D687E" w:rsidP="00C05DAD">
      <w:pPr>
        <w:spacing w:after="0" w:line="240" w:lineRule="auto"/>
        <w:jc w:val="both"/>
        <w:rPr>
          <w:rFonts w:cs="Arial"/>
          <w:szCs w:val="22"/>
        </w:rPr>
      </w:pPr>
    </w:p>
    <w:p w14:paraId="6435DDC0" w14:textId="2E699DD7" w:rsidR="004D687E" w:rsidRPr="00F24888" w:rsidRDefault="004D687E" w:rsidP="00C05DAD">
      <w:pPr>
        <w:spacing w:after="0" w:line="240" w:lineRule="auto"/>
        <w:jc w:val="both"/>
        <w:rPr>
          <w:rFonts w:cs="Arial"/>
          <w:bCs/>
          <w:szCs w:val="22"/>
        </w:rPr>
      </w:pPr>
      <w:r w:rsidRPr="001C16F7">
        <w:rPr>
          <w:rFonts w:cs="Arial"/>
          <w:szCs w:val="22"/>
        </w:rPr>
        <w:t>společnost:</w:t>
      </w:r>
      <w:r w:rsidR="00746A95">
        <w:rPr>
          <w:rFonts w:cs="Arial"/>
          <w:szCs w:val="22"/>
        </w:rPr>
        <w:tab/>
      </w:r>
      <w:proofErr w:type="spellStart"/>
      <w:r w:rsidR="00F24888" w:rsidRPr="00F24888">
        <w:rPr>
          <w:rFonts w:cs="Arial"/>
          <w:bCs/>
          <w:szCs w:val="22"/>
          <w:lang w:val="de-DE"/>
        </w:rPr>
        <w:t>Vodohospodářský</w:t>
      </w:r>
      <w:proofErr w:type="spellEnd"/>
      <w:r w:rsidR="00F24888" w:rsidRPr="00F24888">
        <w:rPr>
          <w:rFonts w:cs="Arial"/>
          <w:bCs/>
          <w:szCs w:val="22"/>
          <w:lang w:val="de-DE"/>
        </w:rPr>
        <w:t xml:space="preserve"> </w:t>
      </w:r>
      <w:proofErr w:type="spellStart"/>
      <w:r w:rsidR="00F24888" w:rsidRPr="00F24888">
        <w:rPr>
          <w:rFonts w:cs="Arial"/>
          <w:bCs/>
          <w:szCs w:val="22"/>
          <w:lang w:val="de-DE"/>
        </w:rPr>
        <w:t>atelier</w:t>
      </w:r>
      <w:proofErr w:type="spellEnd"/>
      <w:r w:rsidR="00F24888" w:rsidRPr="00F24888">
        <w:rPr>
          <w:rFonts w:cs="Arial"/>
          <w:bCs/>
          <w:szCs w:val="22"/>
          <w:lang w:val="de-DE"/>
        </w:rPr>
        <w:t>, s.r.o.</w:t>
      </w:r>
    </w:p>
    <w:p w14:paraId="0188F2A2" w14:textId="7D94FAD7" w:rsidR="004D687E" w:rsidRPr="00F24888" w:rsidRDefault="004D687E" w:rsidP="00C05DAD">
      <w:pPr>
        <w:spacing w:after="0" w:line="240" w:lineRule="auto"/>
        <w:jc w:val="both"/>
        <w:rPr>
          <w:rFonts w:cs="Arial"/>
          <w:bCs/>
          <w:szCs w:val="22"/>
        </w:rPr>
      </w:pPr>
      <w:r w:rsidRPr="00F24888">
        <w:rPr>
          <w:rFonts w:cs="Arial"/>
          <w:bCs/>
          <w:szCs w:val="22"/>
        </w:rPr>
        <w:t>se sídlem:</w:t>
      </w:r>
      <w:r w:rsidR="00746A95">
        <w:rPr>
          <w:rFonts w:cs="Arial"/>
          <w:bCs/>
          <w:szCs w:val="22"/>
        </w:rPr>
        <w:tab/>
      </w:r>
      <w:proofErr w:type="spellStart"/>
      <w:r w:rsidR="00F24888" w:rsidRPr="00F24888">
        <w:rPr>
          <w:rFonts w:cs="Arial"/>
          <w:bCs/>
          <w:szCs w:val="22"/>
          <w:lang w:val="de-DE"/>
        </w:rPr>
        <w:t>Růženec</w:t>
      </w:r>
      <w:proofErr w:type="spellEnd"/>
      <w:r w:rsidR="00F24888" w:rsidRPr="00F24888">
        <w:rPr>
          <w:rFonts w:cs="Arial"/>
          <w:bCs/>
          <w:szCs w:val="22"/>
          <w:lang w:val="de-DE"/>
        </w:rPr>
        <w:t xml:space="preserve"> 54, 644 00 Brno</w:t>
      </w:r>
    </w:p>
    <w:p w14:paraId="7DD0E932" w14:textId="2D5C871C" w:rsidR="004D687E" w:rsidRPr="00F24888" w:rsidRDefault="004D687E" w:rsidP="00C05DAD">
      <w:pPr>
        <w:spacing w:after="0" w:line="240" w:lineRule="auto"/>
        <w:ind w:right="70"/>
        <w:jc w:val="both"/>
        <w:rPr>
          <w:rFonts w:cs="Arial"/>
          <w:bCs/>
          <w:szCs w:val="22"/>
        </w:rPr>
      </w:pPr>
      <w:r w:rsidRPr="00F24888">
        <w:rPr>
          <w:rFonts w:cs="Arial"/>
          <w:bCs/>
          <w:szCs w:val="22"/>
        </w:rPr>
        <w:t>IČO:</w:t>
      </w:r>
      <w:r w:rsidR="00746A95">
        <w:rPr>
          <w:rFonts w:cs="Arial"/>
          <w:bCs/>
          <w:szCs w:val="22"/>
        </w:rPr>
        <w:tab/>
      </w:r>
      <w:r w:rsidR="00746A95">
        <w:rPr>
          <w:rFonts w:cs="Arial"/>
          <w:bCs/>
          <w:szCs w:val="22"/>
        </w:rPr>
        <w:tab/>
      </w:r>
      <w:r w:rsidR="00F24888" w:rsidRPr="00F24888">
        <w:rPr>
          <w:rFonts w:cs="Arial"/>
          <w:bCs/>
          <w:szCs w:val="22"/>
        </w:rPr>
        <w:t>27724905</w:t>
      </w:r>
    </w:p>
    <w:p w14:paraId="528F13C8" w14:textId="7178153D" w:rsidR="004D687E" w:rsidRPr="00F24888" w:rsidRDefault="004D687E" w:rsidP="00C05DAD">
      <w:pPr>
        <w:spacing w:after="0" w:line="240" w:lineRule="auto"/>
        <w:ind w:right="70"/>
        <w:jc w:val="both"/>
        <w:rPr>
          <w:rFonts w:cs="Arial"/>
          <w:bCs/>
          <w:szCs w:val="22"/>
        </w:rPr>
      </w:pPr>
      <w:r w:rsidRPr="00F24888">
        <w:rPr>
          <w:rFonts w:cs="Arial"/>
          <w:bCs/>
          <w:szCs w:val="22"/>
        </w:rPr>
        <w:t>Zastoupen</w:t>
      </w:r>
      <w:r w:rsidR="00746A95">
        <w:rPr>
          <w:rFonts w:cs="Arial"/>
          <w:bCs/>
          <w:szCs w:val="22"/>
        </w:rPr>
        <w:t>á</w:t>
      </w:r>
      <w:r w:rsidRPr="00F24888">
        <w:rPr>
          <w:rFonts w:cs="Arial"/>
          <w:bCs/>
          <w:szCs w:val="22"/>
        </w:rPr>
        <w:t>:</w:t>
      </w:r>
      <w:r w:rsidR="00746A95">
        <w:rPr>
          <w:rFonts w:cs="Arial"/>
          <w:bCs/>
          <w:szCs w:val="22"/>
        </w:rPr>
        <w:tab/>
      </w:r>
      <w:r w:rsidR="00F24888" w:rsidRPr="00F24888">
        <w:rPr>
          <w:rFonts w:cs="Arial"/>
          <w:bCs/>
          <w:szCs w:val="22"/>
        </w:rPr>
        <w:t>Ing. Vítězslav Hráček, jednatel</w:t>
      </w:r>
    </w:p>
    <w:p w14:paraId="76FD3A5F" w14:textId="77777777" w:rsidR="004D687E" w:rsidRPr="001C16F7" w:rsidRDefault="004D687E" w:rsidP="00C05DAD">
      <w:pPr>
        <w:spacing w:line="240" w:lineRule="auto"/>
        <w:ind w:right="70"/>
        <w:jc w:val="both"/>
        <w:rPr>
          <w:rFonts w:cs="Arial"/>
          <w:szCs w:val="22"/>
        </w:rPr>
      </w:pPr>
      <w:r w:rsidRPr="001C16F7">
        <w:rPr>
          <w:rFonts w:cs="Arial"/>
          <w:szCs w:val="22"/>
        </w:rPr>
        <w:t xml:space="preserve">  </w:t>
      </w:r>
    </w:p>
    <w:p w14:paraId="25B09332" w14:textId="79E407D2" w:rsidR="004D687E" w:rsidRPr="001C16F7" w:rsidRDefault="004D687E" w:rsidP="00C05DAD">
      <w:pPr>
        <w:spacing w:line="240" w:lineRule="auto"/>
        <w:ind w:right="70"/>
        <w:jc w:val="both"/>
        <w:rPr>
          <w:rFonts w:cs="Arial"/>
          <w:szCs w:val="22"/>
        </w:rPr>
      </w:pPr>
      <w:r w:rsidRPr="001C16F7">
        <w:rPr>
          <w:rFonts w:cs="Arial"/>
          <w:szCs w:val="22"/>
        </w:rPr>
        <w:t xml:space="preserve">k zastupování </w:t>
      </w:r>
      <w:proofErr w:type="gramStart"/>
      <w:r w:rsidRPr="001C16F7">
        <w:rPr>
          <w:rFonts w:cs="Arial"/>
          <w:szCs w:val="22"/>
        </w:rPr>
        <w:t>ČR - Státního</w:t>
      </w:r>
      <w:proofErr w:type="gramEnd"/>
      <w:r w:rsidRPr="001C16F7">
        <w:rPr>
          <w:rFonts w:cs="Arial"/>
          <w:szCs w:val="22"/>
        </w:rPr>
        <w:t xml:space="preserve"> pozemkového úřadu, tj. k veškerým právním úkonům směřujícím k získání povolení stavebního úřadu na stavbu</w:t>
      </w:r>
      <w:r w:rsidR="00BC4A55">
        <w:rPr>
          <w:rFonts w:cs="Arial"/>
          <w:szCs w:val="22"/>
        </w:rPr>
        <w:t xml:space="preserve"> </w:t>
      </w:r>
      <w:r w:rsidR="00146B38">
        <w:rPr>
          <w:rFonts w:cs="Arial"/>
          <w:szCs w:val="22"/>
        </w:rPr>
        <w:t>Usazovací nádrž PO3 a ochranný příkop OP1 v </w:t>
      </w:r>
      <w:proofErr w:type="spellStart"/>
      <w:r w:rsidR="00146B38">
        <w:rPr>
          <w:rFonts w:cs="Arial"/>
          <w:szCs w:val="22"/>
        </w:rPr>
        <w:t>k.ú</w:t>
      </w:r>
      <w:proofErr w:type="spellEnd"/>
      <w:r w:rsidR="00146B38">
        <w:rPr>
          <w:rFonts w:cs="Arial"/>
          <w:szCs w:val="22"/>
        </w:rPr>
        <w:t>. Racková</w:t>
      </w:r>
      <w:r w:rsidRPr="001C16F7">
        <w:rPr>
          <w:rFonts w:cs="Arial"/>
          <w:szCs w:val="22"/>
        </w:rPr>
        <w:t xml:space="preserve"> dle smlouvy o dílo uzavřené dne</w:t>
      </w:r>
      <w:r w:rsidR="00026555">
        <w:rPr>
          <w:rFonts w:cs="Arial"/>
          <w:szCs w:val="22"/>
        </w:rPr>
        <w:t xml:space="preserve"> </w:t>
      </w:r>
      <w:r w:rsidR="00CC534A">
        <w:rPr>
          <w:rFonts w:cs="Arial"/>
          <w:szCs w:val="22"/>
        </w:rPr>
        <w:t>6. 5</w:t>
      </w:r>
      <w:r w:rsidR="00746A95">
        <w:rPr>
          <w:rFonts w:cs="Arial"/>
          <w:szCs w:val="22"/>
        </w:rPr>
        <w:t xml:space="preserve">. 2025 </w:t>
      </w:r>
      <w:r w:rsidRPr="001C16F7">
        <w:rPr>
          <w:rFonts w:cs="Arial"/>
          <w:szCs w:val="22"/>
        </w:rPr>
        <w:t xml:space="preserve">mezi </w:t>
      </w:r>
      <w:r w:rsidR="00CD1317">
        <w:rPr>
          <w:rFonts w:cs="Arial"/>
          <w:szCs w:val="22"/>
        </w:rPr>
        <w:t xml:space="preserve">Českou republikou - </w:t>
      </w:r>
      <w:r w:rsidRPr="001C16F7">
        <w:rPr>
          <w:rFonts w:cs="Arial"/>
          <w:szCs w:val="22"/>
        </w:rPr>
        <w:t xml:space="preserve">Státním pozemkovým úřadem jako zmocnitelem a společností </w:t>
      </w:r>
      <w:r w:rsidR="00F24888" w:rsidRPr="00F24888">
        <w:rPr>
          <w:rFonts w:cs="Arial"/>
          <w:bCs/>
          <w:szCs w:val="22"/>
        </w:rPr>
        <w:t>Vodohospodářský atelier, s.r.o.</w:t>
      </w:r>
      <w:r w:rsidRPr="001C16F7">
        <w:rPr>
          <w:rFonts w:cs="Arial"/>
          <w:b/>
          <w:szCs w:val="22"/>
        </w:rPr>
        <w:t xml:space="preserve"> </w:t>
      </w:r>
      <w:r w:rsidRPr="001C16F7">
        <w:rPr>
          <w:rFonts w:cs="Arial"/>
          <w:szCs w:val="22"/>
        </w:rPr>
        <w:t xml:space="preserve"> jako zmocněncem v rozsahu čl.</w:t>
      </w:r>
      <w:r w:rsidR="00D05CC9">
        <w:rPr>
          <w:rFonts w:cs="Arial"/>
          <w:b/>
          <w:szCs w:val="22"/>
          <w:lang w:val="en-US"/>
        </w:rPr>
        <w:t xml:space="preserve"> </w:t>
      </w:r>
      <w:r w:rsidR="00D05CC9" w:rsidRPr="00C05DAD">
        <w:rPr>
          <w:rFonts w:cs="Arial"/>
          <w:bCs/>
          <w:szCs w:val="22"/>
          <w:lang w:val="en-US"/>
        </w:rPr>
        <w:t xml:space="preserve">1. </w:t>
      </w:r>
      <w:proofErr w:type="gramStart"/>
      <w:r w:rsidR="00D05CC9" w:rsidRPr="00C05DAD">
        <w:rPr>
          <w:rFonts w:cs="Arial"/>
          <w:bCs/>
          <w:szCs w:val="22"/>
          <w:lang w:val="en-US"/>
        </w:rPr>
        <w:t>3</w:t>
      </w:r>
      <w:r w:rsidR="001D0AEF">
        <w:rPr>
          <w:rFonts w:cs="Arial"/>
          <w:szCs w:val="22"/>
        </w:rPr>
        <w:t xml:space="preserve"> </w:t>
      </w:r>
      <w:r w:rsidRPr="001C16F7">
        <w:rPr>
          <w:rFonts w:cs="Arial"/>
          <w:szCs w:val="22"/>
        </w:rPr>
        <w:t xml:space="preserve"> této</w:t>
      </w:r>
      <w:proofErr w:type="gramEnd"/>
      <w:r w:rsidRPr="001C16F7">
        <w:rPr>
          <w:rFonts w:cs="Arial"/>
          <w:szCs w:val="22"/>
        </w:rPr>
        <w:t xml:space="preserve"> smlouvy.</w:t>
      </w:r>
    </w:p>
    <w:p w14:paraId="13B78890" w14:textId="74A586B9" w:rsidR="004D687E" w:rsidRPr="001C16F7" w:rsidRDefault="004D687E" w:rsidP="00C05DAD">
      <w:pPr>
        <w:spacing w:line="240" w:lineRule="auto"/>
        <w:ind w:right="70"/>
        <w:jc w:val="both"/>
        <w:rPr>
          <w:rFonts w:cs="Arial"/>
          <w:i/>
          <w:szCs w:val="22"/>
        </w:rPr>
      </w:pPr>
      <w:r w:rsidRPr="001C16F7">
        <w:rPr>
          <w:rFonts w:cs="Arial"/>
          <w:szCs w:val="22"/>
        </w:rPr>
        <w:t xml:space="preserve">V rámci této plné moci je </w:t>
      </w:r>
      <w:proofErr w:type="gramStart"/>
      <w:r w:rsidRPr="001C16F7">
        <w:rPr>
          <w:rFonts w:cs="Arial"/>
          <w:szCs w:val="22"/>
        </w:rPr>
        <w:t>zmocněnec  oprávněn</w:t>
      </w:r>
      <w:proofErr w:type="gramEnd"/>
      <w:r w:rsidR="00CD1317">
        <w:rPr>
          <w:rFonts w:cs="Arial"/>
          <w:szCs w:val="22"/>
        </w:rPr>
        <w:t xml:space="preserve"> k těmto právním jednáním:</w:t>
      </w:r>
    </w:p>
    <w:p w14:paraId="02FEA827" w14:textId="77777777" w:rsidR="004D687E" w:rsidRPr="001C16F7" w:rsidRDefault="004D687E" w:rsidP="00D05E05">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podání žádosti o vydání stavebního povolení</w:t>
      </w:r>
    </w:p>
    <w:p w14:paraId="7E858E3F" w14:textId="77777777" w:rsidR="004D687E" w:rsidRPr="001C16F7" w:rsidRDefault="004D687E" w:rsidP="00D05E05">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doplnění a opravy podání po výzvě stavebního úřadu </w:t>
      </w:r>
    </w:p>
    <w:p w14:paraId="64AEFBED" w14:textId="77777777" w:rsidR="004D687E" w:rsidRPr="001C16F7" w:rsidRDefault="004D687E" w:rsidP="00D05E05">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převzetí veškerých písemností a rozhodnutí </w:t>
      </w:r>
      <w:proofErr w:type="gramStart"/>
      <w:r w:rsidRPr="001C16F7">
        <w:rPr>
          <w:rFonts w:cs="Arial"/>
          <w:szCs w:val="22"/>
        </w:rPr>
        <w:t>stavebního  úřadu</w:t>
      </w:r>
      <w:proofErr w:type="gramEnd"/>
      <w:r w:rsidRPr="001C16F7">
        <w:rPr>
          <w:rFonts w:cs="Arial"/>
          <w:szCs w:val="22"/>
        </w:rPr>
        <w:t xml:space="preserve"> </w:t>
      </w:r>
    </w:p>
    <w:p w14:paraId="28039960" w14:textId="77777777" w:rsidR="004D687E" w:rsidRPr="001C16F7" w:rsidRDefault="004D687E" w:rsidP="00D05E05">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vzdání se práva na odvolání proti rozhodnutí stavebního úřadu</w:t>
      </w:r>
    </w:p>
    <w:p w14:paraId="2D1FCF65" w14:textId="77777777" w:rsidR="004D687E" w:rsidRPr="001C16F7" w:rsidRDefault="004D687E" w:rsidP="00D05E05">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další právní </w:t>
      </w:r>
      <w:proofErr w:type="gramStart"/>
      <w:r w:rsidR="00CD1317">
        <w:rPr>
          <w:rFonts w:cs="Arial"/>
          <w:szCs w:val="22"/>
        </w:rPr>
        <w:t>jednání</w:t>
      </w:r>
      <w:r w:rsidRPr="001C16F7">
        <w:rPr>
          <w:rFonts w:cs="Arial"/>
          <w:szCs w:val="22"/>
        </w:rPr>
        <w:t xml:space="preserve">  směřující</w:t>
      </w:r>
      <w:proofErr w:type="gramEnd"/>
      <w:r w:rsidRPr="001C16F7">
        <w:rPr>
          <w:rFonts w:cs="Arial"/>
          <w:szCs w:val="22"/>
        </w:rPr>
        <w:t xml:space="preserve"> k dosažení vydání příslušného stavebního povolení</w:t>
      </w:r>
      <w:r w:rsidR="00CD1317">
        <w:rPr>
          <w:rFonts w:cs="Arial"/>
          <w:szCs w:val="22"/>
        </w:rPr>
        <w:t xml:space="preserve"> včetně jednání s dotčenými orgány</w:t>
      </w:r>
    </w:p>
    <w:p w14:paraId="71A67DF2" w14:textId="77777777" w:rsidR="004D687E" w:rsidRPr="001C16F7" w:rsidRDefault="004D687E" w:rsidP="00C05DAD">
      <w:pPr>
        <w:spacing w:line="240" w:lineRule="auto"/>
        <w:ind w:right="70"/>
        <w:jc w:val="both"/>
        <w:rPr>
          <w:rFonts w:cs="Arial"/>
          <w:szCs w:val="22"/>
        </w:rPr>
      </w:pPr>
    </w:p>
    <w:p w14:paraId="3ED64532" w14:textId="0CA4C6C8" w:rsidR="004D687E" w:rsidRPr="001C16F7" w:rsidRDefault="004D687E" w:rsidP="00C05DAD">
      <w:pPr>
        <w:spacing w:line="240" w:lineRule="auto"/>
        <w:ind w:right="70"/>
        <w:jc w:val="both"/>
        <w:rPr>
          <w:rFonts w:cs="Arial"/>
          <w:szCs w:val="22"/>
        </w:rPr>
      </w:pPr>
      <w:r w:rsidRPr="001C16F7">
        <w:rPr>
          <w:rFonts w:cs="Arial"/>
          <w:szCs w:val="22"/>
        </w:rPr>
        <w:t>Tato plná moc je platná ode dne jejího udělení (podpisu) a zaniká pravomocným rozhodnutím stavebního úřadu</w:t>
      </w:r>
      <w:r w:rsidR="001F66BC">
        <w:rPr>
          <w:rFonts w:cs="Arial"/>
          <w:szCs w:val="22"/>
        </w:rPr>
        <w:t>, nebo dnem ukončení smluvního závazkového stavu</w:t>
      </w:r>
      <w:bookmarkStart w:id="14" w:name="_Hlk19542743"/>
      <w:r w:rsidRPr="001C16F7">
        <w:rPr>
          <w:rFonts w:cs="Arial"/>
          <w:szCs w:val="22"/>
        </w:rPr>
        <w:t>;</w:t>
      </w:r>
      <w:bookmarkEnd w:id="14"/>
      <w:r w:rsidRPr="001C16F7">
        <w:rPr>
          <w:rFonts w:cs="Arial"/>
          <w:szCs w:val="22"/>
        </w:rPr>
        <w:t xml:space="preserve"> je vyhotovena ve třech stejnopisech, z nichž jeden je založen u zmocnitele.</w:t>
      </w:r>
    </w:p>
    <w:p w14:paraId="3D295838" w14:textId="7636ADC8" w:rsidR="004D687E" w:rsidRPr="001C16F7" w:rsidRDefault="004D687E" w:rsidP="00C05DAD">
      <w:pPr>
        <w:spacing w:line="240" w:lineRule="auto"/>
        <w:ind w:right="70"/>
        <w:jc w:val="both"/>
        <w:rPr>
          <w:rFonts w:cs="Arial"/>
          <w:szCs w:val="22"/>
        </w:rPr>
      </w:pPr>
      <w:r w:rsidRPr="001C16F7">
        <w:rPr>
          <w:rFonts w:cs="Arial"/>
          <w:szCs w:val="22"/>
        </w:rPr>
        <w:t>V</w:t>
      </w:r>
      <w:r w:rsidR="00E542A5">
        <w:rPr>
          <w:rFonts w:cs="Arial"/>
          <w:szCs w:val="22"/>
        </w:rPr>
        <w:t xml:space="preserve">e Zlíně </w:t>
      </w:r>
      <w:r w:rsidRPr="001C16F7">
        <w:rPr>
          <w:rFonts w:cs="Arial"/>
          <w:szCs w:val="22"/>
        </w:rPr>
        <w:t>dne</w:t>
      </w:r>
      <w:r w:rsidR="00EB5A84">
        <w:rPr>
          <w:rFonts w:cs="Arial"/>
          <w:szCs w:val="22"/>
        </w:rPr>
        <w:t xml:space="preserve">: </w:t>
      </w:r>
      <w:r w:rsidR="00CC534A">
        <w:rPr>
          <w:rFonts w:cs="Arial"/>
          <w:szCs w:val="22"/>
        </w:rPr>
        <w:t>dle el. podpisu</w:t>
      </w:r>
      <w:r w:rsidRPr="001C16F7">
        <w:rPr>
          <w:rFonts w:cs="Arial"/>
          <w:szCs w:val="22"/>
        </w:rPr>
        <w:t xml:space="preserve">  </w:t>
      </w:r>
    </w:p>
    <w:p w14:paraId="762A3A00" w14:textId="77777777" w:rsidR="004D687E" w:rsidRPr="001C16F7" w:rsidRDefault="004D687E" w:rsidP="00C05DAD">
      <w:pPr>
        <w:spacing w:line="240" w:lineRule="auto"/>
        <w:ind w:right="70"/>
        <w:jc w:val="both"/>
        <w:rPr>
          <w:rFonts w:cs="Arial"/>
          <w:szCs w:val="22"/>
        </w:rPr>
      </w:pPr>
    </w:p>
    <w:p w14:paraId="4D001426" w14:textId="77777777" w:rsidR="004D687E" w:rsidRPr="001C16F7" w:rsidRDefault="004D687E" w:rsidP="00C05DAD">
      <w:pPr>
        <w:spacing w:line="240" w:lineRule="auto"/>
        <w:ind w:right="70"/>
        <w:jc w:val="both"/>
        <w:rPr>
          <w:rFonts w:cs="Arial"/>
          <w:szCs w:val="22"/>
        </w:rPr>
      </w:pPr>
    </w:p>
    <w:p w14:paraId="1711E347" w14:textId="5EC713B0" w:rsidR="004D687E" w:rsidRPr="001C16F7" w:rsidRDefault="004D687E" w:rsidP="00C05DAD">
      <w:pPr>
        <w:spacing w:line="240" w:lineRule="auto"/>
        <w:ind w:left="5103"/>
        <w:rPr>
          <w:rFonts w:cs="Arial"/>
          <w:szCs w:val="22"/>
        </w:rPr>
      </w:pPr>
      <w:bookmarkStart w:id="15" w:name="Text16"/>
      <w:r w:rsidRPr="001C16F7">
        <w:rPr>
          <w:rFonts w:cs="Arial"/>
          <w:szCs w:val="22"/>
        </w:rPr>
        <w:t>…………………………………</w:t>
      </w:r>
      <w:proofErr w:type="gramStart"/>
      <w:r w:rsidRPr="001C16F7">
        <w:rPr>
          <w:rFonts w:cs="Arial"/>
          <w:szCs w:val="22"/>
        </w:rPr>
        <w:t>…….</w:t>
      </w:r>
      <w:proofErr w:type="gramEnd"/>
      <w:r w:rsidRPr="001C16F7">
        <w:rPr>
          <w:rFonts w:cs="Arial"/>
          <w:szCs w:val="22"/>
        </w:rPr>
        <w:br/>
      </w:r>
      <w:bookmarkEnd w:id="15"/>
      <w:r w:rsidR="00E542A5">
        <w:rPr>
          <w:rFonts w:cs="Arial"/>
          <w:szCs w:val="22"/>
        </w:rPr>
        <w:t>Ing. Roman Hák, vedoucí pobočky Zlín</w:t>
      </w:r>
    </w:p>
    <w:p w14:paraId="74D846F2" w14:textId="6336FA94" w:rsidR="004D687E" w:rsidRPr="00A2166E" w:rsidRDefault="004D687E" w:rsidP="00D05E05">
      <w:pPr>
        <w:pStyle w:val="Zkladntext31"/>
        <w:rPr>
          <w:rFonts w:ascii="Arial" w:hAnsi="Arial" w:cs="Arial"/>
          <w:sz w:val="20"/>
        </w:rPr>
      </w:pPr>
    </w:p>
    <w:p w14:paraId="2826A215" w14:textId="6B8C24A5" w:rsidR="004D687E" w:rsidRDefault="004D687E" w:rsidP="00D05E05">
      <w:pPr>
        <w:pStyle w:val="Zkladntext31"/>
        <w:rPr>
          <w:rFonts w:ascii="Arial" w:hAnsi="Arial" w:cs="Arial"/>
          <w:sz w:val="20"/>
        </w:rPr>
      </w:pPr>
      <w:r w:rsidRPr="00A2166E">
        <w:rPr>
          <w:rFonts w:ascii="Arial" w:hAnsi="Arial" w:cs="Arial"/>
          <w:sz w:val="20"/>
        </w:rPr>
        <w:t xml:space="preserve">Plnou moc přijímá: </w:t>
      </w:r>
      <w:r w:rsidR="002E58B9">
        <w:rPr>
          <w:rFonts w:ascii="Arial" w:hAnsi="Arial" w:cs="Arial"/>
          <w:sz w:val="20"/>
        </w:rPr>
        <w:t>Ing. Vítězslav Hráček</w:t>
      </w:r>
    </w:p>
    <w:p w14:paraId="7771B3FA" w14:textId="77777777" w:rsidR="003516F1" w:rsidRPr="00A2166E" w:rsidRDefault="003516F1" w:rsidP="00D05E05">
      <w:pPr>
        <w:pStyle w:val="Zkladntext31"/>
        <w:rPr>
          <w:rFonts w:ascii="Arial" w:hAnsi="Arial" w:cs="Arial"/>
          <w:sz w:val="20"/>
        </w:rPr>
      </w:pPr>
    </w:p>
    <w:p w14:paraId="6D24D652" w14:textId="77777777" w:rsidR="004D687E" w:rsidRPr="00175701" w:rsidRDefault="004D687E" w:rsidP="00C05DAD">
      <w:pPr>
        <w:widowControl w:val="0"/>
        <w:suppressAutoHyphens/>
        <w:spacing w:after="0" w:line="240" w:lineRule="auto"/>
        <w:ind w:left="3600"/>
        <w:jc w:val="both"/>
        <w:rPr>
          <w:rFonts w:cs="Arial"/>
          <w:szCs w:val="22"/>
        </w:rPr>
      </w:pPr>
    </w:p>
    <w:p w14:paraId="393EE7B3" w14:textId="77777777" w:rsidR="004D687E" w:rsidRDefault="004D687E" w:rsidP="00C05DAD">
      <w:pPr>
        <w:widowControl w:val="0"/>
        <w:suppressAutoHyphens/>
        <w:spacing w:before="120" w:line="240" w:lineRule="auto"/>
        <w:rPr>
          <w:rFonts w:eastAsia="Lucida Sans Unicode" w:cs="Arial"/>
          <w:bCs/>
          <w:szCs w:val="22"/>
        </w:rPr>
      </w:pPr>
    </w:p>
    <w:p w14:paraId="3D4B84AF" w14:textId="77777777" w:rsidR="004D687E" w:rsidRPr="00034E51" w:rsidRDefault="004D687E" w:rsidP="00500D7A">
      <w:pPr>
        <w:widowControl w:val="0"/>
        <w:suppressAutoHyphens/>
        <w:spacing w:before="120" w:line="276" w:lineRule="auto"/>
        <w:rPr>
          <w:rFonts w:cs="Arial"/>
          <w:szCs w:val="22"/>
        </w:rPr>
      </w:pPr>
    </w:p>
    <w:sectPr w:rsidR="004D687E" w:rsidRPr="00034E51" w:rsidSect="0046236E">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7C0C8" w14:textId="77777777" w:rsidR="00566644" w:rsidRDefault="00566644">
      <w:r>
        <w:separator/>
      </w:r>
    </w:p>
  </w:endnote>
  <w:endnote w:type="continuationSeparator" w:id="0">
    <w:p w14:paraId="64612D6F" w14:textId="77777777" w:rsidR="00566644" w:rsidRDefault="00566644">
      <w:r>
        <w:continuationSeparator/>
      </w:r>
    </w:p>
  </w:endnote>
  <w:endnote w:type="continuationNotice" w:id="1">
    <w:p w14:paraId="79098328" w14:textId="77777777" w:rsidR="00566644" w:rsidRDefault="00566644"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54D6AA86"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A43A7">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CAE93" w14:textId="77777777" w:rsidR="00566644" w:rsidRDefault="00566644">
      <w:r>
        <w:separator/>
      </w:r>
    </w:p>
  </w:footnote>
  <w:footnote w:type="continuationSeparator" w:id="0">
    <w:p w14:paraId="1E37ABE8" w14:textId="77777777" w:rsidR="00566644" w:rsidRDefault="00566644">
      <w:r>
        <w:continuationSeparator/>
      </w:r>
    </w:p>
  </w:footnote>
  <w:footnote w:type="continuationNotice" w:id="1">
    <w:p w14:paraId="72C0B736" w14:textId="77777777" w:rsidR="00566644" w:rsidRDefault="00566644"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75B72FA0" w:rsidR="0053219E" w:rsidRPr="0015467D" w:rsidRDefault="0053219E" w:rsidP="00F203DA">
    <w:pPr>
      <w:pStyle w:val="Zhlav"/>
      <w:spacing w:after="0" w:line="240" w:lineRule="auto"/>
      <w:rPr>
        <w:sz w:val="16"/>
        <w:szCs w:val="16"/>
      </w:rPr>
    </w:pPr>
    <w:r>
      <w:t xml:space="preserve">                                                                                    </w:t>
    </w:r>
    <w:r w:rsidRPr="0015467D">
      <w:rPr>
        <w:sz w:val="16"/>
        <w:szCs w:val="16"/>
      </w:rPr>
      <w:t xml:space="preserve">Číslo smlouvy </w:t>
    </w:r>
    <w:proofErr w:type="gramStart"/>
    <w:r w:rsidRPr="0015467D">
      <w:rPr>
        <w:sz w:val="16"/>
        <w:szCs w:val="16"/>
      </w:rPr>
      <w:t>objednatele:</w:t>
    </w:r>
    <w:r w:rsidR="00663BB1">
      <w:rPr>
        <w:sz w:val="16"/>
        <w:szCs w:val="16"/>
      </w:rPr>
      <w:t xml:space="preserve">  5</w:t>
    </w:r>
    <w:r w:rsidR="00272707">
      <w:rPr>
        <w:sz w:val="16"/>
        <w:szCs w:val="16"/>
      </w:rPr>
      <w:t>10</w:t>
    </w:r>
    <w:proofErr w:type="gramEnd"/>
    <w:r w:rsidR="00663BB1">
      <w:rPr>
        <w:sz w:val="16"/>
        <w:szCs w:val="16"/>
      </w:rPr>
      <w:t>-2025-525201</w:t>
    </w:r>
  </w:p>
  <w:p w14:paraId="3CED7CE2" w14:textId="114DCE74" w:rsidR="0053219E" w:rsidRPr="00B16ADC" w:rsidRDefault="0053219E" w:rsidP="00F203DA">
    <w:pPr>
      <w:pStyle w:val="Zhlav"/>
      <w:spacing w:after="0" w:line="240" w:lineRule="auto"/>
      <w:rPr>
        <w:sz w:val="16"/>
        <w:szCs w:val="16"/>
      </w:rPr>
    </w:pPr>
    <w:r w:rsidRPr="0015467D">
      <w:rPr>
        <w:sz w:val="16"/>
        <w:szCs w:val="16"/>
      </w:rPr>
      <w:t xml:space="preserve">                                                                                  </w:t>
    </w:r>
    <w:r>
      <w:rPr>
        <w:sz w:val="16"/>
        <w:szCs w:val="16"/>
      </w:rPr>
      <w:t xml:space="preserve">                                 </w:t>
    </w:r>
    <w:r w:rsidRPr="0015467D">
      <w:rPr>
        <w:sz w:val="16"/>
        <w:szCs w:val="16"/>
      </w:rPr>
      <w:t xml:space="preserve"> </w:t>
    </w:r>
    <w:r w:rsidRPr="00B16ADC">
      <w:rPr>
        <w:sz w:val="16"/>
        <w:szCs w:val="16"/>
      </w:rPr>
      <w:t>Číslo smlouvy</w:t>
    </w:r>
    <w:r w:rsidRPr="0015467D">
      <w:rPr>
        <w:sz w:val="16"/>
        <w:szCs w:val="16"/>
      </w:rPr>
      <w:t xml:space="preserve"> zhotovitele:      </w:t>
    </w:r>
  </w:p>
  <w:p w14:paraId="7DDCB2C7" w14:textId="1540EC2C" w:rsidR="0053219E" w:rsidRPr="0047679A" w:rsidRDefault="0053219E" w:rsidP="00F203DA">
    <w:pPr>
      <w:pStyle w:val="Zhlav"/>
      <w:spacing w:after="0" w:line="240" w:lineRule="auto"/>
      <w:rPr>
        <w:sz w:val="16"/>
        <w:szCs w:val="16"/>
      </w:rPr>
    </w:pPr>
    <w:r>
      <w:rPr>
        <w:sz w:val="16"/>
        <w:szCs w:val="16"/>
      </w:rPr>
      <w:tab/>
      <w:t xml:space="preserve">               </w:t>
    </w:r>
    <w:r w:rsidR="00F203DA">
      <w:rPr>
        <w:sz w:val="16"/>
        <w:szCs w:val="16"/>
      </w:rPr>
      <w:t xml:space="preserve">                                                               UID:</w:t>
    </w:r>
    <w:r w:rsidR="00F203DA" w:rsidRPr="00F203DA">
      <w:rPr>
        <w:rFonts w:cs="Arial"/>
      </w:rPr>
      <w:t xml:space="preserve"> </w:t>
    </w:r>
    <w:r w:rsidR="00F203DA" w:rsidRPr="00F203DA">
      <w:rPr>
        <w:sz w:val="16"/>
        <w:szCs w:val="16"/>
      </w:rPr>
      <w:t>spudms00000015544871</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8"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4"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8"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49"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2"/>
  </w:num>
  <w:num w:numId="2" w16cid:durableId="2114930269">
    <w:abstractNumId w:val="31"/>
  </w:num>
  <w:num w:numId="3" w16cid:durableId="1583028044">
    <w:abstractNumId w:val="4"/>
  </w:num>
  <w:num w:numId="4" w16cid:durableId="1835758606">
    <w:abstractNumId w:val="37"/>
  </w:num>
  <w:num w:numId="5" w16cid:durableId="1697150642">
    <w:abstractNumId w:val="16"/>
  </w:num>
  <w:num w:numId="6" w16cid:durableId="1571454710">
    <w:abstractNumId w:val="17"/>
  </w:num>
  <w:num w:numId="7" w16cid:durableId="1761486639">
    <w:abstractNumId w:val="22"/>
  </w:num>
  <w:num w:numId="8" w16cid:durableId="2006738790">
    <w:abstractNumId w:val="39"/>
  </w:num>
  <w:num w:numId="9" w16cid:durableId="762074396">
    <w:abstractNumId w:val="21"/>
  </w:num>
  <w:num w:numId="10" w16cid:durableId="1864318767">
    <w:abstractNumId w:val="47"/>
  </w:num>
  <w:num w:numId="11" w16cid:durableId="1475369711">
    <w:abstractNumId w:val="41"/>
  </w:num>
  <w:num w:numId="12" w16cid:durableId="1533031338">
    <w:abstractNumId w:val="10"/>
  </w:num>
  <w:num w:numId="13" w16cid:durableId="1546485031">
    <w:abstractNumId w:val="8"/>
  </w:num>
  <w:num w:numId="14" w16cid:durableId="1382049682">
    <w:abstractNumId w:val="27"/>
  </w:num>
  <w:num w:numId="15" w16cid:durableId="1314410056">
    <w:abstractNumId w:val="1"/>
  </w:num>
  <w:num w:numId="16" w16cid:durableId="2110806494">
    <w:abstractNumId w:val="5"/>
  </w:num>
  <w:num w:numId="17" w16cid:durableId="1958099373">
    <w:abstractNumId w:val="33"/>
  </w:num>
  <w:num w:numId="18" w16cid:durableId="1563248476">
    <w:abstractNumId w:val="42"/>
  </w:num>
  <w:num w:numId="19" w16cid:durableId="377126311">
    <w:abstractNumId w:val="23"/>
  </w:num>
  <w:num w:numId="20" w16cid:durableId="1677882057">
    <w:abstractNumId w:val="19"/>
  </w:num>
  <w:num w:numId="21" w16cid:durableId="324018152">
    <w:abstractNumId w:val="40"/>
  </w:num>
  <w:num w:numId="22" w16cid:durableId="604003052">
    <w:abstractNumId w:val="44"/>
  </w:num>
  <w:num w:numId="23" w16cid:durableId="607667109">
    <w:abstractNumId w:val="46"/>
  </w:num>
  <w:num w:numId="24" w16cid:durableId="1071390893">
    <w:abstractNumId w:val="13"/>
  </w:num>
  <w:num w:numId="25" w16cid:durableId="915554219">
    <w:abstractNumId w:val="30"/>
  </w:num>
  <w:num w:numId="26" w16cid:durableId="1075981442">
    <w:abstractNumId w:val="43"/>
  </w:num>
  <w:num w:numId="27" w16cid:durableId="1604877227">
    <w:abstractNumId w:val="50"/>
  </w:num>
  <w:num w:numId="28" w16cid:durableId="933707985">
    <w:abstractNumId w:val="24"/>
  </w:num>
  <w:num w:numId="29" w16cid:durableId="1851724463">
    <w:abstractNumId w:val="25"/>
  </w:num>
  <w:num w:numId="30" w16cid:durableId="1888832780">
    <w:abstractNumId w:val="11"/>
  </w:num>
  <w:num w:numId="31" w16cid:durableId="776146725">
    <w:abstractNumId w:val="20"/>
  </w:num>
  <w:num w:numId="32" w16cid:durableId="1828863905">
    <w:abstractNumId w:val="29"/>
  </w:num>
  <w:num w:numId="33" w16cid:durableId="1035159206">
    <w:abstractNumId w:val="29"/>
  </w:num>
  <w:num w:numId="34" w16cid:durableId="1667435199">
    <w:abstractNumId w:val="18"/>
  </w:num>
  <w:num w:numId="35" w16cid:durableId="1290817555">
    <w:abstractNumId w:val="45"/>
  </w:num>
  <w:num w:numId="36" w16cid:durableId="93786096">
    <w:abstractNumId w:val="15"/>
  </w:num>
  <w:num w:numId="37" w16cid:durableId="632642394">
    <w:abstractNumId w:val="9"/>
  </w:num>
  <w:num w:numId="38" w16cid:durableId="1201086418">
    <w:abstractNumId w:val="14"/>
  </w:num>
  <w:num w:numId="39" w16cid:durableId="1789274272">
    <w:abstractNumId w:val="9"/>
  </w:num>
  <w:num w:numId="40" w16cid:durableId="1333408867">
    <w:abstractNumId w:val="9"/>
  </w:num>
  <w:num w:numId="41" w16cid:durableId="1905413027">
    <w:abstractNumId w:val="9"/>
  </w:num>
  <w:num w:numId="42" w16cid:durableId="960695404">
    <w:abstractNumId w:val="9"/>
  </w:num>
  <w:num w:numId="43" w16cid:durableId="722485955">
    <w:abstractNumId w:val="9"/>
  </w:num>
  <w:num w:numId="44" w16cid:durableId="1545826192">
    <w:abstractNumId w:val="9"/>
  </w:num>
  <w:num w:numId="45" w16cid:durableId="896549748">
    <w:abstractNumId w:val="9"/>
  </w:num>
  <w:num w:numId="46" w16cid:durableId="1847095564">
    <w:abstractNumId w:val="9"/>
  </w:num>
  <w:num w:numId="47" w16cid:durableId="1099716300">
    <w:abstractNumId w:val="9"/>
  </w:num>
  <w:num w:numId="48" w16cid:durableId="139107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9"/>
  </w:num>
  <w:num w:numId="50" w16cid:durableId="717781654">
    <w:abstractNumId w:val="9"/>
  </w:num>
  <w:num w:numId="51" w16cid:durableId="1054621514">
    <w:abstractNumId w:val="9"/>
  </w:num>
  <w:num w:numId="52" w16cid:durableId="1458790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9"/>
  </w:num>
  <w:num w:numId="54" w16cid:durableId="1200165992">
    <w:abstractNumId w:val="9"/>
  </w:num>
  <w:num w:numId="55" w16cid:durableId="1945455533">
    <w:abstractNumId w:val="9"/>
  </w:num>
  <w:num w:numId="56" w16cid:durableId="60911033">
    <w:abstractNumId w:val="9"/>
  </w:num>
  <w:num w:numId="57" w16cid:durableId="1706372595">
    <w:abstractNumId w:val="9"/>
  </w:num>
  <w:num w:numId="58" w16cid:durableId="58750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8"/>
  </w:num>
  <w:num w:numId="61" w16cid:durableId="1237323314">
    <w:abstractNumId w:val="9"/>
  </w:num>
  <w:num w:numId="62" w16cid:durableId="616571493">
    <w:abstractNumId w:val="9"/>
  </w:num>
  <w:num w:numId="63" w16cid:durableId="947539231">
    <w:abstractNumId w:val="9"/>
  </w:num>
  <w:num w:numId="64" w16cid:durableId="1000542103">
    <w:abstractNumId w:val="9"/>
  </w:num>
  <w:num w:numId="65" w16cid:durableId="1892841366">
    <w:abstractNumId w:val="9"/>
  </w:num>
  <w:num w:numId="66" w16cid:durableId="1954435298">
    <w:abstractNumId w:val="9"/>
  </w:num>
  <w:num w:numId="67" w16cid:durableId="1270818950">
    <w:abstractNumId w:val="9"/>
  </w:num>
  <w:num w:numId="68" w16cid:durableId="47652877">
    <w:abstractNumId w:val="9"/>
  </w:num>
  <w:num w:numId="69" w16cid:durableId="118035713">
    <w:abstractNumId w:val="3"/>
  </w:num>
  <w:num w:numId="70" w16cid:durableId="1089547974">
    <w:abstractNumId w:val="9"/>
  </w:num>
  <w:num w:numId="71" w16cid:durableId="110785907">
    <w:abstractNumId w:val="35"/>
  </w:num>
  <w:num w:numId="72" w16cid:durableId="1090663296">
    <w:abstractNumId w:val="12"/>
  </w:num>
  <w:num w:numId="73" w16cid:durableId="1548222853">
    <w:abstractNumId w:val="7"/>
  </w:num>
  <w:num w:numId="74" w16cid:durableId="423914998">
    <w:abstractNumId w:val="6"/>
  </w:num>
  <w:num w:numId="75" w16cid:durableId="783765203">
    <w:abstractNumId w:val="48"/>
  </w:num>
  <w:num w:numId="76" w16cid:durableId="1875381046">
    <w:abstractNumId w:val="0"/>
  </w:num>
  <w:num w:numId="77" w16cid:durableId="1879003982">
    <w:abstractNumId w:val="28"/>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9"/>
  </w:num>
  <w:num w:numId="80" w16cid:durableId="364915471">
    <w:abstractNumId w:val="26"/>
  </w:num>
  <w:num w:numId="81" w16cid:durableId="340395965">
    <w:abstractNumId w:val="34"/>
  </w:num>
  <w:num w:numId="82" w16cid:durableId="782844615">
    <w:abstractNumId w:val="36"/>
  </w:num>
  <w:num w:numId="83" w16cid:durableId="2144418042">
    <w:abstractNumId w:val="2"/>
  </w:num>
  <w:num w:numId="84" w16cid:durableId="336732324">
    <w:abstractNumId w:val="9"/>
  </w:num>
  <w:num w:numId="85" w16cid:durableId="659315654">
    <w:abstractNumId w:val="4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07EDF"/>
    <w:rsid w:val="00012300"/>
    <w:rsid w:val="00012B64"/>
    <w:rsid w:val="0001325F"/>
    <w:rsid w:val="0001382E"/>
    <w:rsid w:val="00013CC8"/>
    <w:rsid w:val="0001608E"/>
    <w:rsid w:val="0001769A"/>
    <w:rsid w:val="000203F2"/>
    <w:rsid w:val="000205F0"/>
    <w:rsid w:val="00024114"/>
    <w:rsid w:val="00026555"/>
    <w:rsid w:val="00034E51"/>
    <w:rsid w:val="0003582F"/>
    <w:rsid w:val="00035F68"/>
    <w:rsid w:val="0003637D"/>
    <w:rsid w:val="00036BA8"/>
    <w:rsid w:val="00036D68"/>
    <w:rsid w:val="00037752"/>
    <w:rsid w:val="000475F1"/>
    <w:rsid w:val="00051F6A"/>
    <w:rsid w:val="000524D5"/>
    <w:rsid w:val="00053D7C"/>
    <w:rsid w:val="00054689"/>
    <w:rsid w:val="0005524A"/>
    <w:rsid w:val="0005626A"/>
    <w:rsid w:val="00056754"/>
    <w:rsid w:val="00056A38"/>
    <w:rsid w:val="000612AA"/>
    <w:rsid w:val="0006284B"/>
    <w:rsid w:val="000634B8"/>
    <w:rsid w:val="000651E8"/>
    <w:rsid w:val="0006681A"/>
    <w:rsid w:val="00070319"/>
    <w:rsid w:val="000708A3"/>
    <w:rsid w:val="00070B97"/>
    <w:rsid w:val="0007141B"/>
    <w:rsid w:val="00072E4A"/>
    <w:rsid w:val="0007515F"/>
    <w:rsid w:val="000827FC"/>
    <w:rsid w:val="0008462F"/>
    <w:rsid w:val="000917DD"/>
    <w:rsid w:val="00093A1A"/>
    <w:rsid w:val="00095603"/>
    <w:rsid w:val="000957E4"/>
    <w:rsid w:val="0009761D"/>
    <w:rsid w:val="000A00BC"/>
    <w:rsid w:val="000A3C0D"/>
    <w:rsid w:val="000A3CCC"/>
    <w:rsid w:val="000A50EF"/>
    <w:rsid w:val="000A787C"/>
    <w:rsid w:val="000B2FE7"/>
    <w:rsid w:val="000B713E"/>
    <w:rsid w:val="000B7640"/>
    <w:rsid w:val="000C1A9F"/>
    <w:rsid w:val="000C3B9B"/>
    <w:rsid w:val="000C7CAD"/>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74D7"/>
    <w:rsid w:val="00112534"/>
    <w:rsid w:val="001146F6"/>
    <w:rsid w:val="00114CB8"/>
    <w:rsid w:val="001177C9"/>
    <w:rsid w:val="00124A59"/>
    <w:rsid w:val="00126736"/>
    <w:rsid w:val="00127763"/>
    <w:rsid w:val="00130F68"/>
    <w:rsid w:val="00131905"/>
    <w:rsid w:val="00131B02"/>
    <w:rsid w:val="00132376"/>
    <w:rsid w:val="00133D00"/>
    <w:rsid w:val="001343FF"/>
    <w:rsid w:val="00136F2C"/>
    <w:rsid w:val="0013772F"/>
    <w:rsid w:val="001407A0"/>
    <w:rsid w:val="00141545"/>
    <w:rsid w:val="00142F4B"/>
    <w:rsid w:val="00146B38"/>
    <w:rsid w:val="00146F73"/>
    <w:rsid w:val="00152458"/>
    <w:rsid w:val="00152C73"/>
    <w:rsid w:val="001533E5"/>
    <w:rsid w:val="0015467D"/>
    <w:rsid w:val="00155DAE"/>
    <w:rsid w:val="00157A2A"/>
    <w:rsid w:val="00160B22"/>
    <w:rsid w:val="00162DF8"/>
    <w:rsid w:val="001638C9"/>
    <w:rsid w:val="00163B98"/>
    <w:rsid w:val="001640AC"/>
    <w:rsid w:val="001651AF"/>
    <w:rsid w:val="001653D3"/>
    <w:rsid w:val="00167172"/>
    <w:rsid w:val="00170039"/>
    <w:rsid w:val="00170A3E"/>
    <w:rsid w:val="001710E6"/>
    <w:rsid w:val="00172048"/>
    <w:rsid w:val="00173AE3"/>
    <w:rsid w:val="001800BB"/>
    <w:rsid w:val="0018278F"/>
    <w:rsid w:val="00184040"/>
    <w:rsid w:val="0019040B"/>
    <w:rsid w:val="001A027C"/>
    <w:rsid w:val="001A320F"/>
    <w:rsid w:val="001A3598"/>
    <w:rsid w:val="001A6166"/>
    <w:rsid w:val="001B2DB9"/>
    <w:rsid w:val="001B3D5F"/>
    <w:rsid w:val="001B660A"/>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2EE8"/>
    <w:rsid w:val="001F4E7C"/>
    <w:rsid w:val="001F5C31"/>
    <w:rsid w:val="001F66BC"/>
    <w:rsid w:val="001F6A35"/>
    <w:rsid w:val="0020022D"/>
    <w:rsid w:val="002015A0"/>
    <w:rsid w:val="002024DC"/>
    <w:rsid w:val="00205F0D"/>
    <w:rsid w:val="002067C5"/>
    <w:rsid w:val="00210EB4"/>
    <w:rsid w:val="0021173D"/>
    <w:rsid w:val="00213ADC"/>
    <w:rsid w:val="002147D8"/>
    <w:rsid w:val="002161FC"/>
    <w:rsid w:val="0022069F"/>
    <w:rsid w:val="00225932"/>
    <w:rsid w:val="00233696"/>
    <w:rsid w:val="00233707"/>
    <w:rsid w:val="00233783"/>
    <w:rsid w:val="0023384B"/>
    <w:rsid w:val="00234261"/>
    <w:rsid w:val="0023580F"/>
    <w:rsid w:val="002358DD"/>
    <w:rsid w:val="00235F5A"/>
    <w:rsid w:val="002361A5"/>
    <w:rsid w:val="00236584"/>
    <w:rsid w:val="00236919"/>
    <w:rsid w:val="00237780"/>
    <w:rsid w:val="002411D5"/>
    <w:rsid w:val="00246661"/>
    <w:rsid w:val="0025132A"/>
    <w:rsid w:val="00253305"/>
    <w:rsid w:val="002538F3"/>
    <w:rsid w:val="002548F7"/>
    <w:rsid w:val="00256FEE"/>
    <w:rsid w:val="00261C1F"/>
    <w:rsid w:val="00264B9B"/>
    <w:rsid w:val="00265A44"/>
    <w:rsid w:val="00266FF4"/>
    <w:rsid w:val="00267084"/>
    <w:rsid w:val="00272707"/>
    <w:rsid w:val="002742B7"/>
    <w:rsid w:val="00275FDD"/>
    <w:rsid w:val="00276DA4"/>
    <w:rsid w:val="00277B16"/>
    <w:rsid w:val="002803B4"/>
    <w:rsid w:val="00281157"/>
    <w:rsid w:val="00285FFE"/>
    <w:rsid w:val="002908F3"/>
    <w:rsid w:val="002921CB"/>
    <w:rsid w:val="002954A2"/>
    <w:rsid w:val="002954D1"/>
    <w:rsid w:val="002B0CFD"/>
    <w:rsid w:val="002B24B9"/>
    <w:rsid w:val="002B6870"/>
    <w:rsid w:val="002C0E34"/>
    <w:rsid w:val="002C113C"/>
    <w:rsid w:val="002C2749"/>
    <w:rsid w:val="002C6FAE"/>
    <w:rsid w:val="002D10A3"/>
    <w:rsid w:val="002D245C"/>
    <w:rsid w:val="002D35D2"/>
    <w:rsid w:val="002D4C3E"/>
    <w:rsid w:val="002D5ABD"/>
    <w:rsid w:val="002D7772"/>
    <w:rsid w:val="002D7A1D"/>
    <w:rsid w:val="002E0D1A"/>
    <w:rsid w:val="002E4CC8"/>
    <w:rsid w:val="002E58B9"/>
    <w:rsid w:val="002E7E2A"/>
    <w:rsid w:val="002F02E0"/>
    <w:rsid w:val="002F3A87"/>
    <w:rsid w:val="002F6773"/>
    <w:rsid w:val="002F782A"/>
    <w:rsid w:val="00306D5E"/>
    <w:rsid w:val="003106B8"/>
    <w:rsid w:val="003117A0"/>
    <w:rsid w:val="0031253C"/>
    <w:rsid w:val="003142FB"/>
    <w:rsid w:val="00314977"/>
    <w:rsid w:val="00317B95"/>
    <w:rsid w:val="00321E30"/>
    <w:rsid w:val="00323892"/>
    <w:rsid w:val="00325FC3"/>
    <w:rsid w:val="00326B18"/>
    <w:rsid w:val="00327B76"/>
    <w:rsid w:val="00330BCE"/>
    <w:rsid w:val="00332C92"/>
    <w:rsid w:val="00336FA6"/>
    <w:rsid w:val="003468FB"/>
    <w:rsid w:val="003511BF"/>
    <w:rsid w:val="003516F1"/>
    <w:rsid w:val="003534A5"/>
    <w:rsid w:val="00357DE0"/>
    <w:rsid w:val="00360D9F"/>
    <w:rsid w:val="003629B9"/>
    <w:rsid w:val="00362FAF"/>
    <w:rsid w:val="003653EF"/>
    <w:rsid w:val="003659C2"/>
    <w:rsid w:val="003663BB"/>
    <w:rsid w:val="00370FDB"/>
    <w:rsid w:val="00372A83"/>
    <w:rsid w:val="00372F2C"/>
    <w:rsid w:val="0037518A"/>
    <w:rsid w:val="00380D9B"/>
    <w:rsid w:val="0038108D"/>
    <w:rsid w:val="003823D0"/>
    <w:rsid w:val="003902CD"/>
    <w:rsid w:val="003937BC"/>
    <w:rsid w:val="00394CD0"/>
    <w:rsid w:val="00397AB8"/>
    <w:rsid w:val="003A0D94"/>
    <w:rsid w:val="003A1E31"/>
    <w:rsid w:val="003A222E"/>
    <w:rsid w:val="003A3EEB"/>
    <w:rsid w:val="003A65CB"/>
    <w:rsid w:val="003A7EF3"/>
    <w:rsid w:val="003B2A34"/>
    <w:rsid w:val="003B5CE7"/>
    <w:rsid w:val="003B5DCD"/>
    <w:rsid w:val="003B7031"/>
    <w:rsid w:val="003C02DA"/>
    <w:rsid w:val="003C2212"/>
    <w:rsid w:val="003C2775"/>
    <w:rsid w:val="003C4DDC"/>
    <w:rsid w:val="003C6C55"/>
    <w:rsid w:val="003C7DFA"/>
    <w:rsid w:val="003D006E"/>
    <w:rsid w:val="003D1403"/>
    <w:rsid w:val="003D4D11"/>
    <w:rsid w:val="003D4E11"/>
    <w:rsid w:val="003D6DA3"/>
    <w:rsid w:val="003E1E1C"/>
    <w:rsid w:val="003E33C4"/>
    <w:rsid w:val="003E6C22"/>
    <w:rsid w:val="003F0870"/>
    <w:rsid w:val="003F0BD3"/>
    <w:rsid w:val="003F0E58"/>
    <w:rsid w:val="003F0EBD"/>
    <w:rsid w:val="003F0EEF"/>
    <w:rsid w:val="003F23AD"/>
    <w:rsid w:val="003F557C"/>
    <w:rsid w:val="003F6278"/>
    <w:rsid w:val="003F63A5"/>
    <w:rsid w:val="003F7513"/>
    <w:rsid w:val="003F7AAD"/>
    <w:rsid w:val="003F7B5E"/>
    <w:rsid w:val="0040724D"/>
    <w:rsid w:val="00407C28"/>
    <w:rsid w:val="0041143F"/>
    <w:rsid w:val="004177C2"/>
    <w:rsid w:val="00426FA0"/>
    <w:rsid w:val="00430580"/>
    <w:rsid w:val="004358C9"/>
    <w:rsid w:val="00436873"/>
    <w:rsid w:val="00436878"/>
    <w:rsid w:val="00437BA6"/>
    <w:rsid w:val="00443C71"/>
    <w:rsid w:val="00445B37"/>
    <w:rsid w:val="004510F7"/>
    <w:rsid w:val="00453B0F"/>
    <w:rsid w:val="00455978"/>
    <w:rsid w:val="00456216"/>
    <w:rsid w:val="0046000F"/>
    <w:rsid w:val="00461D16"/>
    <w:rsid w:val="0046236E"/>
    <w:rsid w:val="00463148"/>
    <w:rsid w:val="00463F9A"/>
    <w:rsid w:val="00466BB5"/>
    <w:rsid w:val="00467453"/>
    <w:rsid w:val="004723B4"/>
    <w:rsid w:val="0047679A"/>
    <w:rsid w:val="00476B7B"/>
    <w:rsid w:val="0048288F"/>
    <w:rsid w:val="00484968"/>
    <w:rsid w:val="004861C9"/>
    <w:rsid w:val="00486C72"/>
    <w:rsid w:val="00492F59"/>
    <w:rsid w:val="004932C8"/>
    <w:rsid w:val="00494455"/>
    <w:rsid w:val="00497548"/>
    <w:rsid w:val="004A0A7A"/>
    <w:rsid w:val="004A140C"/>
    <w:rsid w:val="004A289A"/>
    <w:rsid w:val="004A3555"/>
    <w:rsid w:val="004A375A"/>
    <w:rsid w:val="004A604F"/>
    <w:rsid w:val="004A652C"/>
    <w:rsid w:val="004B0AE8"/>
    <w:rsid w:val="004B1576"/>
    <w:rsid w:val="004B4E81"/>
    <w:rsid w:val="004B78E3"/>
    <w:rsid w:val="004C051F"/>
    <w:rsid w:val="004D037A"/>
    <w:rsid w:val="004D2D12"/>
    <w:rsid w:val="004D3145"/>
    <w:rsid w:val="004D3E8A"/>
    <w:rsid w:val="004D3F19"/>
    <w:rsid w:val="004D5F78"/>
    <w:rsid w:val="004D659D"/>
    <w:rsid w:val="004D687E"/>
    <w:rsid w:val="004E02BE"/>
    <w:rsid w:val="004E2CB2"/>
    <w:rsid w:val="004E4176"/>
    <w:rsid w:val="004E4DA6"/>
    <w:rsid w:val="004E69ED"/>
    <w:rsid w:val="004E723B"/>
    <w:rsid w:val="004E7FB7"/>
    <w:rsid w:val="004F13F9"/>
    <w:rsid w:val="004F154E"/>
    <w:rsid w:val="004F1BC5"/>
    <w:rsid w:val="004F38A5"/>
    <w:rsid w:val="004F64EF"/>
    <w:rsid w:val="00500D7A"/>
    <w:rsid w:val="00501669"/>
    <w:rsid w:val="00502DDF"/>
    <w:rsid w:val="00505CB7"/>
    <w:rsid w:val="00506188"/>
    <w:rsid w:val="00510351"/>
    <w:rsid w:val="00510C7F"/>
    <w:rsid w:val="00512499"/>
    <w:rsid w:val="00512DDF"/>
    <w:rsid w:val="00515CBE"/>
    <w:rsid w:val="00515DEA"/>
    <w:rsid w:val="005202FA"/>
    <w:rsid w:val="005204BB"/>
    <w:rsid w:val="00520B3B"/>
    <w:rsid w:val="00521E8A"/>
    <w:rsid w:val="005247F1"/>
    <w:rsid w:val="00525B01"/>
    <w:rsid w:val="0052721B"/>
    <w:rsid w:val="00527B38"/>
    <w:rsid w:val="0053219E"/>
    <w:rsid w:val="00532A42"/>
    <w:rsid w:val="00535C93"/>
    <w:rsid w:val="00536E8C"/>
    <w:rsid w:val="0053780F"/>
    <w:rsid w:val="00542749"/>
    <w:rsid w:val="00546BA7"/>
    <w:rsid w:val="00547B20"/>
    <w:rsid w:val="00552932"/>
    <w:rsid w:val="00552E97"/>
    <w:rsid w:val="005533C8"/>
    <w:rsid w:val="00553C44"/>
    <w:rsid w:val="0055443D"/>
    <w:rsid w:val="005553AE"/>
    <w:rsid w:val="00561172"/>
    <w:rsid w:val="005626BD"/>
    <w:rsid w:val="0056457F"/>
    <w:rsid w:val="00566644"/>
    <w:rsid w:val="00570232"/>
    <w:rsid w:val="00570C3C"/>
    <w:rsid w:val="00577966"/>
    <w:rsid w:val="00581454"/>
    <w:rsid w:val="005844C4"/>
    <w:rsid w:val="0058721E"/>
    <w:rsid w:val="00587E17"/>
    <w:rsid w:val="00590D33"/>
    <w:rsid w:val="005949CF"/>
    <w:rsid w:val="00594E8D"/>
    <w:rsid w:val="00597BDF"/>
    <w:rsid w:val="005A0043"/>
    <w:rsid w:val="005A1830"/>
    <w:rsid w:val="005A32C1"/>
    <w:rsid w:val="005A39AC"/>
    <w:rsid w:val="005A6057"/>
    <w:rsid w:val="005A7706"/>
    <w:rsid w:val="005B3173"/>
    <w:rsid w:val="005B3785"/>
    <w:rsid w:val="005B4AD0"/>
    <w:rsid w:val="005B692A"/>
    <w:rsid w:val="005C4E34"/>
    <w:rsid w:val="005C66B1"/>
    <w:rsid w:val="005D04B9"/>
    <w:rsid w:val="005D095B"/>
    <w:rsid w:val="005D4D93"/>
    <w:rsid w:val="005D5020"/>
    <w:rsid w:val="005D6EED"/>
    <w:rsid w:val="005D72B2"/>
    <w:rsid w:val="005E1019"/>
    <w:rsid w:val="005E269D"/>
    <w:rsid w:val="005E32AD"/>
    <w:rsid w:val="005E4180"/>
    <w:rsid w:val="005E6202"/>
    <w:rsid w:val="005E6D45"/>
    <w:rsid w:val="005E7BDC"/>
    <w:rsid w:val="005F0106"/>
    <w:rsid w:val="005F435B"/>
    <w:rsid w:val="005F7FCA"/>
    <w:rsid w:val="00600A2E"/>
    <w:rsid w:val="0060511A"/>
    <w:rsid w:val="006118BE"/>
    <w:rsid w:val="00613496"/>
    <w:rsid w:val="006135D6"/>
    <w:rsid w:val="006152B5"/>
    <w:rsid w:val="00616927"/>
    <w:rsid w:val="00617544"/>
    <w:rsid w:val="0062433A"/>
    <w:rsid w:val="00627EE9"/>
    <w:rsid w:val="006313D9"/>
    <w:rsid w:val="00631AE8"/>
    <w:rsid w:val="00632E5A"/>
    <w:rsid w:val="00636D33"/>
    <w:rsid w:val="006417A8"/>
    <w:rsid w:val="006427F3"/>
    <w:rsid w:val="006431F2"/>
    <w:rsid w:val="006436C8"/>
    <w:rsid w:val="0064411D"/>
    <w:rsid w:val="00644730"/>
    <w:rsid w:val="006509AC"/>
    <w:rsid w:val="00655172"/>
    <w:rsid w:val="006575CE"/>
    <w:rsid w:val="00660690"/>
    <w:rsid w:val="00660870"/>
    <w:rsid w:val="00660B9F"/>
    <w:rsid w:val="00661208"/>
    <w:rsid w:val="0066162B"/>
    <w:rsid w:val="00661B1A"/>
    <w:rsid w:val="00661CD2"/>
    <w:rsid w:val="00662182"/>
    <w:rsid w:val="00663BB1"/>
    <w:rsid w:val="00663C13"/>
    <w:rsid w:val="00666E0D"/>
    <w:rsid w:val="00670F32"/>
    <w:rsid w:val="00673F30"/>
    <w:rsid w:val="00674417"/>
    <w:rsid w:val="00674E35"/>
    <w:rsid w:val="006760C7"/>
    <w:rsid w:val="006867E4"/>
    <w:rsid w:val="00687EC8"/>
    <w:rsid w:val="00690BC3"/>
    <w:rsid w:val="00690C9D"/>
    <w:rsid w:val="00692028"/>
    <w:rsid w:val="0069418B"/>
    <w:rsid w:val="006A0F9D"/>
    <w:rsid w:val="006A14DA"/>
    <w:rsid w:val="006A1DC8"/>
    <w:rsid w:val="006A2FB2"/>
    <w:rsid w:val="006A4DDF"/>
    <w:rsid w:val="006A4E33"/>
    <w:rsid w:val="006A5374"/>
    <w:rsid w:val="006A5ED2"/>
    <w:rsid w:val="006A70E8"/>
    <w:rsid w:val="006A7309"/>
    <w:rsid w:val="006B0081"/>
    <w:rsid w:val="006B21C5"/>
    <w:rsid w:val="006B2BF9"/>
    <w:rsid w:val="006B4B17"/>
    <w:rsid w:val="006C2DB8"/>
    <w:rsid w:val="006C4AC4"/>
    <w:rsid w:val="006C527F"/>
    <w:rsid w:val="006C70A1"/>
    <w:rsid w:val="006D0667"/>
    <w:rsid w:val="006D0B98"/>
    <w:rsid w:val="006D0CCE"/>
    <w:rsid w:val="006D50D1"/>
    <w:rsid w:val="006D5E6C"/>
    <w:rsid w:val="006D7BFB"/>
    <w:rsid w:val="006E2293"/>
    <w:rsid w:val="006E2996"/>
    <w:rsid w:val="006F3CD0"/>
    <w:rsid w:val="006F630C"/>
    <w:rsid w:val="006F6896"/>
    <w:rsid w:val="006F6ECC"/>
    <w:rsid w:val="0070151B"/>
    <w:rsid w:val="00703635"/>
    <w:rsid w:val="00704096"/>
    <w:rsid w:val="0071160B"/>
    <w:rsid w:val="00712A60"/>
    <w:rsid w:val="0071580B"/>
    <w:rsid w:val="00716DDA"/>
    <w:rsid w:val="007223A6"/>
    <w:rsid w:val="00722CA2"/>
    <w:rsid w:val="00723FA0"/>
    <w:rsid w:val="00730C37"/>
    <w:rsid w:val="0073107E"/>
    <w:rsid w:val="00731318"/>
    <w:rsid w:val="00731789"/>
    <w:rsid w:val="00733826"/>
    <w:rsid w:val="00743455"/>
    <w:rsid w:val="00743B00"/>
    <w:rsid w:val="00745268"/>
    <w:rsid w:val="00746A95"/>
    <w:rsid w:val="00750233"/>
    <w:rsid w:val="00751679"/>
    <w:rsid w:val="00753D5E"/>
    <w:rsid w:val="007542FF"/>
    <w:rsid w:val="00754BCC"/>
    <w:rsid w:val="00754F95"/>
    <w:rsid w:val="0076278C"/>
    <w:rsid w:val="0076588D"/>
    <w:rsid w:val="00767DBF"/>
    <w:rsid w:val="0077220E"/>
    <w:rsid w:val="00772DEB"/>
    <w:rsid w:val="00773191"/>
    <w:rsid w:val="00776074"/>
    <w:rsid w:val="007771CC"/>
    <w:rsid w:val="007835F3"/>
    <w:rsid w:val="00785055"/>
    <w:rsid w:val="0078723B"/>
    <w:rsid w:val="00790CC9"/>
    <w:rsid w:val="0079106B"/>
    <w:rsid w:val="0079142B"/>
    <w:rsid w:val="00792016"/>
    <w:rsid w:val="007A2C84"/>
    <w:rsid w:val="007A7E6A"/>
    <w:rsid w:val="007B467E"/>
    <w:rsid w:val="007B4FE3"/>
    <w:rsid w:val="007B5B8F"/>
    <w:rsid w:val="007B5D2C"/>
    <w:rsid w:val="007B7420"/>
    <w:rsid w:val="007C7362"/>
    <w:rsid w:val="007C7BDD"/>
    <w:rsid w:val="007D6536"/>
    <w:rsid w:val="007E1651"/>
    <w:rsid w:val="007E28CE"/>
    <w:rsid w:val="007E2CFA"/>
    <w:rsid w:val="007E3837"/>
    <w:rsid w:val="007E595C"/>
    <w:rsid w:val="007E70CD"/>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4335"/>
    <w:rsid w:val="00826A6F"/>
    <w:rsid w:val="00826B69"/>
    <w:rsid w:val="00830D23"/>
    <w:rsid w:val="008314E0"/>
    <w:rsid w:val="00831BE1"/>
    <w:rsid w:val="008324E6"/>
    <w:rsid w:val="00835FCF"/>
    <w:rsid w:val="00837E89"/>
    <w:rsid w:val="008401E3"/>
    <w:rsid w:val="00843160"/>
    <w:rsid w:val="00846463"/>
    <w:rsid w:val="0084737C"/>
    <w:rsid w:val="00852019"/>
    <w:rsid w:val="00853654"/>
    <w:rsid w:val="00853FFD"/>
    <w:rsid w:val="00855106"/>
    <w:rsid w:val="00857A40"/>
    <w:rsid w:val="00863B50"/>
    <w:rsid w:val="008665E9"/>
    <w:rsid w:val="00870FF5"/>
    <w:rsid w:val="00871329"/>
    <w:rsid w:val="0087156C"/>
    <w:rsid w:val="00871C5A"/>
    <w:rsid w:val="00884912"/>
    <w:rsid w:val="00884B58"/>
    <w:rsid w:val="00884C94"/>
    <w:rsid w:val="00884ED8"/>
    <w:rsid w:val="00885578"/>
    <w:rsid w:val="00885601"/>
    <w:rsid w:val="008857E6"/>
    <w:rsid w:val="00885D74"/>
    <w:rsid w:val="0088645E"/>
    <w:rsid w:val="00887AA7"/>
    <w:rsid w:val="00891431"/>
    <w:rsid w:val="008922D1"/>
    <w:rsid w:val="008960AA"/>
    <w:rsid w:val="00896604"/>
    <w:rsid w:val="008A4391"/>
    <w:rsid w:val="008A52EE"/>
    <w:rsid w:val="008A64CA"/>
    <w:rsid w:val="008B058E"/>
    <w:rsid w:val="008B31A6"/>
    <w:rsid w:val="008B55DF"/>
    <w:rsid w:val="008B5C94"/>
    <w:rsid w:val="008B7ABB"/>
    <w:rsid w:val="008C126A"/>
    <w:rsid w:val="008C1A51"/>
    <w:rsid w:val="008C267B"/>
    <w:rsid w:val="008C2E26"/>
    <w:rsid w:val="008C4E63"/>
    <w:rsid w:val="008C7373"/>
    <w:rsid w:val="008D0355"/>
    <w:rsid w:val="008D13C1"/>
    <w:rsid w:val="008D2DA1"/>
    <w:rsid w:val="008D5567"/>
    <w:rsid w:val="008D5DB7"/>
    <w:rsid w:val="008D78D0"/>
    <w:rsid w:val="008E133F"/>
    <w:rsid w:val="008E1C91"/>
    <w:rsid w:val="008E3399"/>
    <w:rsid w:val="008E4F6B"/>
    <w:rsid w:val="008E5C18"/>
    <w:rsid w:val="008E714F"/>
    <w:rsid w:val="008E717D"/>
    <w:rsid w:val="008E7C88"/>
    <w:rsid w:val="008F09ED"/>
    <w:rsid w:val="008F23DA"/>
    <w:rsid w:val="008F7684"/>
    <w:rsid w:val="00901FEF"/>
    <w:rsid w:val="00904729"/>
    <w:rsid w:val="00904CF0"/>
    <w:rsid w:val="009120FD"/>
    <w:rsid w:val="00915447"/>
    <w:rsid w:val="009154C8"/>
    <w:rsid w:val="0091655E"/>
    <w:rsid w:val="009264F2"/>
    <w:rsid w:val="00926A5C"/>
    <w:rsid w:val="00927633"/>
    <w:rsid w:val="00927D9B"/>
    <w:rsid w:val="00930D90"/>
    <w:rsid w:val="0093189C"/>
    <w:rsid w:val="0093298D"/>
    <w:rsid w:val="00932E7A"/>
    <w:rsid w:val="0093390D"/>
    <w:rsid w:val="00936760"/>
    <w:rsid w:val="009368F3"/>
    <w:rsid w:val="00940019"/>
    <w:rsid w:val="00940556"/>
    <w:rsid w:val="00941A95"/>
    <w:rsid w:val="00951789"/>
    <w:rsid w:val="00952520"/>
    <w:rsid w:val="0095373F"/>
    <w:rsid w:val="00953EC8"/>
    <w:rsid w:val="009546DE"/>
    <w:rsid w:val="00954DBD"/>
    <w:rsid w:val="00971763"/>
    <w:rsid w:val="00971EAC"/>
    <w:rsid w:val="00972056"/>
    <w:rsid w:val="009737C2"/>
    <w:rsid w:val="009821DF"/>
    <w:rsid w:val="00982899"/>
    <w:rsid w:val="0098300F"/>
    <w:rsid w:val="00985309"/>
    <w:rsid w:val="009859A5"/>
    <w:rsid w:val="00985E4B"/>
    <w:rsid w:val="009867A3"/>
    <w:rsid w:val="0099059E"/>
    <w:rsid w:val="009908E5"/>
    <w:rsid w:val="00991749"/>
    <w:rsid w:val="00991A11"/>
    <w:rsid w:val="00995ABC"/>
    <w:rsid w:val="0099705B"/>
    <w:rsid w:val="009A43BA"/>
    <w:rsid w:val="009A4D6D"/>
    <w:rsid w:val="009A53D2"/>
    <w:rsid w:val="009A6087"/>
    <w:rsid w:val="009A66B3"/>
    <w:rsid w:val="009B04CF"/>
    <w:rsid w:val="009B1903"/>
    <w:rsid w:val="009B425D"/>
    <w:rsid w:val="009C0AAF"/>
    <w:rsid w:val="009C27E6"/>
    <w:rsid w:val="009D32C7"/>
    <w:rsid w:val="009D39E8"/>
    <w:rsid w:val="009D4DDE"/>
    <w:rsid w:val="009E0A4B"/>
    <w:rsid w:val="009E0EF5"/>
    <w:rsid w:val="009E1295"/>
    <w:rsid w:val="009E3096"/>
    <w:rsid w:val="009E6563"/>
    <w:rsid w:val="009E73AB"/>
    <w:rsid w:val="009F3075"/>
    <w:rsid w:val="009F30D6"/>
    <w:rsid w:val="009F3720"/>
    <w:rsid w:val="009F5452"/>
    <w:rsid w:val="009F72AB"/>
    <w:rsid w:val="009F7877"/>
    <w:rsid w:val="00A00B54"/>
    <w:rsid w:val="00A02163"/>
    <w:rsid w:val="00A022A2"/>
    <w:rsid w:val="00A04035"/>
    <w:rsid w:val="00A05F9D"/>
    <w:rsid w:val="00A06C18"/>
    <w:rsid w:val="00A07EAC"/>
    <w:rsid w:val="00A10143"/>
    <w:rsid w:val="00A10274"/>
    <w:rsid w:val="00A1147A"/>
    <w:rsid w:val="00A126CD"/>
    <w:rsid w:val="00A12FB6"/>
    <w:rsid w:val="00A13487"/>
    <w:rsid w:val="00A14402"/>
    <w:rsid w:val="00A2728C"/>
    <w:rsid w:val="00A30EED"/>
    <w:rsid w:val="00A31242"/>
    <w:rsid w:val="00A31465"/>
    <w:rsid w:val="00A368F4"/>
    <w:rsid w:val="00A375CC"/>
    <w:rsid w:val="00A37679"/>
    <w:rsid w:val="00A46A9B"/>
    <w:rsid w:val="00A4753F"/>
    <w:rsid w:val="00A47981"/>
    <w:rsid w:val="00A50845"/>
    <w:rsid w:val="00A508F9"/>
    <w:rsid w:val="00A5565A"/>
    <w:rsid w:val="00A5589B"/>
    <w:rsid w:val="00A56274"/>
    <w:rsid w:val="00A65C79"/>
    <w:rsid w:val="00A660B0"/>
    <w:rsid w:val="00A67EE9"/>
    <w:rsid w:val="00A71000"/>
    <w:rsid w:val="00A76AC3"/>
    <w:rsid w:val="00A77152"/>
    <w:rsid w:val="00A81135"/>
    <w:rsid w:val="00A84B83"/>
    <w:rsid w:val="00A85083"/>
    <w:rsid w:val="00A850AC"/>
    <w:rsid w:val="00A85DC6"/>
    <w:rsid w:val="00A86DD5"/>
    <w:rsid w:val="00A90B15"/>
    <w:rsid w:val="00A91766"/>
    <w:rsid w:val="00A95F2D"/>
    <w:rsid w:val="00AA6790"/>
    <w:rsid w:val="00AA6C81"/>
    <w:rsid w:val="00AA6F20"/>
    <w:rsid w:val="00AA703A"/>
    <w:rsid w:val="00AB7CC6"/>
    <w:rsid w:val="00AC144C"/>
    <w:rsid w:val="00AC34F9"/>
    <w:rsid w:val="00AD1275"/>
    <w:rsid w:val="00AD170C"/>
    <w:rsid w:val="00AD1AA0"/>
    <w:rsid w:val="00AD1C77"/>
    <w:rsid w:val="00AD57A0"/>
    <w:rsid w:val="00AD5D34"/>
    <w:rsid w:val="00AD7B06"/>
    <w:rsid w:val="00AE2DC5"/>
    <w:rsid w:val="00AE33D5"/>
    <w:rsid w:val="00AE43D3"/>
    <w:rsid w:val="00AE605E"/>
    <w:rsid w:val="00AF0A5D"/>
    <w:rsid w:val="00AF29E8"/>
    <w:rsid w:val="00AF3FF8"/>
    <w:rsid w:val="00AF79C6"/>
    <w:rsid w:val="00B00AE7"/>
    <w:rsid w:val="00B01789"/>
    <w:rsid w:val="00B02C31"/>
    <w:rsid w:val="00B03BB2"/>
    <w:rsid w:val="00B03FDB"/>
    <w:rsid w:val="00B1126B"/>
    <w:rsid w:val="00B1637F"/>
    <w:rsid w:val="00B16ADC"/>
    <w:rsid w:val="00B17AD7"/>
    <w:rsid w:val="00B20022"/>
    <w:rsid w:val="00B24B4D"/>
    <w:rsid w:val="00B2719E"/>
    <w:rsid w:val="00B305A2"/>
    <w:rsid w:val="00B30835"/>
    <w:rsid w:val="00B322DC"/>
    <w:rsid w:val="00B33F0F"/>
    <w:rsid w:val="00B36FC2"/>
    <w:rsid w:val="00B37923"/>
    <w:rsid w:val="00B43E16"/>
    <w:rsid w:val="00B448D2"/>
    <w:rsid w:val="00B5015A"/>
    <w:rsid w:val="00B51571"/>
    <w:rsid w:val="00B5161D"/>
    <w:rsid w:val="00B52FDD"/>
    <w:rsid w:val="00B53CDD"/>
    <w:rsid w:val="00B5642E"/>
    <w:rsid w:val="00B63BC9"/>
    <w:rsid w:val="00B63C61"/>
    <w:rsid w:val="00B648B8"/>
    <w:rsid w:val="00B6547F"/>
    <w:rsid w:val="00B65FFB"/>
    <w:rsid w:val="00B671FC"/>
    <w:rsid w:val="00B67653"/>
    <w:rsid w:val="00B70023"/>
    <w:rsid w:val="00B70B1E"/>
    <w:rsid w:val="00B729EE"/>
    <w:rsid w:val="00B73391"/>
    <w:rsid w:val="00B73916"/>
    <w:rsid w:val="00B74698"/>
    <w:rsid w:val="00B75683"/>
    <w:rsid w:val="00B774A9"/>
    <w:rsid w:val="00B77AA2"/>
    <w:rsid w:val="00B804D6"/>
    <w:rsid w:val="00B8338E"/>
    <w:rsid w:val="00B83A00"/>
    <w:rsid w:val="00B857F4"/>
    <w:rsid w:val="00B87A91"/>
    <w:rsid w:val="00B94443"/>
    <w:rsid w:val="00BA432B"/>
    <w:rsid w:val="00BB1545"/>
    <w:rsid w:val="00BB4602"/>
    <w:rsid w:val="00BB4624"/>
    <w:rsid w:val="00BB61D1"/>
    <w:rsid w:val="00BB71C6"/>
    <w:rsid w:val="00BB7CB3"/>
    <w:rsid w:val="00BC05BC"/>
    <w:rsid w:val="00BC11BB"/>
    <w:rsid w:val="00BC247C"/>
    <w:rsid w:val="00BC4A55"/>
    <w:rsid w:val="00BC4D5C"/>
    <w:rsid w:val="00BD0A14"/>
    <w:rsid w:val="00BD3F3B"/>
    <w:rsid w:val="00BD41D3"/>
    <w:rsid w:val="00BD435A"/>
    <w:rsid w:val="00BD672E"/>
    <w:rsid w:val="00BD7C99"/>
    <w:rsid w:val="00BE258E"/>
    <w:rsid w:val="00BE7676"/>
    <w:rsid w:val="00BF3694"/>
    <w:rsid w:val="00BF79B2"/>
    <w:rsid w:val="00BF7EAF"/>
    <w:rsid w:val="00C00631"/>
    <w:rsid w:val="00C02BCA"/>
    <w:rsid w:val="00C0340E"/>
    <w:rsid w:val="00C0493E"/>
    <w:rsid w:val="00C058C6"/>
    <w:rsid w:val="00C05DAD"/>
    <w:rsid w:val="00C05F45"/>
    <w:rsid w:val="00C15A1C"/>
    <w:rsid w:val="00C1681E"/>
    <w:rsid w:val="00C2206F"/>
    <w:rsid w:val="00C226B0"/>
    <w:rsid w:val="00C25044"/>
    <w:rsid w:val="00C25139"/>
    <w:rsid w:val="00C25F74"/>
    <w:rsid w:val="00C2661A"/>
    <w:rsid w:val="00C26A5E"/>
    <w:rsid w:val="00C30DBF"/>
    <w:rsid w:val="00C321F7"/>
    <w:rsid w:val="00C32521"/>
    <w:rsid w:val="00C325F8"/>
    <w:rsid w:val="00C3261C"/>
    <w:rsid w:val="00C35049"/>
    <w:rsid w:val="00C354FE"/>
    <w:rsid w:val="00C3789A"/>
    <w:rsid w:val="00C3793D"/>
    <w:rsid w:val="00C467FD"/>
    <w:rsid w:val="00C47A1B"/>
    <w:rsid w:val="00C47C83"/>
    <w:rsid w:val="00C47F79"/>
    <w:rsid w:val="00C507D9"/>
    <w:rsid w:val="00C50D61"/>
    <w:rsid w:val="00C517C5"/>
    <w:rsid w:val="00C52BAE"/>
    <w:rsid w:val="00C53C54"/>
    <w:rsid w:val="00C541C0"/>
    <w:rsid w:val="00C567B2"/>
    <w:rsid w:val="00C56836"/>
    <w:rsid w:val="00C60B4E"/>
    <w:rsid w:val="00C629E5"/>
    <w:rsid w:val="00C642F1"/>
    <w:rsid w:val="00C657AE"/>
    <w:rsid w:val="00C66CE6"/>
    <w:rsid w:val="00C71812"/>
    <w:rsid w:val="00C71B13"/>
    <w:rsid w:val="00C72DAB"/>
    <w:rsid w:val="00C74767"/>
    <w:rsid w:val="00C75A45"/>
    <w:rsid w:val="00C84B6E"/>
    <w:rsid w:val="00C84F97"/>
    <w:rsid w:val="00C94A47"/>
    <w:rsid w:val="00CA04E5"/>
    <w:rsid w:val="00CA082A"/>
    <w:rsid w:val="00CA7DF3"/>
    <w:rsid w:val="00CB438F"/>
    <w:rsid w:val="00CB55C3"/>
    <w:rsid w:val="00CB6687"/>
    <w:rsid w:val="00CB68CC"/>
    <w:rsid w:val="00CB6BAC"/>
    <w:rsid w:val="00CC04D6"/>
    <w:rsid w:val="00CC1BF4"/>
    <w:rsid w:val="00CC534A"/>
    <w:rsid w:val="00CC669E"/>
    <w:rsid w:val="00CD1317"/>
    <w:rsid w:val="00CD6EB6"/>
    <w:rsid w:val="00CD7D78"/>
    <w:rsid w:val="00CE2C1C"/>
    <w:rsid w:val="00CE2E6A"/>
    <w:rsid w:val="00CE347B"/>
    <w:rsid w:val="00CE4E2C"/>
    <w:rsid w:val="00CE4F6C"/>
    <w:rsid w:val="00CE56BB"/>
    <w:rsid w:val="00CE7C32"/>
    <w:rsid w:val="00CF0678"/>
    <w:rsid w:val="00CF689F"/>
    <w:rsid w:val="00CF6E49"/>
    <w:rsid w:val="00CF724C"/>
    <w:rsid w:val="00D019EB"/>
    <w:rsid w:val="00D02123"/>
    <w:rsid w:val="00D021D9"/>
    <w:rsid w:val="00D039D4"/>
    <w:rsid w:val="00D0456B"/>
    <w:rsid w:val="00D05BB8"/>
    <w:rsid w:val="00D05CC9"/>
    <w:rsid w:val="00D05E05"/>
    <w:rsid w:val="00D06754"/>
    <w:rsid w:val="00D10072"/>
    <w:rsid w:val="00D161F3"/>
    <w:rsid w:val="00D16E9B"/>
    <w:rsid w:val="00D21E70"/>
    <w:rsid w:val="00D243AF"/>
    <w:rsid w:val="00D316A9"/>
    <w:rsid w:val="00D3360C"/>
    <w:rsid w:val="00D34B53"/>
    <w:rsid w:val="00D37F97"/>
    <w:rsid w:val="00D40491"/>
    <w:rsid w:val="00D433E8"/>
    <w:rsid w:val="00D44836"/>
    <w:rsid w:val="00D45076"/>
    <w:rsid w:val="00D46D29"/>
    <w:rsid w:val="00D50182"/>
    <w:rsid w:val="00D50F27"/>
    <w:rsid w:val="00D52E4B"/>
    <w:rsid w:val="00D53965"/>
    <w:rsid w:val="00D57FE6"/>
    <w:rsid w:val="00D61425"/>
    <w:rsid w:val="00D62408"/>
    <w:rsid w:val="00D63D05"/>
    <w:rsid w:val="00D67603"/>
    <w:rsid w:val="00D7102A"/>
    <w:rsid w:val="00D72186"/>
    <w:rsid w:val="00D76832"/>
    <w:rsid w:val="00D8162E"/>
    <w:rsid w:val="00D95427"/>
    <w:rsid w:val="00DA3E9E"/>
    <w:rsid w:val="00DB1DED"/>
    <w:rsid w:val="00DB2E76"/>
    <w:rsid w:val="00DB31DA"/>
    <w:rsid w:val="00DB3718"/>
    <w:rsid w:val="00DB4A73"/>
    <w:rsid w:val="00DB4D6D"/>
    <w:rsid w:val="00DC0156"/>
    <w:rsid w:val="00DC2688"/>
    <w:rsid w:val="00DD200E"/>
    <w:rsid w:val="00DD696F"/>
    <w:rsid w:val="00DE04FD"/>
    <w:rsid w:val="00DE1361"/>
    <w:rsid w:val="00DE17AF"/>
    <w:rsid w:val="00DE24B6"/>
    <w:rsid w:val="00DE5AF1"/>
    <w:rsid w:val="00DF1AC4"/>
    <w:rsid w:val="00DF3508"/>
    <w:rsid w:val="00DF44DE"/>
    <w:rsid w:val="00DF4AC8"/>
    <w:rsid w:val="00DF6A49"/>
    <w:rsid w:val="00DF6E51"/>
    <w:rsid w:val="00DF702C"/>
    <w:rsid w:val="00E00A8F"/>
    <w:rsid w:val="00E01AFB"/>
    <w:rsid w:val="00E04D56"/>
    <w:rsid w:val="00E07D12"/>
    <w:rsid w:val="00E10D46"/>
    <w:rsid w:val="00E115B5"/>
    <w:rsid w:val="00E119F8"/>
    <w:rsid w:val="00E12050"/>
    <w:rsid w:val="00E12B39"/>
    <w:rsid w:val="00E132AD"/>
    <w:rsid w:val="00E1419C"/>
    <w:rsid w:val="00E158F7"/>
    <w:rsid w:val="00E172A7"/>
    <w:rsid w:val="00E23090"/>
    <w:rsid w:val="00E23E6E"/>
    <w:rsid w:val="00E26CC5"/>
    <w:rsid w:val="00E277FD"/>
    <w:rsid w:val="00E32805"/>
    <w:rsid w:val="00E341BD"/>
    <w:rsid w:val="00E34283"/>
    <w:rsid w:val="00E34B11"/>
    <w:rsid w:val="00E35F4D"/>
    <w:rsid w:val="00E37C17"/>
    <w:rsid w:val="00E449B9"/>
    <w:rsid w:val="00E44EC3"/>
    <w:rsid w:val="00E46FD4"/>
    <w:rsid w:val="00E539D4"/>
    <w:rsid w:val="00E542A5"/>
    <w:rsid w:val="00E6124C"/>
    <w:rsid w:val="00E612CB"/>
    <w:rsid w:val="00E62EE1"/>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6D07"/>
    <w:rsid w:val="00EA1A9A"/>
    <w:rsid w:val="00EA43A7"/>
    <w:rsid w:val="00EA4F01"/>
    <w:rsid w:val="00EA676F"/>
    <w:rsid w:val="00EA6D3F"/>
    <w:rsid w:val="00EA6F75"/>
    <w:rsid w:val="00EB23B5"/>
    <w:rsid w:val="00EB3FF6"/>
    <w:rsid w:val="00EB5A84"/>
    <w:rsid w:val="00EB5FE0"/>
    <w:rsid w:val="00EB6086"/>
    <w:rsid w:val="00EC3B59"/>
    <w:rsid w:val="00EC4DD8"/>
    <w:rsid w:val="00EC5C90"/>
    <w:rsid w:val="00EC621E"/>
    <w:rsid w:val="00EC62D2"/>
    <w:rsid w:val="00EC759D"/>
    <w:rsid w:val="00ED2619"/>
    <w:rsid w:val="00ED3898"/>
    <w:rsid w:val="00ED4BEC"/>
    <w:rsid w:val="00ED562F"/>
    <w:rsid w:val="00EE12FA"/>
    <w:rsid w:val="00EE230D"/>
    <w:rsid w:val="00EE2607"/>
    <w:rsid w:val="00EE35A9"/>
    <w:rsid w:val="00EE4F85"/>
    <w:rsid w:val="00EE6A0B"/>
    <w:rsid w:val="00EE6DAE"/>
    <w:rsid w:val="00EF21A8"/>
    <w:rsid w:val="00EF765B"/>
    <w:rsid w:val="00F00F80"/>
    <w:rsid w:val="00F01856"/>
    <w:rsid w:val="00F04A61"/>
    <w:rsid w:val="00F062C7"/>
    <w:rsid w:val="00F12B63"/>
    <w:rsid w:val="00F13F17"/>
    <w:rsid w:val="00F146D0"/>
    <w:rsid w:val="00F15883"/>
    <w:rsid w:val="00F176C2"/>
    <w:rsid w:val="00F203DA"/>
    <w:rsid w:val="00F2079A"/>
    <w:rsid w:val="00F21DB3"/>
    <w:rsid w:val="00F240C7"/>
    <w:rsid w:val="00F24888"/>
    <w:rsid w:val="00F26179"/>
    <w:rsid w:val="00F27BA5"/>
    <w:rsid w:val="00F30405"/>
    <w:rsid w:val="00F32259"/>
    <w:rsid w:val="00F33297"/>
    <w:rsid w:val="00F33A5D"/>
    <w:rsid w:val="00F352BD"/>
    <w:rsid w:val="00F359D8"/>
    <w:rsid w:val="00F43ED8"/>
    <w:rsid w:val="00F43F36"/>
    <w:rsid w:val="00F44458"/>
    <w:rsid w:val="00F5185F"/>
    <w:rsid w:val="00F537F5"/>
    <w:rsid w:val="00F54460"/>
    <w:rsid w:val="00F55456"/>
    <w:rsid w:val="00F56055"/>
    <w:rsid w:val="00F565E5"/>
    <w:rsid w:val="00F6095A"/>
    <w:rsid w:val="00F60B17"/>
    <w:rsid w:val="00F62FB6"/>
    <w:rsid w:val="00F63EFC"/>
    <w:rsid w:val="00F64058"/>
    <w:rsid w:val="00F64B21"/>
    <w:rsid w:val="00F71D3E"/>
    <w:rsid w:val="00F72441"/>
    <w:rsid w:val="00F7704B"/>
    <w:rsid w:val="00F805D1"/>
    <w:rsid w:val="00F829EA"/>
    <w:rsid w:val="00F835ED"/>
    <w:rsid w:val="00F85116"/>
    <w:rsid w:val="00F85870"/>
    <w:rsid w:val="00F8616F"/>
    <w:rsid w:val="00F90B6D"/>
    <w:rsid w:val="00F94E66"/>
    <w:rsid w:val="00FA0A95"/>
    <w:rsid w:val="00FA0B7A"/>
    <w:rsid w:val="00FA207D"/>
    <w:rsid w:val="00FA235A"/>
    <w:rsid w:val="00FA6095"/>
    <w:rsid w:val="00FA6B73"/>
    <w:rsid w:val="00FB06DD"/>
    <w:rsid w:val="00FB36C0"/>
    <w:rsid w:val="00FB4130"/>
    <w:rsid w:val="00FB515C"/>
    <w:rsid w:val="00FC0B97"/>
    <w:rsid w:val="00FC6B30"/>
    <w:rsid w:val="00FD20AF"/>
    <w:rsid w:val="00FD2100"/>
    <w:rsid w:val="00FD2BEE"/>
    <w:rsid w:val="00FD32B1"/>
    <w:rsid w:val="00FD4C87"/>
    <w:rsid w:val="00FD5197"/>
    <w:rsid w:val="00FE0914"/>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40976AC-2020-491F-9AA8-BB4F9D3B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077240">
      <w:bodyDiv w:val="1"/>
      <w:marLeft w:val="0"/>
      <w:marRight w:val="0"/>
      <w:marTop w:val="0"/>
      <w:marBottom w:val="0"/>
      <w:divBdr>
        <w:top w:val="none" w:sz="0" w:space="0" w:color="auto"/>
        <w:left w:val="none" w:sz="0" w:space="0" w:color="auto"/>
        <w:bottom w:val="none" w:sz="0" w:space="0" w:color="auto"/>
        <w:right w:val="none" w:sz="0" w:space="0" w:color="auto"/>
      </w:divBdr>
    </w:div>
    <w:div w:id="785657436">
      <w:bodyDiv w:val="1"/>
      <w:marLeft w:val="0"/>
      <w:marRight w:val="0"/>
      <w:marTop w:val="0"/>
      <w:marBottom w:val="0"/>
      <w:divBdr>
        <w:top w:val="none" w:sz="0" w:space="0" w:color="auto"/>
        <w:left w:val="none" w:sz="0" w:space="0" w:color="auto"/>
        <w:bottom w:val="none" w:sz="0" w:space="0" w:color="auto"/>
        <w:right w:val="none" w:sz="0" w:space="0" w:color="auto"/>
      </w:divBdr>
    </w:div>
    <w:div w:id="1096562297">
      <w:bodyDiv w:val="1"/>
      <w:marLeft w:val="0"/>
      <w:marRight w:val="0"/>
      <w:marTop w:val="0"/>
      <w:marBottom w:val="0"/>
      <w:divBdr>
        <w:top w:val="none" w:sz="0" w:space="0" w:color="auto"/>
        <w:left w:val="none" w:sz="0" w:space="0" w:color="auto"/>
        <w:bottom w:val="none" w:sz="0" w:space="0" w:color="auto"/>
        <w:right w:val="none" w:sz="0" w:space="0" w:color="auto"/>
      </w:divBdr>
    </w:div>
    <w:div w:id="1822457795">
      <w:bodyDiv w:val="1"/>
      <w:marLeft w:val="0"/>
      <w:marRight w:val="0"/>
      <w:marTop w:val="0"/>
      <w:marBottom w:val="0"/>
      <w:divBdr>
        <w:top w:val="none" w:sz="0" w:space="0" w:color="auto"/>
        <w:left w:val="none" w:sz="0" w:space="0" w:color="auto"/>
        <w:bottom w:val="none" w:sz="0" w:space="0" w:color="auto"/>
        <w:right w:val="none" w:sz="0" w:space="0" w:color="auto"/>
      </w:divBdr>
    </w:div>
    <w:div w:id="210895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12DD1-297F-4217-ABF2-BA20BAAAC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6409</Words>
  <Characters>37815</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Vítková Jana</cp:lastModifiedBy>
  <cp:revision>28</cp:revision>
  <cp:lastPrinted>2025-05-06T09:12:00Z</cp:lastPrinted>
  <dcterms:created xsi:type="dcterms:W3CDTF">2025-04-24T07:41:00Z</dcterms:created>
  <dcterms:modified xsi:type="dcterms:W3CDTF">2025-05-06T11:43:00Z</dcterms:modified>
</cp:coreProperties>
</file>