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2BE9A027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F266AD">
        <w:rPr>
          <w:rFonts w:ascii="Arial" w:hAnsi="Arial" w:cs="Arial"/>
          <w:b/>
          <w:sz w:val="18"/>
          <w:szCs w:val="18"/>
        </w:rPr>
        <w:t>1</w:t>
      </w:r>
      <w:r w:rsidR="00C72797">
        <w:rPr>
          <w:rFonts w:ascii="Arial" w:hAnsi="Arial" w:cs="Arial"/>
          <w:b/>
          <w:sz w:val="18"/>
          <w:szCs w:val="18"/>
        </w:rPr>
        <w:t>2</w:t>
      </w:r>
      <w:r w:rsidRPr="001C3319">
        <w:rPr>
          <w:rFonts w:ascii="Arial" w:hAnsi="Arial" w:cs="Arial"/>
          <w:sz w:val="18"/>
          <w:szCs w:val="18"/>
        </w:rPr>
        <w:t xml:space="preserve"> ke smlouvě o dílo č. </w:t>
      </w:r>
      <w:r w:rsidR="007A58EF">
        <w:rPr>
          <w:rFonts w:ascii="Arial" w:hAnsi="Arial" w:cs="Arial"/>
          <w:b/>
          <w:sz w:val="18"/>
          <w:szCs w:val="18"/>
        </w:rPr>
        <w:t>10-2017-504204</w:t>
      </w:r>
    </w:p>
    <w:p w14:paraId="1F4EF0F5" w14:textId="04AB41CB" w:rsidR="001C3319" w:rsidRDefault="001C3319" w:rsidP="001C3319">
      <w:pPr>
        <w:pStyle w:val="Zhlav"/>
        <w:jc w:val="right"/>
        <w:rPr>
          <w:rFonts w:ascii="Arial" w:hAnsi="Arial" w:cs="Arial"/>
          <w:b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Č.j. objednatele: </w:t>
      </w:r>
      <w:r w:rsidR="007A58EF">
        <w:rPr>
          <w:rFonts w:ascii="Arial" w:hAnsi="Arial" w:cs="Arial"/>
          <w:b/>
          <w:sz w:val="18"/>
          <w:szCs w:val="18"/>
        </w:rPr>
        <w:t xml:space="preserve">SPU </w:t>
      </w:r>
      <w:r w:rsidR="00C72797">
        <w:rPr>
          <w:rFonts w:ascii="Arial" w:hAnsi="Arial" w:cs="Arial"/>
          <w:b/>
          <w:sz w:val="18"/>
          <w:szCs w:val="18"/>
        </w:rPr>
        <w:t>130920/2025</w:t>
      </w:r>
    </w:p>
    <w:p w14:paraId="40177DFC" w14:textId="15F8BEA3" w:rsidR="00442F87" w:rsidRPr="001C3319" w:rsidRDefault="00442F87" w:rsidP="001C3319">
      <w:pPr>
        <w:pStyle w:val="Zhlav"/>
        <w:jc w:val="right"/>
        <w:rPr>
          <w:sz w:val="18"/>
          <w:szCs w:val="18"/>
        </w:rPr>
      </w:pPr>
      <w:r w:rsidRPr="00442F87">
        <w:rPr>
          <w:rFonts w:ascii="Arial" w:hAnsi="Arial" w:cs="Arial"/>
          <w:bCs/>
          <w:sz w:val="18"/>
          <w:szCs w:val="18"/>
        </w:rPr>
        <w:t>UID: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F266AD">
        <w:rPr>
          <w:rFonts w:ascii="Arial" w:hAnsi="Arial" w:cs="Arial"/>
          <w:b/>
          <w:sz w:val="18"/>
          <w:szCs w:val="18"/>
        </w:rPr>
        <w:t>s</w:t>
      </w:r>
      <w:r>
        <w:rPr>
          <w:rFonts w:ascii="Arial" w:hAnsi="Arial" w:cs="Arial"/>
          <w:b/>
          <w:sz w:val="18"/>
          <w:szCs w:val="18"/>
        </w:rPr>
        <w:t>pudms000000</w:t>
      </w:r>
      <w:r w:rsidR="00F266AD">
        <w:rPr>
          <w:rFonts w:ascii="Arial" w:hAnsi="Arial" w:cs="Arial"/>
          <w:b/>
          <w:sz w:val="18"/>
          <w:szCs w:val="18"/>
        </w:rPr>
        <w:t>1</w:t>
      </w:r>
      <w:r w:rsidR="00C72797">
        <w:rPr>
          <w:rFonts w:ascii="Arial" w:hAnsi="Arial" w:cs="Arial"/>
          <w:b/>
          <w:sz w:val="18"/>
          <w:szCs w:val="18"/>
        </w:rPr>
        <w:t>5441744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23782923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F266AD">
        <w:rPr>
          <w:rFonts w:ascii="Arial" w:hAnsi="Arial" w:cs="Arial"/>
          <w:caps/>
          <w:sz w:val="28"/>
          <w:szCs w:val="28"/>
        </w:rPr>
        <w:t>1</w:t>
      </w:r>
      <w:r w:rsidR="00C72797">
        <w:rPr>
          <w:rFonts w:ascii="Arial" w:hAnsi="Arial" w:cs="Arial"/>
          <w:caps/>
          <w:sz w:val="28"/>
          <w:szCs w:val="28"/>
        </w:rPr>
        <w:t>2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226F2221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7A58EF">
        <w:rPr>
          <w:rFonts w:ascii="Arial" w:hAnsi="Arial" w:cs="Arial"/>
          <w:b w:val="0"/>
          <w:sz w:val="18"/>
          <w:szCs w:val="18"/>
        </w:rPr>
        <w:t>10-2017-504204</w:t>
      </w:r>
      <w:r w:rsidRPr="00A22C99">
        <w:rPr>
          <w:rFonts w:ascii="Arial" w:hAnsi="Arial" w:cs="Arial"/>
          <w:b w:val="0"/>
          <w:sz w:val="18"/>
          <w:szCs w:val="18"/>
        </w:rPr>
        <w:t>)</w:t>
      </w:r>
      <w:r w:rsidR="000F4CA6" w:rsidRPr="00A22C99">
        <w:rPr>
          <w:rFonts w:ascii="Arial" w:hAnsi="Arial" w:cs="Arial"/>
          <w:b w:val="0"/>
          <w:sz w:val="22"/>
          <w:szCs w:val="22"/>
        </w:rPr>
        <w:t>,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7A58EF">
        <w:rPr>
          <w:rFonts w:ascii="Arial" w:hAnsi="Arial" w:cs="Arial"/>
          <w:b w:val="0"/>
          <w:sz w:val="22"/>
          <w:szCs w:val="22"/>
        </w:rPr>
        <w:t>24.1</w:t>
      </w:r>
      <w:r w:rsidR="00442F87">
        <w:rPr>
          <w:rFonts w:ascii="Arial" w:hAnsi="Arial" w:cs="Arial"/>
          <w:b w:val="0"/>
          <w:sz w:val="22"/>
          <w:szCs w:val="22"/>
        </w:rPr>
        <w:t>.</w:t>
      </w:r>
      <w:r w:rsidR="007A58EF">
        <w:rPr>
          <w:rFonts w:ascii="Arial" w:hAnsi="Arial" w:cs="Arial"/>
          <w:b w:val="0"/>
          <w:sz w:val="22"/>
          <w:szCs w:val="22"/>
        </w:rPr>
        <w:t>2017</w:t>
      </w:r>
    </w:p>
    <w:p w14:paraId="514A1766" w14:textId="2F624125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7A58EF">
        <w:rPr>
          <w:rFonts w:ascii="Arial" w:hAnsi="Arial" w:cs="Arial"/>
          <w:snapToGrid w:val="0"/>
          <w:sz w:val="22"/>
          <w:szCs w:val="22"/>
        </w:rPr>
        <w:t>Komplexní pozemkové úpravy v k.ú. Studánka u Tachova</w:t>
      </w:r>
      <w:r w:rsidR="00F778AB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Content>
          <w:r w:rsidR="007A58EF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7A58EF">
        <w:rPr>
          <w:rFonts w:ascii="Arial" w:hAnsi="Arial" w:cs="Arial"/>
          <w:snapToGrid w:val="0"/>
          <w:sz w:val="22"/>
          <w:szCs w:val="22"/>
        </w:rPr>
        <w:t>Studánka u Tachova</w:t>
      </w:r>
      <w:r w:rsidR="0036681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667C51A2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Content>
          <w:r w:rsidR="007A58EF">
            <w:rPr>
              <w:rFonts w:ascii="Arial" w:hAnsi="Arial" w:cs="Arial"/>
              <w:b/>
              <w:sz w:val="22"/>
              <w:szCs w:val="22"/>
            </w:rPr>
            <w:t>Krajský pozemkový úřad pro Plzeňský kraj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1024/11a, 130 00 Praha – Žižkov</w:t>
      </w:r>
    </w:p>
    <w:p w14:paraId="4147FE7F" w14:textId="29482B6A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Content>
          <w:r w:rsidR="007A58EF">
            <w:rPr>
              <w:rFonts w:ascii="Arial" w:hAnsi="Arial" w:cs="Arial"/>
              <w:sz w:val="22"/>
              <w:szCs w:val="22"/>
            </w:rPr>
            <w:t>Ing. Jiřím Papežem, ředitelem Krajského pozemkového úřadu pro Plzeňský kraj</w:t>
          </w:r>
        </w:sdtContent>
      </w:sdt>
    </w:p>
    <w:p w14:paraId="01FB3325" w14:textId="7B3AC0C6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7A58EF">
            <w:rPr>
              <w:rFonts w:ascii="Arial" w:hAnsi="Arial" w:cs="Arial"/>
              <w:sz w:val="22"/>
              <w:szCs w:val="22"/>
            </w:rPr>
            <w:t>Ing. Jiří Papež, ředitel Krajského pozemkového úřadu pro Plzeňský kraj</w:t>
          </w:r>
        </w:sdtContent>
      </w:sdt>
    </w:p>
    <w:p w14:paraId="1CE5C03A" w14:textId="163D247B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7A58EF">
        <w:rPr>
          <w:rFonts w:ascii="Arial" w:hAnsi="Arial" w:cs="Arial"/>
          <w:snapToGrid w:val="0"/>
          <w:sz w:val="22"/>
          <w:szCs w:val="22"/>
        </w:rPr>
        <w:t>Bc. Iveta Matoušová</w:t>
      </w:r>
      <w:r w:rsidR="002048A6" w:rsidRPr="00A22C99">
        <w:rPr>
          <w:rFonts w:ascii="Arial" w:hAnsi="Arial" w:cs="Arial"/>
          <w:snapToGrid w:val="0"/>
          <w:sz w:val="22"/>
          <w:szCs w:val="22"/>
        </w:rPr>
        <w:t xml:space="preserve">,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916772978"/>
          <w:placeholder>
            <w:docPart w:val="DefaultPlaceholder_-1854013438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Content>
          <w:r w:rsidR="007A58EF">
            <w:rPr>
              <w:rFonts w:ascii="Arial" w:hAnsi="Arial" w:cs="Arial"/>
              <w:snapToGrid w:val="0"/>
              <w:sz w:val="22"/>
              <w:szCs w:val="22"/>
            </w:rPr>
            <w:t xml:space="preserve">, rada </w:t>
          </w:r>
        </w:sdtContent>
      </w:sdt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DefaultPlaceholder_-1854013438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Content>
          <w:r w:rsidR="007A58EF">
            <w:rPr>
              <w:rFonts w:ascii="Arial" w:hAnsi="Arial" w:cs="Arial"/>
              <w:snapToGrid w:val="0"/>
              <w:sz w:val="22"/>
              <w:szCs w:val="22"/>
            </w:rPr>
            <w:t>Pobočky Tachov</w:t>
          </w:r>
        </w:sdtContent>
      </w:sdt>
    </w:p>
    <w:p w14:paraId="350C23E0" w14:textId="0D95AB72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Content>
          <w:r w:rsidR="007A58EF">
            <w:rPr>
              <w:rFonts w:ascii="Arial" w:hAnsi="Arial" w:cs="Arial"/>
              <w:snapToGrid w:val="0"/>
              <w:sz w:val="22"/>
              <w:szCs w:val="22"/>
            </w:rPr>
            <w:t>T. G. Masaryka 1326, 34701 Tachov</w:t>
          </w:r>
        </w:sdtContent>
      </w:sdt>
    </w:p>
    <w:p w14:paraId="2DC918B3" w14:textId="2809B516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>+ 420</w:t>
      </w:r>
      <w:r w:rsidR="007A58EF">
        <w:rPr>
          <w:rFonts w:ascii="Arial" w:hAnsi="Arial" w:cs="Arial"/>
          <w:snapToGrid w:val="0"/>
          <w:sz w:val="22"/>
          <w:szCs w:val="22"/>
        </w:rPr>
        <w:t> 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Content>
          <w:r w:rsidR="007A58EF">
            <w:rPr>
              <w:rFonts w:ascii="Arial" w:hAnsi="Arial" w:cs="Arial"/>
              <w:snapToGrid w:val="0"/>
              <w:sz w:val="22"/>
              <w:szCs w:val="22"/>
            </w:rPr>
            <w:t>727 956 756</w:t>
          </w:r>
        </w:sdtContent>
      </w:sdt>
    </w:p>
    <w:p w14:paraId="16C55A14" w14:textId="44BE1460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Content>
          <w:r w:rsidR="007A58EF">
            <w:rPr>
              <w:rFonts w:ascii="Arial" w:hAnsi="Arial" w:cs="Arial"/>
              <w:snapToGrid w:val="0"/>
              <w:sz w:val="22"/>
              <w:szCs w:val="22"/>
            </w:rPr>
            <w:t>i.matousova@spucr.cz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0DCDBEAC" w14:textId="0B737035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7A58EF">
        <w:rPr>
          <w:rFonts w:ascii="Arial" w:hAnsi="Arial" w:cs="Arial"/>
          <w:b/>
          <w:bCs/>
          <w:sz w:val="22"/>
          <w:szCs w:val="22"/>
        </w:rPr>
        <w:t>allGEO s.r.o.</w:t>
      </w:r>
      <w:r w:rsidR="002A3885" w:rsidRPr="00A22C99">
        <w:rPr>
          <w:rFonts w:ascii="Arial" w:hAnsi="Arial" w:cs="Arial"/>
        </w:rPr>
        <w:t xml:space="preserve"> </w:t>
      </w:r>
    </w:p>
    <w:p w14:paraId="291891F2" w14:textId="14F454EF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7A58EF">
        <w:rPr>
          <w:rFonts w:ascii="Arial" w:hAnsi="Arial" w:cs="Arial"/>
          <w:sz w:val="22"/>
          <w:szCs w:val="22"/>
        </w:rPr>
        <w:t>Radobyčická 729/10, 301 00 Plzeň</w:t>
      </w:r>
    </w:p>
    <w:p w14:paraId="2EA3B301" w14:textId="3A4D1BF4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7A58EF">
        <w:rPr>
          <w:rFonts w:ascii="Arial" w:hAnsi="Arial" w:cs="Arial"/>
          <w:sz w:val="22"/>
          <w:szCs w:val="22"/>
        </w:rPr>
        <w:t xml:space="preserve">Ing. Lubor Pekarský </w:t>
      </w:r>
    </w:p>
    <w:p w14:paraId="5916E8C8" w14:textId="0C3A9E1E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7A58EF">
        <w:rPr>
          <w:rFonts w:ascii="Arial" w:hAnsi="Arial" w:cs="Arial"/>
          <w:sz w:val="22"/>
          <w:szCs w:val="22"/>
        </w:rPr>
        <w:t>Ing. Lubor Pekarský</w:t>
      </w:r>
    </w:p>
    <w:p w14:paraId="5EED1C11" w14:textId="61F2E32D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5B2AF8">
        <w:rPr>
          <w:rFonts w:ascii="Arial" w:hAnsi="Arial" w:cs="Arial"/>
          <w:sz w:val="22"/>
          <w:szCs w:val="22"/>
        </w:rPr>
        <w:t>xxxxxx</w:t>
      </w:r>
    </w:p>
    <w:p w14:paraId="495AA918" w14:textId="604C073D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5B2AF8">
        <w:rPr>
          <w:rFonts w:ascii="Arial" w:hAnsi="Arial" w:cs="Arial"/>
          <w:sz w:val="22"/>
          <w:szCs w:val="22"/>
        </w:rPr>
        <w:t>xxxxxx</w:t>
      </w:r>
    </w:p>
    <w:p w14:paraId="3615CD4B" w14:textId="55E73AB3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5B2AF8">
        <w:rPr>
          <w:rFonts w:ascii="Arial" w:hAnsi="Arial" w:cs="Arial"/>
          <w:sz w:val="22"/>
          <w:szCs w:val="22"/>
        </w:rPr>
        <w:t>xxxxxx</w:t>
      </w:r>
    </w:p>
    <w:p w14:paraId="7D718C56" w14:textId="46445475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ID DS: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7A58EF">
        <w:rPr>
          <w:rFonts w:ascii="Arial" w:hAnsi="Arial" w:cs="Arial"/>
          <w:sz w:val="22"/>
          <w:szCs w:val="22"/>
        </w:rPr>
        <w:t>yr3z3x</w:t>
      </w:r>
    </w:p>
    <w:p w14:paraId="0821B422" w14:textId="2531FC6A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7A58EF">
        <w:rPr>
          <w:rFonts w:ascii="Arial" w:hAnsi="Arial" w:cs="Arial"/>
          <w:sz w:val="22"/>
          <w:szCs w:val="22"/>
        </w:rPr>
        <w:t>Komerční banka-Plzeň</w:t>
      </w:r>
    </w:p>
    <w:p w14:paraId="10083D9E" w14:textId="5B3228E7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7A58EF">
        <w:rPr>
          <w:rFonts w:ascii="Arial" w:hAnsi="Arial" w:cs="Arial"/>
          <w:sz w:val="22"/>
          <w:szCs w:val="22"/>
        </w:rPr>
        <w:t>2485160297/0100</w:t>
      </w:r>
    </w:p>
    <w:p w14:paraId="273091E5" w14:textId="56A92F0C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98091E" w:rsidRPr="00A22C99">
        <w:rPr>
          <w:rFonts w:ascii="Arial" w:hAnsi="Arial" w:cs="Arial"/>
          <w:sz w:val="22"/>
          <w:szCs w:val="22"/>
        </w:rPr>
        <w:t xml:space="preserve">   </w:t>
      </w:r>
      <w:r w:rsidR="0098091E" w:rsidRPr="00A22C99">
        <w:rPr>
          <w:rFonts w:ascii="Arial" w:hAnsi="Arial" w:cs="Arial"/>
          <w:sz w:val="22"/>
          <w:szCs w:val="22"/>
        </w:rPr>
        <w:tab/>
      </w:r>
      <w:r w:rsidR="007A58EF">
        <w:rPr>
          <w:rFonts w:ascii="Arial" w:hAnsi="Arial" w:cs="Arial"/>
          <w:sz w:val="22"/>
          <w:szCs w:val="22"/>
        </w:rPr>
        <w:t>263 49 469</w:t>
      </w:r>
    </w:p>
    <w:p w14:paraId="0D59BA36" w14:textId="7C8EA9D3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DIČ: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7A58EF">
        <w:rPr>
          <w:rFonts w:ascii="Arial" w:hAnsi="Arial" w:cs="Arial"/>
          <w:sz w:val="22"/>
          <w:szCs w:val="22"/>
        </w:rPr>
        <w:t>CZ26349469</w:t>
      </w:r>
    </w:p>
    <w:p w14:paraId="4649700D" w14:textId="55B3A880" w:rsidR="0041587E" w:rsidRPr="00A22C99" w:rsidRDefault="0041587E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Osoba odpovědná (úředně oprávněná) za zpracování návrhu</w:t>
      </w:r>
      <w:r w:rsidR="002445FF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098592941"/>
          <w:placeholder>
            <w:docPart w:val="DefaultPlaceholder_-1854013438"/>
          </w:placeholder>
          <w:comboBox>
            <w:listItem w:value="Zvolte položku."/>
            <w:listItem w:displayText="KoPÚ" w:value="KoPÚ"/>
            <w:listItem w:displayText="JPÚ" w:value="JPÚ"/>
          </w:comboBox>
        </w:sdtPr>
        <w:sdtContent>
          <w:r w:rsidR="007A58EF">
            <w:rPr>
              <w:rFonts w:ascii="Arial" w:hAnsi="Arial" w:cs="Arial"/>
              <w:sz w:val="22"/>
              <w:szCs w:val="22"/>
            </w:rPr>
            <w:t>KoPÚ</w:t>
          </w:r>
        </w:sdtContent>
      </w:sdt>
      <w:r w:rsidRPr="00A22C99">
        <w:rPr>
          <w:rFonts w:ascii="Arial" w:hAnsi="Arial" w:cs="Arial"/>
          <w:sz w:val="22"/>
          <w:szCs w:val="22"/>
        </w:rPr>
        <w:t xml:space="preserve">: </w:t>
      </w:r>
      <w:r w:rsidR="005B2AF8">
        <w:rPr>
          <w:rFonts w:ascii="Arial" w:hAnsi="Arial" w:cs="Arial"/>
          <w:sz w:val="22"/>
          <w:szCs w:val="22"/>
        </w:rPr>
        <w:t>xxxxxx</w:t>
      </w: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Preambule</w:t>
      </w:r>
    </w:p>
    <w:p w14:paraId="123A44F4" w14:textId="30C92FC9" w:rsidR="00426B5B" w:rsidRPr="00A22C99" w:rsidRDefault="0093105E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</w:t>
      </w:r>
      <w:r w:rsidR="00E3657C" w:rsidRPr="00A22C99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A22C99">
        <w:rPr>
          <w:rFonts w:ascii="Arial" w:hAnsi="Arial" w:cs="Arial"/>
          <w:sz w:val="22"/>
          <w:szCs w:val="22"/>
        </w:rPr>
        <w:t xml:space="preserve">č. </w:t>
      </w:r>
      <w:r w:rsidR="00C72797">
        <w:rPr>
          <w:rFonts w:ascii="Arial" w:hAnsi="Arial" w:cs="Arial"/>
          <w:sz w:val="22"/>
          <w:szCs w:val="22"/>
        </w:rPr>
        <w:t>12</w:t>
      </w:r>
      <w:r w:rsidR="00C73251" w:rsidRPr="00A22C99">
        <w:rPr>
          <w:rFonts w:ascii="Arial" w:hAnsi="Arial" w:cs="Arial"/>
          <w:sz w:val="22"/>
          <w:szCs w:val="22"/>
        </w:rPr>
        <w:t xml:space="preserve"> </w:t>
      </w:r>
      <w:r w:rsidR="00FD38F7" w:rsidRPr="00A22C99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A22C99">
        <w:rPr>
          <w:rFonts w:ascii="Arial" w:hAnsi="Arial" w:cs="Arial"/>
          <w:sz w:val="22"/>
          <w:szCs w:val="22"/>
        </w:rPr>
        <w:t xml:space="preserve">je </w:t>
      </w:r>
      <w:r w:rsidR="0036681D" w:rsidRPr="00A22C99">
        <w:rPr>
          <w:rFonts w:ascii="Arial" w:hAnsi="Arial" w:cs="Arial"/>
          <w:sz w:val="22"/>
          <w:szCs w:val="22"/>
        </w:rPr>
        <w:t>změna</w:t>
      </w:r>
      <w:r w:rsidR="00DB2A8C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103B4682BFCC4E89BE2D8BCB09F23219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Content>
          <w:r w:rsidR="00F266AD">
            <w:rPr>
              <w:rFonts w:ascii="Arial" w:hAnsi="Arial" w:cs="Arial"/>
              <w:sz w:val="22"/>
              <w:szCs w:val="22"/>
            </w:rPr>
            <w:t>harmonogramu plnění</w:t>
          </w:r>
        </w:sdtContent>
      </w:sdt>
      <w:r w:rsidR="001F799A" w:rsidRPr="00A22C99">
        <w:rPr>
          <w:rFonts w:ascii="Arial" w:hAnsi="Arial" w:cs="Arial"/>
          <w:sz w:val="22"/>
          <w:szCs w:val="22"/>
        </w:rPr>
        <w:t>.</w:t>
      </w:r>
      <w:r w:rsidR="00EF6434" w:rsidRPr="00A22C99">
        <w:rPr>
          <w:rFonts w:ascii="Arial" w:hAnsi="Arial" w:cs="Arial"/>
          <w:sz w:val="22"/>
          <w:szCs w:val="22"/>
        </w:rPr>
        <w:t xml:space="preserve"> Smluvní strany se tak dohodly v souladu s pod-čl. </w:t>
      </w:r>
      <w:r w:rsidR="007A58EF">
        <w:rPr>
          <w:rFonts w:ascii="Arial" w:hAnsi="Arial" w:cs="Arial"/>
          <w:sz w:val="22"/>
          <w:szCs w:val="22"/>
        </w:rPr>
        <w:t>12.2</w:t>
      </w:r>
      <w:r w:rsidR="00EF6434" w:rsidRPr="00A22C99">
        <w:rPr>
          <w:rFonts w:ascii="Arial" w:hAnsi="Arial" w:cs="Arial"/>
          <w:sz w:val="22"/>
          <w:szCs w:val="22"/>
        </w:rPr>
        <w:t xml:space="preserve"> smlouvy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472417587"/>
          <w:placeholder>
            <w:docPart w:val="25F93DF4C16F4070A99E1ACF8E8AC0CD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</w:dropDownList>
        </w:sdtPr>
        <w:sdtContent>
          <w:r w:rsidR="007A58EF">
            <w:rPr>
              <w:rFonts w:ascii="Arial" w:hAnsi="Arial" w:cs="Arial"/>
              <w:sz w:val="22"/>
              <w:szCs w:val="22"/>
            </w:rPr>
            <w:t xml:space="preserve">analogicky s § 222 odst. 6 zákona č. 134/2016 Sb., o zadávání veřejných zakázek, v platném znění (dále jen „ZZVZ“) </w:t>
          </w:r>
        </w:sdtContent>
      </w:sdt>
      <w:r w:rsidR="00D43CFC" w:rsidRPr="00A22C99">
        <w:rPr>
          <w:rFonts w:ascii="Arial" w:hAnsi="Arial" w:cs="Arial"/>
          <w:sz w:val="22"/>
          <w:szCs w:val="22"/>
        </w:rPr>
        <w:t>, na základě doložitelných záznamů.</w:t>
      </w:r>
    </w:p>
    <w:p w14:paraId="5ACA6C6E" w14:textId="6994298E" w:rsidR="0091518C" w:rsidRPr="00A22C99" w:rsidRDefault="004F30EE" w:rsidP="0091518C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rámci zpracování návrhu plánu společných zařízení </w:t>
      </w:r>
      <w:r w:rsidR="00CF0FCB">
        <w:rPr>
          <w:rFonts w:ascii="Arial" w:hAnsi="Arial" w:cs="Arial"/>
          <w:sz w:val="22"/>
          <w:szCs w:val="22"/>
        </w:rPr>
        <w:t>byly dne 2.</w:t>
      </w:r>
      <w:r w:rsidR="00386D28">
        <w:rPr>
          <w:rFonts w:ascii="Arial" w:hAnsi="Arial" w:cs="Arial"/>
          <w:sz w:val="22"/>
          <w:szCs w:val="22"/>
        </w:rPr>
        <w:t>9</w:t>
      </w:r>
      <w:r w:rsidR="00CF0FCB">
        <w:rPr>
          <w:rFonts w:ascii="Arial" w:hAnsi="Arial" w:cs="Arial"/>
          <w:sz w:val="22"/>
          <w:szCs w:val="22"/>
        </w:rPr>
        <w:t>.202</w:t>
      </w:r>
      <w:r w:rsidR="00386D28">
        <w:rPr>
          <w:rFonts w:ascii="Arial" w:hAnsi="Arial" w:cs="Arial"/>
          <w:sz w:val="22"/>
          <w:szCs w:val="22"/>
        </w:rPr>
        <w:t>4</w:t>
      </w:r>
      <w:r w:rsidR="00CF0FCB">
        <w:rPr>
          <w:rFonts w:ascii="Arial" w:hAnsi="Arial" w:cs="Arial"/>
          <w:sz w:val="22"/>
          <w:szCs w:val="22"/>
        </w:rPr>
        <w:t xml:space="preserve"> pozastaveny práce na zpracování KoPÚ Studánka u Tachova z důvodu potřeby vyhotovení dodatečného geotechnického průzkumu. Dne </w:t>
      </w:r>
      <w:r w:rsidR="00386D28">
        <w:rPr>
          <w:rFonts w:ascii="Arial" w:hAnsi="Arial" w:cs="Arial"/>
          <w:sz w:val="22"/>
          <w:szCs w:val="22"/>
        </w:rPr>
        <w:t>28</w:t>
      </w:r>
      <w:r w:rsidR="00CF0FCB">
        <w:rPr>
          <w:rFonts w:ascii="Arial" w:hAnsi="Arial" w:cs="Arial"/>
          <w:sz w:val="22"/>
          <w:szCs w:val="22"/>
        </w:rPr>
        <w:t>.</w:t>
      </w:r>
      <w:r w:rsidR="00386D28">
        <w:rPr>
          <w:rFonts w:ascii="Arial" w:hAnsi="Arial" w:cs="Arial"/>
          <w:sz w:val="22"/>
          <w:szCs w:val="22"/>
        </w:rPr>
        <w:t>3</w:t>
      </w:r>
      <w:r w:rsidR="00CF0FCB">
        <w:rPr>
          <w:rFonts w:ascii="Arial" w:hAnsi="Arial" w:cs="Arial"/>
          <w:sz w:val="22"/>
          <w:szCs w:val="22"/>
        </w:rPr>
        <w:t>.202</w:t>
      </w:r>
      <w:r w:rsidR="00386D28">
        <w:rPr>
          <w:rFonts w:ascii="Arial" w:hAnsi="Arial" w:cs="Arial"/>
          <w:sz w:val="22"/>
          <w:szCs w:val="22"/>
        </w:rPr>
        <w:t>5</w:t>
      </w:r>
      <w:r w:rsidR="00CF0FCB">
        <w:rPr>
          <w:rFonts w:ascii="Arial" w:hAnsi="Arial" w:cs="Arial"/>
          <w:sz w:val="22"/>
          <w:szCs w:val="22"/>
        </w:rPr>
        <w:t xml:space="preserve"> byly práce po vyhotovení geotechnického průzkumu na KoPÚ opět obnoveny</w:t>
      </w:r>
      <w:r w:rsidR="00386D28">
        <w:rPr>
          <w:rFonts w:ascii="Arial" w:hAnsi="Arial" w:cs="Arial"/>
          <w:sz w:val="22"/>
          <w:szCs w:val="22"/>
        </w:rPr>
        <w:t xml:space="preserve">. </w:t>
      </w:r>
      <w:r w:rsidR="00CC212A">
        <w:rPr>
          <w:rFonts w:ascii="Arial" w:hAnsi="Arial" w:cs="Arial"/>
          <w:sz w:val="22"/>
          <w:szCs w:val="22"/>
        </w:rPr>
        <w:t>Harmonogram plnění je upraven s ohledem na konání veřejného zastupitelstva obce Studánka a města Tachov</w:t>
      </w:r>
      <w:r w:rsidR="00F57DA0">
        <w:rPr>
          <w:rFonts w:ascii="Arial" w:hAnsi="Arial" w:cs="Arial"/>
          <w:sz w:val="22"/>
          <w:szCs w:val="22"/>
        </w:rPr>
        <w:t xml:space="preserve">. </w:t>
      </w:r>
      <w:sdt>
        <w:sdtPr>
          <w:rPr>
            <w:rFonts w:ascii="Arial" w:hAnsi="Arial" w:cs="Arial"/>
            <w:sz w:val="22"/>
            <w:szCs w:val="22"/>
          </w:rPr>
          <w:id w:val="-1742319072"/>
          <w:placeholder>
            <w:docPart w:val="DefaultPlaceholder_-1854013438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Content>
          <w:r w:rsidR="007A58EF">
            <w:rPr>
              <w:rFonts w:ascii="Arial" w:hAnsi="Arial" w:cs="Arial"/>
              <w:sz w:val="22"/>
              <w:szCs w:val="22"/>
            </w:rPr>
            <w:t>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</w:t>
          </w:r>
        </w:sdtContent>
      </w:sdt>
    </w:p>
    <w:p w14:paraId="2171628C" w14:textId="77777777" w:rsidR="00175461" w:rsidRPr="00A22C99" w:rsidRDefault="00603BFA" w:rsidP="0017546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</w:t>
      </w:r>
      <w:r w:rsidR="00977BD9" w:rsidRPr="00A22C99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A22C99">
        <w:rPr>
          <w:rFonts w:ascii="Arial" w:hAnsi="Arial" w:cs="Arial"/>
          <w:sz w:val="22"/>
          <w:szCs w:val="22"/>
        </w:rPr>
        <w:t>přílohy č. 1 smlouvy – Položkový výkaz činností.</w:t>
      </w:r>
    </w:p>
    <w:p w14:paraId="545CB4DE" w14:textId="18ED7F36" w:rsidR="00603BFA" w:rsidRPr="00A22C99" w:rsidRDefault="00603BFA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18271C07" w14:textId="7ED1C1C0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/>
    <w:p w14:paraId="08184A55" w14:textId="0D62AF26" w:rsidR="00BF33FF" w:rsidRPr="00D83709" w:rsidRDefault="00BF33FF" w:rsidP="00E11C1D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8370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DefaultPlaceholder_-1854013438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Content>
          <w:r w:rsidR="00CD4502" w:rsidRPr="00D83709">
            <w:rPr>
              <w:rFonts w:ascii="Arial" w:hAnsi="Arial" w:cs="Arial"/>
              <w:sz w:val="22"/>
              <w:szCs w:val="22"/>
            </w:rPr>
            <w:t xml:space="preserve">jsou nezbytné změny </w:t>
          </w:r>
        </w:sdtContent>
      </w:sdt>
      <w:r w:rsidR="00AE1D1E" w:rsidRPr="00D83709">
        <w:rPr>
          <w:rFonts w:ascii="Arial" w:hAnsi="Arial" w:cs="Arial"/>
          <w:sz w:val="22"/>
          <w:szCs w:val="22"/>
        </w:rPr>
        <w:t xml:space="preserve">harmonogramu plnění etapy </w:t>
      </w:r>
      <w:r w:rsidR="00AE1D1E" w:rsidRPr="00D83709">
        <w:rPr>
          <w:rFonts w:ascii="Arial" w:hAnsi="Arial" w:cs="Arial"/>
          <w:i/>
          <w:iCs/>
          <w:sz w:val="22"/>
          <w:szCs w:val="22"/>
        </w:rPr>
        <w:t>3.5.1</w:t>
      </w:r>
      <w:r w:rsidRPr="00D83709">
        <w:rPr>
          <w:rFonts w:ascii="Arial" w:hAnsi="Arial" w:cs="Arial"/>
          <w:i/>
          <w:iCs/>
          <w:sz w:val="22"/>
          <w:szCs w:val="22"/>
        </w:rPr>
        <w:t>.</w:t>
      </w:r>
      <w:r w:rsidR="00AE1D1E" w:rsidRPr="00D83709">
        <w:rPr>
          <w:rFonts w:ascii="Arial" w:hAnsi="Arial" w:cs="Arial"/>
          <w:i/>
          <w:iCs/>
          <w:sz w:val="22"/>
          <w:szCs w:val="22"/>
        </w:rPr>
        <w:t xml:space="preserve"> Vypracování plánu společných zařízení, </w:t>
      </w:r>
      <w:r w:rsidR="00A65331" w:rsidRPr="00D83709">
        <w:rPr>
          <w:rFonts w:ascii="Arial" w:hAnsi="Arial" w:cs="Arial"/>
          <w:i/>
          <w:iCs/>
          <w:sz w:val="22"/>
          <w:szCs w:val="22"/>
        </w:rPr>
        <w:t>3.5.i.a) Výškopisné zaměření zájmového území v obvodu KoPÚ v trvalých a mimo trvalé porosty, 3.5.i.b) Potřebné podélné profily, příčné řezy a podrobné situace liniových staveb PSZ pro stanovení plochy záboru půdy stavbami, 3.5.i.c) Potřebné podélné profily, příčné řezy a podrobné situace vodohospodářských staveb PSZ pro stanovení plochy záboru půdy stavbami, 3.5.i.d) Aktualizace projektu PSZ dle technického standartu dokumentace PSZ, 3.5.i.</w:t>
      </w:r>
      <w:r w:rsidR="00D83709" w:rsidRPr="00D83709">
        <w:rPr>
          <w:rFonts w:ascii="Arial" w:hAnsi="Arial" w:cs="Arial"/>
          <w:i/>
          <w:iCs/>
          <w:sz w:val="22"/>
          <w:szCs w:val="22"/>
        </w:rPr>
        <w:t>e) Vícepráce – DTR vodohospodářských staveb</w:t>
      </w:r>
      <w:r w:rsidR="00D83709">
        <w:rPr>
          <w:rFonts w:ascii="Arial" w:hAnsi="Arial" w:cs="Arial"/>
          <w:i/>
          <w:iCs/>
          <w:sz w:val="22"/>
          <w:szCs w:val="22"/>
        </w:rPr>
        <w:t xml:space="preserve"> a </w:t>
      </w:r>
      <w:r w:rsidR="00AE1D1E" w:rsidRPr="00D83709">
        <w:rPr>
          <w:rFonts w:ascii="Arial" w:hAnsi="Arial" w:cs="Arial"/>
          <w:i/>
          <w:iCs/>
          <w:sz w:val="22"/>
          <w:szCs w:val="22"/>
        </w:rPr>
        <w:t>3.5.2. Vypracování návrhu nového uspořádání pozemků k vystavení dle § 11 odst. 1 zákona</w:t>
      </w:r>
      <w:r w:rsidR="00D83709">
        <w:rPr>
          <w:rFonts w:ascii="Arial" w:hAnsi="Arial" w:cs="Arial"/>
          <w:i/>
          <w:iCs/>
          <w:sz w:val="22"/>
          <w:szCs w:val="22"/>
        </w:rPr>
        <w:t>.</w:t>
      </w:r>
      <w:r w:rsidR="00233564" w:rsidRPr="00D83709">
        <w:rPr>
          <w:rFonts w:ascii="Arial" w:hAnsi="Arial" w:cs="Arial"/>
          <w:i/>
          <w:iCs/>
          <w:sz w:val="22"/>
          <w:szCs w:val="22"/>
        </w:rPr>
        <w:t xml:space="preserve"> 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DefaultPlaceholder_-1854013438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26E858F3" w14:textId="5224F69E" w:rsidR="00BF33FF" w:rsidRPr="00A22C99" w:rsidRDefault="00936D2C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Smluvní strany se dohodly na změně přílohy č. 1 smlouvy – Položkový výkaz činností a na změně celkové ceny díla </w:t>
          </w:r>
        </w:p>
      </w:sdtContent>
    </w:sdt>
    <w:p w14:paraId="07A2425A" w14:textId="1B46023A" w:rsidR="00BF33FF" w:rsidRDefault="00BF33F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83"/>
        <w:gridCol w:w="2624"/>
        <w:gridCol w:w="680"/>
        <w:gridCol w:w="878"/>
        <w:gridCol w:w="1345"/>
        <w:gridCol w:w="1417"/>
        <w:gridCol w:w="1343"/>
        <w:gridCol w:w="1229"/>
      </w:tblGrid>
      <w:tr w:rsidR="00906B51" w:rsidRPr="00A22C99" w14:paraId="5876A6EB" w14:textId="77777777" w:rsidTr="00D90FC7">
        <w:trPr>
          <w:trHeight w:val="615"/>
        </w:trPr>
        <w:tc>
          <w:tcPr>
            <w:tcW w:w="683" w:type="dxa"/>
            <w:shd w:val="clear" w:color="auto" w:fill="F2F2F2" w:themeFill="background1" w:themeFillShade="F2"/>
          </w:tcPr>
          <w:p w14:paraId="3EB02280" w14:textId="77777777" w:rsidR="00906B51" w:rsidRPr="00A22C99" w:rsidRDefault="00906B51" w:rsidP="00F965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F2F2F2" w:themeFill="background1" w:themeFillShade="F2"/>
            <w:noWrap/>
            <w:hideMark/>
          </w:tcPr>
          <w:p w14:paraId="0628506F" w14:textId="77777777" w:rsidR="00906B51" w:rsidRPr="00A22C99" w:rsidRDefault="00906B51" w:rsidP="00F9657A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680" w:type="dxa"/>
            <w:shd w:val="clear" w:color="auto" w:fill="F2F2F2" w:themeFill="background1" w:themeFillShade="F2"/>
            <w:noWrap/>
            <w:vAlign w:val="center"/>
            <w:hideMark/>
          </w:tcPr>
          <w:p w14:paraId="53A2742F" w14:textId="77777777" w:rsidR="00906B51" w:rsidRPr="00A22C99" w:rsidRDefault="00906B51" w:rsidP="00F9657A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78" w:type="dxa"/>
            <w:shd w:val="clear" w:color="auto" w:fill="F2F2F2" w:themeFill="background1" w:themeFillShade="F2"/>
            <w:vAlign w:val="center"/>
            <w:hideMark/>
          </w:tcPr>
          <w:p w14:paraId="1A502251" w14:textId="77777777" w:rsidR="00906B51" w:rsidRPr="00A22C99" w:rsidRDefault="00906B51" w:rsidP="00F9657A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  <w:hideMark/>
          </w:tcPr>
          <w:p w14:paraId="0F413ED7" w14:textId="77777777" w:rsidR="00906B51" w:rsidRPr="00A22C99" w:rsidRDefault="00906B51" w:rsidP="00F9657A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55148789" w14:textId="77777777" w:rsidR="00906B51" w:rsidRPr="00A22C99" w:rsidRDefault="00906B51" w:rsidP="00F9657A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  <w:hideMark/>
          </w:tcPr>
          <w:p w14:paraId="0FA06CE9" w14:textId="77777777" w:rsidR="00906B51" w:rsidRPr="00A22C99" w:rsidRDefault="00906B51" w:rsidP="00F9657A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229" w:type="dxa"/>
            <w:shd w:val="clear" w:color="auto" w:fill="F2F2F2" w:themeFill="background1" w:themeFillShade="F2"/>
          </w:tcPr>
          <w:p w14:paraId="187EEDD4" w14:textId="77777777" w:rsidR="00906B51" w:rsidRPr="00A22C99" w:rsidRDefault="00906B51" w:rsidP="00F9657A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906B51" w:rsidRPr="00A22C99" w14:paraId="7392FD33" w14:textId="77777777" w:rsidTr="00D90FC7">
        <w:trPr>
          <w:trHeight w:val="390"/>
        </w:trPr>
        <w:tc>
          <w:tcPr>
            <w:tcW w:w="683" w:type="dxa"/>
            <w:shd w:val="clear" w:color="auto" w:fill="F2F2F2" w:themeFill="background1" w:themeFillShade="F2"/>
            <w:noWrap/>
            <w:vAlign w:val="center"/>
            <w:hideMark/>
          </w:tcPr>
          <w:p w14:paraId="1FC42D62" w14:textId="71FACB4A" w:rsidR="00906B51" w:rsidRPr="00A22C99" w:rsidRDefault="00D84B47" w:rsidP="00F965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3.5.1.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  <w:hideMark/>
          </w:tcPr>
          <w:p w14:paraId="440DBDE0" w14:textId="3595B9EA" w:rsidR="00906B51" w:rsidRPr="00A22C99" w:rsidRDefault="00D84B47" w:rsidP="00F965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Vypracování plánu společných zařízení</w:t>
            </w:r>
          </w:p>
        </w:tc>
        <w:tc>
          <w:tcPr>
            <w:tcW w:w="680" w:type="dxa"/>
            <w:noWrap/>
            <w:vAlign w:val="center"/>
            <w:hideMark/>
          </w:tcPr>
          <w:p w14:paraId="5E3A19D5" w14:textId="401932F2" w:rsidR="00906B51" w:rsidRPr="00A22C99" w:rsidRDefault="00D84B47" w:rsidP="004030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75FDE9F3" w14:textId="57E4B6F1" w:rsidR="00906B51" w:rsidRPr="00A22C99" w:rsidRDefault="00906B51" w:rsidP="004030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29050CDC" w14:textId="70CBDCDB" w:rsidR="00906B51" w:rsidRPr="00A22C99" w:rsidRDefault="00906B51" w:rsidP="004030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41CB17E2" w14:textId="34C12597" w:rsidR="00906B51" w:rsidRPr="00A22C99" w:rsidRDefault="00906B51" w:rsidP="00F965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noWrap/>
            <w:vAlign w:val="center"/>
          </w:tcPr>
          <w:p w14:paraId="27600947" w14:textId="72CCE7C9" w:rsidR="00D90FC7" w:rsidRPr="00A22C99" w:rsidRDefault="00323DBA" w:rsidP="00D90F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15.10.2024</w:t>
            </w:r>
          </w:p>
        </w:tc>
        <w:tc>
          <w:tcPr>
            <w:tcW w:w="1229" w:type="dxa"/>
            <w:vAlign w:val="center"/>
          </w:tcPr>
          <w:p w14:paraId="2A50A9E8" w14:textId="6E5F9BA7" w:rsidR="00906B51" w:rsidRPr="00A22C99" w:rsidRDefault="00C921D9" w:rsidP="00F965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30.6.2025</w:t>
            </w:r>
          </w:p>
        </w:tc>
      </w:tr>
      <w:tr w:rsidR="0019131D" w:rsidRPr="00A22C99" w14:paraId="1BD6B8A4" w14:textId="77777777" w:rsidTr="00D90FC7">
        <w:trPr>
          <w:trHeight w:val="390"/>
        </w:trPr>
        <w:tc>
          <w:tcPr>
            <w:tcW w:w="683" w:type="dxa"/>
            <w:shd w:val="clear" w:color="auto" w:fill="F2F2F2" w:themeFill="background1" w:themeFillShade="F2"/>
            <w:noWrap/>
            <w:vAlign w:val="center"/>
          </w:tcPr>
          <w:p w14:paraId="1E36F68D" w14:textId="34ED87BB" w:rsidR="0019131D" w:rsidRDefault="0019131D" w:rsidP="001913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3.5.i.a)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177CD56C" w14:textId="77777777" w:rsidR="0019131D" w:rsidRPr="003326BE" w:rsidRDefault="0019131D" w:rsidP="0019131D">
            <w:pPr>
              <w:rPr>
                <w:rFonts w:ascii="Arial" w:hAnsi="Arial" w:cs="Arial"/>
                <w:sz w:val="16"/>
                <w:szCs w:val="16"/>
              </w:rPr>
            </w:pPr>
            <w:r w:rsidRPr="003326BE">
              <w:rPr>
                <w:rFonts w:ascii="Arial" w:hAnsi="Arial" w:cs="Arial"/>
                <w:sz w:val="16"/>
                <w:szCs w:val="16"/>
              </w:rPr>
              <w:t>Výškopisné zaměření zájmového území v obvodu KoPÚ v trvalých a mimo trvalé porosty 2)</w:t>
            </w:r>
          </w:p>
          <w:p w14:paraId="3D9D4D73" w14:textId="77777777" w:rsidR="0019131D" w:rsidRDefault="0019131D" w:rsidP="001913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noWrap/>
            <w:vAlign w:val="center"/>
          </w:tcPr>
          <w:p w14:paraId="56B10087" w14:textId="2B144476" w:rsidR="0019131D" w:rsidRDefault="0019131D" w:rsidP="001913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5F6E2D62" w14:textId="77777777" w:rsidR="0019131D" w:rsidRDefault="0019131D" w:rsidP="001913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20CFE97C" w14:textId="77777777" w:rsidR="0019131D" w:rsidRDefault="0019131D" w:rsidP="001913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633D0E90" w14:textId="77777777" w:rsidR="0019131D" w:rsidRDefault="0019131D" w:rsidP="001913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noWrap/>
            <w:vAlign w:val="center"/>
          </w:tcPr>
          <w:p w14:paraId="3864A652" w14:textId="1FA0704C" w:rsidR="0019131D" w:rsidRDefault="00323DBA" w:rsidP="001913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15.10.2024</w:t>
            </w:r>
          </w:p>
        </w:tc>
        <w:tc>
          <w:tcPr>
            <w:tcW w:w="1229" w:type="dxa"/>
            <w:vAlign w:val="center"/>
          </w:tcPr>
          <w:p w14:paraId="084D62DF" w14:textId="45A5AD44" w:rsidR="0019131D" w:rsidRDefault="00C921D9" w:rsidP="001913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30.6.2025</w:t>
            </w:r>
          </w:p>
        </w:tc>
      </w:tr>
      <w:tr w:rsidR="0096711E" w:rsidRPr="00A22C99" w14:paraId="53B5A4AE" w14:textId="77777777" w:rsidTr="00D90FC7">
        <w:trPr>
          <w:trHeight w:val="390"/>
        </w:trPr>
        <w:tc>
          <w:tcPr>
            <w:tcW w:w="683" w:type="dxa"/>
            <w:shd w:val="clear" w:color="auto" w:fill="F2F2F2" w:themeFill="background1" w:themeFillShade="F2"/>
            <w:noWrap/>
            <w:vAlign w:val="center"/>
          </w:tcPr>
          <w:p w14:paraId="6DAD7C4B" w14:textId="1BBEE303" w:rsidR="0096711E" w:rsidRDefault="0096711E" w:rsidP="009671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3.5.i.b)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0517A211" w14:textId="77777777" w:rsidR="0096711E" w:rsidRPr="00DD3FB1" w:rsidRDefault="0096711E" w:rsidP="0096711E">
            <w:pPr>
              <w:rPr>
                <w:rFonts w:ascii="Arial" w:hAnsi="Arial" w:cs="Arial"/>
                <w:sz w:val="16"/>
                <w:szCs w:val="16"/>
              </w:rPr>
            </w:pPr>
            <w:r w:rsidRPr="00DD3FB1">
              <w:rPr>
                <w:rFonts w:ascii="Arial" w:hAnsi="Arial" w:cs="Arial"/>
                <w:sz w:val="16"/>
                <w:szCs w:val="16"/>
              </w:rPr>
              <w:t>Potřebné podélné profily, příčné řezy a podrobné situace liniových staveb PSZ pro stanovení plochy záboru půdy stavbami 2)</w:t>
            </w:r>
          </w:p>
          <w:p w14:paraId="33863A2A" w14:textId="77777777" w:rsidR="0096711E" w:rsidRPr="003326BE" w:rsidRDefault="0096711E" w:rsidP="009671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noWrap/>
            <w:vAlign w:val="center"/>
          </w:tcPr>
          <w:p w14:paraId="3F722CE8" w14:textId="76B10D96" w:rsidR="0096711E" w:rsidRDefault="0096711E" w:rsidP="009671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78" w:type="dxa"/>
            <w:noWrap/>
            <w:vAlign w:val="center"/>
          </w:tcPr>
          <w:p w14:paraId="1A319D58" w14:textId="77777777" w:rsidR="0096711E" w:rsidRDefault="0096711E" w:rsidP="009671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7C6E035F" w14:textId="77777777" w:rsidR="0096711E" w:rsidRDefault="0096711E" w:rsidP="009671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23843B84" w14:textId="77777777" w:rsidR="0096711E" w:rsidRDefault="0096711E" w:rsidP="009671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noWrap/>
            <w:vAlign w:val="center"/>
          </w:tcPr>
          <w:p w14:paraId="22EBEEED" w14:textId="3C53029A" w:rsidR="00D90FC7" w:rsidRDefault="00323DBA" w:rsidP="00D90F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15.10.2024</w:t>
            </w:r>
          </w:p>
        </w:tc>
        <w:tc>
          <w:tcPr>
            <w:tcW w:w="1229" w:type="dxa"/>
            <w:vAlign w:val="center"/>
          </w:tcPr>
          <w:p w14:paraId="5039C7DF" w14:textId="547B420D" w:rsidR="0096711E" w:rsidRDefault="00C921D9" w:rsidP="009671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30.6.2025</w:t>
            </w:r>
          </w:p>
        </w:tc>
      </w:tr>
      <w:tr w:rsidR="0096711E" w:rsidRPr="00A22C99" w14:paraId="0832AD8D" w14:textId="77777777" w:rsidTr="00D90FC7">
        <w:trPr>
          <w:trHeight w:val="570"/>
        </w:trPr>
        <w:tc>
          <w:tcPr>
            <w:tcW w:w="683" w:type="dxa"/>
            <w:shd w:val="clear" w:color="auto" w:fill="F2F2F2" w:themeFill="background1" w:themeFillShade="F2"/>
            <w:noWrap/>
            <w:vAlign w:val="center"/>
          </w:tcPr>
          <w:p w14:paraId="69087826" w14:textId="532263AC" w:rsidR="0096711E" w:rsidRPr="00A22C99" w:rsidRDefault="0096711E" w:rsidP="009671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3.5.i.c)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3BBB73FC" w14:textId="77777777" w:rsidR="0096711E" w:rsidRPr="00DD3FB1" w:rsidRDefault="0096711E" w:rsidP="0096711E">
            <w:pPr>
              <w:rPr>
                <w:rFonts w:ascii="Arial" w:hAnsi="Arial" w:cs="Arial"/>
                <w:sz w:val="16"/>
                <w:szCs w:val="16"/>
              </w:rPr>
            </w:pPr>
            <w:r w:rsidRPr="00DD3FB1">
              <w:rPr>
                <w:rFonts w:ascii="Arial" w:hAnsi="Arial" w:cs="Arial"/>
                <w:sz w:val="16"/>
                <w:szCs w:val="16"/>
              </w:rPr>
              <w:t>Potřebné podélné profily, příčné řezy a podrobné situace vodohospodářských staveb PSZ pro stanovení plochy záboru půdy stavbami 2)</w:t>
            </w:r>
          </w:p>
          <w:p w14:paraId="04F635EE" w14:textId="6956A316" w:rsidR="0096711E" w:rsidRPr="00A22C99" w:rsidRDefault="0096711E" w:rsidP="009671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noWrap/>
            <w:vAlign w:val="center"/>
          </w:tcPr>
          <w:p w14:paraId="747FA30E" w14:textId="16628154" w:rsidR="0096711E" w:rsidRPr="00A22C99" w:rsidRDefault="0096711E" w:rsidP="009671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78" w:type="dxa"/>
            <w:noWrap/>
            <w:vAlign w:val="center"/>
          </w:tcPr>
          <w:p w14:paraId="5F9F47BF" w14:textId="5537E1D4" w:rsidR="0096711E" w:rsidRPr="00A22C99" w:rsidRDefault="0096711E" w:rsidP="009671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7C90475F" w14:textId="7125E10F" w:rsidR="0096711E" w:rsidRPr="00A22C99" w:rsidRDefault="0096711E" w:rsidP="009671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460EF14F" w14:textId="217DC61C" w:rsidR="0096711E" w:rsidRPr="00A22C99" w:rsidRDefault="0096711E" w:rsidP="009671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noWrap/>
            <w:vAlign w:val="center"/>
          </w:tcPr>
          <w:p w14:paraId="464C4FD2" w14:textId="65ECA99D" w:rsidR="0096711E" w:rsidRPr="00A22C99" w:rsidRDefault="00323DBA" w:rsidP="009671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15.10.2024</w:t>
            </w:r>
          </w:p>
        </w:tc>
        <w:tc>
          <w:tcPr>
            <w:tcW w:w="1229" w:type="dxa"/>
            <w:vAlign w:val="center"/>
          </w:tcPr>
          <w:p w14:paraId="789F093F" w14:textId="48739FFD" w:rsidR="0096711E" w:rsidRPr="00A22C99" w:rsidRDefault="00C921D9" w:rsidP="009671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30.6.2025</w:t>
            </w:r>
          </w:p>
        </w:tc>
      </w:tr>
      <w:tr w:rsidR="008F0E90" w:rsidRPr="00A22C99" w14:paraId="7B5E7856" w14:textId="77777777" w:rsidTr="00D90FC7">
        <w:trPr>
          <w:trHeight w:val="570"/>
        </w:trPr>
        <w:tc>
          <w:tcPr>
            <w:tcW w:w="683" w:type="dxa"/>
            <w:shd w:val="clear" w:color="auto" w:fill="F2F2F2" w:themeFill="background1" w:themeFillShade="F2"/>
            <w:noWrap/>
            <w:vAlign w:val="center"/>
          </w:tcPr>
          <w:p w14:paraId="5534F100" w14:textId="4AD88DF6" w:rsidR="008F0E90" w:rsidRDefault="008F0E90" w:rsidP="008F0E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3.5.i.d)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6B0E79F2" w14:textId="70CAF274" w:rsidR="008F0E90" w:rsidRPr="00DD3FB1" w:rsidRDefault="008F0E90" w:rsidP="008F0E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Vícepráce – Aktualizace projektu PSZ dle technického standartu dokumentace PSZ</w:t>
            </w:r>
          </w:p>
        </w:tc>
        <w:tc>
          <w:tcPr>
            <w:tcW w:w="680" w:type="dxa"/>
            <w:noWrap/>
            <w:vAlign w:val="center"/>
          </w:tcPr>
          <w:p w14:paraId="256916CD" w14:textId="34C42F0C" w:rsidR="008F0E90" w:rsidRDefault="008F0E90" w:rsidP="008F0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hod</w:t>
            </w:r>
          </w:p>
        </w:tc>
        <w:tc>
          <w:tcPr>
            <w:tcW w:w="878" w:type="dxa"/>
            <w:noWrap/>
            <w:vAlign w:val="center"/>
          </w:tcPr>
          <w:p w14:paraId="4B9C80E0" w14:textId="77777777" w:rsidR="008F0E90" w:rsidRDefault="008F0E90" w:rsidP="008F0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4E08F960" w14:textId="77777777" w:rsidR="008F0E90" w:rsidRDefault="008F0E90" w:rsidP="008F0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4953B636" w14:textId="77777777" w:rsidR="008F0E90" w:rsidRDefault="008F0E90" w:rsidP="008F0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noWrap/>
            <w:vAlign w:val="center"/>
          </w:tcPr>
          <w:p w14:paraId="2B820365" w14:textId="49C7ACD3" w:rsidR="008F0E90" w:rsidRDefault="00323DBA" w:rsidP="008F0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15.10.2024</w:t>
            </w:r>
          </w:p>
        </w:tc>
        <w:tc>
          <w:tcPr>
            <w:tcW w:w="1229" w:type="dxa"/>
            <w:vAlign w:val="center"/>
          </w:tcPr>
          <w:p w14:paraId="35C90200" w14:textId="7A7B2D13" w:rsidR="008F0E90" w:rsidRDefault="00C921D9" w:rsidP="008F0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30.6.2025</w:t>
            </w:r>
          </w:p>
        </w:tc>
      </w:tr>
      <w:tr w:rsidR="008F0E90" w:rsidRPr="00A22C99" w14:paraId="74AFF693" w14:textId="77777777" w:rsidTr="00D90FC7">
        <w:trPr>
          <w:trHeight w:val="570"/>
        </w:trPr>
        <w:tc>
          <w:tcPr>
            <w:tcW w:w="683" w:type="dxa"/>
            <w:shd w:val="clear" w:color="auto" w:fill="F2F2F2" w:themeFill="background1" w:themeFillShade="F2"/>
            <w:noWrap/>
            <w:vAlign w:val="center"/>
          </w:tcPr>
          <w:p w14:paraId="6A134F84" w14:textId="5EFA4EAE" w:rsidR="008F0E90" w:rsidRDefault="008F0E90" w:rsidP="008F0E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</w:t>
            </w:r>
            <w:r w:rsidR="00D83709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>.e)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01DE6235" w14:textId="358E2078" w:rsidR="008F0E90" w:rsidRDefault="008F0E90" w:rsidP="008F0E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Vícepráce – DTR vodohospodářských staveb</w:t>
            </w:r>
          </w:p>
        </w:tc>
        <w:tc>
          <w:tcPr>
            <w:tcW w:w="680" w:type="dxa"/>
            <w:noWrap/>
            <w:vAlign w:val="center"/>
          </w:tcPr>
          <w:p w14:paraId="4B6A4A45" w14:textId="6587CAC0" w:rsidR="008F0E90" w:rsidRDefault="00A409B9" w:rsidP="008F0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878" w:type="dxa"/>
            <w:noWrap/>
            <w:vAlign w:val="center"/>
          </w:tcPr>
          <w:p w14:paraId="47B009B1" w14:textId="77777777" w:rsidR="008F0E90" w:rsidRDefault="008F0E90" w:rsidP="008F0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4770A6DD" w14:textId="77777777" w:rsidR="008F0E90" w:rsidRDefault="008F0E90" w:rsidP="008F0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47BE44C6" w14:textId="77777777" w:rsidR="008F0E90" w:rsidRDefault="008F0E90" w:rsidP="008F0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noWrap/>
            <w:vAlign w:val="center"/>
          </w:tcPr>
          <w:p w14:paraId="69614D9F" w14:textId="4B740101" w:rsidR="008F0E90" w:rsidRDefault="00323DBA" w:rsidP="008F0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15.10.2024</w:t>
            </w:r>
          </w:p>
        </w:tc>
        <w:tc>
          <w:tcPr>
            <w:tcW w:w="1229" w:type="dxa"/>
            <w:vAlign w:val="center"/>
          </w:tcPr>
          <w:p w14:paraId="54EBC9F7" w14:textId="6287B60B" w:rsidR="008F0E90" w:rsidRDefault="00C921D9" w:rsidP="008F0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30.6.2025</w:t>
            </w:r>
          </w:p>
        </w:tc>
      </w:tr>
      <w:tr w:rsidR="00A409B9" w:rsidRPr="00A22C99" w14:paraId="36D0F94B" w14:textId="77777777" w:rsidTr="00D90FC7">
        <w:trPr>
          <w:trHeight w:val="570"/>
        </w:trPr>
        <w:tc>
          <w:tcPr>
            <w:tcW w:w="683" w:type="dxa"/>
            <w:shd w:val="clear" w:color="auto" w:fill="F2F2F2" w:themeFill="background1" w:themeFillShade="F2"/>
            <w:noWrap/>
            <w:vAlign w:val="center"/>
          </w:tcPr>
          <w:p w14:paraId="02E4ADB2" w14:textId="0C3EB5E4" w:rsidR="00A409B9" w:rsidRDefault="00A409B9" w:rsidP="008F0E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3.5.2.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19E82E81" w14:textId="0CC2F042" w:rsidR="00A409B9" w:rsidRDefault="00A409B9" w:rsidP="008F0E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Vypracování návrhu nového uspořádání pozemků k vystavení </w:t>
            </w:r>
            <w:r w:rsidR="00D90FC7">
              <w:rPr>
                <w:rFonts w:ascii="Arial" w:hAnsi="Arial" w:cs="Arial"/>
                <w:sz w:val="16"/>
                <w:szCs w:val="16"/>
              </w:rPr>
              <w:t>dle §11 odst. 1 zákona</w:t>
            </w:r>
          </w:p>
        </w:tc>
        <w:tc>
          <w:tcPr>
            <w:tcW w:w="680" w:type="dxa"/>
            <w:noWrap/>
            <w:vAlign w:val="center"/>
          </w:tcPr>
          <w:p w14:paraId="7B4CBE1D" w14:textId="4B6910EB" w:rsidR="00A409B9" w:rsidRDefault="00D90FC7" w:rsidP="008F0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4A2658AB" w14:textId="77777777" w:rsidR="00A409B9" w:rsidRDefault="00A409B9" w:rsidP="008F0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3C2474F5" w14:textId="77777777" w:rsidR="00A409B9" w:rsidRDefault="00A409B9" w:rsidP="008F0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5DA7B6DD" w14:textId="77777777" w:rsidR="00A409B9" w:rsidRDefault="00A409B9" w:rsidP="008F0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noWrap/>
            <w:vAlign w:val="center"/>
          </w:tcPr>
          <w:p w14:paraId="061F30A7" w14:textId="16D4257D" w:rsidR="00A409B9" w:rsidRDefault="00323DBA" w:rsidP="008F0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15.3.2025</w:t>
            </w:r>
          </w:p>
        </w:tc>
        <w:tc>
          <w:tcPr>
            <w:tcW w:w="1229" w:type="dxa"/>
            <w:vAlign w:val="center"/>
          </w:tcPr>
          <w:p w14:paraId="759A2D83" w14:textId="01868D42" w:rsidR="00A409B9" w:rsidRDefault="00C921D9" w:rsidP="008F0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30.11.2025</w:t>
            </w:r>
          </w:p>
        </w:tc>
      </w:tr>
      <w:tr w:rsidR="008F0E90" w:rsidRPr="00A22C99" w14:paraId="43B54A10" w14:textId="77777777" w:rsidTr="00D90FC7">
        <w:trPr>
          <w:trHeight w:val="108"/>
        </w:trPr>
        <w:tc>
          <w:tcPr>
            <w:tcW w:w="6210" w:type="dxa"/>
            <w:gridSpan w:val="5"/>
            <w:shd w:val="clear" w:color="auto" w:fill="F2F2F2" w:themeFill="background1" w:themeFillShade="F2"/>
            <w:noWrap/>
            <w:vAlign w:val="center"/>
          </w:tcPr>
          <w:p w14:paraId="4BAE7761" w14:textId="54E308F5" w:rsidR="008F0E90" w:rsidRPr="00A22C99" w:rsidRDefault="008F0E90" w:rsidP="008F0E9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Návrhové práce celkem (3.5.1.-3.5.3.) bez DPH v Kč</w:t>
            </w:r>
          </w:p>
        </w:tc>
        <w:tc>
          <w:tcPr>
            <w:tcW w:w="1417" w:type="dxa"/>
            <w:noWrap/>
            <w:vAlign w:val="center"/>
          </w:tcPr>
          <w:p w14:paraId="7F26A711" w14:textId="0FE35BF2" w:rsidR="008F0E90" w:rsidRPr="00A22C99" w:rsidRDefault="008F0E90" w:rsidP="008F0E9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3" w:type="dxa"/>
            <w:noWrap/>
            <w:vAlign w:val="center"/>
          </w:tcPr>
          <w:p w14:paraId="08E4276C" w14:textId="3D5624C3" w:rsidR="008F0E90" w:rsidRPr="00A22C99" w:rsidRDefault="008F0E90" w:rsidP="008F0E9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29" w:type="dxa"/>
            <w:vAlign w:val="center"/>
          </w:tcPr>
          <w:p w14:paraId="33C9119C" w14:textId="0851CCA2" w:rsidR="008F0E90" w:rsidRPr="00A22C99" w:rsidRDefault="008F0E90" w:rsidP="008F0E9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</w:tbl>
    <w:p w14:paraId="6281D75A" w14:textId="77777777" w:rsidR="000B3C97" w:rsidRPr="00A22C99" w:rsidRDefault="000B3C97" w:rsidP="001256B6">
      <w:pPr>
        <w:spacing w:before="120" w:after="120"/>
        <w:rPr>
          <w:rFonts w:ascii="Arial" w:hAnsi="Arial" w:cs="Arial"/>
          <w:sz w:val="22"/>
          <w:szCs w:val="22"/>
        </w:rPr>
      </w:pPr>
    </w:p>
    <w:p w14:paraId="5FA96165" w14:textId="6EC0832B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Závěrečná ustanovení</w:t>
      </w:r>
    </w:p>
    <w:p w14:paraId="198808CA" w14:textId="09DF33C8" w:rsidR="0060783C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506D23" w:rsidRPr="00A22C99">
        <w:rPr>
          <w:rFonts w:ascii="Arial" w:hAnsi="Arial" w:cs="Arial"/>
          <w:sz w:val="22"/>
          <w:szCs w:val="22"/>
        </w:rPr>
        <w:t xml:space="preserve">ve znění dodatků č. </w:t>
      </w:r>
      <w:r w:rsidR="00FC20E4">
        <w:rPr>
          <w:rFonts w:ascii="Arial" w:hAnsi="Arial" w:cs="Arial"/>
          <w:sz w:val="22"/>
          <w:szCs w:val="22"/>
        </w:rPr>
        <w:t>1-</w:t>
      </w:r>
      <w:r w:rsidR="00586FB7">
        <w:rPr>
          <w:rFonts w:ascii="Arial" w:hAnsi="Arial" w:cs="Arial"/>
          <w:sz w:val="22"/>
          <w:szCs w:val="22"/>
        </w:rPr>
        <w:t>1</w:t>
      </w:r>
      <w:r w:rsidR="00C921D9">
        <w:rPr>
          <w:rFonts w:ascii="Arial" w:hAnsi="Arial" w:cs="Arial"/>
          <w:sz w:val="22"/>
          <w:szCs w:val="22"/>
        </w:rPr>
        <w:t>2</w:t>
      </w:r>
      <w:r w:rsidR="00506D23" w:rsidRPr="00A22C99">
        <w:rPr>
          <w:rFonts w:ascii="Arial" w:hAnsi="Arial" w:cs="Arial"/>
          <w:sz w:val="22"/>
          <w:szCs w:val="22"/>
        </w:rPr>
        <w:t xml:space="preserve">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40AA0A8E" w:rsidR="0091518C" w:rsidRPr="00A22C99" w:rsidRDefault="00000000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08500B">
            <w:rPr>
              <w:rFonts w:ascii="Arial" w:hAnsi="Arial" w:cs="Arial"/>
              <w:sz w:val="22"/>
              <w:szCs w:val="22"/>
            </w:rPr>
            <w:t>Tento dodatek je vyhotoven ve čtyřech stejnopisech, z toho dvě vyhotovení jsou určena pro objednatele a dvě vyhotovení pro zhotovitele, z nichž každé má povahu originálu.</w:t>
          </w:r>
        </w:sdtContent>
      </w:sdt>
    </w:p>
    <w:p w14:paraId="19EB1A40" w14:textId="71D9763B" w:rsidR="00C858E6" w:rsidRPr="00A22C99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69D9877D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6A09E23B" w14:textId="01E16A90" w:rsidR="00573DA8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3FC1D5C7" w14:textId="77777777" w:rsidR="0008500B" w:rsidRPr="00A22C99" w:rsidRDefault="0008500B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01A16CF" w14:textId="0E87465D" w:rsidR="00924E10" w:rsidRPr="00A22C99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</w:t>
      </w:r>
      <w:r w:rsidR="0051051D" w:rsidRPr="00A22C99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DefaultPlaceholder_-1854013438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Content>
          <w:r w:rsidR="0008500B">
            <w:rPr>
              <w:rFonts w:ascii="Arial" w:hAnsi="Arial" w:cs="Arial"/>
              <w:sz w:val="22"/>
              <w:szCs w:val="22"/>
            </w:rPr>
            <w:t>Tachově</w:t>
          </w:r>
        </w:sdtContent>
      </w:sdt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573DA8" w:rsidRPr="00A22C99">
        <w:rPr>
          <w:rFonts w:ascii="Arial" w:hAnsi="Arial" w:cs="Arial"/>
          <w:sz w:val="22"/>
          <w:szCs w:val="22"/>
        </w:rPr>
        <w:t>d</w:t>
      </w:r>
      <w:r w:rsidR="0051051D" w:rsidRPr="00A22C99">
        <w:rPr>
          <w:rFonts w:ascii="Arial" w:hAnsi="Arial" w:cs="Arial"/>
          <w:sz w:val="22"/>
          <w:szCs w:val="22"/>
        </w:rPr>
        <w:t>ne</w:t>
      </w:r>
      <w:r w:rsidR="00573DA8" w:rsidRPr="00A22C99">
        <w:rPr>
          <w:rFonts w:ascii="Arial" w:hAnsi="Arial" w:cs="Arial"/>
          <w:sz w:val="22"/>
          <w:szCs w:val="22"/>
        </w:rPr>
        <w:t xml:space="preserve"> </w:t>
      </w:r>
      <w:r w:rsidR="005B2AF8">
        <w:rPr>
          <w:rFonts w:ascii="Arial" w:hAnsi="Arial" w:cs="Arial"/>
          <w:sz w:val="22"/>
          <w:szCs w:val="22"/>
        </w:rPr>
        <w:t>16. 4. 2025</w:t>
      </w:r>
      <w:r w:rsidR="0051051D" w:rsidRPr="00A22C99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>V </w:t>
      </w:r>
      <w:r w:rsidR="0008500B">
        <w:rPr>
          <w:rFonts w:ascii="Arial" w:hAnsi="Arial" w:cs="Arial"/>
          <w:sz w:val="22"/>
          <w:szCs w:val="22"/>
        </w:rPr>
        <w:t>Plzni</w:t>
      </w:r>
      <w:r w:rsidR="0051051D" w:rsidRPr="00A22C99">
        <w:rPr>
          <w:rFonts w:ascii="Arial" w:hAnsi="Arial" w:cs="Arial"/>
          <w:sz w:val="22"/>
          <w:szCs w:val="22"/>
        </w:rPr>
        <w:t xml:space="preserve"> dne</w:t>
      </w:r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5B2AF8">
        <w:rPr>
          <w:rFonts w:ascii="Arial" w:hAnsi="Arial" w:cs="Arial"/>
          <w:sz w:val="22"/>
          <w:szCs w:val="22"/>
        </w:rPr>
        <w:t>10. 4. 2025</w:t>
      </w: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4AE967B4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4F34632" w14:textId="77777777" w:rsidR="00924E10" w:rsidRPr="00D10E5F" w:rsidRDefault="00924E10" w:rsidP="00924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130DA26" w14:textId="0CCF3D74" w:rsidR="00924E10" w:rsidRDefault="00000000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sdt>
        <w:sdtPr>
          <w:rPr>
            <w:rFonts w:ascii="Arial" w:hAnsi="Arial" w:cs="Arial"/>
            <w:i/>
            <w:iCs/>
            <w:sz w:val="18"/>
            <w:szCs w:val="18"/>
          </w:rPr>
          <w:id w:val="-1805001600"/>
          <w:placeholder>
            <w:docPart w:val="DefaultPlaceholder_-1854013438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08500B">
            <w:rPr>
              <w:rFonts w:ascii="Arial" w:hAnsi="Arial" w:cs="Arial"/>
              <w:i/>
              <w:iCs/>
              <w:sz w:val="18"/>
              <w:szCs w:val="18"/>
            </w:rPr>
            <w:t xml:space="preserve"> </w:t>
          </w:r>
        </w:sdtContent>
      </w:sdt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sdt>
        <w:sdtPr>
          <w:rPr>
            <w:rFonts w:ascii="Arial" w:hAnsi="Arial" w:cs="Arial"/>
            <w:i/>
            <w:iCs/>
            <w:sz w:val="18"/>
            <w:szCs w:val="18"/>
          </w:rPr>
          <w:id w:val="-1617204201"/>
          <w:placeholder>
            <w:docPart w:val="EB31697B166E4EB99ADBBCB3EA79681A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08500B">
            <w:rPr>
              <w:rFonts w:ascii="Arial" w:hAnsi="Arial" w:cs="Arial"/>
              <w:i/>
              <w:iCs/>
              <w:sz w:val="18"/>
              <w:szCs w:val="18"/>
            </w:rPr>
            <w:t xml:space="preserve"> </w:t>
          </w:r>
        </w:sdtContent>
      </w:sdt>
    </w:p>
    <w:p w14:paraId="7347106E" w14:textId="79B02470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572C788" w14:textId="4F5DAD82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57D62CDE" w14:textId="4E8415EB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6863B618" w14:textId="47DB8642" w:rsidR="0091518C" w:rsidRPr="00D10E5F" w:rsidRDefault="00000000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Content>
          <w:r w:rsidR="00D10E5F" w:rsidRPr="00D10E5F">
            <w:rPr>
              <w:rFonts w:ascii="Arial" w:hAnsi="Arial" w:cs="Arial"/>
              <w:sz w:val="22"/>
              <w:szCs w:val="22"/>
            </w:rPr>
            <w:t>Ing. Jiří Papež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91518C" w:rsidRPr="00D10E5F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 xml:space="preserve">Ing. Lubor Pekarský </w:t>
      </w:r>
    </w:p>
    <w:p w14:paraId="544D98CD" w14:textId="399EC4F2" w:rsidR="0091518C" w:rsidRPr="00D10E5F" w:rsidRDefault="00000000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Content>
          <w:r w:rsidR="00D10E5F" w:rsidRPr="00D10E5F">
            <w:rPr>
              <w:rFonts w:ascii="Arial" w:hAnsi="Arial" w:cs="Arial"/>
              <w:sz w:val="22"/>
              <w:szCs w:val="22"/>
            </w:rPr>
            <w:t>ředitel KPÚ pro Plzeňský kraj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91518C" w:rsidRPr="00D10E5F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>jednatel</w:t>
      </w:r>
    </w:p>
    <w:p w14:paraId="3FEBC165" w14:textId="3DB72C33" w:rsidR="0091518C" w:rsidRPr="00D10E5F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Státní pozemkový úřad</w:t>
      </w:r>
      <w:r w:rsidR="00B25B9F" w:rsidRPr="00D10E5F">
        <w:rPr>
          <w:rFonts w:ascii="Arial" w:hAnsi="Arial" w:cs="Arial"/>
          <w:sz w:val="22"/>
          <w:szCs w:val="22"/>
        </w:rPr>
        <w:tab/>
      </w:r>
      <w:r w:rsidR="00B25B9F" w:rsidRPr="00D10E5F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>allGEO s.r.o.</w:t>
      </w:r>
    </w:p>
    <w:p w14:paraId="28B76C8A" w14:textId="37278335" w:rsidR="00D10E5F" w:rsidRPr="00D10E5F" w:rsidRDefault="00924E10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</w:p>
    <w:sectPr w:rsidR="00D10E5F" w:rsidRPr="00D10E5F" w:rsidSect="001C3319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4D39A" w14:textId="77777777" w:rsidR="00977990" w:rsidRDefault="00977990" w:rsidP="002472CD">
      <w:r>
        <w:separator/>
      </w:r>
    </w:p>
  </w:endnote>
  <w:endnote w:type="continuationSeparator" w:id="0">
    <w:p w14:paraId="4AEC3E85" w14:textId="77777777" w:rsidR="00977990" w:rsidRDefault="00977990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A9DC2" w14:textId="77777777" w:rsidR="00977990" w:rsidRDefault="00977990" w:rsidP="002472CD">
      <w:r>
        <w:separator/>
      </w:r>
    </w:p>
  </w:footnote>
  <w:footnote w:type="continuationSeparator" w:id="0">
    <w:p w14:paraId="22AA727B" w14:textId="77777777" w:rsidR="00977990" w:rsidRDefault="00977990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34441780">
    <w:abstractNumId w:val="0"/>
  </w:num>
  <w:num w:numId="2" w16cid:durableId="562714216">
    <w:abstractNumId w:val="3"/>
  </w:num>
  <w:num w:numId="3" w16cid:durableId="102917059">
    <w:abstractNumId w:val="2"/>
  </w:num>
  <w:num w:numId="4" w16cid:durableId="27953503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1A9F"/>
    <w:rsid w:val="00017EC6"/>
    <w:rsid w:val="0002433A"/>
    <w:rsid w:val="00024537"/>
    <w:rsid w:val="00037C79"/>
    <w:rsid w:val="000421D3"/>
    <w:rsid w:val="00043F1A"/>
    <w:rsid w:val="00054504"/>
    <w:rsid w:val="00057681"/>
    <w:rsid w:val="0006151A"/>
    <w:rsid w:val="00074D39"/>
    <w:rsid w:val="00076247"/>
    <w:rsid w:val="000813F3"/>
    <w:rsid w:val="0008500B"/>
    <w:rsid w:val="00085E45"/>
    <w:rsid w:val="00092486"/>
    <w:rsid w:val="00096BCC"/>
    <w:rsid w:val="0009787C"/>
    <w:rsid w:val="000A26C4"/>
    <w:rsid w:val="000A3CE6"/>
    <w:rsid w:val="000B3C97"/>
    <w:rsid w:val="000B3E5F"/>
    <w:rsid w:val="000B6640"/>
    <w:rsid w:val="000D2EC0"/>
    <w:rsid w:val="000D3AF2"/>
    <w:rsid w:val="000D6BEA"/>
    <w:rsid w:val="000F1305"/>
    <w:rsid w:val="000F2FD7"/>
    <w:rsid w:val="000F4CA6"/>
    <w:rsid w:val="000F5DB4"/>
    <w:rsid w:val="001075CE"/>
    <w:rsid w:val="001115F0"/>
    <w:rsid w:val="00123F51"/>
    <w:rsid w:val="001256B6"/>
    <w:rsid w:val="00134398"/>
    <w:rsid w:val="00136EE8"/>
    <w:rsid w:val="001522A6"/>
    <w:rsid w:val="00153D68"/>
    <w:rsid w:val="00156D79"/>
    <w:rsid w:val="0015721A"/>
    <w:rsid w:val="00165027"/>
    <w:rsid w:val="001679AD"/>
    <w:rsid w:val="001679E6"/>
    <w:rsid w:val="00175461"/>
    <w:rsid w:val="001819E8"/>
    <w:rsid w:val="00181AD9"/>
    <w:rsid w:val="0019131D"/>
    <w:rsid w:val="00191E97"/>
    <w:rsid w:val="0019328A"/>
    <w:rsid w:val="0019672D"/>
    <w:rsid w:val="00197498"/>
    <w:rsid w:val="001B1BD9"/>
    <w:rsid w:val="001B1D96"/>
    <w:rsid w:val="001C2DBA"/>
    <w:rsid w:val="001C317D"/>
    <w:rsid w:val="001C3319"/>
    <w:rsid w:val="001C7557"/>
    <w:rsid w:val="001D1E92"/>
    <w:rsid w:val="001E6EDC"/>
    <w:rsid w:val="001E7C30"/>
    <w:rsid w:val="001F25E8"/>
    <w:rsid w:val="001F3680"/>
    <w:rsid w:val="001F799A"/>
    <w:rsid w:val="00202250"/>
    <w:rsid w:val="002048A6"/>
    <w:rsid w:val="002124BB"/>
    <w:rsid w:val="002124C1"/>
    <w:rsid w:val="00220E98"/>
    <w:rsid w:val="00226071"/>
    <w:rsid w:val="002301CA"/>
    <w:rsid w:val="00233564"/>
    <w:rsid w:val="00236A0E"/>
    <w:rsid w:val="002445FF"/>
    <w:rsid w:val="00244802"/>
    <w:rsid w:val="0024583A"/>
    <w:rsid w:val="00245C0A"/>
    <w:rsid w:val="002472CD"/>
    <w:rsid w:val="00252D29"/>
    <w:rsid w:val="00254667"/>
    <w:rsid w:val="00263A8F"/>
    <w:rsid w:val="00266AFC"/>
    <w:rsid w:val="00270973"/>
    <w:rsid w:val="00270DD6"/>
    <w:rsid w:val="00286233"/>
    <w:rsid w:val="0028693D"/>
    <w:rsid w:val="00290D18"/>
    <w:rsid w:val="002921C5"/>
    <w:rsid w:val="002A00B6"/>
    <w:rsid w:val="002A3885"/>
    <w:rsid w:val="002A4F97"/>
    <w:rsid w:val="002A55A3"/>
    <w:rsid w:val="002A644B"/>
    <w:rsid w:val="002B083C"/>
    <w:rsid w:val="002B1799"/>
    <w:rsid w:val="002B20B5"/>
    <w:rsid w:val="002C363C"/>
    <w:rsid w:val="002C6AAF"/>
    <w:rsid w:val="002C6F04"/>
    <w:rsid w:val="002D5476"/>
    <w:rsid w:val="002D679F"/>
    <w:rsid w:val="002D6F22"/>
    <w:rsid w:val="002D7FA1"/>
    <w:rsid w:val="002E19A5"/>
    <w:rsid w:val="002E2818"/>
    <w:rsid w:val="00317C8C"/>
    <w:rsid w:val="00323DBA"/>
    <w:rsid w:val="003254AB"/>
    <w:rsid w:val="00327B3F"/>
    <w:rsid w:val="00337112"/>
    <w:rsid w:val="00341986"/>
    <w:rsid w:val="00352886"/>
    <w:rsid w:val="003540AA"/>
    <w:rsid w:val="00355B29"/>
    <w:rsid w:val="003622DB"/>
    <w:rsid w:val="0036248B"/>
    <w:rsid w:val="0036321A"/>
    <w:rsid w:val="0036681D"/>
    <w:rsid w:val="00386D28"/>
    <w:rsid w:val="003917BB"/>
    <w:rsid w:val="00391D8C"/>
    <w:rsid w:val="00392848"/>
    <w:rsid w:val="00395097"/>
    <w:rsid w:val="003963F7"/>
    <w:rsid w:val="00396EB8"/>
    <w:rsid w:val="003976B4"/>
    <w:rsid w:val="003B527B"/>
    <w:rsid w:val="003C1221"/>
    <w:rsid w:val="003C24E8"/>
    <w:rsid w:val="003D022A"/>
    <w:rsid w:val="003D2366"/>
    <w:rsid w:val="003D2842"/>
    <w:rsid w:val="003D30C0"/>
    <w:rsid w:val="003D433C"/>
    <w:rsid w:val="003D7327"/>
    <w:rsid w:val="003E388B"/>
    <w:rsid w:val="003F5A9A"/>
    <w:rsid w:val="00400ECC"/>
    <w:rsid w:val="0040304B"/>
    <w:rsid w:val="0040336A"/>
    <w:rsid w:val="00412090"/>
    <w:rsid w:val="0041433C"/>
    <w:rsid w:val="00415207"/>
    <w:rsid w:val="0041587E"/>
    <w:rsid w:val="0041771A"/>
    <w:rsid w:val="00417E6D"/>
    <w:rsid w:val="0042114D"/>
    <w:rsid w:val="00426B5B"/>
    <w:rsid w:val="00430D95"/>
    <w:rsid w:val="00431282"/>
    <w:rsid w:val="00442F87"/>
    <w:rsid w:val="00445C4E"/>
    <w:rsid w:val="0045626F"/>
    <w:rsid w:val="004566A8"/>
    <w:rsid w:val="0046349A"/>
    <w:rsid w:val="00464FC7"/>
    <w:rsid w:val="00465631"/>
    <w:rsid w:val="00467F15"/>
    <w:rsid w:val="0047147E"/>
    <w:rsid w:val="00472786"/>
    <w:rsid w:val="0047514D"/>
    <w:rsid w:val="00480000"/>
    <w:rsid w:val="00484F2B"/>
    <w:rsid w:val="00492917"/>
    <w:rsid w:val="004A227A"/>
    <w:rsid w:val="004A6BC6"/>
    <w:rsid w:val="004A7077"/>
    <w:rsid w:val="004B22BC"/>
    <w:rsid w:val="004B409A"/>
    <w:rsid w:val="004B44E6"/>
    <w:rsid w:val="004B7D86"/>
    <w:rsid w:val="004C701B"/>
    <w:rsid w:val="004D3ED7"/>
    <w:rsid w:val="004E7919"/>
    <w:rsid w:val="004F287C"/>
    <w:rsid w:val="004F30EE"/>
    <w:rsid w:val="005020BC"/>
    <w:rsid w:val="00504BF7"/>
    <w:rsid w:val="00504DB2"/>
    <w:rsid w:val="00506D23"/>
    <w:rsid w:val="0050791C"/>
    <w:rsid w:val="0051051D"/>
    <w:rsid w:val="00510FD5"/>
    <w:rsid w:val="00512436"/>
    <w:rsid w:val="005155DC"/>
    <w:rsid w:val="00515B5C"/>
    <w:rsid w:val="00526579"/>
    <w:rsid w:val="0053215A"/>
    <w:rsid w:val="00544141"/>
    <w:rsid w:val="00551E1E"/>
    <w:rsid w:val="00557477"/>
    <w:rsid w:val="0056032C"/>
    <w:rsid w:val="00562E07"/>
    <w:rsid w:val="00563D65"/>
    <w:rsid w:val="005669B0"/>
    <w:rsid w:val="005724AF"/>
    <w:rsid w:val="00573DA8"/>
    <w:rsid w:val="005755CF"/>
    <w:rsid w:val="0057751F"/>
    <w:rsid w:val="0058045D"/>
    <w:rsid w:val="00580A30"/>
    <w:rsid w:val="00581D49"/>
    <w:rsid w:val="00584E13"/>
    <w:rsid w:val="00585987"/>
    <w:rsid w:val="00586FB7"/>
    <w:rsid w:val="00595829"/>
    <w:rsid w:val="00595C46"/>
    <w:rsid w:val="0059710D"/>
    <w:rsid w:val="005A11BE"/>
    <w:rsid w:val="005A1513"/>
    <w:rsid w:val="005A2282"/>
    <w:rsid w:val="005B2AF8"/>
    <w:rsid w:val="005B5D18"/>
    <w:rsid w:val="005B682C"/>
    <w:rsid w:val="005C028B"/>
    <w:rsid w:val="005C38E3"/>
    <w:rsid w:val="005E047B"/>
    <w:rsid w:val="005E0DC1"/>
    <w:rsid w:val="005E100E"/>
    <w:rsid w:val="005E51CF"/>
    <w:rsid w:val="005F2071"/>
    <w:rsid w:val="005F294B"/>
    <w:rsid w:val="00600B44"/>
    <w:rsid w:val="006015AF"/>
    <w:rsid w:val="006034E8"/>
    <w:rsid w:val="00603BFA"/>
    <w:rsid w:val="00603FFD"/>
    <w:rsid w:val="0060706C"/>
    <w:rsid w:val="0060783C"/>
    <w:rsid w:val="00612086"/>
    <w:rsid w:val="0061301E"/>
    <w:rsid w:val="0061494A"/>
    <w:rsid w:val="006250AC"/>
    <w:rsid w:val="00626AE8"/>
    <w:rsid w:val="006444D2"/>
    <w:rsid w:val="00652ADA"/>
    <w:rsid w:val="00661A34"/>
    <w:rsid w:val="00665D2F"/>
    <w:rsid w:val="006708D3"/>
    <w:rsid w:val="00671F3C"/>
    <w:rsid w:val="00682030"/>
    <w:rsid w:val="006874C5"/>
    <w:rsid w:val="006918A1"/>
    <w:rsid w:val="00694C1C"/>
    <w:rsid w:val="006A60A4"/>
    <w:rsid w:val="006B3FEA"/>
    <w:rsid w:val="006C16FE"/>
    <w:rsid w:val="006C5315"/>
    <w:rsid w:val="006D1DF3"/>
    <w:rsid w:val="006D24C5"/>
    <w:rsid w:val="006E7BC8"/>
    <w:rsid w:val="006F079A"/>
    <w:rsid w:val="006F2438"/>
    <w:rsid w:val="006F2CDC"/>
    <w:rsid w:val="006F4BF0"/>
    <w:rsid w:val="007023BA"/>
    <w:rsid w:val="00703798"/>
    <w:rsid w:val="0070428E"/>
    <w:rsid w:val="00704BC5"/>
    <w:rsid w:val="00712AAF"/>
    <w:rsid w:val="00715892"/>
    <w:rsid w:val="00724239"/>
    <w:rsid w:val="00726857"/>
    <w:rsid w:val="007335F4"/>
    <w:rsid w:val="0073442B"/>
    <w:rsid w:val="00745E38"/>
    <w:rsid w:val="00756E5D"/>
    <w:rsid w:val="00756FC9"/>
    <w:rsid w:val="00775428"/>
    <w:rsid w:val="0078430B"/>
    <w:rsid w:val="00784D60"/>
    <w:rsid w:val="00785D24"/>
    <w:rsid w:val="00790194"/>
    <w:rsid w:val="00790B16"/>
    <w:rsid w:val="0079495E"/>
    <w:rsid w:val="007969C6"/>
    <w:rsid w:val="007A0EFA"/>
    <w:rsid w:val="007A58EF"/>
    <w:rsid w:val="007B60CD"/>
    <w:rsid w:val="007B6AC2"/>
    <w:rsid w:val="007C234F"/>
    <w:rsid w:val="007C6E78"/>
    <w:rsid w:val="007C7F69"/>
    <w:rsid w:val="007D0ECE"/>
    <w:rsid w:val="007D590A"/>
    <w:rsid w:val="007D6C7A"/>
    <w:rsid w:val="007E0E57"/>
    <w:rsid w:val="007E252A"/>
    <w:rsid w:val="007E6BF4"/>
    <w:rsid w:val="007E6CAE"/>
    <w:rsid w:val="007E74BA"/>
    <w:rsid w:val="007F2DC8"/>
    <w:rsid w:val="007F4090"/>
    <w:rsid w:val="007F51B0"/>
    <w:rsid w:val="008002B2"/>
    <w:rsid w:val="00801F9A"/>
    <w:rsid w:val="0080212F"/>
    <w:rsid w:val="00805EA6"/>
    <w:rsid w:val="00806CCB"/>
    <w:rsid w:val="008105C3"/>
    <w:rsid w:val="00812B30"/>
    <w:rsid w:val="00825163"/>
    <w:rsid w:val="008416E2"/>
    <w:rsid w:val="00870AF4"/>
    <w:rsid w:val="008840F9"/>
    <w:rsid w:val="00897544"/>
    <w:rsid w:val="008A2C96"/>
    <w:rsid w:val="008A5050"/>
    <w:rsid w:val="008A57DC"/>
    <w:rsid w:val="008B0E45"/>
    <w:rsid w:val="008B4E74"/>
    <w:rsid w:val="008B6F51"/>
    <w:rsid w:val="008B74F0"/>
    <w:rsid w:val="008C261F"/>
    <w:rsid w:val="008C33CA"/>
    <w:rsid w:val="008C4205"/>
    <w:rsid w:val="008C4E18"/>
    <w:rsid w:val="008C5F85"/>
    <w:rsid w:val="008C73CD"/>
    <w:rsid w:val="008D09BD"/>
    <w:rsid w:val="008D603F"/>
    <w:rsid w:val="008D7731"/>
    <w:rsid w:val="008E31B8"/>
    <w:rsid w:val="008E47D5"/>
    <w:rsid w:val="008E561A"/>
    <w:rsid w:val="008E6D2E"/>
    <w:rsid w:val="008E77F3"/>
    <w:rsid w:val="008F0E25"/>
    <w:rsid w:val="008F0E90"/>
    <w:rsid w:val="008F7949"/>
    <w:rsid w:val="00904943"/>
    <w:rsid w:val="00906B51"/>
    <w:rsid w:val="00911504"/>
    <w:rsid w:val="0091204E"/>
    <w:rsid w:val="00913ACE"/>
    <w:rsid w:val="0091518C"/>
    <w:rsid w:val="0091661A"/>
    <w:rsid w:val="00924CDF"/>
    <w:rsid w:val="00924E10"/>
    <w:rsid w:val="00930D99"/>
    <w:rsid w:val="0093105E"/>
    <w:rsid w:val="009313FF"/>
    <w:rsid w:val="00931959"/>
    <w:rsid w:val="00933103"/>
    <w:rsid w:val="0093588D"/>
    <w:rsid w:val="00936D2C"/>
    <w:rsid w:val="00936F2A"/>
    <w:rsid w:val="00942021"/>
    <w:rsid w:val="00947048"/>
    <w:rsid w:val="009539CC"/>
    <w:rsid w:val="0095424C"/>
    <w:rsid w:val="00955760"/>
    <w:rsid w:val="009603FE"/>
    <w:rsid w:val="00961634"/>
    <w:rsid w:val="009651C3"/>
    <w:rsid w:val="0096711E"/>
    <w:rsid w:val="00967F65"/>
    <w:rsid w:val="009721C0"/>
    <w:rsid w:val="00973A06"/>
    <w:rsid w:val="00974504"/>
    <w:rsid w:val="00977990"/>
    <w:rsid w:val="00977BD9"/>
    <w:rsid w:val="0098091E"/>
    <w:rsid w:val="00980A3C"/>
    <w:rsid w:val="00992A91"/>
    <w:rsid w:val="00992F30"/>
    <w:rsid w:val="00994EC7"/>
    <w:rsid w:val="00995009"/>
    <w:rsid w:val="00996904"/>
    <w:rsid w:val="009A3415"/>
    <w:rsid w:val="009A4C79"/>
    <w:rsid w:val="009B2750"/>
    <w:rsid w:val="009B401B"/>
    <w:rsid w:val="009C3068"/>
    <w:rsid w:val="009C6E01"/>
    <w:rsid w:val="009D035A"/>
    <w:rsid w:val="009D0A16"/>
    <w:rsid w:val="009D1895"/>
    <w:rsid w:val="009D7B5C"/>
    <w:rsid w:val="009E2B0D"/>
    <w:rsid w:val="009E7301"/>
    <w:rsid w:val="009F72A5"/>
    <w:rsid w:val="00A04FF3"/>
    <w:rsid w:val="00A07D35"/>
    <w:rsid w:val="00A1402C"/>
    <w:rsid w:val="00A15FCF"/>
    <w:rsid w:val="00A16C71"/>
    <w:rsid w:val="00A200F1"/>
    <w:rsid w:val="00A22C99"/>
    <w:rsid w:val="00A23228"/>
    <w:rsid w:val="00A30630"/>
    <w:rsid w:val="00A349A0"/>
    <w:rsid w:val="00A409B9"/>
    <w:rsid w:val="00A50307"/>
    <w:rsid w:val="00A51EC4"/>
    <w:rsid w:val="00A52035"/>
    <w:rsid w:val="00A6493F"/>
    <w:rsid w:val="00A65331"/>
    <w:rsid w:val="00A664E8"/>
    <w:rsid w:val="00A67902"/>
    <w:rsid w:val="00A7269D"/>
    <w:rsid w:val="00A74E57"/>
    <w:rsid w:val="00A76504"/>
    <w:rsid w:val="00A80791"/>
    <w:rsid w:val="00A80A94"/>
    <w:rsid w:val="00A83B84"/>
    <w:rsid w:val="00A904DF"/>
    <w:rsid w:val="00A910B5"/>
    <w:rsid w:val="00AA66FC"/>
    <w:rsid w:val="00AB0382"/>
    <w:rsid w:val="00AB4CB9"/>
    <w:rsid w:val="00AC3C64"/>
    <w:rsid w:val="00AC463C"/>
    <w:rsid w:val="00AD204B"/>
    <w:rsid w:val="00AE1D1E"/>
    <w:rsid w:val="00AE451E"/>
    <w:rsid w:val="00AF1707"/>
    <w:rsid w:val="00AF57E0"/>
    <w:rsid w:val="00B079CF"/>
    <w:rsid w:val="00B1155D"/>
    <w:rsid w:val="00B1561D"/>
    <w:rsid w:val="00B20FD2"/>
    <w:rsid w:val="00B25B9F"/>
    <w:rsid w:val="00B26B16"/>
    <w:rsid w:val="00B32A5B"/>
    <w:rsid w:val="00B45673"/>
    <w:rsid w:val="00B456F3"/>
    <w:rsid w:val="00B46C05"/>
    <w:rsid w:val="00B47446"/>
    <w:rsid w:val="00B505F9"/>
    <w:rsid w:val="00B51280"/>
    <w:rsid w:val="00B56590"/>
    <w:rsid w:val="00B60568"/>
    <w:rsid w:val="00B64C72"/>
    <w:rsid w:val="00B70124"/>
    <w:rsid w:val="00B871BB"/>
    <w:rsid w:val="00B9429B"/>
    <w:rsid w:val="00B963D4"/>
    <w:rsid w:val="00BA1D87"/>
    <w:rsid w:val="00BA6333"/>
    <w:rsid w:val="00BA681C"/>
    <w:rsid w:val="00BB52DA"/>
    <w:rsid w:val="00BB5FD4"/>
    <w:rsid w:val="00BB604A"/>
    <w:rsid w:val="00BC4880"/>
    <w:rsid w:val="00BD0D51"/>
    <w:rsid w:val="00BD275A"/>
    <w:rsid w:val="00BE78B1"/>
    <w:rsid w:val="00BF0F75"/>
    <w:rsid w:val="00BF12D7"/>
    <w:rsid w:val="00BF33FF"/>
    <w:rsid w:val="00BF45A5"/>
    <w:rsid w:val="00C050D4"/>
    <w:rsid w:val="00C0566C"/>
    <w:rsid w:val="00C22EB5"/>
    <w:rsid w:val="00C4494B"/>
    <w:rsid w:val="00C5176D"/>
    <w:rsid w:val="00C70F75"/>
    <w:rsid w:val="00C711C1"/>
    <w:rsid w:val="00C72797"/>
    <w:rsid w:val="00C73251"/>
    <w:rsid w:val="00C77120"/>
    <w:rsid w:val="00C80E9B"/>
    <w:rsid w:val="00C858E6"/>
    <w:rsid w:val="00C9174E"/>
    <w:rsid w:val="00C921D9"/>
    <w:rsid w:val="00C926FE"/>
    <w:rsid w:val="00C92F4C"/>
    <w:rsid w:val="00CA1ED9"/>
    <w:rsid w:val="00CA6B81"/>
    <w:rsid w:val="00CA7ECB"/>
    <w:rsid w:val="00CC212A"/>
    <w:rsid w:val="00CC5734"/>
    <w:rsid w:val="00CD0EE3"/>
    <w:rsid w:val="00CD4502"/>
    <w:rsid w:val="00CD7101"/>
    <w:rsid w:val="00CD7766"/>
    <w:rsid w:val="00CD7D64"/>
    <w:rsid w:val="00CE48D2"/>
    <w:rsid w:val="00CF0FCB"/>
    <w:rsid w:val="00CF29FA"/>
    <w:rsid w:val="00CF3135"/>
    <w:rsid w:val="00CF3962"/>
    <w:rsid w:val="00D03ED3"/>
    <w:rsid w:val="00D0677F"/>
    <w:rsid w:val="00D07E3A"/>
    <w:rsid w:val="00D10E5F"/>
    <w:rsid w:val="00D137DB"/>
    <w:rsid w:val="00D13D36"/>
    <w:rsid w:val="00D41ECF"/>
    <w:rsid w:val="00D43CFC"/>
    <w:rsid w:val="00D50827"/>
    <w:rsid w:val="00D52037"/>
    <w:rsid w:val="00D55797"/>
    <w:rsid w:val="00D56237"/>
    <w:rsid w:val="00D57A72"/>
    <w:rsid w:val="00D60297"/>
    <w:rsid w:val="00D62777"/>
    <w:rsid w:val="00D638BE"/>
    <w:rsid w:val="00D6435C"/>
    <w:rsid w:val="00D72655"/>
    <w:rsid w:val="00D74208"/>
    <w:rsid w:val="00D80461"/>
    <w:rsid w:val="00D83709"/>
    <w:rsid w:val="00D84B47"/>
    <w:rsid w:val="00D905C6"/>
    <w:rsid w:val="00D90FC7"/>
    <w:rsid w:val="00DA1DC9"/>
    <w:rsid w:val="00DA28EE"/>
    <w:rsid w:val="00DA4319"/>
    <w:rsid w:val="00DA4AD3"/>
    <w:rsid w:val="00DA50EB"/>
    <w:rsid w:val="00DA5301"/>
    <w:rsid w:val="00DA55BF"/>
    <w:rsid w:val="00DB0FB2"/>
    <w:rsid w:val="00DB24A8"/>
    <w:rsid w:val="00DB2A8C"/>
    <w:rsid w:val="00DB7FCD"/>
    <w:rsid w:val="00DC0867"/>
    <w:rsid w:val="00DC4D03"/>
    <w:rsid w:val="00DD6A1C"/>
    <w:rsid w:val="00DE1115"/>
    <w:rsid w:val="00DE212E"/>
    <w:rsid w:val="00DE2F83"/>
    <w:rsid w:val="00DE3009"/>
    <w:rsid w:val="00DE6695"/>
    <w:rsid w:val="00DF2885"/>
    <w:rsid w:val="00DF706B"/>
    <w:rsid w:val="00E002ED"/>
    <w:rsid w:val="00E02922"/>
    <w:rsid w:val="00E05056"/>
    <w:rsid w:val="00E06F61"/>
    <w:rsid w:val="00E130E2"/>
    <w:rsid w:val="00E2033D"/>
    <w:rsid w:val="00E27B2F"/>
    <w:rsid w:val="00E337F7"/>
    <w:rsid w:val="00E34EC0"/>
    <w:rsid w:val="00E3657C"/>
    <w:rsid w:val="00E435F2"/>
    <w:rsid w:val="00E5486F"/>
    <w:rsid w:val="00E6172C"/>
    <w:rsid w:val="00E61DDD"/>
    <w:rsid w:val="00E71E98"/>
    <w:rsid w:val="00E72911"/>
    <w:rsid w:val="00E8235C"/>
    <w:rsid w:val="00E875B4"/>
    <w:rsid w:val="00EA2B0C"/>
    <w:rsid w:val="00EB3C59"/>
    <w:rsid w:val="00EB64E2"/>
    <w:rsid w:val="00EC364D"/>
    <w:rsid w:val="00ED1D5C"/>
    <w:rsid w:val="00ED2C90"/>
    <w:rsid w:val="00EE04C1"/>
    <w:rsid w:val="00EE74E7"/>
    <w:rsid w:val="00EF6434"/>
    <w:rsid w:val="00EF6877"/>
    <w:rsid w:val="00F003F5"/>
    <w:rsid w:val="00F05E22"/>
    <w:rsid w:val="00F12C0A"/>
    <w:rsid w:val="00F13C23"/>
    <w:rsid w:val="00F23955"/>
    <w:rsid w:val="00F2442B"/>
    <w:rsid w:val="00F24CF1"/>
    <w:rsid w:val="00F266AD"/>
    <w:rsid w:val="00F31948"/>
    <w:rsid w:val="00F31E39"/>
    <w:rsid w:val="00F326D7"/>
    <w:rsid w:val="00F341C4"/>
    <w:rsid w:val="00F36364"/>
    <w:rsid w:val="00F41291"/>
    <w:rsid w:val="00F45180"/>
    <w:rsid w:val="00F45F18"/>
    <w:rsid w:val="00F46BF3"/>
    <w:rsid w:val="00F46D63"/>
    <w:rsid w:val="00F47A42"/>
    <w:rsid w:val="00F54038"/>
    <w:rsid w:val="00F56152"/>
    <w:rsid w:val="00F57558"/>
    <w:rsid w:val="00F57DA0"/>
    <w:rsid w:val="00F65631"/>
    <w:rsid w:val="00F65AEF"/>
    <w:rsid w:val="00F65C38"/>
    <w:rsid w:val="00F778AB"/>
    <w:rsid w:val="00F8021C"/>
    <w:rsid w:val="00F8061A"/>
    <w:rsid w:val="00F82A93"/>
    <w:rsid w:val="00F83F4E"/>
    <w:rsid w:val="00F872DE"/>
    <w:rsid w:val="00F9233C"/>
    <w:rsid w:val="00F93E8F"/>
    <w:rsid w:val="00FA0A15"/>
    <w:rsid w:val="00FA2CFB"/>
    <w:rsid w:val="00FA2D44"/>
    <w:rsid w:val="00FA3D2E"/>
    <w:rsid w:val="00FA5A07"/>
    <w:rsid w:val="00FC20E4"/>
    <w:rsid w:val="00FD15E5"/>
    <w:rsid w:val="00FD31A9"/>
    <w:rsid w:val="00FD3862"/>
    <w:rsid w:val="00FD38F7"/>
    <w:rsid w:val="00FD5C65"/>
    <w:rsid w:val="00FD6D30"/>
    <w:rsid w:val="00FE219A"/>
    <w:rsid w:val="00FE7294"/>
    <w:rsid w:val="00FF0E3D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731A31" w:rsidP="00731A31">
          <w:pPr>
            <w:pStyle w:val="D506967DB44A4ACDA6502FE066EC05DD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103B4682BFCC4E89BE2D8BCB09F23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E8A48-7D7E-4589-B845-ED4318710D97}"/>
      </w:docPartPr>
      <w:docPartBody>
        <w:p w:rsidR="00DD58F1" w:rsidRDefault="00731A31" w:rsidP="00731A31">
          <w:pPr>
            <w:pStyle w:val="103B4682BFCC4E89BE2D8BCB09F23219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5F93DF4C16F4070A99E1ACF8E8AC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0E75F-AF81-47C4-B4A7-EEF663AFCAAE}"/>
      </w:docPartPr>
      <w:docPartBody>
        <w:p w:rsidR="00DD58F1" w:rsidRDefault="00731A31" w:rsidP="00731A31">
          <w:pPr>
            <w:pStyle w:val="25F93DF4C16F4070A99E1ACF8E8AC0CD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EB31697B166E4EB99ADBBCB3EA7968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F42689-C6A3-436C-A974-E4468B8A0637}"/>
      </w:docPartPr>
      <w:docPartBody>
        <w:p w:rsidR="007148EA" w:rsidRDefault="0033014B" w:rsidP="0033014B">
          <w:pPr>
            <w:pStyle w:val="EB31697B166E4EB99ADBBCB3EA79681A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115890"/>
    <w:rsid w:val="002653CD"/>
    <w:rsid w:val="0033014B"/>
    <w:rsid w:val="005C5B5F"/>
    <w:rsid w:val="00656FB1"/>
    <w:rsid w:val="007148EA"/>
    <w:rsid w:val="00731A31"/>
    <w:rsid w:val="00AE7FA2"/>
    <w:rsid w:val="00B36B81"/>
    <w:rsid w:val="00BD40BA"/>
    <w:rsid w:val="00BE0D54"/>
    <w:rsid w:val="00DA1329"/>
    <w:rsid w:val="00DD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3014B"/>
    <w:rPr>
      <w:color w:val="808080"/>
    </w:rPr>
  </w:style>
  <w:style w:type="paragraph" w:customStyle="1" w:styleId="D506967DB44A4ACDA6502FE066EC05DD">
    <w:name w:val="D506967DB44A4ACDA6502FE066EC05DD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B4682BFCC4E89BE2D8BCB09F23219">
    <w:name w:val="103B4682BFCC4E89BE2D8BCB09F23219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93DF4C16F4070A99E1ACF8E8AC0CD">
    <w:name w:val="25F93DF4C16F4070A99E1ACF8E8AC0CD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1697B166E4EB99ADBBCB3EA79681A">
    <w:name w:val="EB31697B166E4EB99ADBBCB3EA79681A"/>
    <w:rsid w:val="003301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4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1057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Haasová Ivana Bc. DiS.</cp:lastModifiedBy>
  <cp:revision>2</cp:revision>
  <cp:lastPrinted>2021-10-15T09:28:00Z</cp:lastPrinted>
  <dcterms:created xsi:type="dcterms:W3CDTF">2025-04-22T05:17:00Z</dcterms:created>
  <dcterms:modified xsi:type="dcterms:W3CDTF">2025-04-22T05:17:00Z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