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A5F4A" w14:textId="2E037928" w:rsidR="0069420C" w:rsidRPr="00BE513D" w:rsidRDefault="000A2D93" w:rsidP="00672DED">
      <w:pPr>
        <w:pStyle w:val="Zkladntext"/>
        <w:spacing w:after="240" w:line="259" w:lineRule="auto"/>
        <w:jc w:val="center"/>
        <w:rPr>
          <w:sz w:val="22"/>
          <w:szCs w:val="22"/>
        </w:rPr>
      </w:pPr>
      <w:r w:rsidRPr="00C82447">
        <w:rPr>
          <w:rStyle w:val="ZkladntextChar"/>
          <w:b/>
          <w:bCs/>
          <w:sz w:val="24"/>
          <w:szCs w:val="24"/>
        </w:rPr>
        <w:t>PŘÍKAZNÍ SMLOUVA</w:t>
      </w:r>
      <w:r w:rsidRPr="00C82447">
        <w:rPr>
          <w:rStyle w:val="ZkladntextChar"/>
          <w:b/>
          <w:bCs/>
          <w:sz w:val="24"/>
          <w:szCs w:val="24"/>
        </w:rPr>
        <w:br/>
        <w:t xml:space="preserve">č. </w:t>
      </w:r>
      <w:r w:rsidR="008F4B59" w:rsidRPr="00C82447">
        <w:rPr>
          <w:rStyle w:val="ZkladntextChar"/>
          <w:b/>
          <w:bCs/>
          <w:sz w:val="24"/>
          <w:szCs w:val="24"/>
        </w:rPr>
        <w:t>……………….</w:t>
      </w:r>
    </w:p>
    <w:p w14:paraId="69267239" w14:textId="3FAAEAF4" w:rsidR="0069420C" w:rsidRPr="00BE513D" w:rsidRDefault="000A2D93" w:rsidP="00672DED">
      <w:pPr>
        <w:pStyle w:val="Heading10"/>
        <w:keepNext/>
        <w:keepLines/>
        <w:spacing w:after="120" w:line="259" w:lineRule="auto"/>
        <w:rPr>
          <w:sz w:val="22"/>
          <w:szCs w:val="22"/>
        </w:rPr>
      </w:pPr>
      <w:bookmarkStart w:id="0" w:name="bookmark0"/>
      <w:r w:rsidRPr="00BE513D">
        <w:rPr>
          <w:rStyle w:val="Heading1"/>
          <w:sz w:val="22"/>
          <w:szCs w:val="22"/>
        </w:rPr>
        <w:t>o obstarávání záležitostí příkazce pro zakázku</w:t>
      </w:r>
      <w:bookmarkEnd w:id="0"/>
    </w:p>
    <w:p w14:paraId="02F8D478" w14:textId="55A7BEB8" w:rsidR="0069420C" w:rsidRPr="00C82447" w:rsidRDefault="000A2D93" w:rsidP="00672DED">
      <w:pPr>
        <w:pStyle w:val="Zkladntext"/>
        <w:spacing w:after="120" w:line="259" w:lineRule="auto"/>
        <w:jc w:val="center"/>
        <w:rPr>
          <w:b/>
          <w:bCs/>
          <w:sz w:val="22"/>
          <w:szCs w:val="22"/>
        </w:rPr>
      </w:pPr>
      <w:r w:rsidRPr="00C82447">
        <w:rPr>
          <w:rStyle w:val="ZkladntextChar"/>
          <w:b/>
          <w:bCs/>
          <w:sz w:val="22"/>
          <w:szCs w:val="22"/>
        </w:rPr>
        <w:t>Zajištění činností v oblasti obstarávání provozu, údržby, oprav a využití majetku v</w:t>
      </w:r>
      <w:r w:rsidR="00672DED" w:rsidRPr="00C82447">
        <w:rPr>
          <w:rStyle w:val="ZkladntextChar"/>
          <w:b/>
          <w:bCs/>
          <w:sz w:val="22"/>
          <w:szCs w:val="22"/>
        </w:rPr>
        <w:t> </w:t>
      </w:r>
      <w:r w:rsidRPr="00C82447">
        <w:rPr>
          <w:rStyle w:val="ZkladntextChar"/>
          <w:b/>
          <w:bCs/>
          <w:sz w:val="22"/>
          <w:szCs w:val="22"/>
        </w:rPr>
        <w:t>příslušnosti hospodaření SPÚ</w:t>
      </w:r>
    </w:p>
    <w:p w14:paraId="1EFBB851" w14:textId="77777777" w:rsidR="0069420C" w:rsidRPr="00BE513D" w:rsidRDefault="000A2D93" w:rsidP="00672DED">
      <w:pPr>
        <w:pStyle w:val="Zkladntext"/>
        <w:spacing w:after="120" w:line="259" w:lineRule="auto"/>
        <w:jc w:val="center"/>
        <w:rPr>
          <w:sz w:val="22"/>
          <w:szCs w:val="22"/>
        </w:rPr>
      </w:pPr>
      <w:r w:rsidRPr="00BE513D">
        <w:rPr>
          <w:rStyle w:val="ZkladntextChar"/>
          <w:sz w:val="22"/>
          <w:szCs w:val="22"/>
        </w:rPr>
        <w:t>uzavřená dle § 2430 a násl. zákona č. 89/2012 Sb., občanského zákoníku (dále jen</w:t>
      </w:r>
      <w:r w:rsidRPr="00BE513D">
        <w:rPr>
          <w:rStyle w:val="ZkladntextChar"/>
          <w:sz w:val="22"/>
          <w:szCs w:val="22"/>
        </w:rPr>
        <w:br/>
        <w:t>„občanský zákoník")</w:t>
      </w:r>
    </w:p>
    <w:p w14:paraId="39DAC229" w14:textId="77777777" w:rsidR="0069420C" w:rsidRPr="00BE513D" w:rsidRDefault="000A2D93" w:rsidP="00BE513D">
      <w:pPr>
        <w:pStyle w:val="Heading10"/>
        <w:keepNext/>
        <w:keepLines/>
        <w:spacing w:after="340" w:line="259" w:lineRule="auto"/>
        <w:jc w:val="left"/>
        <w:rPr>
          <w:sz w:val="22"/>
          <w:szCs w:val="22"/>
        </w:rPr>
      </w:pPr>
      <w:bookmarkStart w:id="1" w:name="bookmark2"/>
      <w:r w:rsidRPr="00BE513D">
        <w:rPr>
          <w:rStyle w:val="Heading1"/>
          <w:b/>
          <w:bCs/>
          <w:sz w:val="22"/>
          <w:szCs w:val="22"/>
        </w:rPr>
        <w:t>mezi smluvními stranami:</w:t>
      </w:r>
      <w:bookmarkEnd w:id="1"/>
    </w:p>
    <w:p w14:paraId="0598ACF9" w14:textId="524B9B95" w:rsidR="008F4B59" w:rsidRPr="00BE513D" w:rsidRDefault="008F4B59" w:rsidP="00BE513D">
      <w:pPr>
        <w:autoSpaceDE w:val="0"/>
        <w:autoSpaceDN w:val="0"/>
        <w:adjustRightInd w:val="0"/>
        <w:spacing w:line="259" w:lineRule="auto"/>
        <w:rPr>
          <w:rFonts w:ascii="Arial" w:hAnsi="Arial" w:cs="Arial"/>
          <w:b/>
          <w:bCs/>
          <w:sz w:val="22"/>
          <w:szCs w:val="22"/>
        </w:rPr>
      </w:pPr>
      <w:r w:rsidRPr="00BE513D">
        <w:rPr>
          <w:rFonts w:ascii="Arial" w:hAnsi="Arial" w:cs="Arial"/>
          <w:b/>
          <w:bCs/>
          <w:sz w:val="22"/>
          <w:szCs w:val="22"/>
        </w:rPr>
        <w:t xml:space="preserve">1. Příkazce: </w:t>
      </w:r>
      <w:r w:rsidRPr="00BE513D">
        <w:rPr>
          <w:rFonts w:ascii="Arial" w:hAnsi="Arial" w:cs="Arial"/>
          <w:b/>
          <w:bCs/>
          <w:sz w:val="22"/>
          <w:szCs w:val="22"/>
        </w:rPr>
        <w:tab/>
      </w:r>
      <w:r w:rsidRPr="00BE513D">
        <w:rPr>
          <w:rFonts w:ascii="Arial" w:hAnsi="Arial" w:cs="Arial"/>
          <w:b/>
          <w:bCs/>
          <w:sz w:val="22"/>
          <w:szCs w:val="22"/>
        </w:rPr>
        <w:tab/>
      </w:r>
      <w:r w:rsidRPr="00BE513D">
        <w:rPr>
          <w:rFonts w:ascii="Arial" w:hAnsi="Arial" w:cs="Arial"/>
          <w:b/>
          <w:bCs/>
          <w:sz w:val="22"/>
          <w:szCs w:val="22"/>
        </w:rPr>
        <w:tab/>
        <w:t xml:space="preserve">Česká </w:t>
      </w:r>
      <w:r w:rsidR="00672DED" w:rsidRPr="00BE513D">
        <w:rPr>
          <w:rFonts w:ascii="Arial" w:hAnsi="Arial" w:cs="Arial"/>
          <w:b/>
          <w:bCs/>
          <w:sz w:val="22"/>
          <w:szCs w:val="22"/>
        </w:rPr>
        <w:t>republika – Státní</w:t>
      </w:r>
      <w:r w:rsidRPr="00BE513D">
        <w:rPr>
          <w:rFonts w:ascii="Arial" w:hAnsi="Arial" w:cs="Arial"/>
          <w:b/>
          <w:bCs/>
          <w:sz w:val="22"/>
          <w:szCs w:val="22"/>
        </w:rPr>
        <w:t xml:space="preserve"> pozemkový úřad,</w:t>
      </w:r>
    </w:p>
    <w:p w14:paraId="4D30724C" w14:textId="77777777" w:rsidR="008F4B59" w:rsidRPr="00BE513D" w:rsidRDefault="008F4B59" w:rsidP="00BE513D">
      <w:pPr>
        <w:autoSpaceDE w:val="0"/>
        <w:autoSpaceDN w:val="0"/>
        <w:adjustRightInd w:val="0"/>
        <w:spacing w:line="259" w:lineRule="auto"/>
        <w:ind w:left="2124" w:firstLine="708"/>
        <w:rPr>
          <w:rFonts w:ascii="Arial" w:hAnsi="Arial" w:cs="Arial"/>
          <w:b/>
          <w:bCs/>
          <w:sz w:val="22"/>
          <w:szCs w:val="22"/>
        </w:rPr>
      </w:pPr>
      <w:r w:rsidRPr="00BE513D">
        <w:rPr>
          <w:rFonts w:ascii="Arial" w:hAnsi="Arial" w:cs="Arial"/>
          <w:b/>
          <w:bCs/>
          <w:sz w:val="22"/>
          <w:szCs w:val="22"/>
        </w:rPr>
        <w:t>Krajský pozemkový úřad pro Moravskoslezský kraj</w:t>
      </w:r>
    </w:p>
    <w:p w14:paraId="569D9D08" w14:textId="44E5D715" w:rsidR="008F4B59" w:rsidRPr="00BE513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se sídlem: </w:t>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t xml:space="preserve">Libušina 502/5, 702 00 </w:t>
      </w:r>
      <w:r w:rsidR="00672DED" w:rsidRPr="00BE513D">
        <w:rPr>
          <w:rFonts w:ascii="Arial" w:hAnsi="Arial" w:cs="Arial"/>
          <w:sz w:val="22"/>
          <w:szCs w:val="22"/>
        </w:rPr>
        <w:t>Ostrava – Přívoz</w:t>
      </w:r>
    </w:p>
    <w:p w14:paraId="779E2A6C" w14:textId="27B50C2F" w:rsidR="008F4B59" w:rsidRPr="00BE513D" w:rsidRDefault="008F4B59" w:rsidP="00BE513D">
      <w:pPr>
        <w:tabs>
          <w:tab w:val="left" w:pos="2835"/>
        </w:tabs>
        <w:spacing w:after="160" w:line="259" w:lineRule="auto"/>
        <w:ind w:left="2832" w:hanging="2832"/>
        <w:jc w:val="both"/>
        <w:rPr>
          <w:rFonts w:ascii="Arial" w:hAnsi="Arial" w:cs="Arial"/>
          <w:sz w:val="22"/>
          <w:szCs w:val="22"/>
        </w:rPr>
      </w:pPr>
      <w:r w:rsidRPr="00BE513D">
        <w:rPr>
          <w:rFonts w:ascii="Arial" w:hAnsi="Arial" w:cs="Arial"/>
          <w:sz w:val="22"/>
          <w:szCs w:val="22"/>
        </w:rPr>
        <w:t>zastoupený:</w:t>
      </w:r>
      <w:r w:rsidRPr="00BE513D">
        <w:rPr>
          <w:rFonts w:ascii="Arial" w:hAnsi="Arial" w:cs="Arial"/>
          <w:sz w:val="22"/>
          <w:szCs w:val="22"/>
        </w:rPr>
        <w:tab/>
        <w:t>Mgr. Danou Liškovou, ředitelkou Krajského pozemkového úřadu</w:t>
      </w:r>
      <w:r w:rsidRPr="00BE513D">
        <w:rPr>
          <w:rFonts w:ascii="Arial" w:hAnsi="Arial" w:cs="Arial"/>
          <w:sz w:val="22"/>
          <w:szCs w:val="22"/>
        </w:rPr>
        <w:br/>
        <w:t>pro Moravskoslezský kraj</w:t>
      </w:r>
    </w:p>
    <w:p w14:paraId="01B9D69B" w14:textId="77777777" w:rsidR="00672DE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ve smluvních záležitostech </w:t>
      </w:r>
    </w:p>
    <w:p w14:paraId="09CE6E5E" w14:textId="6A3B2512" w:rsidR="008F4B59" w:rsidRPr="00BE513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oprávněn jednat: </w:t>
      </w:r>
      <w:r w:rsidRPr="00BE513D">
        <w:rPr>
          <w:rFonts w:ascii="Arial" w:hAnsi="Arial" w:cs="Arial"/>
          <w:sz w:val="22"/>
          <w:szCs w:val="22"/>
        </w:rPr>
        <w:tab/>
      </w:r>
      <w:r w:rsidR="00672DED">
        <w:rPr>
          <w:rFonts w:ascii="Arial" w:hAnsi="Arial" w:cs="Arial"/>
          <w:sz w:val="22"/>
          <w:szCs w:val="22"/>
        </w:rPr>
        <w:tab/>
      </w:r>
      <w:r w:rsidR="00003D48">
        <w:rPr>
          <w:rFonts w:ascii="Arial" w:hAnsi="Arial" w:cs="Arial"/>
          <w:sz w:val="22"/>
          <w:szCs w:val="22"/>
        </w:rPr>
        <w:t>Ing. Kateřina Neumanová</w:t>
      </w:r>
      <w:r w:rsidRPr="00BE513D">
        <w:rPr>
          <w:rFonts w:ascii="Arial" w:hAnsi="Arial" w:cs="Arial"/>
          <w:sz w:val="22"/>
          <w:szCs w:val="22"/>
        </w:rPr>
        <w:t>,</w:t>
      </w:r>
      <w:r w:rsidR="00003D48">
        <w:rPr>
          <w:rFonts w:ascii="Arial" w:hAnsi="Arial" w:cs="Arial"/>
          <w:sz w:val="22"/>
          <w:szCs w:val="22"/>
        </w:rPr>
        <w:t xml:space="preserve"> zástupkyně</w:t>
      </w:r>
      <w:r w:rsidRPr="00BE513D">
        <w:rPr>
          <w:rFonts w:ascii="Arial" w:hAnsi="Arial" w:cs="Arial"/>
          <w:sz w:val="22"/>
          <w:szCs w:val="22"/>
        </w:rPr>
        <w:t xml:space="preserve"> ředitelk</w:t>
      </w:r>
      <w:r w:rsidR="00003D48">
        <w:rPr>
          <w:rFonts w:ascii="Arial" w:hAnsi="Arial" w:cs="Arial"/>
          <w:sz w:val="22"/>
          <w:szCs w:val="22"/>
        </w:rPr>
        <w:t xml:space="preserve">y Krajského </w:t>
      </w:r>
      <w:r w:rsidR="00003D48">
        <w:rPr>
          <w:rFonts w:ascii="Arial" w:hAnsi="Arial" w:cs="Arial"/>
          <w:sz w:val="22"/>
          <w:szCs w:val="22"/>
        </w:rPr>
        <w:tab/>
      </w:r>
      <w:r w:rsidR="00003D48">
        <w:rPr>
          <w:rFonts w:ascii="Arial" w:hAnsi="Arial" w:cs="Arial"/>
          <w:sz w:val="22"/>
          <w:szCs w:val="22"/>
        </w:rPr>
        <w:tab/>
      </w:r>
      <w:r w:rsidR="00003D48">
        <w:rPr>
          <w:rFonts w:ascii="Arial" w:hAnsi="Arial" w:cs="Arial"/>
          <w:sz w:val="22"/>
          <w:szCs w:val="22"/>
        </w:rPr>
        <w:tab/>
      </w:r>
      <w:r w:rsidR="00003D48">
        <w:rPr>
          <w:rFonts w:ascii="Arial" w:hAnsi="Arial" w:cs="Arial"/>
          <w:sz w:val="22"/>
          <w:szCs w:val="22"/>
        </w:rPr>
        <w:tab/>
        <w:t>pozemkového úřadu pro Moravskoslezský kraj</w:t>
      </w:r>
    </w:p>
    <w:p w14:paraId="082EA00C" w14:textId="77777777" w:rsidR="004D45B8" w:rsidRDefault="008F4B59" w:rsidP="004D45B8">
      <w:pPr>
        <w:spacing w:line="259" w:lineRule="auto"/>
        <w:ind w:left="4950" w:hanging="4950"/>
        <w:jc w:val="both"/>
        <w:rPr>
          <w:rFonts w:ascii="Arial" w:hAnsi="Arial" w:cs="Arial"/>
          <w:sz w:val="22"/>
          <w:szCs w:val="22"/>
        </w:rPr>
      </w:pPr>
      <w:r w:rsidRPr="00BE513D">
        <w:rPr>
          <w:rFonts w:ascii="Arial" w:hAnsi="Arial" w:cs="Arial"/>
          <w:sz w:val="22"/>
          <w:szCs w:val="22"/>
        </w:rPr>
        <w:t xml:space="preserve">v technických záležitostech </w:t>
      </w:r>
    </w:p>
    <w:p w14:paraId="1BFA180A" w14:textId="7A0A095D" w:rsidR="008F4B59" w:rsidRPr="004D45B8" w:rsidRDefault="008F4B59" w:rsidP="004D45B8">
      <w:pPr>
        <w:spacing w:line="259" w:lineRule="auto"/>
        <w:ind w:left="2835" w:hanging="2835"/>
        <w:jc w:val="both"/>
        <w:rPr>
          <w:rFonts w:ascii="Arial" w:hAnsi="Arial" w:cs="Arial"/>
          <w:sz w:val="22"/>
          <w:szCs w:val="22"/>
        </w:rPr>
      </w:pPr>
      <w:r w:rsidRPr="00BE513D">
        <w:rPr>
          <w:rFonts w:ascii="Arial" w:hAnsi="Arial" w:cs="Arial"/>
          <w:sz w:val="22"/>
          <w:szCs w:val="22"/>
        </w:rPr>
        <w:t>oprávněn</w:t>
      </w:r>
      <w:r w:rsidR="00672DED">
        <w:rPr>
          <w:rFonts w:ascii="Arial" w:hAnsi="Arial" w:cs="Arial"/>
          <w:sz w:val="22"/>
          <w:szCs w:val="22"/>
        </w:rPr>
        <w:t>i</w:t>
      </w:r>
      <w:r w:rsidRPr="00BE513D">
        <w:rPr>
          <w:rFonts w:ascii="Arial" w:hAnsi="Arial" w:cs="Arial"/>
          <w:sz w:val="22"/>
          <w:szCs w:val="22"/>
        </w:rPr>
        <w:t xml:space="preserve"> jednat: </w:t>
      </w:r>
      <w:r w:rsidR="00672DED">
        <w:rPr>
          <w:rFonts w:ascii="Arial" w:hAnsi="Arial" w:cs="Arial"/>
          <w:sz w:val="22"/>
          <w:szCs w:val="22"/>
        </w:rPr>
        <w:tab/>
      </w:r>
      <w:r w:rsidR="004D45B8" w:rsidRPr="00BE513D">
        <w:rPr>
          <w:rFonts w:ascii="Arial" w:hAnsi="Arial" w:cs="Arial"/>
          <w:snapToGrid w:val="0"/>
          <w:sz w:val="22"/>
          <w:szCs w:val="22"/>
        </w:rPr>
        <w:t>Ing. Bohumil Dolanský, vedoucí oddělení správy majetku</w:t>
      </w:r>
      <w:r w:rsidR="004D45B8" w:rsidRPr="00BE513D">
        <w:rPr>
          <w:rFonts w:ascii="Arial" w:hAnsi="Arial" w:cs="Arial"/>
          <w:snapToGrid w:val="0"/>
          <w:sz w:val="22"/>
          <w:szCs w:val="22"/>
        </w:rPr>
        <w:br/>
        <w:t>K</w:t>
      </w:r>
      <w:r w:rsidR="004D45B8" w:rsidRPr="00BE513D">
        <w:rPr>
          <w:rFonts w:ascii="Arial" w:hAnsi="Arial" w:cs="Arial"/>
          <w:sz w:val="22"/>
          <w:szCs w:val="22"/>
        </w:rPr>
        <w:t>rajského pozemkového úřadu pro Moravskoslezský kraj</w:t>
      </w:r>
      <w:r w:rsidR="004D45B8" w:rsidRPr="00BE513D">
        <w:rPr>
          <w:rFonts w:ascii="Arial" w:hAnsi="Arial" w:cs="Arial"/>
          <w:snapToGrid w:val="0"/>
          <w:sz w:val="22"/>
          <w:szCs w:val="22"/>
        </w:rPr>
        <w:tab/>
      </w:r>
      <w:r w:rsidR="004D45B8" w:rsidRPr="00BE513D">
        <w:rPr>
          <w:rFonts w:ascii="Arial" w:hAnsi="Arial" w:cs="Arial"/>
          <w:snapToGrid w:val="0"/>
          <w:sz w:val="22"/>
          <w:szCs w:val="22"/>
        </w:rPr>
        <w:br/>
        <w:t>Ing. Pavel Zouhar, vedoucí pobočky Bruntál</w:t>
      </w:r>
    </w:p>
    <w:p w14:paraId="6478EE41" w14:textId="77777777" w:rsidR="008F4B59" w:rsidRPr="00BE513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Telefon: </w:t>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t>+ 420 601 560 305, 725 002 611</w:t>
      </w:r>
    </w:p>
    <w:p w14:paraId="0E591D6A" w14:textId="31D48A42" w:rsidR="008F4B59" w:rsidRPr="00BE513D" w:rsidRDefault="008F4B59" w:rsidP="00BE513D">
      <w:pPr>
        <w:autoSpaceDE w:val="0"/>
        <w:autoSpaceDN w:val="0"/>
        <w:adjustRightInd w:val="0"/>
        <w:spacing w:line="259" w:lineRule="auto"/>
        <w:rPr>
          <w:rFonts w:ascii="Arial" w:hAnsi="Arial" w:cs="Arial"/>
          <w:color w:val="0563C2"/>
          <w:sz w:val="22"/>
          <w:szCs w:val="22"/>
        </w:rPr>
      </w:pPr>
      <w:r w:rsidRPr="00BE513D">
        <w:rPr>
          <w:rFonts w:ascii="Arial" w:hAnsi="Arial" w:cs="Arial"/>
          <w:sz w:val="22"/>
          <w:szCs w:val="22"/>
        </w:rPr>
        <w:t xml:space="preserve">E-mail: </w:t>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r>
      <w:hyperlink r:id="rId7" w:history="1">
        <w:r w:rsidRPr="00BE513D">
          <w:rPr>
            <w:rStyle w:val="Hypertextovodkaz"/>
            <w:rFonts w:ascii="Arial" w:hAnsi="Arial" w:cs="Arial"/>
            <w:sz w:val="22"/>
            <w:szCs w:val="22"/>
          </w:rPr>
          <w:t>moravskoslezsky.kraj@spu.gov.cz</w:t>
        </w:r>
      </w:hyperlink>
      <w:r w:rsidRPr="00BE513D">
        <w:rPr>
          <w:rFonts w:ascii="Arial" w:hAnsi="Arial" w:cs="Arial"/>
          <w:sz w:val="22"/>
          <w:szCs w:val="22"/>
        </w:rPr>
        <w:t xml:space="preserve">, </w:t>
      </w:r>
      <w:hyperlink r:id="rId8" w:history="1">
        <w:r w:rsidRPr="00BE513D">
          <w:rPr>
            <w:rStyle w:val="Hypertextovodkaz"/>
            <w:rFonts w:ascii="Arial" w:hAnsi="Arial" w:cs="Arial"/>
            <w:sz w:val="22"/>
            <w:szCs w:val="22"/>
          </w:rPr>
          <w:t>bruntal.pk@spu.gov.cz</w:t>
        </w:r>
      </w:hyperlink>
      <w:r w:rsidRPr="00BE513D">
        <w:rPr>
          <w:rFonts w:ascii="Arial" w:hAnsi="Arial" w:cs="Arial"/>
          <w:color w:val="0563C2"/>
          <w:sz w:val="22"/>
          <w:szCs w:val="22"/>
        </w:rPr>
        <w:t xml:space="preserve"> </w:t>
      </w:r>
    </w:p>
    <w:p w14:paraId="0BCA3145" w14:textId="299668E9" w:rsidR="008F4B59" w:rsidRPr="00BE513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ID DS: </w:t>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t>z49per3</w:t>
      </w:r>
    </w:p>
    <w:p w14:paraId="66D0DBA9" w14:textId="77777777" w:rsidR="008F4B59" w:rsidRPr="00BE513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Bankovní spojení: </w:t>
      </w:r>
      <w:r w:rsidRPr="00BE513D">
        <w:rPr>
          <w:rFonts w:ascii="Arial" w:hAnsi="Arial" w:cs="Arial"/>
          <w:sz w:val="22"/>
          <w:szCs w:val="22"/>
        </w:rPr>
        <w:tab/>
      </w:r>
      <w:r w:rsidRPr="00BE513D">
        <w:rPr>
          <w:rFonts w:ascii="Arial" w:hAnsi="Arial" w:cs="Arial"/>
          <w:sz w:val="22"/>
          <w:szCs w:val="22"/>
        </w:rPr>
        <w:tab/>
        <w:t>Česká národní banka</w:t>
      </w:r>
    </w:p>
    <w:p w14:paraId="7587DA0D" w14:textId="77777777" w:rsidR="008F4B59" w:rsidRPr="00BE513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Číslo účtu: </w:t>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t>3723001/0710</w:t>
      </w:r>
    </w:p>
    <w:p w14:paraId="77C527FE" w14:textId="77777777" w:rsidR="008F4B59" w:rsidRPr="00BE513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IČO: </w:t>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t>01312774</w:t>
      </w:r>
    </w:p>
    <w:p w14:paraId="1E38DDD6" w14:textId="06A32E84" w:rsidR="00672DED" w:rsidRPr="00BE513D" w:rsidRDefault="008F4B59" w:rsidP="00672DED">
      <w:pPr>
        <w:autoSpaceDE w:val="0"/>
        <w:autoSpaceDN w:val="0"/>
        <w:adjustRightInd w:val="0"/>
        <w:spacing w:after="120" w:line="259" w:lineRule="auto"/>
        <w:rPr>
          <w:rFonts w:ascii="Arial" w:hAnsi="Arial" w:cs="Arial"/>
          <w:sz w:val="22"/>
          <w:szCs w:val="22"/>
        </w:rPr>
      </w:pPr>
      <w:r w:rsidRPr="00BE513D">
        <w:rPr>
          <w:rFonts w:ascii="Arial" w:hAnsi="Arial" w:cs="Arial"/>
          <w:sz w:val="22"/>
          <w:szCs w:val="22"/>
        </w:rPr>
        <w:t xml:space="preserve">DIČ: </w:t>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t>CZ 01312774 (neplátce DPH)</w:t>
      </w:r>
    </w:p>
    <w:p w14:paraId="4472D46A" w14:textId="77777777" w:rsidR="008F4B59" w:rsidRPr="00BE513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(dále jen „příkazce“)</w:t>
      </w:r>
    </w:p>
    <w:p w14:paraId="044BB736" w14:textId="77777777" w:rsidR="008F4B59" w:rsidRPr="00BE513D" w:rsidRDefault="008F4B59" w:rsidP="00BE513D">
      <w:pPr>
        <w:autoSpaceDE w:val="0"/>
        <w:autoSpaceDN w:val="0"/>
        <w:adjustRightInd w:val="0"/>
        <w:spacing w:line="259" w:lineRule="auto"/>
        <w:rPr>
          <w:rFonts w:ascii="Arial" w:hAnsi="Arial" w:cs="Arial"/>
          <w:b/>
          <w:bCs/>
          <w:sz w:val="22"/>
          <w:szCs w:val="22"/>
        </w:rPr>
      </w:pPr>
    </w:p>
    <w:p w14:paraId="67C037C8" w14:textId="035B6C7B" w:rsidR="008F4B59" w:rsidRPr="00BE513D" w:rsidRDefault="008F4B59" w:rsidP="00BE513D">
      <w:pPr>
        <w:autoSpaceDE w:val="0"/>
        <w:autoSpaceDN w:val="0"/>
        <w:adjustRightInd w:val="0"/>
        <w:spacing w:line="259" w:lineRule="auto"/>
        <w:rPr>
          <w:rFonts w:ascii="Arial" w:hAnsi="Arial" w:cs="Arial"/>
          <w:b/>
          <w:bCs/>
          <w:sz w:val="22"/>
          <w:szCs w:val="22"/>
        </w:rPr>
      </w:pPr>
      <w:r w:rsidRPr="00BE513D">
        <w:rPr>
          <w:rFonts w:ascii="Arial" w:hAnsi="Arial" w:cs="Arial"/>
          <w:b/>
          <w:bCs/>
          <w:sz w:val="22"/>
          <w:szCs w:val="22"/>
        </w:rPr>
        <w:t xml:space="preserve">2. Příkazník: </w:t>
      </w:r>
      <w:r w:rsidRPr="00BE513D">
        <w:rPr>
          <w:rFonts w:ascii="Arial" w:hAnsi="Arial" w:cs="Arial"/>
          <w:b/>
          <w:bCs/>
          <w:sz w:val="22"/>
          <w:szCs w:val="22"/>
        </w:rPr>
        <w:tab/>
      </w:r>
      <w:r w:rsidRPr="00BE513D">
        <w:rPr>
          <w:rFonts w:ascii="Arial" w:hAnsi="Arial" w:cs="Arial"/>
          <w:b/>
          <w:bCs/>
          <w:sz w:val="22"/>
          <w:szCs w:val="22"/>
        </w:rPr>
        <w:tab/>
      </w:r>
      <w:r w:rsidRPr="00BE513D">
        <w:rPr>
          <w:rFonts w:ascii="Arial" w:hAnsi="Arial" w:cs="Arial"/>
          <w:b/>
          <w:bCs/>
          <w:sz w:val="22"/>
          <w:szCs w:val="22"/>
        </w:rPr>
        <w:tab/>
      </w:r>
      <w:r w:rsidR="003D1D28" w:rsidRPr="00CA6422">
        <w:rPr>
          <w:rFonts w:ascii="Arial" w:hAnsi="Arial" w:cs="Arial"/>
          <w:sz w:val="22"/>
          <w:szCs w:val="22"/>
          <w:highlight w:val="yellow"/>
        </w:rPr>
        <w:t>[</w:t>
      </w:r>
      <w:r w:rsidR="003D1D28" w:rsidRPr="00CA6422">
        <w:rPr>
          <w:rFonts w:ascii="Arial" w:hAnsi="Arial" w:cs="Arial"/>
          <w:b/>
          <w:bCs/>
          <w:sz w:val="22"/>
          <w:szCs w:val="22"/>
          <w:highlight w:val="yellow"/>
        </w:rPr>
        <w:t>DOPLNÍ PŘÍKAZNÍK</w:t>
      </w:r>
      <w:r w:rsidR="003D1D28" w:rsidRPr="00CA6422">
        <w:rPr>
          <w:rFonts w:ascii="Arial" w:hAnsi="Arial" w:cs="Arial"/>
          <w:sz w:val="22"/>
          <w:szCs w:val="22"/>
          <w:highlight w:val="yellow"/>
        </w:rPr>
        <w:t>]</w:t>
      </w:r>
    </w:p>
    <w:p w14:paraId="43894CB6" w14:textId="77777777" w:rsidR="003D1D28"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sídlo: </w:t>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r>
      <w:r w:rsidR="003D1D28" w:rsidRPr="00CA6422">
        <w:rPr>
          <w:rFonts w:ascii="Arial" w:hAnsi="Arial" w:cs="Arial"/>
          <w:sz w:val="22"/>
          <w:szCs w:val="22"/>
          <w:highlight w:val="yellow"/>
        </w:rPr>
        <w:t>[</w:t>
      </w:r>
      <w:r w:rsidR="003D1D28" w:rsidRPr="00CA6422">
        <w:rPr>
          <w:rFonts w:ascii="Arial" w:hAnsi="Arial" w:cs="Arial"/>
          <w:b/>
          <w:bCs/>
          <w:sz w:val="22"/>
          <w:szCs w:val="22"/>
          <w:highlight w:val="yellow"/>
        </w:rPr>
        <w:t>DOPLNÍ PŘÍKAZNÍK</w:t>
      </w:r>
      <w:r w:rsidR="003D1D28" w:rsidRPr="00CA6422">
        <w:rPr>
          <w:rFonts w:ascii="Arial" w:hAnsi="Arial" w:cs="Arial"/>
          <w:sz w:val="22"/>
          <w:szCs w:val="22"/>
          <w:highlight w:val="yellow"/>
        </w:rPr>
        <w:t>]</w:t>
      </w:r>
    </w:p>
    <w:p w14:paraId="4EF8A725" w14:textId="42B5624F" w:rsidR="00672DE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ve smluvních záležitostech </w:t>
      </w:r>
    </w:p>
    <w:p w14:paraId="3CEA4C9A" w14:textId="0597F40F" w:rsidR="008F4B59" w:rsidRPr="00BE513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oprávněn jednat: </w:t>
      </w:r>
      <w:r w:rsidR="00672DED">
        <w:rPr>
          <w:rFonts w:ascii="Arial" w:hAnsi="Arial" w:cs="Arial"/>
          <w:sz w:val="22"/>
          <w:szCs w:val="22"/>
        </w:rPr>
        <w:tab/>
      </w:r>
      <w:r w:rsidR="00672DED">
        <w:rPr>
          <w:rFonts w:ascii="Arial" w:hAnsi="Arial" w:cs="Arial"/>
          <w:sz w:val="22"/>
          <w:szCs w:val="22"/>
        </w:rPr>
        <w:tab/>
      </w:r>
      <w:r w:rsidR="003D1D28" w:rsidRPr="00CA6422">
        <w:rPr>
          <w:rFonts w:ascii="Arial" w:hAnsi="Arial" w:cs="Arial"/>
          <w:sz w:val="22"/>
          <w:szCs w:val="22"/>
          <w:highlight w:val="yellow"/>
        </w:rPr>
        <w:t>[</w:t>
      </w:r>
      <w:r w:rsidR="003D1D28" w:rsidRPr="00CA6422">
        <w:rPr>
          <w:rFonts w:ascii="Arial" w:hAnsi="Arial" w:cs="Arial"/>
          <w:b/>
          <w:bCs/>
          <w:sz w:val="22"/>
          <w:szCs w:val="22"/>
          <w:highlight w:val="yellow"/>
        </w:rPr>
        <w:t>DOPLNÍ PŘÍKAZNÍK</w:t>
      </w:r>
      <w:r w:rsidR="003D1D28" w:rsidRPr="00CA6422">
        <w:rPr>
          <w:rFonts w:ascii="Arial" w:hAnsi="Arial" w:cs="Arial"/>
          <w:sz w:val="22"/>
          <w:szCs w:val="22"/>
          <w:highlight w:val="yellow"/>
        </w:rPr>
        <w:t>]</w:t>
      </w:r>
    </w:p>
    <w:p w14:paraId="4ACF511E" w14:textId="77777777" w:rsidR="00672DE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v technických záležitostech </w:t>
      </w:r>
    </w:p>
    <w:p w14:paraId="03898358" w14:textId="3406964D" w:rsidR="008F4B59" w:rsidRPr="00BE513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oprávněn jednat: </w:t>
      </w:r>
      <w:r w:rsidR="00672DED">
        <w:rPr>
          <w:rFonts w:ascii="Arial" w:hAnsi="Arial" w:cs="Arial"/>
          <w:sz w:val="22"/>
          <w:szCs w:val="22"/>
        </w:rPr>
        <w:tab/>
      </w:r>
      <w:r w:rsidR="00672DED">
        <w:rPr>
          <w:rFonts w:ascii="Arial" w:hAnsi="Arial" w:cs="Arial"/>
          <w:sz w:val="22"/>
          <w:szCs w:val="22"/>
        </w:rPr>
        <w:tab/>
      </w:r>
      <w:r w:rsidR="003D1D28" w:rsidRPr="00CA6422">
        <w:rPr>
          <w:rFonts w:ascii="Arial" w:hAnsi="Arial" w:cs="Arial"/>
          <w:sz w:val="22"/>
          <w:szCs w:val="22"/>
          <w:highlight w:val="yellow"/>
        </w:rPr>
        <w:t>[</w:t>
      </w:r>
      <w:r w:rsidR="003D1D28" w:rsidRPr="00CA6422">
        <w:rPr>
          <w:rFonts w:ascii="Arial" w:hAnsi="Arial" w:cs="Arial"/>
          <w:b/>
          <w:bCs/>
          <w:sz w:val="22"/>
          <w:szCs w:val="22"/>
          <w:highlight w:val="yellow"/>
        </w:rPr>
        <w:t>DOPLNÍ PŘÍKAZNÍK</w:t>
      </w:r>
      <w:r w:rsidR="003D1D28" w:rsidRPr="00CA6422">
        <w:rPr>
          <w:rFonts w:ascii="Arial" w:hAnsi="Arial" w:cs="Arial"/>
          <w:sz w:val="22"/>
          <w:szCs w:val="22"/>
          <w:highlight w:val="yellow"/>
        </w:rPr>
        <w:t>]</w:t>
      </w:r>
    </w:p>
    <w:p w14:paraId="4D8080D0" w14:textId="54A63C48" w:rsidR="008F4B59" w:rsidRPr="00BE513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Tel.: </w:t>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r>
      <w:r w:rsidR="003D1D28" w:rsidRPr="00CA6422">
        <w:rPr>
          <w:rFonts w:ascii="Arial" w:hAnsi="Arial" w:cs="Arial"/>
          <w:sz w:val="22"/>
          <w:szCs w:val="22"/>
          <w:highlight w:val="yellow"/>
        </w:rPr>
        <w:t>[</w:t>
      </w:r>
      <w:r w:rsidR="003D1D28" w:rsidRPr="00CA6422">
        <w:rPr>
          <w:rFonts w:ascii="Arial" w:hAnsi="Arial" w:cs="Arial"/>
          <w:b/>
          <w:bCs/>
          <w:sz w:val="22"/>
          <w:szCs w:val="22"/>
          <w:highlight w:val="yellow"/>
        </w:rPr>
        <w:t>DOPLNÍ PŘÍKAZNÍK</w:t>
      </w:r>
      <w:r w:rsidR="003D1D28" w:rsidRPr="00CA6422">
        <w:rPr>
          <w:rFonts w:ascii="Arial" w:hAnsi="Arial" w:cs="Arial"/>
          <w:sz w:val="22"/>
          <w:szCs w:val="22"/>
          <w:highlight w:val="yellow"/>
        </w:rPr>
        <w:t>]</w:t>
      </w:r>
    </w:p>
    <w:p w14:paraId="5A48A26A" w14:textId="77777777" w:rsidR="003D1D28"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E-mail: </w:t>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r>
      <w:r w:rsidR="003D1D28" w:rsidRPr="00CA6422">
        <w:rPr>
          <w:rFonts w:ascii="Arial" w:hAnsi="Arial" w:cs="Arial"/>
          <w:sz w:val="22"/>
          <w:szCs w:val="22"/>
          <w:highlight w:val="yellow"/>
        </w:rPr>
        <w:t>[</w:t>
      </w:r>
      <w:r w:rsidR="003D1D28" w:rsidRPr="00CA6422">
        <w:rPr>
          <w:rFonts w:ascii="Arial" w:hAnsi="Arial" w:cs="Arial"/>
          <w:b/>
          <w:bCs/>
          <w:sz w:val="22"/>
          <w:szCs w:val="22"/>
          <w:highlight w:val="yellow"/>
        </w:rPr>
        <w:t>DOPLNÍ PŘÍKAZNÍK</w:t>
      </w:r>
      <w:r w:rsidR="003D1D28" w:rsidRPr="00CA6422">
        <w:rPr>
          <w:rFonts w:ascii="Arial" w:hAnsi="Arial" w:cs="Arial"/>
          <w:sz w:val="22"/>
          <w:szCs w:val="22"/>
          <w:highlight w:val="yellow"/>
        </w:rPr>
        <w:t>]</w:t>
      </w:r>
    </w:p>
    <w:p w14:paraId="3C8A0317" w14:textId="1B584BE2" w:rsidR="008F4B59" w:rsidRPr="00BE513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Bankovní spojení: </w:t>
      </w:r>
      <w:r w:rsidRPr="00BE513D">
        <w:rPr>
          <w:rFonts w:ascii="Arial" w:hAnsi="Arial" w:cs="Arial"/>
          <w:sz w:val="22"/>
          <w:szCs w:val="22"/>
        </w:rPr>
        <w:tab/>
      </w:r>
      <w:r w:rsidRPr="00BE513D">
        <w:rPr>
          <w:rFonts w:ascii="Arial" w:hAnsi="Arial" w:cs="Arial"/>
          <w:sz w:val="22"/>
          <w:szCs w:val="22"/>
        </w:rPr>
        <w:tab/>
      </w:r>
      <w:r w:rsidR="003D1D28" w:rsidRPr="00CA6422">
        <w:rPr>
          <w:rFonts w:ascii="Arial" w:hAnsi="Arial" w:cs="Arial"/>
          <w:sz w:val="22"/>
          <w:szCs w:val="22"/>
          <w:highlight w:val="yellow"/>
        </w:rPr>
        <w:t>[</w:t>
      </w:r>
      <w:r w:rsidR="003D1D28" w:rsidRPr="00CA6422">
        <w:rPr>
          <w:rFonts w:ascii="Arial" w:hAnsi="Arial" w:cs="Arial"/>
          <w:b/>
          <w:bCs/>
          <w:sz w:val="22"/>
          <w:szCs w:val="22"/>
          <w:highlight w:val="yellow"/>
        </w:rPr>
        <w:t>DOPLNÍ PŘÍKAZNÍK</w:t>
      </w:r>
      <w:r w:rsidR="003D1D28" w:rsidRPr="00CA6422">
        <w:rPr>
          <w:rFonts w:ascii="Arial" w:hAnsi="Arial" w:cs="Arial"/>
          <w:sz w:val="22"/>
          <w:szCs w:val="22"/>
          <w:highlight w:val="yellow"/>
        </w:rPr>
        <w:t>]</w:t>
      </w:r>
    </w:p>
    <w:p w14:paraId="15A55111" w14:textId="29EDC83A" w:rsidR="008F4B59" w:rsidRPr="00BE513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Číslo účtu: </w:t>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r>
      <w:r w:rsidR="003D1D28" w:rsidRPr="00CA6422">
        <w:rPr>
          <w:rFonts w:ascii="Arial" w:hAnsi="Arial" w:cs="Arial"/>
          <w:sz w:val="22"/>
          <w:szCs w:val="22"/>
          <w:highlight w:val="yellow"/>
        </w:rPr>
        <w:t>[</w:t>
      </w:r>
      <w:r w:rsidR="003D1D28" w:rsidRPr="00CA6422">
        <w:rPr>
          <w:rFonts w:ascii="Arial" w:hAnsi="Arial" w:cs="Arial"/>
          <w:b/>
          <w:bCs/>
          <w:sz w:val="22"/>
          <w:szCs w:val="22"/>
          <w:highlight w:val="yellow"/>
        </w:rPr>
        <w:t>DOPLNÍ PŘÍKAZNÍK</w:t>
      </w:r>
      <w:r w:rsidR="003D1D28" w:rsidRPr="00CA6422">
        <w:rPr>
          <w:rFonts w:ascii="Arial" w:hAnsi="Arial" w:cs="Arial"/>
          <w:sz w:val="22"/>
          <w:szCs w:val="22"/>
          <w:highlight w:val="yellow"/>
        </w:rPr>
        <w:t>]</w:t>
      </w:r>
    </w:p>
    <w:p w14:paraId="183C9BC0" w14:textId="77777777" w:rsidR="003D1D28"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IČO: </w:t>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r>
      <w:r w:rsidR="003D1D28" w:rsidRPr="00CA6422">
        <w:rPr>
          <w:rFonts w:ascii="Arial" w:hAnsi="Arial" w:cs="Arial"/>
          <w:sz w:val="22"/>
          <w:szCs w:val="22"/>
          <w:highlight w:val="yellow"/>
        </w:rPr>
        <w:t>[</w:t>
      </w:r>
      <w:r w:rsidR="003D1D28" w:rsidRPr="00CA6422">
        <w:rPr>
          <w:rFonts w:ascii="Arial" w:hAnsi="Arial" w:cs="Arial"/>
          <w:b/>
          <w:bCs/>
          <w:sz w:val="22"/>
          <w:szCs w:val="22"/>
          <w:highlight w:val="yellow"/>
        </w:rPr>
        <w:t>DOPLNÍ PŘÍKAZNÍK</w:t>
      </w:r>
      <w:r w:rsidR="003D1D28" w:rsidRPr="00CA6422">
        <w:rPr>
          <w:rFonts w:ascii="Arial" w:hAnsi="Arial" w:cs="Arial"/>
          <w:sz w:val="22"/>
          <w:szCs w:val="22"/>
          <w:highlight w:val="yellow"/>
        </w:rPr>
        <w:t>]</w:t>
      </w:r>
    </w:p>
    <w:p w14:paraId="2CA93F98" w14:textId="0AF07874" w:rsidR="008F4B59" w:rsidRPr="00BE513D" w:rsidRDefault="008F4B59" w:rsidP="00BE513D">
      <w:pPr>
        <w:autoSpaceDE w:val="0"/>
        <w:autoSpaceDN w:val="0"/>
        <w:adjustRightInd w:val="0"/>
        <w:spacing w:line="259" w:lineRule="auto"/>
        <w:rPr>
          <w:rFonts w:ascii="Arial" w:hAnsi="Arial" w:cs="Arial"/>
          <w:sz w:val="22"/>
          <w:szCs w:val="22"/>
        </w:rPr>
      </w:pPr>
      <w:r w:rsidRPr="00BE513D">
        <w:rPr>
          <w:rFonts w:ascii="Arial" w:hAnsi="Arial" w:cs="Arial"/>
          <w:sz w:val="22"/>
          <w:szCs w:val="22"/>
        </w:rPr>
        <w:t xml:space="preserve">DIČ: </w:t>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r>
      <w:r w:rsidRPr="00BE513D">
        <w:rPr>
          <w:rFonts w:ascii="Arial" w:hAnsi="Arial" w:cs="Arial"/>
          <w:sz w:val="22"/>
          <w:szCs w:val="22"/>
        </w:rPr>
        <w:tab/>
      </w:r>
      <w:r w:rsidR="003D1D28" w:rsidRPr="00CA6422">
        <w:rPr>
          <w:rFonts w:ascii="Arial" w:hAnsi="Arial" w:cs="Arial"/>
          <w:sz w:val="22"/>
          <w:szCs w:val="22"/>
          <w:highlight w:val="yellow"/>
        </w:rPr>
        <w:t>[</w:t>
      </w:r>
      <w:r w:rsidR="003D1D28" w:rsidRPr="00CA6422">
        <w:rPr>
          <w:rFonts w:ascii="Arial" w:hAnsi="Arial" w:cs="Arial"/>
          <w:b/>
          <w:bCs/>
          <w:sz w:val="22"/>
          <w:szCs w:val="22"/>
          <w:highlight w:val="yellow"/>
        </w:rPr>
        <w:t>DOPLNÍ PŘÍKAZNÍK</w:t>
      </w:r>
      <w:r w:rsidR="003D1D28" w:rsidRPr="00CA6422">
        <w:rPr>
          <w:rFonts w:ascii="Arial" w:hAnsi="Arial" w:cs="Arial"/>
          <w:sz w:val="22"/>
          <w:szCs w:val="22"/>
          <w:highlight w:val="yellow"/>
        </w:rPr>
        <w:t>]</w:t>
      </w:r>
    </w:p>
    <w:p w14:paraId="5A7D1938" w14:textId="7E57E9D8" w:rsidR="008F4B59" w:rsidRPr="00BE513D" w:rsidRDefault="008F4B59" w:rsidP="00672DED">
      <w:pPr>
        <w:autoSpaceDE w:val="0"/>
        <w:autoSpaceDN w:val="0"/>
        <w:adjustRightInd w:val="0"/>
        <w:spacing w:before="120" w:after="120" w:line="259" w:lineRule="auto"/>
        <w:jc w:val="both"/>
        <w:rPr>
          <w:rFonts w:ascii="Arial" w:hAnsi="Arial" w:cs="Arial"/>
          <w:sz w:val="22"/>
          <w:szCs w:val="22"/>
        </w:rPr>
      </w:pPr>
      <w:r w:rsidRPr="00BE513D">
        <w:rPr>
          <w:rFonts w:ascii="Arial" w:hAnsi="Arial" w:cs="Arial"/>
          <w:sz w:val="22"/>
          <w:szCs w:val="22"/>
        </w:rPr>
        <w:t>Společnost je zapsaná v obchod</w:t>
      </w:r>
      <w:r w:rsidRPr="009025AC">
        <w:rPr>
          <w:rFonts w:ascii="Arial" w:hAnsi="Arial" w:cs="Arial"/>
          <w:sz w:val="22"/>
          <w:szCs w:val="22"/>
        </w:rPr>
        <w:t>ním</w:t>
      </w:r>
      <w:r w:rsidRPr="00BE513D">
        <w:rPr>
          <w:rFonts w:ascii="Arial" w:hAnsi="Arial" w:cs="Arial"/>
          <w:sz w:val="22"/>
          <w:szCs w:val="22"/>
        </w:rPr>
        <w:t xml:space="preserve"> rejstříku vedeném u Krajského soudu v </w:t>
      </w:r>
      <w:r w:rsidR="003D1D28" w:rsidRPr="00CA6422">
        <w:rPr>
          <w:rFonts w:ascii="Arial" w:hAnsi="Arial" w:cs="Arial"/>
          <w:sz w:val="22"/>
          <w:szCs w:val="22"/>
          <w:highlight w:val="yellow"/>
        </w:rPr>
        <w:t>[</w:t>
      </w:r>
      <w:r w:rsidR="003D1D28" w:rsidRPr="00CA6422">
        <w:rPr>
          <w:rFonts w:ascii="Arial" w:hAnsi="Arial" w:cs="Arial"/>
          <w:b/>
          <w:bCs/>
          <w:sz w:val="22"/>
          <w:szCs w:val="22"/>
          <w:highlight w:val="yellow"/>
        </w:rPr>
        <w:t>DOPLNÍ PŘÍKAZNÍK</w:t>
      </w:r>
      <w:r w:rsidR="003D1D28" w:rsidRPr="00CA6422">
        <w:rPr>
          <w:rFonts w:ascii="Arial" w:hAnsi="Arial" w:cs="Arial"/>
          <w:sz w:val="22"/>
          <w:szCs w:val="22"/>
          <w:highlight w:val="yellow"/>
        </w:rPr>
        <w:t>]</w:t>
      </w:r>
      <w:r w:rsidRPr="00BE513D">
        <w:rPr>
          <w:rFonts w:ascii="Arial" w:hAnsi="Arial" w:cs="Arial"/>
          <w:sz w:val="22"/>
          <w:szCs w:val="22"/>
        </w:rPr>
        <w:t xml:space="preserve">, oddíl </w:t>
      </w:r>
      <w:r w:rsidR="003D1D28" w:rsidRPr="00CA6422">
        <w:rPr>
          <w:rFonts w:ascii="Arial" w:hAnsi="Arial" w:cs="Arial"/>
          <w:sz w:val="22"/>
          <w:szCs w:val="22"/>
          <w:highlight w:val="yellow"/>
        </w:rPr>
        <w:t>[</w:t>
      </w:r>
      <w:r w:rsidR="003D1D28" w:rsidRPr="00CA6422">
        <w:rPr>
          <w:rFonts w:ascii="Arial" w:hAnsi="Arial" w:cs="Arial"/>
          <w:b/>
          <w:bCs/>
          <w:sz w:val="22"/>
          <w:szCs w:val="22"/>
          <w:highlight w:val="yellow"/>
        </w:rPr>
        <w:t>DOPLNÍ PŘÍKAZNÍK</w:t>
      </w:r>
      <w:r w:rsidR="003D1D28" w:rsidRPr="00CA6422">
        <w:rPr>
          <w:rFonts w:ascii="Arial" w:hAnsi="Arial" w:cs="Arial"/>
          <w:sz w:val="22"/>
          <w:szCs w:val="22"/>
          <w:highlight w:val="yellow"/>
        </w:rPr>
        <w:t>]</w:t>
      </w:r>
      <w:r w:rsidRPr="00BE513D">
        <w:rPr>
          <w:rFonts w:ascii="Arial" w:hAnsi="Arial" w:cs="Arial"/>
          <w:sz w:val="22"/>
          <w:szCs w:val="22"/>
        </w:rPr>
        <w:t xml:space="preserve">, vložka </w:t>
      </w:r>
      <w:r w:rsidR="00CA6422" w:rsidRPr="00CA6422">
        <w:rPr>
          <w:rFonts w:ascii="Arial" w:hAnsi="Arial" w:cs="Arial"/>
          <w:sz w:val="22"/>
          <w:szCs w:val="22"/>
          <w:highlight w:val="yellow"/>
        </w:rPr>
        <w:t>[</w:t>
      </w:r>
      <w:r w:rsidR="00CA6422" w:rsidRPr="00CA6422">
        <w:rPr>
          <w:rFonts w:ascii="Arial" w:hAnsi="Arial" w:cs="Arial"/>
          <w:b/>
          <w:bCs/>
          <w:sz w:val="22"/>
          <w:szCs w:val="22"/>
          <w:highlight w:val="yellow"/>
        </w:rPr>
        <w:t>DOPLNÍ PŘÍKAZNÍK</w:t>
      </w:r>
      <w:r w:rsidR="00CA6422" w:rsidRPr="00BE513D">
        <w:rPr>
          <w:rFonts w:ascii="Arial" w:hAnsi="Arial" w:cs="Arial"/>
          <w:sz w:val="22"/>
          <w:szCs w:val="22"/>
        </w:rPr>
        <w:t>]</w:t>
      </w:r>
      <w:r w:rsidR="00CA6422">
        <w:rPr>
          <w:rFonts w:ascii="Arial" w:hAnsi="Arial" w:cs="Arial"/>
          <w:sz w:val="22"/>
          <w:szCs w:val="22"/>
        </w:rPr>
        <w:t>.</w:t>
      </w:r>
    </w:p>
    <w:p w14:paraId="4C837DC0" w14:textId="77777777" w:rsidR="00672DED" w:rsidRDefault="008F4B59" w:rsidP="00672DED">
      <w:pPr>
        <w:autoSpaceDE w:val="0"/>
        <w:autoSpaceDN w:val="0"/>
        <w:adjustRightInd w:val="0"/>
        <w:spacing w:after="240" w:line="259" w:lineRule="auto"/>
        <w:rPr>
          <w:rFonts w:ascii="Arial" w:hAnsi="Arial" w:cs="Arial"/>
          <w:sz w:val="22"/>
          <w:szCs w:val="22"/>
        </w:rPr>
      </w:pPr>
      <w:r w:rsidRPr="00BE513D">
        <w:rPr>
          <w:rFonts w:ascii="Arial" w:hAnsi="Arial" w:cs="Arial"/>
          <w:sz w:val="22"/>
          <w:szCs w:val="22"/>
        </w:rPr>
        <w:t>(dále jen „příkazník“)</w:t>
      </w:r>
    </w:p>
    <w:p w14:paraId="0D66008F" w14:textId="52CAE36C" w:rsidR="0069420C" w:rsidRPr="00672DED" w:rsidRDefault="000A2D93" w:rsidP="00672DED">
      <w:pPr>
        <w:autoSpaceDE w:val="0"/>
        <w:autoSpaceDN w:val="0"/>
        <w:adjustRightInd w:val="0"/>
        <w:spacing w:after="120" w:line="259" w:lineRule="auto"/>
        <w:rPr>
          <w:rFonts w:ascii="Arial" w:hAnsi="Arial" w:cs="Arial"/>
          <w:sz w:val="22"/>
          <w:szCs w:val="22"/>
        </w:rPr>
        <w:sectPr w:rsidR="0069420C" w:rsidRPr="00672DED" w:rsidSect="00672DED">
          <w:headerReference w:type="even" r:id="rId9"/>
          <w:footerReference w:type="even" r:id="rId10"/>
          <w:footerReference w:type="default" r:id="rId11"/>
          <w:headerReference w:type="first" r:id="rId12"/>
          <w:footerReference w:type="first" r:id="rId13"/>
          <w:pgSz w:w="11900" w:h="16840"/>
          <w:pgMar w:top="1361" w:right="1418" w:bottom="1134" w:left="1361" w:header="462" w:footer="828" w:gutter="0"/>
          <w:pgNumType w:start="1"/>
          <w:cols w:space="720"/>
          <w:noEndnote/>
          <w:titlePg/>
          <w:docGrid w:linePitch="360"/>
        </w:sectPr>
      </w:pPr>
      <w:r w:rsidRPr="00BE513D">
        <w:rPr>
          <w:rStyle w:val="ZkladntextChar"/>
          <w:sz w:val="22"/>
          <w:szCs w:val="22"/>
        </w:rPr>
        <w:t xml:space="preserve">(dále též společně jako </w:t>
      </w:r>
      <w:r w:rsidRPr="00BE513D">
        <w:rPr>
          <w:rStyle w:val="ZkladntextChar"/>
          <w:b/>
          <w:bCs/>
          <w:sz w:val="22"/>
          <w:szCs w:val="22"/>
        </w:rPr>
        <w:t xml:space="preserve">„smluvní strany“ </w:t>
      </w:r>
      <w:r w:rsidRPr="00BE513D">
        <w:rPr>
          <w:rStyle w:val="ZkladntextChar"/>
          <w:sz w:val="22"/>
          <w:szCs w:val="22"/>
        </w:rPr>
        <w:t xml:space="preserve">nebo jednotlivě </w:t>
      </w:r>
      <w:r w:rsidRPr="00BE513D">
        <w:rPr>
          <w:rStyle w:val="ZkladntextChar"/>
          <w:b/>
          <w:bCs/>
          <w:sz w:val="22"/>
          <w:szCs w:val="22"/>
        </w:rPr>
        <w:t>„strana“)</w:t>
      </w:r>
    </w:p>
    <w:p w14:paraId="1767970B" w14:textId="67A133E0" w:rsidR="0069420C" w:rsidRPr="00BE513D" w:rsidRDefault="000A2D93" w:rsidP="00545D8C">
      <w:pPr>
        <w:pStyle w:val="Zkladntext"/>
        <w:spacing w:line="240" w:lineRule="auto"/>
        <w:jc w:val="center"/>
        <w:rPr>
          <w:sz w:val="22"/>
          <w:szCs w:val="22"/>
        </w:rPr>
      </w:pPr>
      <w:r w:rsidRPr="00BE513D">
        <w:rPr>
          <w:rStyle w:val="ZkladntextChar"/>
          <w:b/>
          <w:bCs/>
          <w:sz w:val="22"/>
          <w:szCs w:val="22"/>
          <w:lang w:val="sk-SK" w:eastAsia="sk-SK" w:bidi="sk-SK"/>
        </w:rPr>
        <w:lastRenderedPageBreak/>
        <w:t>ČI. I.</w:t>
      </w:r>
    </w:p>
    <w:p w14:paraId="7C1A3751" w14:textId="77777777" w:rsidR="0069420C" w:rsidRPr="00BE513D" w:rsidRDefault="000A2D93" w:rsidP="00545D8C">
      <w:pPr>
        <w:pStyle w:val="Heading10"/>
        <w:keepNext/>
        <w:keepLines/>
        <w:spacing w:line="240" w:lineRule="auto"/>
        <w:rPr>
          <w:sz w:val="22"/>
          <w:szCs w:val="22"/>
        </w:rPr>
      </w:pPr>
      <w:bookmarkStart w:id="2" w:name="bookmark6"/>
      <w:r w:rsidRPr="00BE513D">
        <w:rPr>
          <w:rStyle w:val="Heading1"/>
          <w:b/>
          <w:bCs/>
          <w:sz w:val="22"/>
          <w:szCs w:val="22"/>
          <w:lang w:val="sk-SK" w:eastAsia="sk-SK" w:bidi="sk-SK"/>
        </w:rPr>
        <w:t xml:space="preserve">Účel a </w:t>
      </w:r>
      <w:r w:rsidRPr="00BE513D">
        <w:rPr>
          <w:rStyle w:val="Heading1"/>
          <w:b/>
          <w:bCs/>
          <w:sz w:val="22"/>
          <w:szCs w:val="22"/>
        </w:rPr>
        <w:t>předmět smlouvy</w:t>
      </w:r>
      <w:bookmarkEnd w:id="2"/>
    </w:p>
    <w:p w14:paraId="14C912B8" w14:textId="0FF69DFA" w:rsidR="0069420C" w:rsidRPr="00BE513D" w:rsidRDefault="000A2D93" w:rsidP="00545D8C">
      <w:pPr>
        <w:pStyle w:val="Zkladntext"/>
        <w:numPr>
          <w:ilvl w:val="0"/>
          <w:numId w:val="2"/>
        </w:numPr>
        <w:tabs>
          <w:tab w:val="left" w:pos="382"/>
        </w:tabs>
        <w:spacing w:line="240" w:lineRule="auto"/>
        <w:ind w:left="420" w:hanging="420"/>
        <w:jc w:val="both"/>
        <w:rPr>
          <w:sz w:val="22"/>
          <w:szCs w:val="22"/>
        </w:rPr>
      </w:pPr>
      <w:r w:rsidRPr="00BE513D">
        <w:rPr>
          <w:rStyle w:val="ZkladntextChar"/>
          <w:sz w:val="22"/>
          <w:szCs w:val="22"/>
        </w:rPr>
        <w:t>Příkazník se zavazuje, že v rozsahu a za podmínek dohodnutých v této smlouvě pro</w:t>
      </w:r>
      <w:r w:rsidR="00672DED">
        <w:rPr>
          <w:rStyle w:val="ZkladntextChar"/>
          <w:sz w:val="22"/>
          <w:szCs w:val="22"/>
        </w:rPr>
        <w:t> </w:t>
      </w:r>
      <w:r w:rsidRPr="00BE513D">
        <w:rPr>
          <w:rStyle w:val="ZkladntextChar"/>
          <w:sz w:val="22"/>
          <w:szCs w:val="22"/>
        </w:rPr>
        <w:t xml:space="preserve">příkazce, na jeho účet a jeho jménem obstará služby spojené </w:t>
      </w:r>
      <w:r w:rsidR="00F8531A" w:rsidRPr="00BE513D">
        <w:rPr>
          <w:rStyle w:val="ZkladntextChar"/>
          <w:sz w:val="22"/>
          <w:szCs w:val="22"/>
        </w:rPr>
        <w:t xml:space="preserve">s </w:t>
      </w:r>
      <w:r w:rsidRPr="00BE513D">
        <w:rPr>
          <w:rStyle w:val="ZkladntextChar"/>
          <w:sz w:val="22"/>
          <w:szCs w:val="22"/>
        </w:rPr>
        <w:t>vykonávání</w:t>
      </w:r>
      <w:r w:rsidR="00F8531A" w:rsidRPr="00BE513D">
        <w:rPr>
          <w:rStyle w:val="ZkladntextChar"/>
          <w:sz w:val="22"/>
          <w:szCs w:val="22"/>
        </w:rPr>
        <w:t>m</w:t>
      </w:r>
      <w:r w:rsidRPr="00BE513D">
        <w:rPr>
          <w:rStyle w:val="ZkladntextChar"/>
          <w:sz w:val="22"/>
          <w:szCs w:val="22"/>
        </w:rPr>
        <w:t xml:space="preserve"> specializovaných činností v oblasti správy majetku (dále jen „Plnění“ nebo „Předmět plnění“).</w:t>
      </w:r>
    </w:p>
    <w:p w14:paraId="24BDB1AC" w14:textId="49AE55B8" w:rsidR="0069420C" w:rsidRPr="00BE513D" w:rsidRDefault="000A2D93" w:rsidP="00CA6422">
      <w:pPr>
        <w:pStyle w:val="Zkladntext"/>
        <w:numPr>
          <w:ilvl w:val="0"/>
          <w:numId w:val="2"/>
        </w:numPr>
        <w:tabs>
          <w:tab w:val="left" w:pos="382"/>
        </w:tabs>
        <w:spacing w:after="240" w:line="240" w:lineRule="auto"/>
        <w:ind w:left="420" w:hanging="420"/>
        <w:jc w:val="both"/>
        <w:rPr>
          <w:sz w:val="22"/>
          <w:szCs w:val="22"/>
        </w:rPr>
      </w:pPr>
      <w:r w:rsidRPr="00BE513D">
        <w:rPr>
          <w:rStyle w:val="ZkladntextChar"/>
          <w:sz w:val="22"/>
          <w:szCs w:val="22"/>
        </w:rPr>
        <w:t>Účelem této smlouvy je řádné zajištění Plnění, a to v souladu s požadavky příkazce a</w:t>
      </w:r>
      <w:r w:rsidR="00672DED">
        <w:rPr>
          <w:rStyle w:val="ZkladntextChar"/>
          <w:sz w:val="22"/>
          <w:szCs w:val="22"/>
        </w:rPr>
        <w:t> </w:t>
      </w:r>
      <w:r w:rsidRPr="00BE513D">
        <w:rPr>
          <w:rStyle w:val="ZkladntextChar"/>
          <w:sz w:val="22"/>
          <w:szCs w:val="22"/>
        </w:rPr>
        <w:t>veškerými příslušnými právními a vnitřními předpisy příkazce.</w:t>
      </w:r>
    </w:p>
    <w:p w14:paraId="1C55CC82" w14:textId="681AB368" w:rsidR="0069420C" w:rsidRPr="00BE513D" w:rsidRDefault="000A2D93" w:rsidP="00545D8C">
      <w:pPr>
        <w:pStyle w:val="Zkladntext"/>
        <w:spacing w:line="240" w:lineRule="auto"/>
        <w:jc w:val="center"/>
        <w:rPr>
          <w:sz w:val="22"/>
          <w:szCs w:val="22"/>
        </w:rPr>
      </w:pPr>
      <w:r w:rsidRPr="00BE513D">
        <w:rPr>
          <w:rStyle w:val="ZkladntextChar"/>
          <w:b/>
          <w:bCs/>
          <w:sz w:val="22"/>
          <w:szCs w:val="22"/>
        </w:rPr>
        <w:t>ČI. II.</w:t>
      </w:r>
    </w:p>
    <w:p w14:paraId="22935EF9" w14:textId="77777777" w:rsidR="0069420C" w:rsidRPr="00BE513D" w:rsidRDefault="000A2D93" w:rsidP="00545D8C">
      <w:pPr>
        <w:pStyle w:val="Heading10"/>
        <w:keepNext/>
        <w:keepLines/>
        <w:spacing w:line="240" w:lineRule="auto"/>
        <w:rPr>
          <w:sz w:val="22"/>
          <w:szCs w:val="22"/>
        </w:rPr>
      </w:pPr>
      <w:bookmarkStart w:id="3" w:name="bookmark8"/>
      <w:r w:rsidRPr="00BE513D">
        <w:rPr>
          <w:rStyle w:val="Heading1"/>
          <w:b/>
          <w:bCs/>
          <w:sz w:val="22"/>
          <w:szCs w:val="22"/>
        </w:rPr>
        <w:t>Rozsah a obsah předmětu plnění</w:t>
      </w:r>
      <w:bookmarkEnd w:id="3"/>
    </w:p>
    <w:p w14:paraId="0AAF3A15" w14:textId="01BBEC6B" w:rsidR="0069420C" w:rsidRPr="00BE513D" w:rsidRDefault="000A2D93" w:rsidP="00545D8C">
      <w:pPr>
        <w:pStyle w:val="Zkladntext"/>
        <w:numPr>
          <w:ilvl w:val="0"/>
          <w:numId w:val="3"/>
        </w:numPr>
        <w:tabs>
          <w:tab w:val="left" w:pos="382"/>
        </w:tabs>
        <w:spacing w:after="60" w:line="240" w:lineRule="auto"/>
        <w:ind w:left="420" w:hanging="420"/>
        <w:jc w:val="both"/>
        <w:rPr>
          <w:sz w:val="22"/>
          <w:szCs w:val="22"/>
        </w:rPr>
      </w:pPr>
      <w:r w:rsidRPr="00BE513D">
        <w:rPr>
          <w:rStyle w:val="ZkladntextChar"/>
          <w:sz w:val="22"/>
          <w:szCs w:val="22"/>
        </w:rPr>
        <w:t>Příkazník se zavazuje obstarat pro příkazce</w:t>
      </w:r>
      <w:r w:rsidR="00C82447">
        <w:rPr>
          <w:rStyle w:val="ZkladntextChar"/>
          <w:sz w:val="22"/>
          <w:szCs w:val="22"/>
        </w:rPr>
        <w:t xml:space="preserve"> na základě jeho písemného pokynu</w:t>
      </w:r>
      <w:r w:rsidRPr="00BE513D">
        <w:rPr>
          <w:rStyle w:val="ZkladntextChar"/>
          <w:sz w:val="22"/>
          <w:szCs w:val="22"/>
        </w:rPr>
        <w:t xml:space="preserve"> služby spojené se správou majetku</w:t>
      </w:r>
      <w:r w:rsidR="00C82447">
        <w:rPr>
          <w:rStyle w:val="ZkladntextChar"/>
          <w:sz w:val="22"/>
          <w:szCs w:val="22"/>
        </w:rPr>
        <w:t xml:space="preserve">. Četnost </w:t>
      </w:r>
      <w:r w:rsidR="003D1D28">
        <w:rPr>
          <w:rStyle w:val="ZkladntextChar"/>
          <w:sz w:val="22"/>
          <w:szCs w:val="22"/>
        </w:rPr>
        <w:t xml:space="preserve">a rozsah </w:t>
      </w:r>
      <w:r w:rsidR="00C82447">
        <w:rPr>
          <w:rStyle w:val="ZkladntextChar"/>
          <w:sz w:val="22"/>
          <w:szCs w:val="22"/>
        </w:rPr>
        <w:t>služeb se bude odvíjet od aktuální potřeby příkazce a souvisejících nastalých situací.</w:t>
      </w:r>
      <w:r w:rsidRPr="00BE513D">
        <w:rPr>
          <w:rStyle w:val="ZkladntextChar"/>
          <w:sz w:val="22"/>
          <w:szCs w:val="22"/>
        </w:rPr>
        <w:t xml:space="preserve"> </w:t>
      </w:r>
      <w:r w:rsidR="00C82447">
        <w:rPr>
          <w:rStyle w:val="ZkladntextChar"/>
          <w:sz w:val="22"/>
          <w:szCs w:val="22"/>
        </w:rPr>
        <w:t xml:space="preserve">Zejména, </w:t>
      </w:r>
      <w:r w:rsidRPr="00BE513D">
        <w:rPr>
          <w:rStyle w:val="ZkladntextChar"/>
          <w:sz w:val="22"/>
          <w:szCs w:val="22"/>
        </w:rPr>
        <w:t>a ne výlučně</w:t>
      </w:r>
      <w:r w:rsidR="00C82447">
        <w:rPr>
          <w:rStyle w:val="ZkladntextChar"/>
          <w:sz w:val="22"/>
          <w:szCs w:val="22"/>
        </w:rPr>
        <w:t>,</w:t>
      </w:r>
      <w:r w:rsidRPr="00BE513D">
        <w:rPr>
          <w:rStyle w:val="ZkladntextChar"/>
          <w:sz w:val="22"/>
          <w:szCs w:val="22"/>
        </w:rPr>
        <w:t xml:space="preserve"> je</w:t>
      </w:r>
      <w:r w:rsidR="00C82447">
        <w:rPr>
          <w:rStyle w:val="ZkladntextChar"/>
          <w:sz w:val="22"/>
          <w:szCs w:val="22"/>
        </w:rPr>
        <w:t xml:space="preserve"> příkazník</w:t>
      </w:r>
      <w:r w:rsidRPr="00BE513D">
        <w:rPr>
          <w:rStyle w:val="ZkladntextChar"/>
          <w:sz w:val="22"/>
          <w:szCs w:val="22"/>
        </w:rPr>
        <w:t xml:space="preserve"> povinen:</w:t>
      </w:r>
    </w:p>
    <w:p w14:paraId="4CF8C7E0" w14:textId="6DDB79FB" w:rsidR="008F4B59" w:rsidRPr="00BE513D" w:rsidRDefault="008F4B59" w:rsidP="00545D8C">
      <w:pPr>
        <w:pStyle w:val="Odstavecseseznamem"/>
        <w:numPr>
          <w:ilvl w:val="0"/>
          <w:numId w:val="19"/>
        </w:numPr>
        <w:spacing w:after="60"/>
        <w:ind w:left="709" w:hanging="284"/>
        <w:contextualSpacing w:val="0"/>
        <w:jc w:val="both"/>
        <w:rPr>
          <w:rFonts w:ascii="Arial" w:hAnsi="Arial" w:cs="Arial"/>
          <w:sz w:val="22"/>
          <w:szCs w:val="22"/>
        </w:rPr>
      </w:pPr>
      <w:r w:rsidRPr="00BE513D">
        <w:rPr>
          <w:rFonts w:ascii="Arial" w:eastAsiaTheme="minorHAnsi" w:hAnsi="Arial" w:cs="Arial"/>
          <w:sz w:val="22"/>
          <w:szCs w:val="22"/>
          <w:lang w:eastAsia="en-US"/>
        </w:rPr>
        <w:t>Provádět kontroly stavebně technického stavu nemovitostí v příslušnosti hospodaření   příkazce a jeho případné technické zabezpečení</w:t>
      </w:r>
      <w:r w:rsidR="00003D48">
        <w:rPr>
          <w:rFonts w:ascii="Arial" w:eastAsiaTheme="minorHAnsi" w:hAnsi="Arial" w:cs="Arial"/>
          <w:sz w:val="22"/>
          <w:szCs w:val="22"/>
          <w:lang w:eastAsia="en-US"/>
        </w:rPr>
        <w:t>.</w:t>
      </w:r>
    </w:p>
    <w:p w14:paraId="7F18AD12" w14:textId="77777777" w:rsidR="008F4B59" w:rsidRPr="00BE513D" w:rsidRDefault="008F4B59" w:rsidP="00545D8C">
      <w:pPr>
        <w:pStyle w:val="Odstavecseseznamem"/>
        <w:numPr>
          <w:ilvl w:val="0"/>
          <w:numId w:val="19"/>
        </w:numPr>
        <w:spacing w:after="60"/>
        <w:ind w:left="709" w:hanging="284"/>
        <w:contextualSpacing w:val="0"/>
        <w:jc w:val="both"/>
        <w:rPr>
          <w:rFonts w:ascii="Arial" w:hAnsi="Arial" w:cs="Arial"/>
          <w:sz w:val="22"/>
          <w:szCs w:val="22"/>
        </w:rPr>
      </w:pPr>
      <w:r w:rsidRPr="00BE513D">
        <w:rPr>
          <w:rFonts w:ascii="Arial" w:eastAsiaTheme="minorHAnsi" w:hAnsi="Arial" w:cs="Arial"/>
          <w:sz w:val="22"/>
          <w:szCs w:val="22"/>
          <w:lang w:eastAsia="en-US"/>
        </w:rPr>
        <w:t>Vykonávat činnosti spojené s řešením nevyhovujících a havarijních stavů spravovaného majetku dle potřeb příkazce.</w:t>
      </w:r>
    </w:p>
    <w:p w14:paraId="70B47D6D" w14:textId="77777777" w:rsidR="008F4B59" w:rsidRPr="00BE513D" w:rsidRDefault="008F4B59" w:rsidP="00545D8C">
      <w:pPr>
        <w:pStyle w:val="Odstavecseseznamem"/>
        <w:numPr>
          <w:ilvl w:val="0"/>
          <w:numId w:val="19"/>
        </w:numPr>
        <w:spacing w:after="60"/>
        <w:ind w:left="709" w:hanging="284"/>
        <w:contextualSpacing w:val="0"/>
        <w:jc w:val="both"/>
        <w:rPr>
          <w:rFonts w:ascii="Arial" w:hAnsi="Arial" w:cs="Arial"/>
          <w:sz w:val="22"/>
          <w:szCs w:val="22"/>
        </w:rPr>
      </w:pPr>
      <w:r w:rsidRPr="00BE513D">
        <w:rPr>
          <w:rFonts w:ascii="Arial" w:hAnsi="Arial" w:cs="Arial"/>
          <w:sz w:val="22"/>
          <w:szCs w:val="22"/>
        </w:rPr>
        <w:t>Předkládat příkazci návrh plánu údržby a oprav, popř. revizí dle potřeby příkazce.</w:t>
      </w:r>
    </w:p>
    <w:p w14:paraId="573CC265" w14:textId="71F60A73" w:rsidR="008F4B59" w:rsidRPr="00BE513D" w:rsidRDefault="008F4B59" w:rsidP="00545D8C">
      <w:pPr>
        <w:pStyle w:val="Odstavecseseznamem"/>
        <w:numPr>
          <w:ilvl w:val="0"/>
          <w:numId w:val="19"/>
        </w:numPr>
        <w:spacing w:after="60"/>
        <w:ind w:left="709" w:hanging="284"/>
        <w:contextualSpacing w:val="0"/>
        <w:jc w:val="both"/>
        <w:rPr>
          <w:rFonts w:ascii="Arial" w:hAnsi="Arial" w:cs="Arial"/>
          <w:sz w:val="22"/>
          <w:szCs w:val="22"/>
        </w:rPr>
      </w:pPr>
      <w:r w:rsidRPr="00BE513D">
        <w:rPr>
          <w:rFonts w:ascii="Arial" w:hAnsi="Arial" w:cs="Arial"/>
          <w:sz w:val="22"/>
          <w:szCs w:val="22"/>
        </w:rPr>
        <w:t>Podávat návrhy optimálních způsobů a technologických postupů řešení havarijních a</w:t>
      </w:r>
      <w:r w:rsidR="00672DED">
        <w:rPr>
          <w:rFonts w:ascii="Arial" w:hAnsi="Arial" w:cs="Arial"/>
          <w:sz w:val="22"/>
          <w:szCs w:val="22"/>
        </w:rPr>
        <w:t> </w:t>
      </w:r>
      <w:r w:rsidRPr="00BE513D">
        <w:rPr>
          <w:rFonts w:ascii="Arial" w:hAnsi="Arial" w:cs="Arial"/>
          <w:sz w:val="22"/>
          <w:szCs w:val="22"/>
        </w:rPr>
        <w:t>jinak nevyhovujících stavů majetku.</w:t>
      </w:r>
    </w:p>
    <w:p w14:paraId="50FA8A03" w14:textId="5ABB4266" w:rsidR="008F4B59" w:rsidRPr="00BE513D" w:rsidRDefault="008F4B59" w:rsidP="00545D8C">
      <w:pPr>
        <w:pStyle w:val="Odstavecseseznamem"/>
        <w:numPr>
          <w:ilvl w:val="0"/>
          <w:numId w:val="19"/>
        </w:numPr>
        <w:spacing w:after="60"/>
        <w:ind w:left="709" w:hanging="284"/>
        <w:contextualSpacing w:val="0"/>
        <w:jc w:val="both"/>
        <w:rPr>
          <w:rFonts w:ascii="Arial" w:hAnsi="Arial" w:cs="Arial"/>
          <w:sz w:val="22"/>
          <w:szCs w:val="22"/>
        </w:rPr>
      </w:pPr>
      <w:r w:rsidRPr="00BE513D">
        <w:rPr>
          <w:rFonts w:ascii="Arial" w:eastAsiaTheme="minorHAnsi" w:hAnsi="Arial" w:cs="Arial"/>
          <w:sz w:val="22"/>
          <w:szCs w:val="22"/>
          <w:lang w:eastAsia="en-US"/>
        </w:rPr>
        <w:t>Zajišťovat veškeré podklady nutné pro vyřizování souhlasů a povolení demolic, oprav a</w:t>
      </w:r>
      <w:r w:rsidR="00672DED">
        <w:rPr>
          <w:rFonts w:ascii="Arial" w:eastAsiaTheme="minorHAnsi" w:hAnsi="Arial" w:cs="Arial"/>
          <w:sz w:val="22"/>
          <w:szCs w:val="22"/>
          <w:lang w:eastAsia="en-US"/>
        </w:rPr>
        <w:t> </w:t>
      </w:r>
      <w:r w:rsidRPr="00BE513D">
        <w:rPr>
          <w:rFonts w:ascii="Arial" w:eastAsiaTheme="minorHAnsi" w:hAnsi="Arial" w:cs="Arial"/>
          <w:sz w:val="22"/>
          <w:szCs w:val="22"/>
          <w:lang w:eastAsia="en-US"/>
        </w:rPr>
        <w:t>údržby nemovitostí ve správě SPÚ u příslušných úřadů (stavební, obecní, správní) a</w:t>
      </w:r>
      <w:r w:rsidR="00672DED">
        <w:rPr>
          <w:rFonts w:ascii="Arial" w:eastAsiaTheme="minorHAnsi" w:hAnsi="Arial" w:cs="Arial"/>
          <w:sz w:val="22"/>
          <w:szCs w:val="22"/>
          <w:lang w:eastAsia="en-US"/>
        </w:rPr>
        <w:t> </w:t>
      </w:r>
      <w:r w:rsidRPr="00BE513D">
        <w:rPr>
          <w:rFonts w:ascii="Arial" w:eastAsiaTheme="minorHAnsi" w:hAnsi="Arial" w:cs="Arial"/>
          <w:sz w:val="22"/>
          <w:szCs w:val="22"/>
          <w:lang w:eastAsia="en-US"/>
        </w:rPr>
        <w:t>dotčených organizací.</w:t>
      </w:r>
      <w:r w:rsidRPr="00BE513D">
        <w:rPr>
          <w:rFonts w:ascii="Arial" w:hAnsi="Arial" w:cs="Arial"/>
          <w:sz w:val="22"/>
          <w:szCs w:val="22"/>
        </w:rPr>
        <w:t xml:space="preserve"> </w:t>
      </w:r>
    </w:p>
    <w:p w14:paraId="368D6F74" w14:textId="564E19E7" w:rsidR="008F4B59" w:rsidRPr="00BE513D" w:rsidRDefault="00F8531A" w:rsidP="00545D8C">
      <w:pPr>
        <w:pStyle w:val="Odstavecseseznamem"/>
        <w:numPr>
          <w:ilvl w:val="0"/>
          <w:numId w:val="19"/>
        </w:numPr>
        <w:spacing w:after="60"/>
        <w:ind w:left="709" w:hanging="284"/>
        <w:contextualSpacing w:val="0"/>
        <w:jc w:val="both"/>
        <w:rPr>
          <w:rFonts w:ascii="Arial" w:hAnsi="Arial" w:cs="Arial"/>
          <w:sz w:val="22"/>
          <w:szCs w:val="22"/>
        </w:rPr>
      </w:pPr>
      <w:r w:rsidRPr="00BE513D">
        <w:rPr>
          <w:rFonts w:ascii="Arial" w:eastAsiaTheme="minorHAnsi" w:hAnsi="Arial" w:cs="Arial"/>
          <w:sz w:val="22"/>
          <w:szCs w:val="22"/>
          <w:lang w:eastAsia="en-US"/>
        </w:rPr>
        <w:t xml:space="preserve"> </w:t>
      </w:r>
      <w:r w:rsidR="008F4B59" w:rsidRPr="00BE513D">
        <w:rPr>
          <w:rFonts w:ascii="Arial" w:eastAsiaTheme="minorHAnsi" w:hAnsi="Arial" w:cs="Arial"/>
          <w:sz w:val="22"/>
          <w:szCs w:val="22"/>
          <w:lang w:eastAsia="en-US"/>
        </w:rPr>
        <w:t xml:space="preserve">Vyhotovit podklady pro zadání veřejné zakázky na demolici, opravu, údržbu nemovitostí ve správě </w:t>
      </w:r>
      <w:r w:rsidR="007A7DF8" w:rsidRPr="00BE513D">
        <w:rPr>
          <w:rFonts w:ascii="Arial" w:eastAsiaTheme="minorHAnsi" w:hAnsi="Arial" w:cs="Arial"/>
          <w:sz w:val="22"/>
          <w:szCs w:val="22"/>
          <w:lang w:eastAsia="en-US"/>
        </w:rPr>
        <w:t>SPÚ – specifikace</w:t>
      </w:r>
      <w:r w:rsidR="008F4B59" w:rsidRPr="00BE513D">
        <w:rPr>
          <w:rFonts w:ascii="Arial" w:eastAsiaTheme="minorHAnsi" w:hAnsi="Arial" w:cs="Arial"/>
          <w:sz w:val="22"/>
          <w:szCs w:val="22"/>
          <w:lang w:eastAsia="en-US"/>
        </w:rPr>
        <w:t xml:space="preserve"> předmětu, rozsahu včetně soupisu prací, předpokládané hodnoty veřejné zakázky (ceníkové ceny dle ÚRS, příp. průzkum trhu).</w:t>
      </w:r>
    </w:p>
    <w:p w14:paraId="6AF9913A" w14:textId="5B56F8D2" w:rsidR="008F4B59" w:rsidRPr="00BE513D" w:rsidRDefault="008F4B59" w:rsidP="00545D8C">
      <w:pPr>
        <w:pStyle w:val="Odstavecseseznamem"/>
        <w:numPr>
          <w:ilvl w:val="0"/>
          <w:numId w:val="19"/>
        </w:numPr>
        <w:spacing w:after="60"/>
        <w:ind w:left="709" w:hanging="284"/>
        <w:contextualSpacing w:val="0"/>
        <w:jc w:val="both"/>
        <w:rPr>
          <w:rFonts w:ascii="Arial" w:hAnsi="Arial" w:cs="Arial"/>
          <w:sz w:val="22"/>
          <w:szCs w:val="22"/>
        </w:rPr>
      </w:pPr>
      <w:r w:rsidRPr="00BE513D">
        <w:rPr>
          <w:rFonts w:ascii="Arial" w:hAnsi="Arial" w:cs="Arial"/>
          <w:sz w:val="22"/>
          <w:szCs w:val="22"/>
        </w:rPr>
        <w:t>Provádět kontrolu správnosti, kvality a úplnosti převzatých dodávek, prací a výkonů od</w:t>
      </w:r>
      <w:r w:rsidR="00672DED">
        <w:rPr>
          <w:rFonts w:ascii="Arial" w:hAnsi="Arial" w:cs="Arial"/>
          <w:sz w:val="22"/>
          <w:szCs w:val="22"/>
        </w:rPr>
        <w:t> </w:t>
      </w:r>
      <w:r w:rsidRPr="00BE513D">
        <w:rPr>
          <w:rFonts w:ascii="Arial" w:hAnsi="Arial" w:cs="Arial"/>
          <w:sz w:val="22"/>
          <w:szCs w:val="22"/>
        </w:rPr>
        <w:t>smluvních partnerů v souvislosti s výše uvedenými činnostmi (opravy a údržba nemovitostí, demolice).</w:t>
      </w:r>
    </w:p>
    <w:p w14:paraId="034540FB" w14:textId="6CE09D1F" w:rsidR="008F4B59" w:rsidRPr="00BE513D" w:rsidRDefault="008F4B59" w:rsidP="00545D8C">
      <w:pPr>
        <w:pStyle w:val="Odstavecseseznamem"/>
        <w:numPr>
          <w:ilvl w:val="0"/>
          <w:numId w:val="19"/>
        </w:numPr>
        <w:spacing w:after="60"/>
        <w:ind w:left="709" w:hanging="284"/>
        <w:contextualSpacing w:val="0"/>
        <w:jc w:val="both"/>
        <w:rPr>
          <w:rFonts w:ascii="Arial" w:hAnsi="Arial" w:cs="Arial"/>
          <w:sz w:val="22"/>
          <w:szCs w:val="22"/>
        </w:rPr>
      </w:pPr>
      <w:r w:rsidRPr="00BE513D">
        <w:rPr>
          <w:rFonts w:ascii="Arial" w:hAnsi="Arial" w:cs="Arial"/>
          <w:sz w:val="22"/>
          <w:szCs w:val="22"/>
        </w:rPr>
        <w:t>Prověřovat správnost a oprávněnost dokladů či jiných písemností zakládajících třetím osobám právo fakturovat příkazci práce, dodávky či výkony provedené na spravovaném majetku a tyto předkládat příkazci.</w:t>
      </w:r>
    </w:p>
    <w:p w14:paraId="0179B181" w14:textId="0A096346" w:rsidR="00C82447" w:rsidRDefault="00F8531A" w:rsidP="00C82447">
      <w:pPr>
        <w:pStyle w:val="Odstavecseseznamem"/>
        <w:numPr>
          <w:ilvl w:val="0"/>
          <w:numId w:val="19"/>
        </w:numPr>
        <w:spacing w:after="60"/>
        <w:ind w:left="709" w:hanging="284"/>
        <w:contextualSpacing w:val="0"/>
        <w:jc w:val="both"/>
        <w:rPr>
          <w:rFonts w:ascii="Arial" w:hAnsi="Arial" w:cs="Arial"/>
          <w:sz w:val="22"/>
          <w:szCs w:val="22"/>
        </w:rPr>
      </w:pPr>
      <w:r w:rsidRPr="00BE513D">
        <w:rPr>
          <w:rFonts w:ascii="Arial" w:hAnsi="Arial" w:cs="Arial"/>
          <w:sz w:val="22"/>
          <w:szCs w:val="22"/>
        </w:rPr>
        <w:t xml:space="preserve"> </w:t>
      </w:r>
      <w:r w:rsidR="008F4B59" w:rsidRPr="00BE513D">
        <w:rPr>
          <w:rFonts w:ascii="Arial" w:hAnsi="Arial" w:cs="Arial"/>
          <w:sz w:val="22"/>
          <w:szCs w:val="22"/>
        </w:rPr>
        <w:t>Zajišťovat související komunikaci s příslušnými orgány státní správy v oblasti stavebně-technické realizace.</w:t>
      </w:r>
    </w:p>
    <w:p w14:paraId="22809EF6" w14:textId="5074E3F9" w:rsidR="004D45B8" w:rsidRPr="00E077E1" w:rsidRDefault="004D45B8" w:rsidP="004D45B8">
      <w:pPr>
        <w:pStyle w:val="Odstavecseseznamem"/>
        <w:numPr>
          <w:ilvl w:val="0"/>
          <w:numId w:val="19"/>
        </w:numPr>
        <w:spacing w:after="60"/>
        <w:ind w:left="709" w:hanging="284"/>
        <w:contextualSpacing w:val="0"/>
        <w:jc w:val="both"/>
        <w:rPr>
          <w:rFonts w:ascii="Arial" w:hAnsi="Arial" w:cs="Arial"/>
          <w:sz w:val="22"/>
          <w:szCs w:val="22"/>
        </w:rPr>
      </w:pPr>
      <w:r w:rsidRPr="00E077E1">
        <w:rPr>
          <w:rFonts w:ascii="Arial" w:hAnsi="Arial" w:cs="Arial"/>
          <w:sz w:val="22"/>
          <w:szCs w:val="22"/>
        </w:rPr>
        <w:t xml:space="preserve">Zajišťovat </w:t>
      </w:r>
      <w:r w:rsidR="00E077E1">
        <w:rPr>
          <w:rFonts w:ascii="Arial" w:hAnsi="Arial" w:cs="Arial"/>
          <w:sz w:val="22"/>
          <w:szCs w:val="22"/>
        </w:rPr>
        <w:t xml:space="preserve">podle potřeb a pokynů příkazce přípravu podkladů pro </w:t>
      </w:r>
      <w:r w:rsidRPr="00E077E1">
        <w:rPr>
          <w:rFonts w:ascii="Arial" w:hAnsi="Arial" w:cs="Arial"/>
          <w:sz w:val="22"/>
          <w:szCs w:val="22"/>
        </w:rPr>
        <w:t>předávání nemovitého majetku jednotlivým subjektům při jeho odstátnění a přebírání majetku od jiných subjektů</w:t>
      </w:r>
    </w:p>
    <w:p w14:paraId="19711EFA" w14:textId="01D5C137" w:rsidR="008F4B59" w:rsidRPr="00BE513D" w:rsidRDefault="000A2D93" w:rsidP="00CA6422">
      <w:pPr>
        <w:pStyle w:val="Zkladntext"/>
        <w:numPr>
          <w:ilvl w:val="0"/>
          <w:numId w:val="3"/>
        </w:numPr>
        <w:tabs>
          <w:tab w:val="left" w:pos="426"/>
        </w:tabs>
        <w:spacing w:after="120" w:line="240" w:lineRule="auto"/>
        <w:ind w:left="420" w:hanging="420"/>
        <w:jc w:val="both"/>
        <w:rPr>
          <w:sz w:val="22"/>
          <w:szCs w:val="22"/>
        </w:rPr>
      </w:pPr>
      <w:r w:rsidRPr="00BE513D">
        <w:rPr>
          <w:rStyle w:val="ZkladntextChar"/>
          <w:sz w:val="22"/>
          <w:szCs w:val="22"/>
        </w:rPr>
        <w:t>Příkazník je povinen neprodleně informovat příkazce a vyžádat si jeho pokyny, resp. plnou moc, jestliže k zabezpečení výkonu práv a povinností příkazce dle ČI. I. této smlouvy je</w:t>
      </w:r>
      <w:r w:rsidR="00672DED">
        <w:rPr>
          <w:rStyle w:val="ZkladntextChar"/>
          <w:sz w:val="22"/>
          <w:szCs w:val="22"/>
        </w:rPr>
        <w:t> </w:t>
      </w:r>
      <w:r w:rsidRPr="00BE513D">
        <w:rPr>
          <w:rStyle w:val="ZkladntextChar"/>
          <w:sz w:val="22"/>
          <w:szCs w:val="22"/>
        </w:rPr>
        <w:t>zapotřebí právních jednání jménem příkazce. Plnou moc k zabezpečování výkonu uvedených práv a povinností může příkazce udělit i bez jejího vyžádání. Příkazník je</w:t>
      </w:r>
      <w:r w:rsidR="00672DED">
        <w:rPr>
          <w:rStyle w:val="ZkladntextChar"/>
          <w:sz w:val="22"/>
          <w:szCs w:val="22"/>
        </w:rPr>
        <w:t> </w:t>
      </w:r>
      <w:r w:rsidRPr="00BE513D">
        <w:rPr>
          <w:rStyle w:val="ZkladntextChar"/>
          <w:sz w:val="22"/>
          <w:szCs w:val="22"/>
        </w:rPr>
        <w:t>povinen plnou moc přijmout.</w:t>
      </w:r>
    </w:p>
    <w:p w14:paraId="62855B76" w14:textId="3223C8FB" w:rsidR="0069420C" w:rsidRPr="00BE513D" w:rsidRDefault="000A2D93" w:rsidP="00545D8C">
      <w:pPr>
        <w:pStyle w:val="Zkladntext"/>
        <w:spacing w:line="240" w:lineRule="auto"/>
        <w:jc w:val="center"/>
        <w:rPr>
          <w:sz w:val="22"/>
          <w:szCs w:val="22"/>
        </w:rPr>
      </w:pPr>
      <w:r w:rsidRPr="00BE513D">
        <w:rPr>
          <w:rStyle w:val="ZkladntextChar"/>
          <w:b/>
          <w:bCs/>
          <w:sz w:val="22"/>
          <w:szCs w:val="22"/>
        </w:rPr>
        <w:t xml:space="preserve">ČI. </w:t>
      </w:r>
      <w:r w:rsidRPr="00BE513D">
        <w:rPr>
          <w:rStyle w:val="ZkladntextChar"/>
          <w:b/>
          <w:bCs/>
          <w:sz w:val="22"/>
          <w:szCs w:val="22"/>
          <w:lang w:val="en-US" w:eastAsia="en-US" w:bidi="en-US"/>
        </w:rPr>
        <w:t>III.</w:t>
      </w:r>
    </w:p>
    <w:p w14:paraId="412C6234" w14:textId="77777777" w:rsidR="008F4B59" w:rsidRPr="00BE513D" w:rsidRDefault="000A2D93" w:rsidP="00545D8C">
      <w:pPr>
        <w:pStyle w:val="Zkladntext"/>
        <w:spacing w:line="240" w:lineRule="auto"/>
        <w:jc w:val="center"/>
        <w:rPr>
          <w:rStyle w:val="ZkladntextChar"/>
          <w:b/>
          <w:bCs/>
          <w:sz w:val="22"/>
          <w:szCs w:val="22"/>
        </w:rPr>
      </w:pPr>
      <w:r w:rsidRPr="00BE513D">
        <w:rPr>
          <w:rStyle w:val="ZkladntextChar"/>
          <w:b/>
          <w:bCs/>
          <w:sz w:val="22"/>
          <w:szCs w:val="22"/>
        </w:rPr>
        <w:t>Povinnosti příkazníka</w:t>
      </w:r>
    </w:p>
    <w:p w14:paraId="34B40580" w14:textId="4F41341D" w:rsidR="0069420C" w:rsidRPr="00BE513D" w:rsidRDefault="000A2D93" w:rsidP="00545D8C">
      <w:pPr>
        <w:pStyle w:val="Zkladntext"/>
        <w:numPr>
          <w:ilvl w:val="0"/>
          <w:numId w:val="7"/>
        </w:numPr>
        <w:tabs>
          <w:tab w:val="left" w:pos="353"/>
        </w:tabs>
        <w:spacing w:after="120" w:line="240" w:lineRule="auto"/>
        <w:ind w:left="340" w:hanging="340"/>
        <w:jc w:val="both"/>
        <w:rPr>
          <w:rStyle w:val="ZkladntextChar"/>
          <w:sz w:val="22"/>
          <w:szCs w:val="22"/>
        </w:rPr>
      </w:pPr>
      <w:r w:rsidRPr="00BE513D">
        <w:rPr>
          <w:rStyle w:val="ZkladntextChar"/>
          <w:sz w:val="22"/>
          <w:szCs w:val="22"/>
        </w:rPr>
        <w:t>Příkazník se zavazuje řídit se při poskytování Plnění ustanoveními této smlouvy a platnými právními předpisy. V případě, že v průběhu poskytování Plnění nabude platnosti a účinnosti novela některých právních předpisů a návodů (postupů), popřípadě nabude platnosti a</w:t>
      </w:r>
      <w:r w:rsidR="00672DED">
        <w:rPr>
          <w:rStyle w:val="ZkladntextChar"/>
          <w:sz w:val="22"/>
          <w:szCs w:val="22"/>
        </w:rPr>
        <w:t> </w:t>
      </w:r>
      <w:r w:rsidRPr="00BE513D">
        <w:rPr>
          <w:rStyle w:val="ZkladntextChar"/>
          <w:sz w:val="22"/>
          <w:szCs w:val="22"/>
        </w:rPr>
        <w:t xml:space="preserve">účinnosti jiný právní předpis a návod (postup) vztahující se k Plnění, je příkazník povinen řídit se těmito novými právními předpisy a návody (postupy), a to bez nároku na zvýšení </w:t>
      </w:r>
      <w:r w:rsidRPr="00BE513D">
        <w:rPr>
          <w:rStyle w:val="ZkladntextChar"/>
          <w:sz w:val="22"/>
          <w:szCs w:val="22"/>
        </w:rPr>
        <w:lastRenderedPageBreak/>
        <w:t>odměny za Plnění.</w:t>
      </w:r>
    </w:p>
    <w:p w14:paraId="7943CC13" w14:textId="28F42990" w:rsidR="0069420C" w:rsidRPr="00BE513D" w:rsidRDefault="000A2D93" w:rsidP="00CA6422">
      <w:pPr>
        <w:pStyle w:val="Zkladntext"/>
        <w:numPr>
          <w:ilvl w:val="0"/>
          <w:numId w:val="7"/>
        </w:numPr>
        <w:tabs>
          <w:tab w:val="left" w:pos="353"/>
        </w:tabs>
        <w:spacing w:after="0" w:line="240" w:lineRule="auto"/>
        <w:ind w:left="340" w:hanging="340"/>
        <w:jc w:val="both"/>
        <w:rPr>
          <w:sz w:val="22"/>
          <w:szCs w:val="22"/>
        </w:rPr>
      </w:pPr>
      <w:r w:rsidRPr="00BE513D">
        <w:rPr>
          <w:rStyle w:val="ZkladntextChar"/>
          <w:sz w:val="22"/>
          <w:szCs w:val="22"/>
        </w:rPr>
        <w:t>Příkazník se dále zavazuje řídit se výchozími podklady příkazce, které mu byly předány ke</w:t>
      </w:r>
      <w:r w:rsidR="00672DED">
        <w:rPr>
          <w:rStyle w:val="ZkladntextChar"/>
          <w:sz w:val="22"/>
          <w:szCs w:val="22"/>
        </w:rPr>
        <w:t> </w:t>
      </w:r>
      <w:r w:rsidRPr="00BE513D">
        <w:rPr>
          <w:rStyle w:val="ZkladntextChar"/>
          <w:sz w:val="22"/>
          <w:szCs w:val="22"/>
        </w:rPr>
        <w:t>dni uzavření smlouvy, pokyny příkazce a vyjádřeními veřejnoprávních orgánů.</w:t>
      </w:r>
    </w:p>
    <w:p w14:paraId="38F8E72B" w14:textId="77777777" w:rsidR="0069420C" w:rsidRPr="00BE513D" w:rsidRDefault="000A2D93" w:rsidP="00CA6422">
      <w:pPr>
        <w:pStyle w:val="Zkladntext"/>
        <w:numPr>
          <w:ilvl w:val="0"/>
          <w:numId w:val="7"/>
        </w:numPr>
        <w:tabs>
          <w:tab w:val="left" w:pos="353"/>
        </w:tabs>
        <w:spacing w:before="120" w:after="120" w:line="240" w:lineRule="auto"/>
        <w:ind w:left="340" w:hanging="340"/>
        <w:jc w:val="both"/>
        <w:rPr>
          <w:sz w:val="22"/>
          <w:szCs w:val="22"/>
        </w:rPr>
      </w:pPr>
      <w:r w:rsidRPr="00BE513D">
        <w:rPr>
          <w:rStyle w:val="ZkladntextChar"/>
          <w:sz w:val="22"/>
          <w:szCs w:val="22"/>
        </w:rPr>
        <w:t>Příkazník se zavazuje při poskytování Plnění řídit rozhodnutím příkazce, je však současně povinen příkazce upozornit na možné negativní důsledky jeho rozhodnutí, včetně důsledků pro kvalitu a termín odevzdání Plnění. Ustanovení § 2594 a § 2595 občanského zákoníku tímto nejsou dotčena.</w:t>
      </w:r>
    </w:p>
    <w:p w14:paraId="3FC9369C" w14:textId="18B53A5D" w:rsidR="0069420C" w:rsidRPr="00BE513D" w:rsidRDefault="000A2D93" w:rsidP="00545D8C">
      <w:pPr>
        <w:pStyle w:val="Zkladntext"/>
        <w:numPr>
          <w:ilvl w:val="0"/>
          <w:numId w:val="7"/>
        </w:numPr>
        <w:tabs>
          <w:tab w:val="left" w:pos="353"/>
        </w:tabs>
        <w:spacing w:after="120" w:line="240" w:lineRule="auto"/>
        <w:ind w:left="340" w:hanging="340"/>
        <w:jc w:val="both"/>
        <w:rPr>
          <w:sz w:val="22"/>
          <w:szCs w:val="22"/>
        </w:rPr>
      </w:pPr>
      <w:r w:rsidRPr="00BE513D">
        <w:rPr>
          <w:rStyle w:val="ZkladntextChar"/>
          <w:sz w:val="22"/>
          <w:szCs w:val="22"/>
        </w:rPr>
        <w:t>Příkazník je povinen postupovat při Plnění s potřebnou péčí podle pokynů příkazce a</w:t>
      </w:r>
      <w:r w:rsidR="00672DED">
        <w:rPr>
          <w:rStyle w:val="ZkladntextChar"/>
          <w:sz w:val="22"/>
          <w:szCs w:val="22"/>
        </w:rPr>
        <w:t> </w:t>
      </w:r>
      <w:r w:rsidRPr="00BE513D">
        <w:rPr>
          <w:rStyle w:val="ZkladntextChar"/>
          <w:sz w:val="22"/>
          <w:szCs w:val="22"/>
        </w:rPr>
        <w:t>v</w:t>
      </w:r>
      <w:r w:rsidR="00672DED">
        <w:rPr>
          <w:rStyle w:val="ZkladntextChar"/>
          <w:sz w:val="22"/>
          <w:szCs w:val="22"/>
        </w:rPr>
        <w:t> </w:t>
      </w:r>
      <w:r w:rsidRPr="00BE513D">
        <w:rPr>
          <w:rStyle w:val="ZkladntextChar"/>
          <w:sz w:val="22"/>
          <w:szCs w:val="22"/>
        </w:rPr>
        <w:t>souladu s jeho zájmy, které jsou mu známy nebo které mu známy být musí.</w:t>
      </w:r>
    </w:p>
    <w:p w14:paraId="2540DE48" w14:textId="397A6CD7" w:rsidR="0069420C" w:rsidRPr="00BE513D" w:rsidRDefault="000A2D93" w:rsidP="00545D8C">
      <w:pPr>
        <w:pStyle w:val="Zkladntext"/>
        <w:numPr>
          <w:ilvl w:val="0"/>
          <w:numId w:val="7"/>
        </w:numPr>
        <w:tabs>
          <w:tab w:val="left" w:pos="353"/>
        </w:tabs>
        <w:spacing w:after="120" w:line="240" w:lineRule="auto"/>
        <w:ind w:left="340" w:hanging="340"/>
        <w:jc w:val="both"/>
        <w:rPr>
          <w:sz w:val="22"/>
          <w:szCs w:val="22"/>
        </w:rPr>
      </w:pPr>
      <w:r w:rsidRPr="00BE513D">
        <w:rPr>
          <w:rStyle w:val="ZkladntextChar"/>
          <w:sz w:val="22"/>
          <w:szCs w:val="22"/>
        </w:rPr>
        <w:t>V případě pochybností o obsahu pokynu příkazce je příkazník povinen vyžádat si</w:t>
      </w:r>
      <w:r w:rsidR="00672DED">
        <w:rPr>
          <w:rStyle w:val="ZkladntextChar"/>
          <w:sz w:val="22"/>
          <w:szCs w:val="22"/>
        </w:rPr>
        <w:t> </w:t>
      </w:r>
      <w:r w:rsidRPr="00BE513D">
        <w:rPr>
          <w:rStyle w:val="ZkladntextChar"/>
          <w:sz w:val="22"/>
          <w:szCs w:val="22"/>
        </w:rPr>
        <w:t>stanovisko příkazce. Odchýlit se od pokynů příkazce může jen tehdy, je-li to nezbytné v</w:t>
      </w:r>
      <w:r w:rsidR="00672DED">
        <w:rPr>
          <w:rStyle w:val="ZkladntextChar"/>
          <w:sz w:val="22"/>
          <w:szCs w:val="22"/>
        </w:rPr>
        <w:t> </w:t>
      </w:r>
      <w:r w:rsidRPr="00BE513D">
        <w:rPr>
          <w:rStyle w:val="ZkladntextChar"/>
          <w:sz w:val="22"/>
          <w:szCs w:val="22"/>
        </w:rPr>
        <w:t>zájmu příkazce a nemůže-li včas obdržet nebo neobdrží, ačkoliv jej vyžádal, jeho souhlas, jinak odpovídá za škodu.</w:t>
      </w:r>
    </w:p>
    <w:p w14:paraId="449C414E" w14:textId="77777777" w:rsidR="0069420C" w:rsidRPr="00BE513D" w:rsidRDefault="000A2D93" w:rsidP="00545D8C">
      <w:pPr>
        <w:pStyle w:val="Zkladntext"/>
        <w:numPr>
          <w:ilvl w:val="0"/>
          <w:numId w:val="7"/>
        </w:numPr>
        <w:tabs>
          <w:tab w:val="left" w:pos="353"/>
        </w:tabs>
        <w:spacing w:after="120" w:line="240" w:lineRule="auto"/>
        <w:ind w:left="340" w:hanging="340"/>
        <w:jc w:val="both"/>
        <w:rPr>
          <w:sz w:val="22"/>
          <w:szCs w:val="22"/>
        </w:rPr>
      </w:pPr>
      <w:r w:rsidRPr="00BE513D">
        <w:rPr>
          <w:rStyle w:val="ZkladntextChar"/>
          <w:sz w:val="22"/>
          <w:szCs w:val="22"/>
        </w:rPr>
        <w:t>Příkazník je povinen včas oznámit příkazci všechny okolnosti, které zjistil při poskytování Plnění a jež mohou mít vliv na změnu pokynů příkazce.</w:t>
      </w:r>
    </w:p>
    <w:p w14:paraId="39821C50" w14:textId="77777777" w:rsidR="0069420C" w:rsidRPr="00BE513D" w:rsidRDefault="000A2D93" w:rsidP="00545D8C">
      <w:pPr>
        <w:pStyle w:val="Zkladntext"/>
        <w:numPr>
          <w:ilvl w:val="0"/>
          <w:numId w:val="7"/>
        </w:numPr>
        <w:tabs>
          <w:tab w:val="left" w:pos="353"/>
        </w:tabs>
        <w:spacing w:after="120" w:line="240" w:lineRule="auto"/>
        <w:ind w:left="340" w:hanging="340"/>
        <w:jc w:val="both"/>
        <w:rPr>
          <w:sz w:val="22"/>
          <w:szCs w:val="22"/>
        </w:rPr>
      </w:pPr>
      <w:r w:rsidRPr="00BE513D">
        <w:rPr>
          <w:rStyle w:val="ZkladntextChar"/>
          <w:sz w:val="22"/>
          <w:szCs w:val="22"/>
        </w:rPr>
        <w:t>Příkazník prohlašuje, že odpovídá příkazci za škodu na věcech, které od příkazce protokolárně převzal pro účely poskytnutí Plnění, a zavazuje se spolu s příslušnou předávanou či poskytovanou částí Plnění předložit příkazci vyúčtování a vrátit mu veškeré takové věci, které při poskytování Plnění nezpracoval.</w:t>
      </w:r>
    </w:p>
    <w:p w14:paraId="4F84EDC5" w14:textId="77777777" w:rsidR="0069420C" w:rsidRPr="00BE513D" w:rsidRDefault="000A2D93" w:rsidP="00545D8C">
      <w:pPr>
        <w:pStyle w:val="Zkladntext"/>
        <w:numPr>
          <w:ilvl w:val="0"/>
          <w:numId w:val="7"/>
        </w:numPr>
        <w:tabs>
          <w:tab w:val="left" w:pos="353"/>
        </w:tabs>
        <w:spacing w:after="120" w:line="240" w:lineRule="auto"/>
        <w:ind w:left="340" w:hanging="340"/>
        <w:jc w:val="both"/>
        <w:rPr>
          <w:sz w:val="22"/>
          <w:szCs w:val="22"/>
        </w:rPr>
      </w:pPr>
      <w:r w:rsidRPr="00BE513D">
        <w:rPr>
          <w:rStyle w:val="ZkladntextChar"/>
          <w:sz w:val="22"/>
          <w:szCs w:val="22"/>
        </w:rPr>
        <w:t>Příkazník nenese odpovědnost za správnost údajů převzatých z katastru nemovitostí, je však povinen jejich správnost náležitě ověřit v rozsahu nezbytném pro poskytnutí Plnění dle této smlouvy.</w:t>
      </w:r>
    </w:p>
    <w:p w14:paraId="39A28E0F" w14:textId="77777777" w:rsidR="0069420C" w:rsidRPr="00BE513D" w:rsidRDefault="000A2D93" w:rsidP="00545D8C">
      <w:pPr>
        <w:pStyle w:val="Zkladntext"/>
        <w:numPr>
          <w:ilvl w:val="0"/>
          <w:numId w:val="7"/>
        </w:numPr>
        <w:tabs>
          <w:tab w:val="left" w:pos="353"/>
        </w:tabs>
        <w:spacing w:after="120" w:line="240" w:lineRule="auto"/>
        <w:ind w:left="340" w:hanging="340"/>
        <w:jc w:val="both"/>
        <w:rPr>
          <w:sz w:val="22"/>
          <w:szCs w:val="22"/>
        </w:rPr>
      </w:pPr>
      <w:r w:rsidRPr="00BE513D">
        <w:rPr>
          <w:rStyle w:val="ZkladntextChar"/>
          <w:sz w:val="22"/>
          <w:szCs w:val="22"/>
        </w:rPr>
        <w:t>Pokud byla k provedení Plnění užita věc opatřená příkazcem, snižuje se odměna o její hodnotu.</w:t>
      </w:r>
    </w:p>
    <w:p w14:paraId="2C30BA14" w14:textId="41CE9023" w:rsidR="0069420C" w:rsidRPr="00BE513D" w:rsidRDefault="000A2D93" w:rsidP="00545D8C">
      <w:pPr>
        <w:pStyle w:val="Zkladntext"/>
        <w:numPr>
          <w:ilvl w:val="0"/>
          <w:numId w:val="7"/>
        </w:numPr>
        <w:tabs>
          <w:tab w:val="left" w:pos="396"/>
        </w:tabs>
        <w:spacing w:after="120" w:line="240" w:lineRule="auto"/>
        <w:ind w:left="340" w:hanging="340"/>
        <w:jc w:val="both"/>
        <w:rPr>
          <w:sz w:val="22"/>
          <w:szCs w:val="22"/>
        </w:rPr>
      </w:pPr>
      <w:r w:rsidRPr="00BE513D">
        <w:rPr>
          <w:rStyle w:val="ZkladntextChar"/>
          <w:sz w:val="22"/>
          <w:szCs w:val="22"/>
        </w:rPr>
        <w:t>Příkazník tímto ve smyslu § 2620 odst. 2 občanského zákoníku prohlašuje, že přebírá nebezpečí změny okolností a že v takovém případě nemá nárok na zvýšení odměny za</w:t>
      </w:r>
      <w:r w:rsidR="00672DED">
        <w:rPr>
          <w:rStyle w:val="ZkladntextChar"/>
          <w:sz w:val="22"/>
          <w:szCs w:val="22"/>
        </w:rPr>
        <w:t> </w:t>
      </w:r>
      <w:r w:rsidRPr="00BE513D">
        <w:rPr>
          <w:rStyle w:val="ZkladntextChar"/>
          <w:sz w:val="22"/>
          <w:szCs w:val="22"/>
        </w:rPr>
        <w:t>Plnění.</w:t>
      </w:r>
    </w:p>
    <w:p w14:paraId="645F68EE" w14:textId="77777777" w:rsidR="0069420C" w:rsidRPr="00BE513D" w:rsidRDefault="000A2D93" w:rsidP="00545D8C">
      <w:pPr>
        <w:pStyle w:val="Zkladntext"/>
        <w:numPr>
          <w:ilvl w:val="0"/>
          <w:numId w:val="7"/>
        </w:numPr>
        <w:tabs>
          <w:tab w:val="left" w:pos="399"/>
        </w:tabs>
        <w:spacing w:after="120" w:line="240" w:lineRule="auto"/>
        <w:ind w:left="340" w:hanging="340"/>
        <w:jc w:val="both"/>
        <w:rPr>
          <w:sz w:val="22"/>
          <w:szCs w:val="22"/>
        </w:rPr>
      </w:pPr>
      <w:r w:rsidRPr="00BE513D">
        <w:rPr>
          <w:rStyle w:val="ZkladntextChar"/>
          <w:sz w:val="22"/>
          <w:szCs w:val="22"/>
        </w:rPr>
        <w:t>Smluvní strany se dohodly na tom, že příkazník není oprávněn výstupy Plnění či podklady pro jeho vytvoření poskytnuté příkazcem bez písemného souhlasu příkazce dále prodávat, poskytovat třetím osobám, zveřejňovat či s nimi jinak nakládat.</w:t>
      </w:r>
    </w:p>
    <w:p w14:paraId="3B49603B" w14:textId="77777777" w:rsidR="0069420C" w:rsidRPr="00BE513D" w:rsidRDefault="000A2D93" w:rsidP="00545D8C">
      <w:pPr>
        <w:pStyle w:val="Zkladntext"/>
        <w:numPr>
          <w:ilvl w:val="0"/>
          <w:numId w:val="7"/>
        </w:numPr>
        <w:tabs>
          <w:tab w:val="left" w:pos="399"/>
        </w:tabs>
        <w:spacing w:after="120" w:line="240" w:lineRule="auto"/>
        <w:ind w:left="340" w:hanging="340"/>
        <w:jc w:val="both"/>
        <w:rPr>
          <w:sz w:val="22"/>
          <w:szCs w:val="22"/>
        </w:rPr>
      </w:pPr>
      <w:r w:rsidRPr="00BE513D">
        <w:rPr>
          <w:rStyle w:val="ZkladntextChar"/>
          <w:sz w:val="22"/>
          <w:szCs w:val="22"/>
        </w:rPr>
        <w:t>Příkazník je povinen bezodkladně upozornit příkazce na vady či nedostatky předaných podkladů a dokladů nebo nesprávně vydaných pokynů.</w:t>
      </w:r>
    </w:p>
    <w:p w14:paraId="08FD953F" w14:textId="77777777" w:rsidR="0069420C" w:rsidRPr="00BE513D" w:rsidRDefault="000A2D93" w:rsidP="00545D8C">
      <w:pPr>
        <w:pStyle w:val="Zkladntext"/>
        <w:numPr>
          <w:ilvl w:val="0"/>
          <w:numId w:val="7"/>
        </w:numPr>
        <w:tabs>
          <w:tab w:val="left" w:pos="399"/>
        </w:tabs>
        <w:spacing w:after="120" w:line="240" w:lineRule="auto"/>
        <w:ind w:left="340" w:hanging="340"/>
        <w:jc w:val="both"/>
        <w:rPr>
          <w:sz w:val="22"/>
          <w:szCs w:val="22"/>
        </w:rPr>
      </w:pPr>
      <w:r w:rsidRPr="00BE513D">
        <w:rPr>
          <w:rStyle w:val="ZkladntextChar"/>
          <w:sz w:val="22"/>
          <w:szCs w:val="22"/>
        </w:rPr>
        <w:t>Příkazník je povinen podle pokynu příkazce podat zprávu o průběhu Plnění a o stavu jeho majetku, a to nejpozději do 15 dnů ode dne vyžádání, pokud nebude stanoveno jinak.</w:t>
      </w:r>
    </w:p>
    <w:p w14:paraId="03535540" w14:textId="13A9A65A" w:rsidR="0069420C" w:rsidRPr="00BE513D" w:rsidRDefault="000A2D93" w:rsidP="00545D8C">
      <w:pPr>
        <w:pStyle w:val="Zkladntext"/>
        <w:numPr>
          <w:ilvl w:val="0"/>
          <w:numId w:val="7"/>
        </w:numPr>
        <w:tabs>
          <w:tab w:val="left" w:pos="399"/>
        </w:tabs>
        <w:spacing w:after="120" w:line="240" w:lineRule="auto"/>
        <w:ind w:left="340" w:hanging="340"/>
        <w:jc w:val="both"/>
        <w:rPr>
          <w:sz w:val="22"/>
          <w:szCs w:val="22"/>
        </w:rPr>
      </w:pPr>
      <w:r w:rsidRPr="00BE513D">
        <w:rPr>
          <w:rStyle w:val="ZkladntextChar"/>
          <w:sz w:val="22"/>
          <w:szCs w:val="22"/>
        </w:rPr>
        <w:t>Příkazník</w:t>
      </w:r>
      <w:r w:rsidR="008F4B59" w:rsidRPr="00BE513D">
        <w:rPr>
          <w:rStyle w:val="ZkladntextChar"/>
          <w:sz w:val="22"/>
          <w:szCs w:val="22"/>
        </w:rPr>
        <w:t xml:space="preserve"> </w:t>
      </w:r>
      <w:r w:rsidRPr="00BE513D">
        <w:rPr>
          <w:rStyle w:val="ZkladntextChar"/>
          <w:sz w:val="22"/>
          <w:szCs w:val="22"/>
        </w:rPr>
        <w:t>je povinen umožnit příkazci kontrolu, zdaje Plnění prováděno příkazníkem řádně a v souladu s touto smlouvou, pokyny příkazce a příslušnými právními předpisy.</w:t>
      </w:r>
    </w:p>
    <w:p w14:paraId="2EFA370B" w14:textId="77777777" w:rsidR="0069420C" w:rsidRPr="00BE513D" w:rsidRDefault="000A2D93" w:rsidP="00545D8C">
      <w:pPr>
        <w:pStyle w:val="Zkladntext"/>
        <w:numPr>
          <w:ilvl w:val="0"/>
          <w:numId w:val="7"/>
        </w:numPr>
        <w:tabs>
          <w:tab w:val="left" w:pos="399"/>
        </w:tabs>
        <w:spacing w:after="120" w:line="240" w:lineRule="auto"/>
        <w:ind w:left="340" w:hanging="340"/>
        <w:jc w:val="both"/>
        <w:rPr>
          <w:sz w:val="22"/>
          <w:szCs w:val="22"/>
        </w:rPr>
      </w:pPr>
      <w:r w:rsidRPr="00BE513D">
        <w:rPr>
          <w:rStyle w:val="ZkladntextChar"/>
          <w:sz w:val="22"/>
          <w:szCs w:val="22"/>
        </w:rPr>
        <w:t>Příkazník není oprávněn nakládat se svěřeným majetkem jiným způsobem, než stanoví tato smlouva.</w:t>
      </w:r>
    </w:p>
    <w:p w14:paraId="20672A39" w14:textId="64F23CD2" w:rsidR="008F4B59" w:rsidRPr="00BE513D" w:rsidRDefault="000A2D93" w:rsidP="00545D8C">
      <w:pPr>
        <w:pStyle w:val="Zkladntext"/>
        <w:numPr>
          <w:ilvl w:val="0"/>
          <w:numId w:val="7"/>
        </w:numPr>
        <w:tabs>
          <w:tab w:val="left" w:pos="396"/>
        </w:tabs>
        <w:spacing w:after="120" w:line="240" w:lineRule="auto"/>
        <w:ind w:left="340" w:hanging="340"/>
        <w:jc w:val="both"/>
        <w:rPr>
          <w:rStyle w:val="ZkladntextChar"/>
          <w:sz w:val="22"/>
          <w:szCs w:val="22"/>
        </w:rPr>
      </w:pPr>
      <w:r w:rsidRPr="00BE513D">
        <w:rPr>
          <w:rStyle w:val="ZkladntextChar"/>
          <w:sz w:val="22"/>
          <w:szCs w:val="22"/>
        </w:rPr>
        <w:t>Příkazník se zavazuje plnit své závazky vyplývající z této smlouvy řádně a včas, vyvíjet potřebnou součinnost a spolupráci v rozsahu a za podmínek v této smlouvě dohodnutých.</w:t>
      </w:r>
    </w:p>
    <w:p w14:paraId="37D7C068" w14:textId="59137187" w:rsidR="0069420C" w:rsidRPr="00BE513D" w:rsidRDefault="000A2D93" w:rsidP="00545D8C">
      <w:pPr>
        <w:pStyle w:val="Zkladntext"/>
        <w:numPr>
          <w:ilvl w:val="0"/>
          <w:numId w:val="7"/>
        </w:numPr>
        <w:tabs>
          <w:tab w:val="left" w:pos="396"/>
        </w:tabs>
        <w:spacing w:after="120" w:line="240" w:lineRule="auto"/>
        <w:ind w:left="340" w:hanging="340"/>
        <w:jc w:val="both"/>
        <w:rPr>
          <w:rStyle w:val="ZkladntextChar"/>
          <w:sz w:val="22"/>
          <w:szCs w:val="22"/>
        </w:rPr>
      </w:pPr>
      <w:r w:rsidRPr="00BE513D">
        <w:rPr>
          <w:rStyle w:val="ZkladntextChar"/>
          <w:sz w:val="22"/>
          <w:szCs w:val="22"/>
        </w:rPr>
        <w:t>Příkazník je povinen nahradit příkazci škodu, která mu vznikla tím, že příkazník nesplnil všechny povinnosti podle této smlouvy. Náhradu nelze vymáhat, zavinil-li porušení povinnosti příkazníka prokazatelně sám příkazce.</w:t>
      </w:r>
    </w:p>
    <w:p w14:paraId="6AFD2D25" w14:textId="77777777" w:rsidR="0069420C" w:rsidRPr="00BE513D" w:rsidRDefault="000A2D93" w:rsidP="00545D8C">
      <w:pPr>
        <w:pStyle w:val="Zkladntext"/>
        <w:numPr>
          <w:ilvl w:val="0"/>
          <w:numId w:val="8"/>
        </w:numPr>
        <w:tabs>
          <w:tab w:val="left" w:pos="399"/>
        </w:tabs>
        <w:spacing w:line="240" w:lineRule="auto"/>
        <w:ind w:left="340" w:hanging="340"/>
        <w:jc w:val="both"/>
        <w:rPr>
          <w:sz w:val="22"/>
          <w:szCs w:val="22"/>
        </w:rPr>
      </w:pPr>
      <w:r w:rsidRPr="00BE513D">
        <w:rPr>
          <w:rStyle w:val="ZkladntextChar"/>
          <w:sz w:val="22"/>
          <w:szCs w:val="22"/>
        </w:rPr>
        <w:t xml:space="preserve">Příkazník prohlašuje, že má uzavřenou platnou pojistnou smlouvu, která kryje všechna rizika spojená s činností příkazníka dle této smlouvy. V případě škody vzniklé příkazci prokazatelným zaviněním příkazníka nebo osoby, které svěřil provedení příkazu nebo jeho zaměstnanců, za jejichž výkon práce nese poskytovatel odpovědnost ve smyslu </w:t>
      </w:r>
      <w:r w:rsidRPr="00BE513D">
        <w:rPr>
          <w:rStyle w:val="ZkladntextChar"/>
          <w:sz w:val="22"/>
          <w:szCs w:val="22"/>
        </w:rPr>
        <w:lastRenderedPageBreak/>
        <w:t>pracovněprávních předpisů, je příkazník povinen škodu příkazci uhradit. Toto ustanovení se netýká případů, kdy příkazník nemohl vzniku škody zabránit.</w:t>
      </w:r>
    </w:p>
    <w:p w14:paraId="0DB9DCB4" w14:textId="77777777" w:rsidR="0069420C" w:rsidRPr="00BE513D" w:rsidRDefault="000A2D93" w:rsidP="00545D8C">
      <w:pPr>
        <w:pStyle w:val="Zkladntext"/>
        <w:numPr>
          <w:ilvl w:val="0"/>
          <w:numId w:val="8"/>
        </w:numPr>
        <w:tabs>
          <w:tab w:val="left" w:pos="399"/>
        </w:tabs>
        <w:spacing w:line="240" w:lineRule="auto"/>
        <w:ind w:left="340" w:hanging="340"/>
        <w:jc w:val="both"/>
        <w:rPr>
          <w:sz w:val="22"/>
          <w:szCs w:val="22"/>
        </w:rPr>
      </w:pPr>
      <w:r w:rsidRPr="00BE513D">
        <w:rPr>
          <w:rStyle w:val="ZkladntextChar"/>
          <w:sz w:val="22"/>
          <w:szCs w:val="22"/>
        </w:rPr>
        <w:t>Příkazník je rovněž povinen příkazce odškodnit v případě veškerých nároků a nahradit výdaje vzniklé v souvislosti s jakýmkoli zraněním osob, které příkazci, jeho oprávněným zástupcům, zaměstnancům či třetím osobám při Plnění či v souvislosti s ním vzniknou.</w:t>
      </w:r>
    </w:p>
    <w:p w14:paraId="2E54AD66" w14:textId="7CDB2F4D" w:rsidR="0069420C" w:rsidRPr="0018701F" w:rsidRDefault="000A2D93" w:rsidP="00545D8C">
      <w:pPr>
        <w:pStyle w:val="Zkladntext"/>
        <w:numPr>
          <w:ilvl w:val="0"/>
          <w:numId w:val="8"/>
        </w:numPr>
        <w:tabs>
          <w:tab w:val="left" w:pos="414"/>
        </w:tabs>
        <w:spacing w:line="240" w:lineRule="auto"/>
        <w:ind w:left="340" w:hanging="340"/>
        <w:jc w:val="both"/>
        <w:rPr>
          <w:sz w:val="22"/>
          <w:szCs w:val="22"/>
        </w:rPr>
      </w:pPr>
      <w:r w:rsidRPr="0018701F">
        <w:rPr>
          <w:rStyle w:val="ZkladntextChar"/>
          <w:sz w:val="22"/>
          <w:szCs w:val="22"/>
        </w:rPr>
        <w:t xml:space="preserve">Příkazník má uzavřenou pojistnou smlouvu u </w:t>
      </w:r>
      <w:r w:rsidR="003D1D28" w:rsidRPr="00CA6422">
        <w:rPr>
          <w:sz w:val="22"/>
          <w:szCs w:val="22"/>
          <w:highlight w:val="yellow"/>
        </w:rPr>
        <w:t>[</w:t>
      </w:r>
      <w:r w:rsidR="003D1D28" w:rsidRPr="00CA6422">
        <w:rPr>
          <w:b/>
          <w:bCs/>
          <w:sz w:val="22"/>
          <w:szCs w:val="22"/>
          <w:highlight w:val="yellow"/>
        </w:rPr>
        <w:t>DOPLNÍ PŘÍKAZNÍK</w:t>
      </w:r>
      <w:r w:rsidR="003D1D28" w:rsidRPr="00CA6422">
        <w:rPr>
          <w:sz w:val="22"/>
          <w:szCs w:val="22"/>
          <w:highlight w:val="yellow"/>
        </w:rPr>
        <w:t>]</w:t>
      </w:r>
      <w:r w:rsidR="003D1D28">
        <w:rPr>
          <w:sz w:val="22"/>
          <w:szCs w:val="22"/>
        </w:rPr>
        <w:t>,</w:t>
      </w:r>
      <w:r w:rsidRPr="0018701F">
        <w:rPr>
          <w:rStyle w:val="ZkladntextChar"/>
          <w:sz w:val="22"/>
          <w:szCs w:val="22"/>
        </w:rPr>
        <w:t xml:space="preserve"> pokud jde o škody hmotné </w:t>
      </w:r>
      <w:r w:rsidRPr="0018701F">
        <w:rPr>
          <w:sz w:val="22"/>
          <w:szCs w:val="22"/>
        </w:rPr>
        <w:t>i</w:t>
      </w:r>
      <w:r w:rsidR="0018701F" w:rsidRPr="0018701F">
        <w:rPr>
          <w:sz w:val="22"/>
          <w:szCs w:val="22"/>
        </w:rPr>
        <w:t xml:space="preserve"> </w:t>
      </w:r>
      <w:r w:rsidRPr="0018701F">
        <w:rPr>
          <w:sz w:val="22"/>
          <w:szCs w:val="22"/>
        </w:rPr>
        <w:t>nehmotné</w:t>
      </w:r>
      <w:r w:rsidRPr="0018701F">
        <w:rPr>
          <w:rStyle w:val="ZkladntextChar"/>
          <w:sz w:val="22"/>
          <w:szCs w:val="22"/>
        </w:rPr>
        <w:t xml:space="preserve"> ve výši plnění </w:t>
      </w:r>
      <w:r w:rsidR="003D1D28" w:rsidRPr="00CA6422">
        <w:rPr>
          <w:sz w:val="22"/>
          <w:szCs w:val="22"/>
          <w:highlight w:val="yellow"/>
        </w:rPr>
        <w:t>[</w:t>
      </w:r>
      <w:r w:rsidR="003D1D28" w:rsidRPr="00CA6422">
        <w:rPr>
          <w:b/>
          <w:bCs/>
          <w:sz w:val="22"/>
          <w:szCs w:val="22"/>
          <w:highlight w:val="yellow"/>
        </w:rPr>
        <w:t>DOPLNÍ PŘÍKAZNÍK</w:t>
      </w:r>
      <w:r w:rsidR="003D1D28" w:rsidRPr="00BE513D">
        <w:rPr>
          <w:sz w:val="22"/>
          <w:szCs w:val="22"/>
        </w:rPr>
        <w:t>]</w:t>
      </w:r>
      <w:r w:rsidRPr="0018701F">
        <w:rPr>
          <w:rStyle w:val="ZkladntextChar"/>
          <w:sz w:val="22"/>
          <w:szCs w:val="22"/>
        </w:rPr>
        <w:t xml:space="preserve"> Číslo pojistné smlouvy je: </w:t>
      </w:r>
      <w:r w:rsidR="003D1D28" w:rsidRPr="00CA6422">
        <w:rPr>
          <w:sz w:val="22"/>
          <w:szCs w:val="22"/>
          <w:highlight w:val="yellow"/>
        </w:rPr>
        <w:t>[</w:t>
      </w:r>
      <w:r w:rsidR="003D1D28" w:rsidRPr="00CA6422">
        <w:rPr>
          <w:b/>
          <w:bCs/>
          <w:sz w:val="22"/>
          <w:szCs w:val="22"/>
          <w:highlight w:val="yellow"/>
        </w:rPr>
        <w:t>DOPLNÍ PŘÍKAZNÍK</w:t>
      </w:r>
      <w:r w:rsidR="003D1D28" w:rsidRPr="00CA6422">
        <w:rPr>
          <w:sz w:val="22"/>
          <w:szCs w:val="22"/>
          <w:highlight w:val="yellow"/>
        </w:rPr>
        <w:t>]</w:t>
      </w:r>
      <w:r w:rsidR="003D1D28">
        <w:rPr>
          <w:sz w:val="22"/>
          <w:szCs w:val="22"/>
        </w:rPr>
        <w:t>.</w:t>
      </w:r>
      <w:r w:rsidRPr="0018701F">
        <w:rPr>
          <w:rStyle w:val="ZkladntextChar"/>
          <w:sz w:val="22"/>
          <w:szCs w:val="22"/>
        </w:rPr>
        <w:t xml:space="preserve"> Splnění této povinnosti doloží příkazník příkazci před uzavřením této smlouvy.</w:t>
      </w:r>
    </w:p>
    <w:p w14:paraId="018CEAE4" w14:textId="77777777" w:rsidR="0069420C" w:rsidRPr="00BE513D" w:rsidRDefault="000A2D93" w:rsidP="00545D8C">
      <w:pPr>
        <w:pStyle w:val="Zkladntext"/>
        <w:numPr>
          <w:ilvl w:val="0"/>
          <w:numId w:val="8"/>
        </w:numPr>
        <w:tabs>
          <w:tab w:val="left" w:pos="414"/>
        </w:tabs>
        <w:spacing w:line="240" w:lineRule="auto"/>
        <w:ind w:left="340" w:hanging="340"/>
        <w:jc w:val="both"/>
        <w:rPr>
          <w:sz w:val="22"/>
          <w:szCs w:val="22"/>
        </w:rPr>
      </w:pPr>
      <w:r w:rsidRPr="00BE513D">
        <w:rPr>
          <w:rStyle w:val="ZkladntextChar"/>
          <w:sz w:val="22"/>
          <w:szCs w:val="22"/>
        </w:rPr>
        <w:t>Příkazníkovi vznikne nárok na odměnu za činnost dle této smlouvy, jestliže tuto řádně vykonává.</w:t>
      </w:r>
    </w:p>
    <w:p w14:paraId="161BCF39" w14:textId="17E37D55" w:rsidR="0069420C" w:rsidRPr="00BE513D" w:rsidRDefault="000A2D93" w:rsidP="00545D8C">
      <w:pPr>
        <w:pStyle w:val="Zkladntext"/>
        <w:numPr>
          <w:ilvl w:val="0"/>
          <w:numId w:val="8"/>
        </w:numPr>
        <w:tabs>
          <w:tab w:val="left" w:pos="417"/>
        </w:tabs>
        <w:spacing w:line="240" w:lineRule="auto"/>
        <w:ind w:left="340" w:hanging="340"/>
        <w:jc w:val="both"/>
        <w:rPr>
          <w:sz w:val="22"/>
          <w:szCs w:val="22"/>
        </w:rPr>
      </w:pPr>
      <w:r w:rsidRPr="00BE513D">
        <w:rPr>
          <w:rStyle w:val="ZkladntextChar"/>
          <w:sz w:val="22"/>
          <w:szCs w:val="22"/>
        </w:rPr>
        <w:t xml:space="preserve">Příkazník je povinen využívat předané podklady a data </w:t>
      </w:r>
      <w:r w:rsidR="00B2609B">
        <w:rPr>
          <w:rStyle w:val="ZkladntextChar"/>
          <w:sz w:val="22"/>
          <w:szCs w:val="22"/>
        </w:rPr>
        <w:t xml:space="preserve">výhradně </w:t>
      </w:r>
      <w:r w:rsidRPr="00BE513D">
        <w:rPr>
          <w:rStyle w:val="ZkladntextChar"/>
          <w:sz w:val="22"/>
          <w:szCs w:val="22"/>
        </w:rPr>
        <w:t xml:space="preserve">pro výkon smluvené činnosti. </w:t>
      </w:r>
      <w:r w:rsidR="00B2609B">
        <w:rPr>
          <w:rStyle w:val="ZkladntextChar"/>
          <w:sz w:val="22"/>
          <w:szCs w:val="22"/>
        </w:rPr>
        <w:t>Příkazník se zavazuje dodržovat mlčenlivost</w:t>
      </w:r>
      <w:r w:rsidR="003D1D28">
        <w:rPr>
          <w:rStyle w:val="ZkladntextChar"/>
          <w:sz w:val="22"/>
          <w:szCs w:val="22"/>
        </w:rPr>
        <w:t>, nakládat se svěřenými informacemi výhradně k plnění úkonů pro příkazce a neposkytovat data třetím stranám.</w:t>
      </w:r>
    </w:p>
    <w:p w14:paraId="43E97F7F" w14:textId="0DB12A8C" w:rsidR="0069420C" w:rsidRPr="00BE513D" w:rsidRDefault="000A2D93" w:rsidP="00545D8C">
      <w:pPr>
        <w:pStyle w:val="Zkladntext"/>
        <w:numPr>
          <w:ilvl w:val="0"/>
          <w:numId w:val="8"/>
        </w:numPr>
        <w:tabs>
          <w:tab w:val="left" w:pos="417"/>
        </w:tabs>
        <w:spacing w:line="240" w:lineRule="auto"/>
        <w:ind w:left="340" w:hanging="340"/>
        <w:jc w:val="both"/>
        <w:rPr>
          <w:sz w:val="22"/>
          <w:szCs w:val="22"/>
        </w:rPr>
      </w:pPr>
      <w:r w:rsidRPr="00BE513D">
        <w:rPr>
          <w:rStyle w:val="ZkladntextChar"/>
          <w:sz w:val="22"/>
          <w:szCs w:val="22"/>
        </w:rPr>
        <w:t>Příkazník se zavazuje příkazci potvrdit převzetí spisového materiálu týkajících se činností uvedených v ČI. II této smlouvy nemovitostí, případně potvrdit převzetí</w:t>
      </w:r>
      <w:r w:rsidR="00672DED">
        <w:rPr>
          <w:rStyle w:val="ZkladntextChar"/>
          <w:sz w:val="22"/>
          <w:szCs w:val="22"/>
        </w:rPr>
        <w:t> </w:t>
      </w:r>
      <w:r w:rsidRPr="00BE513D">
        <w:rPr>
          <w:rStyle w:val="ZkladntextChar"/>
          <w:sz w:val="22"/>
          <w:szCs w:val="22"/>
        </w:rPr>
        <w:t>podkladový</w:t>
      </w:r>
      <w:r w:rsidR="0018701F">
        <w:rPr>
          <w:rStyle w:val="ZkladntextChar"/>
          <w:sz w:val="22"/>
          <w:szCs w:val="22"/>
        </w:rPr>
        <w:t>ch</w:t>
      </w:r>
      <w:r w:rsidRPr="00BE513D">
        <w:rPr>
          <w:rStyle w:val="ZkladntextChar"/>
          <w:sz w:val="22"/>
          <w:szCs w:val="22"/>
        </w:rPr>
        <w:t xml:space="preserve"> dat pro výkon těchto činnosti.</w:t>
      </w:r>
    </w:p>
    <w:p w14:paraId="6FCCFC8B" w14:textId="341321F3" w:rsidR="0069420C" w:rsidRPr="00BE513D" w:rsidRDefault="000A2D93" w:rsidP="00545D8C">
      <w:pPr>
        <w:pStyle w:val="Zkladntext"/>
        <w:numPr>
          <w:ilvl w:val="0"/>
          <w:numId w:val="8"/>
        </w:numPr>
        <w:tabs>
          <w:tab w:val="left" w:pos="414"/>
        </w:tabs>
        <w:spacing w:line="240" w:lineRule="auto"/>
        <w:ind w:left="340" w:hanging="340"/>
        <w:jc w:val="both"/>
        <w:rPr>
          <w:sz w:val="22"/>
          <w:szCs w:val="22"/>
        </w:rPr>
      </w:pPr>
      <w:r w:rsidRPr="00BE513D">
        <w:rPr>
          <w:rStyle w:val="ZkladntextChar"/>
          <w:sz w:val="22"/>
          <w:szCs w:val="22"/>
        </w:rPr>
        <w:t>Pokud příkazník svěří, byť i jen zčásti, provedení plnění třetí osobě, odpovídá vždy jako by</w:t>
      </w:r>
      <w:r w:rsidR="00672DED">
        <w:rPr>
          <w:rStyle w:val="ZkladntextChar"/>
          <w:sz w:val="22"/>
          <w:szCs w:val="22"/>
        </w:rPr>
        <w:t> </w:t>
      </w:r>
      <w:r w:rsidRPr="00BE513D">
        <w:rPr>
          <w:rStyle w:val="ZkladntextChar"/>
          <w:sz w:val="22"/>
          <w:szCs w:val="22"/>
        </w:rPr>
        <w:t>plnil sám, a to i v případech, bylo-li toto svěření provedení plnění třetí osobě provedeno s písemným svolením příkazce či nezbytně nutné. Smluvní strany se výslovně dohodly na</w:t>
      </w:r>
      <w:r w:rsidR="00672DED">
        <w:rPr>
          <w:rStyle w:val="ZkladntextChar"/>
          <w:sz w:val="22"/>
          <w:szCs w:val="22"/>
        </w:rPr>
        <w:t> </w:t>
      </w:r>
      <w:r w:rsidRPr="00BE513D">
        <w:rPr>
          <w:rStyle w:val="ZkladntextChar"/>
          <w:sz w:val="22"/>
          <w:szCs w:val="22"/>
        </w:rPr>
        <w:t>vyloučení aplikace § 2434 občanského zákoníku.</w:t>
      </w:r>
    </w:p>
    <w:p w14:paraId="26015B15" w14:textId="66592457" w:rsidR="0069420C" w:rsidRPr="00BE513D" w:rsidRDefault="000A2D93" w:rsidP="00545D8C">
      <w:pPr>
        <w:pStyle w:val="Zkladntext"/>
        <w:numPr>
          <w:ilvl w:val="0"/>
          <w:numId w:val="8"/>
        </w:numPr>
        <w:tabs>
          <w:tab w:val="left" w:pos="414"/>
        </w:tabs>
        <w:spacing w:line="240" w:lineRule="auto"/>
        <w:ind w:left="340" w:hanging="340"/>
        <w:jc w:val="both"/>
        <w:rPr>
          <w:sz w:val="22"/>
          <w:szCs w:val="22"/>
        </w:rPr>
      </w:pPr>
      <w:r w:rsidRPr="00BE513D">
        <w:rPr>
          <w:rStyle w:val="ZkladntextChar"/>
          <w:sz w:val="22"/>
          <w:szCs w:val="22"/>
        </w:rPr>
        <w:t>Od pokynu příkazce se příkazník může odchýlit jenom tehdy, je-li to naléhavě nezbytné v</w:t>
      </w:r>
      <w:r w:rsidR="00672DED">
        <w:rPr>
          <w:rStyle w:val="ZkladntextChar"/>
          <w:sz w:val="22"/>
          <w:szCs w:val="22"/>
        </w:rPr>
        <w:t> </w:t>
      </w:r>
      <w:r w:rsidRPr="00BE513D">
        <w:rPr>
          <w:rStyle w:val="ZkladntextChar"/>
          <w:sz w:val="22"/>
          <w:szCs w:val="22"/>
        </w:rPr>
        <w:t>zájmu příkazce a v případě, že by pokyny příkazce odporovaly platným zákonům či</w:t>
      </w:r>
      <w:r w:rsidR="00672DED">
        <w:rPr>
          <w:rStyle w:val="ZkladntextChar"/>
          <w:sz w:val="22"/>
          <w:szCs w:val="22"/>
        </w:rPr>
        <w:t> </w:t>
      </w:r>
      <w:r w:rsidRPr="00BE513D">
        <w:rPr>
          <w:rStyle w:val="ZkladntextChar"/>
          <w:sz w:val="22"/>
          <w:szCs w:val="22"/>
        </w:rPr>
        <w:t>dobrým mravům a nemůže-li včas obdržet jeho souhlas, jinak odpovídá za škodu.</w:t>
      </w:r>
    </w:p>
    <w:p w14:paraId="1D0FEE67" w14:textId="537DB9F0" w:rsidR="0069420C" w:rsidRPr="00BE513D" w:rsidRDefault="000A2D93" w:rsidP="00545D8C">
      <w:pPr>
        <w:pStyle w:val="Zkladntext"/>
        <w:numPr>
          <w:ilvl w:val="0"/>
          <w:numId w:val="8"/>
        </w:numPr>
        <w:tabs>
          <w:tab w:val="left" w:pos="414"/>
        </w:tabs>
        <w:spacing w:line="240" w:lineRule="auto"/>
        <w:ind w:left="340" w:hanging="340"/>
        <w:jc w:val="both"/>
        <w:rPr>
          <w:sz w:val="22"/>
          <w:szCs w:val="22"/>
        </w:rPr>
      </w:pPr>
      <w:r w:rsidRPr="00BE513D">
        <w:rPr>
          <w:rStyle w:val="ZkladntextChar"/>
          <w:sz w:val="22"/>
          <w:szCs w:val="22"/>
        </w:rPr>
        <w:t>Příkazník je podle ustanovení § 2 písm. e) zákona č. 320/2001 Sb., o finanční kontrole ve</w:t>
      </w:r>
      <w:r w:rsidR="00672DED">
        <w:rPr>
          <w:rStyle w:val="ZkladntextChar"/>
          <w:sz w:val="22"/>
          <w:szCs w:val="22"/>
        </w:rPr>
        <w:t> </w:t>
      </w:r>
      <w:r w:rsidRPr="00BE513D">
        <w:rPr>
          <w:rStyle w:val="ZkladntextChar"/>
          <w:sz w:val="22"/>
          <w:szCs w:val="22"/>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07399A9F" w14:textId="77777777" w:rsidR="0069420C" w:rsidRPr="00BE513D" w:rsidRDefault="000A2D93" w:rsidP="00545D8C">
      <w:pPr>
        <w:pStyle w:val="Zkladntext"/>
        <w:numPr>
          <w:ilvl w:val="0"/>
          <w:numId w:val="8"/>
        </w:numPr>
        <w:tabs>
          <w:tab w:val="left" w:pos="417"/>
        </w:tabs>
        <w:spacing w:line="240" w:lineRule="auto"/>
        <w:ind w:left="340" w:hanging="340"/>
        <w:jc w:val="both"/>
        <w:rPr>
          <w:sz w:val="22"/>
          <w:szCs w:val="22"/>
        </w:rPr>
      </w:pPr>
      <w:r w:rsidRPr="00BE513D">
        <w:rPr>
          <w:rStyle w:val="ZkladntextChar"/>
          <w:sz w:val="22"/>
          <w:szCs w:val="22"/>
        </w:rPr>
        <w:t>Povinnost nahradit příkazci škodu, která vznikla činností příkazníka příkazci nebo třetím osobám z titulu opomenutí, nedbalosti, nebo neplněním podmínek vyplývajících ze zákona, technických nebo jiných norem nebo vyplývajících z uzavřené smlouvy.</w:t>
      </w:r>
    </w:p>
    <w:p w14:paraId="47ED77E3" w14:textId="71F638A6" w:rsidR="0069420C" w:rsidRPr="00BE513D" w:rsidRDefault="000A2D93" w:rsidP="00672DED">
      <w:pPr>
        <w:pStyle w:val="Zkladntext"/>
        <w:numPr>
          <w:ilvl w:val="0"/>
          <w:numId w:val="8"/>
        </w:numPr>
        <w:tabs>
          <w:tab w:val="left" w:pos="417"/>
        </w:tabs>
        <w:spacing w:after="360" w:line="240" w:lineRule="auto"/>
        <w:ind w:left="340" w:hanging="340"/>
        <w:jc w:val="both"/>
        <w:rPr>
          <w:rStyle w:val="ZkladntextChar"/>
          <w:sz w:val="22"/>
          <w:szCs w:val="22"/>
        </w:rPr>
      </w:pPr>
      <w:r w:rsidRPr="00BE513D">
        <w:rPr>
          <w:rStyle w:val="ZkladntextChar"/>
          <w:sz w:val="22"/>
          <w:szCs w:val="22"/>
        </w:rPr>
        <w:t>Příkazník je povinen zachovávat mlčenlivost o všech skutečnostech, o nichž se dozvěděl v</w:t>
      </w:r>
      <w:r w:rsidR="00672DED">
        <w:rPr>
          <w:rStyle w:val="ZkladntextChar"/>
          <w:sz w:val="22"/>
          <w:szCs w:val="22"/>
        </w:rPr>
        <w:t> </w:t>
      </w:r>
      <w:r w:rsidRPr="00BE513D">
        <w:rPr>
          <w:rStyle w:val="ZkladntextChar"/>
          <w:sz w:val="22"/>
          <w:szCs w:val="22"/>
        </w:rPr>
        <w:t>souvislosti s prováděním předmětu smlouvy. Ukončení účinnosti této smlouvy z</w:t>
      </w:r>
      <w:r w:rsidR="00672DED">
        <w:rPr>
          <w:rStyle w:val="ZkladntextChar"/>
          <w:sz w:val="22"/>
          <w:szCs w:val="22"/>
        </w:rPr>
        <w:t> </w:t>
      </w:r>
      <w:r w:rsidRPr="00BE513D">
        <w:rPr>
          <w:rStyle w:val="ZkladntextChar"/>
          <w:sz w:val="22"/>
          <w:szCs w:val="22"/>
        </w:rPr>
        <w:t>jakéhokoliv důvodu se nedotkne tohoto ustanovení a jeho účinnost přetrvá i po ukončení účinnosti této smlouvy, a to nejméně po dobu 10 let od takového ukončení.</w:t>
      </w:r>
    </w:p>
    <w:p w14:paraId="7C1D2D28" w14:textId="778B605A" w:rsidR="0069420C" w:rsidRPr="00BE513D" w:rsidRDefault="000A2D93" w:rsidP="00545D8C">
      <w:pPr>
        <w:pStyle w:val="Zkladntext"/>
        <w:spacing w:line="240" w:lineRule="auto"/>
        <w:jc w:val="center"/>
        <w:rPr>
          <w:sz w:val="22"/>
          <w:szCs w:val="22"/>
        </w:rPr>
      </w:pPr>
      <w:r w:rsidRPr="00BE513D">
        <w:rPr>
          <w:rStyle w:val="ZkladntextChar"/>
          <w:b/>
          <w:bCs/>
          <w:sz w:val="22"/>
          <w:szCs w:val="22"/>
        </w:rPr>
        <w:t>ČI. IV.</w:t>
      </w:r>
    </w:p>
    <w:p w14:paraId="065A54BE" w14:textId="77777777" w:rsidR="0069420C" w:rsidRPr="00BE513D" w:rsidRDefault="000A2D93" w:rsidP="00545D8C">
      <w:pPr>
        <w:pStyle w:val="Heading10"/>
        <w:keepNext/>
        <w:keepLines/>
        <w:spacing w:line="240" w:lineRule="auto"/>
        <w:rPr>
          <w:sz w:val="22"/>
          <w:szCs w:val="22"/>
        </w:rPr>
      </w:pPr>
      <w:bookmarkStart w:id="4" w:name="bookmark10"/>
      <w:r w:rsidRPr="00BE513D">
        <w:rPr>
          <w:rStyle w:val="Heading1"/>
          <w:b/>
          <w:bCs/>
          <w:sz w:val="22"/>
          <w:szCs w:val="22"/>
        </w:rPr>
        <w:t>Odměna příkazníka</w:t>
      </w:r>
      <w:bookmarkEnd w:id="4"/>
    </w:p>
    <w:p w14:paraId="6BCF8FBA" w14:textId="5ECBA6DE" w:rsidR="0069420C" w:rsidRPr="00BE513D" w:rsidRDefault="000A2D93" w:rsidP="00545D8C">
      <w:pPr>
        <w:pStyle w:val="Zkladntext"/>
        <w:numPr>
          <w:ilvl w:val="0"/>
          <w:numId w:val="9"/>
        </w:numPr>
        <w:tabs>
          <w:tab w:val="left" w:pos="426"/>
        </w:tabs>
        <w:spacing w:line="240" w:lineRule="auto"/>
        <w:ind w:left="420" w:hanging="420"/>
        <w:jc w:val="both"/>
        <w:rPr>
          <w:sz w:val="22"/>
          <w:szCs w:val="22"/>
        </w:rPr>
      </w:pPr>
      <w:r w:rsidRPr="00BE513D">
        <w:rPr>
          <w:rStyle w:val="ZkladntextChar"/>
          <w:sz w:val="22"/>
          <w:szCs w:val="22"/>
        </w:rPr>
        <w:t xml:space="preserve">Příkazce se zavazuje za práce a činnosti uvedené v této smlouvě zaplatit příkazníkovi odměnu za jednu odpracovanou hodinu, která činí </w:t>
      </w:r>
      <w:r w:rsidR="003D1D28" w:rsidRPr="00CA6422">
        <w:rPr>
          <w:sz w:val="22"/>
          <w:szCs w:val="22"/>
          <w:highlight w:val="yellow"/>
        </w:rPr>
        <w:t>[</w:t>
      </w:r>
      <w:r w:rsidR="003D1D28" w:rsidRPr="00CA6422">
        <w:rPr>
          <w:b/>
          <w:bCs/>
          <w:sz w:val="22"/>
          <w:szCs w:val="22"/>
          <w:highlight w:val="yellow"/>
        </w:rPr>
        <w:t>DOPLNÍ PŘÍKAZNÍK</w:t>
      </w:r>
      <w:r w:rsidR="003D1D28" w:rsidRPr="00CA6422">
        <w:rPr>
          <w:sz w:val="22"/>
          <w:szCs w:val="22"/>
          <w:highlight w:val="yellow"/>
        </w:rPr>
        <w:t>]</w:t>
      </w:r>
      <w:r w:rsidRPr="00BE513D">
        <w:rPr>
          <w:rStyle w:val="ZkladntextChar"/>
          <w:sz w:val="22"/>
          <w:szCs w:val="22"/>
        </w:rPr>
        <w:t xml:space="preserve"> Kč bez DPH, tj.</w:t>
      </w:r>
      <w:r w:rsidR="003D1D28">
        <w:rPr>
          <w:rStyle w:val="ZkladntextChar"/>
          <w:sz w:val="22"/>
          <w:szCs w:val="22"/>
        </w:rPr>
        <w:t> </w:t>
      </w:r>
      <w:r w:rsidR="003D1D28" w:rsidRPr="00CA6422">
        <w:rPr>
          <w:sz w:val="22"/>
          <w:szCs w:val="22"/>
          <w:highlight w:val="yellow"/>
        </w:rPr>
        <w:t>[</w:t>
      </w:r>
      <w:r w:rsidR="003D1D28" w:rsidRPr="00CA6422">
        <w:rPr>
          <w:b/>
          <w:bCs/>
          <w:sz w:val="22"/>
          <w:szCs w:val="22"/>
          <w:highlight w:val="yellow"/>
        </w:rPr>
        <w:t>DOPLNÍ PŘÍKAZNÍK</w:t>
      </w:r>
      <w:r w:rsidR="003D1D28" w:rsidRPr="00CA6422">
        <w:rPr>
          <w:sz w:val="22"/>
          <w:szCs w:val="22"/>
          <w:highlight w:val="yellow"/>
        </w:rPr>
        <w:t>]</w:t>
      </w:r>
      <w:r w:rsidRPr="00BE513D">
        <w:rPr>
          <w:rStyle w:val="ZkladntextChar"/>
          <w:sz w:val="22"/>
          <w:szCs w:val="22"/>
        </w:rPr>
        <w:t xml:space="preserve"> Kč s DPH. Tato odměna je stanovena jako nejvýše přípustná a nepřekročitelná, s výjimkou zákonné změny výše sazby DPH, platná v nezměněné výši od data nabytí účinnosti smlouvy až do</w:t>
      </w:r>
      <w:r w:rsidR="008F4B59" w:rsidRPr="00BE513D">
        <w:rPr>
          <w:sz w:val="22"/>
          <w:szCs w:val="22"/>
        </w:rPr>
        <w:t xml:space="preserve"> </w:t>
      </w:r>
      <w:r w:rsidRPr="00BE513D">
        <w:rPr>
          <w:rStyle w:val="ZkladntextChar"/>
          <w:sz w:val="22"/>
          <w:szCs w:val="22"/>
        </w:rPr>
        <w:t>ukončení účinnosti smlouvy. V odměně jsou zahrnuty veškeré náklady příkazníka související s komplexním zajištěním celého předmětu smlouvy (náklady a</w:t>
      </w:r>
      <w:r w:rsidR="00672DED">
        <w:rPr>
          <w:rStyle w:val="ZkladntextChar"/>
          <w:sz w:val="22"/>
          <w:szCs w:val="22"/>
        </w:rPr>
        <w:t> </w:t>
      </w:r>
      <w:r w:rsidRPr="00BE513D">
        <w:rPr>
          <w:rStyle w:val="ZkladntextChar"/>
          <w:sz w:val="22"/>
          <w:szCs w:val="22"/>
        </w:rPr>
        <w:t>výdaje za materiál, dopravu, pohonné hmoty, poplatky, pojištění, diety, administrativu, poplatky za potřebné dokumenty, kolky apod., za všechny práce, služby, dodávky a jiné aktivity nebo činnosti příkazníka související s předmětem této smlouvy).</w:t>
      </w:r>
    </w:p>
    <w:p w14:paraId="14C9B40E" w14:textId="5107294A" w:rsidR="0069420C" w:rsidRPr="00BE513D" w:rsidRDefault="000A2D93" w:rsidP="00545D8C">
      <w:pPr>
        <w:pStyle w:val="Zkladntext"/>
        <w:numPr>
          <w:ilvl w:val="0"/>
          <w:numId w:val="9"/>
        </w:numPr>
        <w:tabs>
          <w:tab w:val="left" w:pos="426"/>
        </w:tabs>
        <w:spacing w:line="240" w:lineRule="auto"/>
        <w:ind w:left="420" w:hanging="420"/>
        <w:jc w:val="both"/>
        <w:rPr>
          <w:rStyle w:val="ZkladntextChar"/>
          <w:sz w:val="22"/>
          <w:szCs w:val="22"/>
        </w:rPr>
      </w:pPr>
      <w:r w:rsidRPr="00BE513D">
        <w:rPr>
          <w:rStyle w:val="ZkladntextChar"/>
          <w:sz w:val="22"/>
          <w:szCs w:val="22"/>
        </w:rPr>
        <w:t>Příkazník povede měsíční výkaz práce, dle svých odpracovaných hodin, případně</w:t>
      </w:r>
      <w:r w:rsidR="00672DED">
        <w:rPr>
          <w:rStyle w:val="ZkladntextChar"/>
          <w:sz w:val="22"/>
          <w:szCs w:val="22"/>
        </w:rPr>
        <w:t> </w:t>
      </w:r>
      <w:r w:rsidRPr="00BE513D">
        <w:rPr>
          <w:rStyle w:val="ZkladntextChar"/>
          <w:sz w:val="22"/>
          <w:szCs w:val="22"/>
        </w:rPr>
        <w:t>odpracovaných hodin jeho zaměstnanců, při činnostech uvedených v ČI. II této smlouvy a při činnostech s bezprostředně souvisejících.</w:t>
      </w:r>
    </w:p>
    <w:p w14:paraId="190D3CB4" w14:textId="77777777" w:rsidR="0069420C" w:rsidRPr="00BE513D" w:rsidRDefault="000A2D93" w:rsidP="00545D8C">
      <w:pPr>
        <w:pStyle w:val="Zkladntext"/>
        <w:numPr>
          <w:ilvl w:val="0"/>
          <w:numId w:val="9"/>
        </w:numPr>
        <w:tabs>
          <w:tab w:val="left" w:pos="426"/>
        </w:tabs>
        <w:spacing w:line="240" w:lineRule="auto"/>
        <w:ind w:left="420" w:hanging="420"/>
        <w:jc w:val="both"/>
        <w:rPr>
          <w:rStyle w:val="ZkladntextChar"/>
          <w:sz w:val="22"/>
          <w:szCs w:val="22"/>
        </w:rPr>
      </w:pPr>
      <w:r w:rsidRPr="00BE513D">
        <w:rPr>
          <w:rStyle w:val="ZkladntextChar"/>
          <w:sz w:val="22"/>
          <w:szCs w:val="22"/>
        </w:rPr>
        <w:lastRenderedPageBreak/>
        <w:t>Příkazce neposkytuje zálohy.</w:t>
      </w:r>
    </w:p>
    <w:p w14:paraId="3005933E" w14:textId="0398EF1D" w:rsidR="00545D8C" w:rsidRPr="00545D8C" w:rsidRDefault="000A2D93" w:rsidP="00545D8C">
      <w:pPr>
        <w:pStyle w:val="Zkladntext"/>
        <w:numPr>
          <w:ilvl w:val="0"/>
          <w:numId w:val="9"/>
        </w:numPr>
        <w:tabs>
          <w:tab w:val="left" w:pos="426"/>
        </w:tabs>
        <w:spacing w:line="240" w:lineRule="auto"/>
        <w:ind w:left="420" w:hanging="420"/>
        <w:jc w:val="both"/>
        <w:rPr>
          <w:rStyle w:val="ZkladntextChar"/>
          <w:sz w:val="22"/>
          <w:szCs w:val="22"/>
        </w:rPr>
      </w:pPr>
      <w:r w:rsidRPr="00BE513D">
        <w:rPr>
          <w:rStyle w:val="ZkladntextChar"/>
          <w:sz w:val="22"/>
          <w:szCs w:val="22"/>
        </w:rPr>
        <w:t>Maximální celková výše odměny za dobu trvání smlouvy</w:t>
      </w:r>
      <w:r w:rsidR="007D7904">
        <w:rPr>
          <w:rStyle w:val="ZkladntextChar"/>
          <w:sz w:val="22"/>
          <w:szCs w:val="22"/>
        </w:rPr>
        <w:t xml:space="preserve"> je</w:t>
      </w:r>
      <w:r w:rsidRPr="00BE513D">
        <w:rPr>
          <w:rStyle w:val="ZkladntextChar"/>
          <w:sz w:val="22"/>
          <w:szCs w:val="22"/>
        </w:rPr>
        <w:t xml:space="preserve"> 1.</w:t>
      </w:r>
      <w:r w:rsidR="00585659" w:rsidRPr="00BE513D">
        <w:rPr>
          <w:rStyle w:val="ZkladntextChar"/>
          <w:sz w:val="22"/>
          <w:szCs w:val="22"/>
        </w:rPr>
        <w:t>0</w:t>
      </w:r>
      <w:r w:rsidRPr="00BE513D">
        <w:rPr>
          <w:rStyle w:val="ZkladntextChar"/>
          <w:sz w:val="22"/>
          <w:szCs w:val="22"/>
        </w:rPr>
        <w:t>00.000 Kč bez DPH.</w:t>
      </w:r>
    </w:p>
    <w:p w14:paraId="1209003A" w14:textId="572620CC" w:rsidR="0069420C" w:rsidRPr="00BE513D" w:rsidRDefault="000A2D93" w:rsidP="00545D8C">
      <w:pPr>
        <w:pStyle w:val="Heading10"/>
        <w:keepNext/>
        <w:keepLines/>
        <w:spacing w:after="0" w:line="240" w:lineRule="auto"/>
        <w:rPr>
          <w:sz w:val="22"/>
          <w:szCs w:val="22"/>
        </w:rPr>
      </w:pPr>
      <w:bookmarkStart w:id="5" w:name="bookmark12"/>
      <w:r w:rsidRPr="00BE513D">
        <w:rPr>
          <w:rStyle w:val="Heading1"/>
          <w:b/>
          <w:bCs/>
          <w:sz w:val="22"/>
          <w:szCs w:val="22"/>
        </w:rPr>
        <w:t>ČI. V.</w:t>
      </w:r>
      <w:bookmarkEnd w:id="5"/>
    </w:p>
    <w:p w14:paraId="7E5A6F42" w14:textId="77777777" w:rsidR="0069420C" w:rsidRPr="00BE513D" w:rsidRDefault="000A2D93" w:rsidP="00545D8C">
      <w:pPr>
        <w:pStyle w:val="Heading10"/>
        <w:keepNext/>
        <w:keepLines/>
        <w:spacing w:line="240" w:lineRule="auto"/>
        <w:rPr>
          <w:sz w:val="22"/>
          <w:szCs w:val="22"/>
        </w:rPr>
      </w:pPr>
      <w:r w:rsidRPr="00BE513D">
        <w:rPr>
          <w:rStyle w:val="Heading1"/>
          <w:b/>
          <w:bCs/>
          <w:sz w:val="22"/>
          <w:szCs w:val="22"/>
        </w:rPr>
        <w:t>Platební podmínky</w:t>
      </w:r>
    </w:p>
    <w:p w14:paraId="6E6B2E09" w14:textId="01CEAFD2" w:rsidR="0069420C" w:rsidRPr="00BE513D" w:rsidRDefault="000A2D93" w:rsidP="00545D8C">
      <w:pPr>
        <w:pStyle w:val="Zkladntext"/>
        <w:numPr>
          <w:ilvl w:val="0"/>
          <w:numId w:val="10"/>
        </w:numPr>
        <w:tabs>
          <w:tab w:val="left" w:pos="348"/>
        </w:tabs>
        <w:spacing w:line="240" w:lineRule="auto"/>
        <w:ind w:left="340" w:hanging="340"/>
        <w:jc w:val="both"/>
        <w:rPr>
          <w:sz w:val="22"/>
          <w:szCs w:val="22"/>
        </w:rPr>
      </w:pPr>
      <w:r w:rsidRPr="00BE513D">
        <w:rPr>
          <w:rStyle w:val="ZkladntextChar"/>
          <w:sz w:val="22"/>
          <w:szCs w:val="22"/>
        </w:rPr>
        <w:t>Podkladem pro úhradu měsíční odměny za Plnění bude faktura vyhotovená příkazníkem po splnění předmětu smlouvy. Příkazník předloží příkazci nejpozději do 5. dne následujícího měsíce fakturu za svoji činnost za uplynulý měsíc. Faktura musí obsahovat odkaz na</w:t>
      </w:r>
      <w:r w:rsidR="00672DED">
        <w:rPr>
          <w:rStyle w:val="ZkladntextChar"/>
          <w:sz w:val="22"/>
          <w:szCs w:val="22"/>
        </w:rPr>
        <w:t> </w:t>
      </w:r>
      <w:r w:rsidRPr="00BE513D">
        <w:rPr>
          <w:rStyle w:val="ZkladntextChar"/>
          <w:sz w:val="22"/>
          <w:szCs w:val="22"/>
          <w:lang w:val="sk-SK" w:eastAsia="sk-SK" w:bidi="sk-SK"/>
        </w:rPr>
        <w:t xml:space="preserve">príkazní </w:t>
      </w:r>
      <w:r w:rsidRPr="00BE513D">
        <w:rPr>
          <w:rStyle w:val="ZkladntextChar"/>
          <w:sz w:val="22"/>
          <w:szCs w:val="22"/>
        </w:rPr>
        <w:t>smlouvu a rozpis jednotlivých činností vykonaných v účtovaném období. Faktura musí být vždy parafována zmocněncem příkazce, který svým podpisem potvrzuje správnost výkazu odpracovaných hodin a řádné provedení fakturovaných prací a úkonů.</w:t>
      </w:r>
    </w:p>
    <w:p w14:paraId="20D2013D" w14:textId="362E1812" w:rsidR="0069420C" w:rsidRPr="00BE513D" w:rsidRDefault="000A2D93" w:rsidP="00545D8C">
      <w:pPr>
        <w:pStyle w:val="Zkladntext"/>
        <w:numPr>
          <w:ilvl w:val="0"/>
          <w:numId w:val="10"/>
        </w:numPr>
        <w:tabs>
          <w:tab w:val="left" w:pos="348"/>
        </w:tabs>
        <w:spacing w:line="240" w:lineRule="auto"/>
        <w:ind w:left="340" w:hanging="340"/>
        <w:jc w:val="both"/>
        <w:rPr>
          <w:sz w:val="22"/>
          <w:szCs w:val="22"/>
        </w:rPr>
      </w:pPr>
      <w:r w:rsidRPr="00BE513D">
        <w:rPr>
          <w:rStyle w:val="ZkladntextChar"/>
          <w:sz w:val="22"/>
          <w:szCs w:val="22"/>
        </w:rPr>
        <w:t xml:space="preserve">Fakturovaná částka bude vypočtena z celkového počtu odpracovaných hodin příkazníka. Celkový počet odpracovaných hodin bude vynásoben příslušnou hodinovou </w:t>
      </w:r>
      <w:r w:rsidR="00003D48" w:rsidRPr="00BE513D">
        <w:rPr>
          <w:rStyle w:val="ZkladntextChar"/>
          <w:sz w:val="22"/>
          <w:szCs w:val="22"/>
        </w:rPr>
        <w:t>sazbou – odměnou</w:t>
      </w:r>
      <w:r w:rsidRPr="00BE513D">
        <w:rPr>
          <w:rStyle w:val="ZkladntextChar"/>
          <w:sz w:val="22"/>
          <w:szCs w:val="22"/>
        </w:rPr>
        <w:t xml:space="preserve"> uvedenou v ČI. IV.</w:t>
      </w:r>
    </w:p>
    <w:p w14:paraId="33863F47" w14:textId="77777777" w:rsidR="0069420C" w:rsidRPr="00BE513D" w:rsidRDefault="000A2D93" w:rsidP="00545D8C">
      <w:pPr>
        <w:pStyle w:val="Zkladntext"/>
        <w:numPr>
          <w:ilvl w:val="0"/>
          <w:numId w:val="10"/>
        </w:numPr>
        <w:tabs>
          <w:tab w:val="left" w:pos="348"/>
        </w:tabs>
        <w:spacing w:line="240" w:lineRule="auto"/>
        <w:ind w:left="340" w:hanging="340"/>
        <w:jc w:val="both"/>
        <w:rPr>
          <w:sz w:val="22"/>
          <w:szCs w:val="22"/>
        </w:rPr>
      </w:pPr>
      <w:r w:rsidRPr="00BE513D">
        <w:rPr>
          <w:rStyle w:val="ZkladntextChar"/>
          <w:sz w:val="22"/>
          <w:szCs w:val="22"/>
        </w:rPr>
        <w:t>Splatnost faktury je 30 dnů ode dne prokazatelného doručení na adresu příkazce. Poslední daňový doklad v kalendářním roce musí být příkazci doručen nejpozději 30. listopadu příslušného roku. Termínem úhrady se rozumí den odepsání částky z účtu příkazce.</w:t>
      </w:r>
    </w:p>
    <w:p w14:paraId="40365086" w14:textId="1A37EC38" w:rsidR="0069420C" w:rsidRPr="00BE513D" w:rsidRDefault="000A2D93" w:rsidP="00545D8C">
      <w:pPr>
        <w:pStyle w:val="Zkladntext"/>
        <w:numPr>
          <w:ilvl w:val="0"/>
          <w:numId w:val="10"/>
        </w:numPr>
        <w:tabs>
          <w:tab w:val="left" w:pos="348"/>
        </w:tabs>
        <w:spacing w:line="240" w:lineRule="auto"/>
        <w:ind w:left="340" w:hanging="340"/>
        <w:jc w:val="both"/>
        <w:rPr>
          <w:sz w:val="22"/>
          <w:szCs w:val="22"/>
        </w:rPr>
      </w:pPr>
      <w:r w:rsidRPr="00BE513D">
        <w:rPr>
          <w:rStyle w:val="ZkladntextChar"/>
          <w:sz w:val="22"/>
          <w:szCs w:val="22"/>
        </w:rPr>
        <w:t xml:space="preserve">Faktura musí splňovat náležitosti daňového dokladu dle zákona </w:t>
      </w:r>
      <w:r w:rsidRPr="00BE513D">
        <w:rPr>
          <w:rStyle w:val="ZkladntextChar"/>
          <w:color w:val="000000" w:themeColor="text1"/>
          <w:sz w:val="22"/>
          <w:szCs w:val="22"/>
        </w:rPr>
        <w:t xml:space="preserve">č. </w:t>
      </w:r>
      <w:r w:rsidR="00694F70" w:rsidRPr="00BE513D">
        <w:rPr>
          <w:rStyle w:val="ZkladntextChar"/>
          <w:color w:val="000000" w:themeColor="text1"/>
          <w:sz w:val="22"/>
          <w:szCs w:val="22"/>
        </w:rPr>
        <w:t>235/2004</w:t>
      </w:r>
      <w:r w:rsidRPr="00BE513D">
        <w:rPr>
          <w:rStyle w:val="ZkladntextChar"/>
          <w:color w:val="000000" w:themeColor="text1"/>
          <w:sz w:val="22"/>
          <w:szCs w:val="22"/>
        </w:rPr>
        <w:t xml:space="preserve"> Sb., </w:t>
      </w:r>
      <w:r w:rsidRPr="00BE513D">
        <w:rPr>
          <w:rStyle w:val="ZkladntextChar"/>
          <w:sz w:val="22"/>
          <w:szCs w:val="22"/>
        </w:rPr>
        <w:t>o dani z</w:t>
      </w:r>
      <w:r w:rsidR="00672DED">
        <w:rPr>
          <w:rStyle w:val="ZkladntextChar"/>
          <w:sz w:val="22"/>
          <w:szCs w:val="22"/>
        </w:rPr>
        <w:t> </w:t>
      </w:r>
      <w:r w:rsidRPr="00BE513D">
        <w:rPr>
          <w:rStyle w:val="ZkladntextChar"/>
          <w:sz w:val="22"/>
          <w:szCs w:val="22"/>
        </w:rPr>
        <w:t>přidané hodnoty, ve znění pozdějších předpisů, a musí odpovídat zákonu č. 563/1991 Sb., o účetnictví, ve znění pozdějších předpisů.</w:t>
      </w:r>
    </w:p>
    <w:p w14:paraId="7EBBF453" w14:textId="77777777" w:rsidR="0069420C" w:rsidRPr="00BE513D" w:rsidRDefault="000A2D93" w:rsidP="00545D8C">
      <w:pPr>
        <w:pStyle w:val="Zkladntext"/>
        <w:numPr>
          <w:ilvl w:val="0"/>
          <w:numId w:val="10"/>
        </w:numPr>
        <w:tabs>
          <w:tab w:val="left" w:pos="348"/>
        </w:tabs>
        <w:spacing w:line="240" w:lineRule="auto"/>
        <w:ind w:left="340" w:hanging="340"/>
        <w:jc w:val="both"/>
        <w:rPr>
          <w:sz w:val="22"/>
          <w:szCs w:val="22"/>
        </w:rPr>
      </w:pPr>
      <w:r w:rsidRPr="00BE513D">
        <w:rPr>
          <w:rStyle w:val="ZkladntextChar"/>
          <w:sz w:val="22"/>
          <w:szCs w:val="22"/>
        </w:rPr>
        <w:t>V případě, že faktura nebude obsahovat náležitosti uvedené v této smlouvě, je příkazce oprávněn je vrátit příkazníkovi na doplnění. V takovém případě začne plynout doručením opravené faktury příkazci nová lhůta splatnosti.</w:t>
      </w:r>
    </w:p>
    <w:p w14:paraId="0B991795" w14:textId="26D89EDD" w:rsidR="0069420C" w:rsidRPr="004D45B8" w:rsidRDefault="004D45B8" w:rsidP="004D45B8">
      <w:pPr>
        <w:pStyle w:val="Zkladntext"/>
        <w:numPr>
          <w:ilvl w:val="0"/>
          <w:numId w:val="10"/>
        </w:numPr>
        <w:tabs>
          <w:tab w:val="left" w:pos="348"/>
        </w:tabs>
        <w:spacing w:line="240" w:lineRule="auto"/>
        <w:ind w:left="340" w:hanging="340"/>
        <w:jc w:val="both"/>
        <w:rPr>
          <w:sz w:val="22"/>
          <w:szCs w:val="22"/>
        </w:rPr>
      </w:pPr>
      <w:r w:rsidRPr="00BE513D">
        <w:rPr>
          <w:rStyle w:val="ZkladntextChar"/>
          <w:sz w:val="22"/>
          <w:szCs w:val="22"/>
        </w:rPr>
        <w:t>Faktura ve dvou vyhotoveních, ve kterých je odběratelem Státní pozemkový úřad, Husinecká 1024/11a, 130 00 Praha 3, budou zaslány konečnému příjemci na adresu Krajský pozemkový úřad pro Moravskoslezský kraj, Libušina 502/5, 702 00 Ostrava, který je po kontrole věcné a formální správnosti zašle k proplacení.</w:t>
      </w:r>
    </w:p>
    <w:p w14:paraId="0B2A5353" w14:textId="77777777" w:rsidR="0069420C" w:rsidRPr="00BE513D" w:rsidRDefault="000A2D93" w:rsidP="00545D8C">
      <w:pPr>
        <w:pStyle w:val="Zkladntext"/>
        <w:numPr>
          <w:ilvl w:val="0"/>
          <w:numId w:val="10"/>
        </w:numPr>
        <w:tabs>
          <w:tab w:val="left" w:pos="348"/>
        </w:tabs>
        <w:spacing w:line="240" w:lineRule="auto"/>
        <w:ind w:left="340" w:hanging="340"/>
        <w:jc w:val="both"/>
        <w:rPr>
          <w:sz w:val="22"/>
          <w:szCs w:val="22"/>
        </w:rPr>
      </w:pPr>
      <w:r w:rsidRPr="00BE513D">
        <w:rPr>
          <w:rStyle w:val="ZkladntextChar"/>
          <w:sz w:val="22"/>
          <w:szCs w:val="22"/>
        </w:rPr>
        <w:t>Příkazník tímto bere na vědomí, že příkazce je organizační složkou státu a jeho stav účtu závisí na převodu finančních prostředků ze státního rozpočtu. V případě nedostatku finančních prostředků na účtu příkazce může dojít k úhradě faktury až po obdržení potřebných finančních prostředků ze státního rozpočtu. Časová prodleva z těchto důvodů nemůže být považována za zaviněné prodlení na straně příkazce a nelze z tohoto důvodu vůči příkazci uplatňovat žádné sankce.</w:t>
      </w:r>
    </w:p>
    <w:p w14:paraId="04C44223" w14:textId="77777777" w:rsidR="00585659" w:rsidRPr="00BE513D" w:rsidRDefault="000A2D93" w:rsidP="00545D8C">
      <w:pPr>
        <w:pStyle w:val="Zkladntext"/>
        <w:numPr>
          <w:ilvl w:val="0"/>
          <w:numId w:val="10"/>
        </w:numPr>
        <w:tabs>
          <w:tab w:val="left" w:pos="346"/>
        </w:tabs>
        <w:spacing w:line="240" w:lineRule="auto"/>
        <w:ind w:left="340" w:hanging="340"/>
        <w:jc w:val="both"/>
        <w:rPr>
          <w:rStyle w:val="ZkladntextChar"/>
          <w:sz w:val="22"/>
          <w:szCs w:val="22"/>
        </w:rPr>
      </w:pPr>
      <w:r w:rsidRPr="00BE513D">
        <w:rPr>
          <w:rStyle w:val="ZkladntextChar"/>
          <w:sz w:val="22"/>
          <w:szCs w:val="22"/>
        </w:rPr>
        <w:t>Příkazník souhlasí s tím, že v případě nedostatku finančních prostředků na účtu příkazce, dojde s ohledem na povahu závazku k prodloužení doby splatnosti faktury na dobu 60 dnů. Příkazce se zavazuje, že v případě, že tato skutečnost nastane, oznámí ji neprodleně písemně příkazníkovi nejpozději do 5 pracovních dní před původním termínem splatnosti faktury, popř. do 3 pracovních dnů od okamžiku, kdy se příkazce dozvěděl o vzniku této skutečnosti, nastane-li ve lhůtě kratší než 5 pracovních dní před původním termínem splatnosti faktury.</w:t>
      </w:r>
    </w:p>
    <w:p w14:paraId="71CF8198" w14:textId="5FCC3DF5" w:rsidR="00F25970" w:rsidRPr="00BE513D" w:rsidRDefault="000A2D93" w:rsidP="00545D8C">
      <w:pPr>
        <w:pStyle w:val="Zkladntext"/>
        <w:numPr>
          <w:ilvl w:val="0"/>
          <w:numId w:val="10"/>
        </w:numPr>
        <w:tabs>
          <w:tab w:val="left" w:pos="346"/>
        </w:tabs>
        <w:spacing w:line="240" w:lineRule="auto"/>
        <w:ind w:left="340" w:hanging="340"/>
        <w:jc w:val="both"/>
        <w:rPr>
          <w:rStyle w:val="ZkladntextChar"/>
          <w:sz w:val="22"/>
          <w:szCs w:val="22"/>
        </w:rPr>
      </w:pPr>
      <w:r w:rsidRPr="00BE513D">
        <w:rPr>
          <w:rStyle w:val="ZkladntextChar"/>
          <w:sz w:val="22"/>
          <w:szCs w:val="22"/>
        </w:rPr>
        <w:t>V případě, že účinnost této smlouvy zanikne odstoupením a smluvní strany se nedohodnou jinak, zavazuje se příkazce nahradit příkazníkovi pouze náklady, které do té doby měl, jakož i část odměny dle ČI. IV odst. 2 přiměřenou vynaložené námaze příkazníka.</w:t>
      </w:r>
      <w:bookmarkStart w:id="6" w:name="bookmark15"/>
    </w:p>
    <w:p w14:paraId="35F9F376" w14:textId="77777777" w:rsidR="00545D8C" w:rsidRDefault="00545D8C" w:rsidP="00545D8C">
      <w:pPr>
        <w:pStyle w:val="Heading10"/>
        <w:keepNext/>
        <w:keepLines/>
        <w:spacing w:after="0" w:line="240" w:lineRule="auto"/>
        <w:rPr>
          <w:rStyle w:val="Heading1"/>
          <w:b/>
          <w:bCs/>
          <w:sz w:val="22"/>
          <w:szCs w:val="22"/>
        </w:rPr>
      </w:pPr>
    </w:p>
    <w:p w14:paraId="13FB5757" w14:textId="4553ABFD" w:rsidR="0069420C" w:rsidRPr="00BE513D" w:rsidRDefault="000A2D93" w:rsidP="00545D8C">
      <w:pPr>
        <w:pStyle w:val="Heading10"/>
        <w:keepNext/>
        <w:keepLines/>
        <w:spacing w:after="0" w:line="240" w:lineRule="auto"/>
        <w:rPr>
          <w:sz w:val="22"/>
          <w:szCs w:val="22"/>
        </w:rPr>
      </w:pPr>
      <w:r w:rsidRPr="00BE513D">
        <w:rPr>
          <w:rStyle w:val="Heading1"/>
          <w:b/>
          <w:bCs/>
          <w:sz w:val="22"/>
          <w:szCs w:val="22"/>
        </w:rPr>
        <w:t>ČI. VI.</w:t>
      </w:r>
      <w:bookmarkEnd w:id="6"/>
    </w:p>
    <w:p w14:paraId="2C526CD6" w14:textId="77777777" w:rsidR="0069420C" w:rsidRPr="00BE513D" w:rsidRDefault="000A2D93" w:rsidP="00545D8C">
      <w:pPr>
        <w:pStyle w:val="Heading10"/>
        <w:keepNext/>
        <w:keepLines/>
        <w:spacing w:line="240" w:lineRule="auto"/>
        <w:rPr>
          <w:sz w:val="22"/>
          <w:szCs w:val="22"/>
        </w:rPr>
      </w:pPr>
      <w:bookmarkStart w:id="7" w:name="bookmark17"/>
      <w:r w:rsidRPr="00BE513D">
        <w:rPr>
          <w:rStyle w:val="Heading1"/>
          <w:b/>
          <w:bCs/>
          <w:sz w:val="22"/>
          <w:szCs w:val="22"/>
        </w:rPr>
        <w:t>Vady Plnění, smluvní pokuta a odpovědnost za škody</w:t>
      </w:r>
      <w:bookmarkEnd w:id="7"/>
    </w:p>
    <w:p w14:paraId="71262B7A" w14:textId="77777777" w:rsidR="0069420C" w:rsidRPr="00BE513D" w:rsidRDefault="000A2D93" w:rsidP="00545D8C">
      <w:pPr>
        <w:pStyle w:val="Zkladntext"/>
        <w:numPr>
          <w:ilvl w:val="0"/>
          <w:numId w:val="11"/>
        </w:numPr>
        <w:tabs>
          <w:tab w:val="left" w:pos="346"/>
        </w:tabs>
        <w:spacing w:line="240" w:lineRule="auto"/>
        <w:ind w:left="360" w:hanging="360"/>
        <w:jc w:val="both"/>
        <w:rPr>
          <w:sz w:val="22"/>
          <w:szCs w:val="22"/>
        </w:rPr>
      </w:pPr>
      <w:r w:rsidRPr="00BE513D">
        <w:rPr>
          <w:rStyle w:val="ZkladntextChar"/>
          <w:sz w:val="22"/>
          <w:szCs w:val="22"/>
        </w:rPr>
        <w:t>Příkazník odpovídá za řádné provedení služeb uvedených v ČI. II této smlouvy v rozsahu dle této smlouvy.</w:t>
      </w:r>
    </w:p>
    <w:p w14:paraId="605ECA13" w14:textId="77777777" w:rsidR="0069420C" w:rsidRPr="00BE513D" w:rsidRDefault="000A2D93" w:rsidP="00545D8C">
      <w:pPr>
        <w:pStyle w:val="Zkladntext"/>
        <w:numPr>
          <w:ilvl w:val="0"/>
          <w:numId w:val="11"/>
        </w:numPr>
        <w:tabs>
          <w:tab w:val="left" w:pos="346"/>
        </w:tabs>
        <w:spacing w:line="240" w:lineRule="auto"/>
        <w:ind w:left="360" w:hanging="360"/>
        <w:jc w:val="both"/>
        <w:rPr>
          <w:sz w:val="22"/>
          <w:szCs w:val="22"/>
        </w:rPr>
      </w:pPr>
      <w:r w:rsidRPr="00BE513D">
        <w:rPr>
          <w:rStyle w:val="ZkladntextChar"/>
          <w:sz w:val="22"/>
          <w:szCs w:val="22"/>
        </w:rPr>
        <w:t>Příkazce je povinen převzít pouze Plnění, které bylo v rozsahu této smlouvy řádně splněno (bez vad a nedodělků).</w:t>
      </w:r>
    </w:p>
    <w:p w14:paraId="2F7B2454" w14:textId="77777777" w:rsidR="0069420C" w:rsidRPr="00BE513D" w:rsidRDefault="000A2D93" w:rsidP="00545D8C">
      <w:pPr>
        <w:pStyle w:val="Zkladntext"/>
        <w:numPr>
          <w:ilvl w:val="0"/>
          <w:numId w:val="11"/>
        </w:numPr>
        <w:tabs>
          <w:tab w:val="left" w:pos="346"/>
        </w:tabs>
        <w:spacing w:line="240" w:lineRule="auto"/>
        <w:ind w:left="360" w:hanging="360"/>
        <w:jc w:val="both"/>
        <w:rPr>
          <w:sz w:val="22"/>
          <w:szCs w:val="22"/>
        </w:rPr>
      </w:pPr>
      <w:r w:rsidRPr="00BE513D">
        <w:rPr>
          <w:rStyle w:val="ZkladntextChar"/>
          <w:sz w:val="22"/>
          <w:szCs w:val="22"/>
        </w:rPr>
        <w:t xml:space="preserve">Před převzetím Plnění pořídí příkazce zápis, ve kterém se uvede soupis vad a nedodělků, </w:t>
      </w:r>
      <w:r w:rsidRPr="00BE513D">
        <w:rPr>
          <w:rStyle w:val="ZkladntextChar"/>
          <w:sz w:val="22"/>
          <w:szCs w:val="22"/>
        </w:rPr>
        <w:lastRenderedPageBreak/>
        <w:t>pokud je Plnění obsahuje s termínem jejich odstranění.</w:t>
      </w:r>
    </w:p>
    <w:p w14:paraId="222D73CC" w14:textId="082FDC46" w:rsidR="0069420C" w:rsidRPr="00BE513D" w:rsidRDefault="000A2D93" w:rsidP="00545D8C">
      <w:pPr>
        <w:pStyle w:val="Zkladntext"/>
        <w:numPr>
          <w:ilvl w:val="0"/>
          <w:numId w:val="11"/>
        </w:numPr>
        <w:tabs>
          <w:tab w:val="left" w:pos="346"/>
        </w:tabs>
        <w:spacing w:line="240" w:lineRule="auto"/>
        <w:ind w:left="360" w:hanging="360"/>
        <w:jc w:val="both"/>
        <w:rPr>
          <w:sz w:val="22"/>
          <w:szCs w:val="22"/>
        </w:rPr>
      </w:pPr>
      <w:r w:rsidRPr="00BE513D">
        <w:rPr>
          <w:rStyle w:val="ZkladntextChar"/>
          <w:sz w:val="22"/>
          <w:szCs w:val="22"/>
        </w:rPr>
        <w:t>Plnění má vady, pokud neodpovídá svou kvalitou či rozsahem podmínkám stanoveným v</w:t>
      </w:r>
      <w:r w:rsidR="00672DED">
        <w:rPr>
          <w:rStyle w:val="ZkladntextChar"/>
          <w:sz w:val="22"/>
          <w:szCs w:val="22"/>
        </w:rPr>
        <w:t> </w:t>
      </w:r>
      <w:r w:rsidRPr="00BE513D">
        <w:rPr>
          <w:rStyle w:val="ZkladntextChar"/>
          <w:sz w:val="22"/>
          <w:szCs w:val="22"/>
        </w:rPr>
        <w:t>této smlouvě, nebo požadavkům platných právních předpisů a norem.</w:t>
      </w:r>
    </w:p>
    <w:p w14:paraId="44C02550" w14:textId="499C4EE3" w:rsidR="0069420C" w:rsidRPr="00BE513D" w:rsidRDefault="000A2D93" w:rsidP="00545D8C">
      <w:pPr>
        <w:pStyle w:val="Zkladntext"/>
        <w:numPr>
          <w:ilvl w:val="0"/>
          <w:numId w:val="11"/>
        </w:numPr>
        <w:tabs>
          <w:tab w:val="left" w:pos="346"/>
        </w:tabs>
        <w:spacing w:line="240" w:lineRule="auto"/>
        <w:ind w:left="360" w:hanging="360"/>
        <w:jc w:val="both"/>
        <w:rPr>
          <w:sz w:val="22"/>
          <w:szCs w:val="22"/>
        </w:rPr>
      </w:pPr>
      <w:r w:rsidRPr="00BE513D">
        <w:rPr>
          <w:rStyle w:val="ZkladntextChar"/>
          <w:sz w:val="22"/>
          <w:szCs w:val="22"/>
        </w:rPr>
        <w:t>Pokud jednotlivé Plnění budou mít vady, dohodly se strany této smlouvy, že za tyto vady a</w:t>
      </w:r>
      <w:r w:rsidR="00672DED">
        <w:rPr>
          <w:rStyle w:val="ZkladntextChar"/>
          <w:sz w:val="22"/>
          <w:szCs w:val="22"/>
        </w:rPr>
        <w:t> </w:t>
      </w:r>
      <w:r w:rsidRPr="00BE513D">
        <w:rPr>
          <w:rStyle w:val="ZkladntextChar"/>
          <w:sz w:val="22"/>
          <w:szCs w:val="22"/>
        </w:rPr>
        <w:t>nedodělky odpovídá příkazník a odstraní je na vlastní náklad a ve lhůtě uvedené v zápise o převzetí Plnění. Pokud nebude ani pak Plnění odpovídat požadavkům příkazce daných touto smlouvou, má příkazce právo od smlouvy odstoupit.</w:t>
      </w:r>
    </w:p>
    <w:p w14:paraId="1A643D7D" w14:textId="52E8F524" w:rsidR="0069420C" w:rsidRPr="00BE513D" w:rsidRDefault="000A2D93" w:rsidP="00545D8C">
      <w:pPr>
        <w:pStyle w:val="Zkladntext"/>
        <w:numPr>
          <w:ilvl w:val="0"/>
          <w:numId w:val="11"/>
        </w:numPr>
        <w:tabs>
          <w:tab w:val="left" w:pos="346"/>
        </w:tabs>
        <w:spacing w:line="240" w:lineRule="auto"/>
        <w:ind w:left="360" w:hanging="360"/>
        <w:jc w:val="both"/>
        <w:rPr>
          <w:sz w:val="22"/>
          <w:szCs w:val="22"/>
        </w:rPr>
      </w:pPr>
      <w:r w:rsidRPr="00BE513D">
        <w:rPr>
          <w:rStyle w:val="ZkladntextChar"/>
          <w:sz w:val="22"/>
          <w:szCs w:val="22"/>
        </w:rPr>
        <w:t>Příkazník neodpovídá za vady, které byly způsobené použitím podkladů či informací převzatých od příkazce nebo nesprávnými pokyny příkazce, pokud příkazník ani</w:t>
      </w:r>
      <w:r w:rsidR="00672DED">
        <w:rPr>
          <w:rStyle w:val="ZkladntextChar"/>
          <w:sz w:val="22"/>
          <w:szCs w:val="22"/>
        </w:rPr>
        <w:t> </w:t>
      </w:r>
      <w:r w:rsidRPr="00BE513D">
        <w:rPr>
          <w:rStyle w:val="ZkladntextChar"/>
          <w:sz w:val="22"/>
          <w:szCs w:val="22"/>
        </w:rPr>
        <w:t>při</w:t>
      </w:r>
      <w:r w:rsidR="00672DED">
        <w:rPr>
          <w:rStyle w:val="ZkladntextChar"/>
          <w:sz w:val="22"/>
          <w:szCs w:val="22"/>
        </w:rPr>
        <w:t> </w:t>
      </w:r>
      <w:r w:rsidRPr="00BE513D">
        <w:rPr>
          <w:rStyle w:val="ZkladntextChar"/>
          <w:sz w:val="22"/>
          <w:szCs w:val="22"/>
        </w:rPr>
        <w:t>vynaložení veškeré péče nemohl zjistit jejich nevhodnost, popř. na ni upozornil příkazce, ale ten na jejich použití trval.</w:t>
      </w:r>
    </w:p>
    <w:p w14:paraId="1297AC92" w14:textId="77777777" w:rsidR="0069420C" w:rsidRPr="00BE513D" w:rsidRDefault="000A2D93" w:rsidP="00545D8C">
      <w:pPr>
        <w:pStyle w:val="Zkladntext"/>
        <w:numPr>
          <w:ilvl w:val="0"/>
          <w:numId w:val="11"/>
        </w:numPr>
        <w:tabs>
          <w:tab w:val="left" w:pos="346"/>
        </w:tabs>
        <w:spacing w:line="240" w:lineRule="auto"/>
        <w:ind w:left="360" w:hanging="360"/>
        <w:jc w:val="both"/>
        <w:rPr>
          <w:sz w:val="22"/>
          <w:szCs w:val="22"/>
        </w:rPr>
      </w:pPr>
      <w:r w:rsidRPr="00BE513D">
        <w:rPr>
          <w:rStyle w:val="ZkladntextChar"/>
          <w:sz w:val="22"/>
          <w:szCs w:val="22"/>
        </w:rPr>
        <w:t>Příkazník je povinen bezodkladně upozornit příkazce na vady či nedostatky předaných podkladů a dokladů nebo nesprávně vydaných pokynů příkazce.</w:t>
      </w:r>
    </w:p>
    <w:p w14:paraId="5FC40D71" w14:textId="08889821" w:rsidR="0069420C" w:rsidRPr="00BE513D" w:rsidRDefault="000A2D93" w:rsidP="00545D8C">
      <w:pPr>
        <w:pStyle w:val="Zkladntext"/>
        <w:numPr>
          <w:ilvl w:val="0"/>
          <w:numId w:val="11"/>
        </w:numPr>
        <w:tabs>
          <w:tab w:val="left" w:pos="346"/>
        </w:tabs>
        <w:spacing w:line="240" w:lineRule="auto"/>
        <w:ind w:left="360" w:hanging="360"/>
        <w:jc w:val="both"/>
        <w:rPr>
          <w:sz w:val="22"/>
          <w:szCs w:val="22"/>
        </w:rPr>
      </w:pPr>
      <w:r w:rsidRPr="00BE513D">
        <w:rPr>
          <w:rStyle w:val="ZkladntextChar"/>
          <w:sz w:val="22"/>
          <w:szCs w:val="22"/>
        </w:rPr>
        <w:t>Příkazce je oprávněný reklamovat nedostatky či vady poskytnuté činnosti nejpozději do</w:t>
      </w:r>
      <w:r w:rsidR="00672DED">
        <w:rPr>
          <w:rStyle w:val="ZkladntextChar"/>
          <w:sz w:val="22"/>
          <w:szCs w:val="22"/>
        </w:rPr>
        <w:t> </w:t>
      </w:r>
      <w:r w:rsidRPr="00BE513D">
        <w:rPr>
          <w:rStyle w:val="ZkladntextChar"/>
          <w:sz w:val="22"/>
          <w:szCs w:val="22"/>
        </w:rPr>
        <w:t>doby 60 měsíců. Reklamace musí být uplatněna písemně do rukou příkazníka, a to vždy bez zbytečného odkladu poté, co vadu zjistil.</w:t>
      </w:r>
    </w:p>
    <w:p w14:paraId="7F448EEC" w14:textId="77777777" w:rsidR="0069420C" w:rsidRPr="00BE513D" w:rsidRDefault="000A2D93" w:rsidP="00545D8C">
      <w:pPr>
        <w:pStyle w:val="Zkladntext"/>
        <w:numPr>
          <w:ilvl w:val="0"/>
          <w:numId w:val="11"/>
        </w:numPr>
        <w:tabs>
          <w:tab w:val="left" w:pos="346"/>
        </w:tabs>
        <w:spacing w:line="240" w:lineRule="auto"/>
        <w:ind w:left="360" w:hanging="360"/>
        <w:jc w:val="both"/>
        <w:rPr>
          <w:sz w:val="22"/>
          <w:szCs w:val="22"/>
        </w:rPr>
      </w:pPr>
      <w:r w:rsidRPr="00BE513D">
        <w:rPr>
          <w:rStyle w:val="ZkladntextChar"/>
          <w:sz w:val="22"/>
          <w:szCs w:val="22"/>
        </w:rPr>
        <w:t>Příkazce má právo na neodkladné a bezplatné odstranění opodstatněně reklamovaného nedostatku či vady plnění.</w:t>
      </w:r>
    </w:p>
    <w:p w14:paraId="042C0300" w14:textId="77777777" w:rsidR="0069420C" w:rsidRPr="00BE513D" w:rsidRDefault="000A2D93" w:rsidP="00545D8C">
      <w:pPr>
        <w:pStyle w:val="Zkladntext"/>
        <w:numPr>
          <w:ilvl w:val="0"/>
          <w:numId w:val="11"/>
        </w:numPr>
        <w:tabs>
          <w:tab w:val="left" w:pos="399"/>
        </w:tabs>
        <w:spacing w:line="240" w:lineRule="auto"/>
        <w:ind w:left="360" w:hanging="360"/>
        <w:jc w:val="both"/>
        <w:rPr>
          <w:sz w:val="22"/>
          <w:szCs w:val="22"/>
        </w:rPr>
      </w:pPr>
      <w:r w:rsidRPr="00BE513D">
        <w:rPr>
          <w:rStyle w:val="ZkladntextChar"/>
          <w:sz w:val="22"/>
          <w:szCs w:val="22"/>
        </w:rPr>
        <w:t>Pokud příkazník neodstraní drobné vady a nedodělky v dohodnutých termínech, je příkazce oprávněn požadovat odstranění těchto vad a nedodělků u jiného příkazníka a příkazce nezbavuje příkazníka povinnosti zaplatit příkazci do 15 pracovních dní od obdržení písemného vyrozumění veškeré další náklady, které mu v této souvislosti vznikly.</w:t>
      </w:r>
    </w:p>
    <w:p w14:paraId="277BD5DE" w14:textId="77777777" w:rsidR="0069420C" w:rsidRPr="00BE513D" w:rsidRDefault="000A2D93" w:rsidP="00545D8C">
      <w:pPr>
        <w:pStyle w:val="Zkladntext"/>
        <w:numPr>
          <w:ilvl w:val="0"/>
          <w:numId w:val="11"/>
        </w:numPr>
        <w:tabs>
          <w:tab w:val="left" w:pos="396"/>
        </w:tabs>
        <w:spacing w:line="240" w:lineRule="auto"/>
        <w:ind w:left="360" w:hanging="360"/>
        <w:jc w:val="both"/>
        <w:rPr>
          <w:sz w:val="22"/>
          <w:szCs w:val="22"/>
        </w:rPr>
      </w:pPr>
      <w:r w:rsidRPr="00BE513D">
        <w:rPr>
          <w:rStyle w:val="ZkladntextChar"/>
          <w:sz w:val="22"/>
          <w:szCs w:val="22"/>
        </w:rPr>
        <w:t>V případě, že příkazník odstraňuje vady a nedodělky, je povinen provedenou opravu příkazci řádně předat. V případě, že příkazce bude souhlasit s tím, že vady a nedodělky jsou řádně odstraněny, vydá příkazníkovi „Potvrzení o odstranění vad a nedodělků“.</w:t>
      </w:r>
    </w:p>
    <w:p w14:paraId="54C86855" w14:textId="77777777" w:rsidR="0069420C" w:rsidRPr="00BE513D" w:rsidRDefault="000A2D93" w:rsidP="00545D8C">
      <w:pPr>
        <w:pStyle w:val="Zkladntext"/>
        <w:numPr>
          <w:ilvl w:val="0"/>
          <w:numId w:val="11"/>
        </w:numPr>
        <w:tabs>
          <w:tab w:val="left" w:pos="396"/>
        </w:tabs>
        <w:spacing w:line="240" w:lineRule="auto"/>
        <w:ind w:left="360" w:hanging="360"/>
        <w:jc w:val="both"/>
        <w:rPr>
          <w:sz w:val="22"/>
          <w:szCs w:val="22"/>
        </w:rPr>
      </w:pPr>
      <w:r w:rsidRPr="00BE513D">
        <w:rPr>
          <w:rStyle w:val="ZkladntextChar"/>
          <w:sz w:val="22"/>
          <w:szCs w:val="22"/>
        </w:rPr>
        <w:t>Splněním Plnění se rozumí řádné dokončení a předání Plnění v rozsahu a v kvalitě dle této smlouvy, norem a příslušných právních předpisů.</w:t>
      </w:r>
    </w:p>
    <w:p w14:paraId="2757780C" w14:textId="77777777" w:rsidR="0069420C" w:rsidRPr="00BE513D" w:rsidRDefault="000A2D93" w:rsidP="00545D8C">
      <w:pPr>
        <w:pStyle w:val="Zkladntext"/>
        <w:numPr>
          <w:ilvl w:val="0"/>
          <w:numId w:val="11"/>
        </w:numPr>
        <w:tabs>
          <w:tab w:val="left" w:pos="399"/>
        </w:tabs>
        <w:spacing w:line="240" w:lineRule="auto"/>
        <w:ind w:left="360" w:hanging="360"/>
        <w:jc w:val="both"/>
        <w:rPr>
          <w:sz w:val="22"/>
          <w:szCs w:val="22"/>
        </w:rPr>
      </w:pPr>
      <w:r w:rsidRPr="00BE513D">
        <w:rPr>
          <w:rStyle w:val="ZkladntextChar"/>
          <w:sz w:val="22"/>
          <w:szCs w:val="22"/>
        </w:rPr>
        <w:t>Strany této smlouvy si sjednávají pro případ, že příkazník poruší některou povinnost, uvedenou v této smlouvě, povinnost příkazníka zaplatit příkazci smluvní pokutu ve výši 1000,- Kč za každý případ porušení povinnosti.</w:t>
      </w:r>
    </w:p>
    <w:p w14:paraId="61A51ECD" w14:textId="77777777" w:rsidR="0069420C" w:rsidRPr="00BE513D" w:rsidRDefault="000A2D93" w:rsidP="00545D8C">
      <w:pPr>
        <w:pStyle w:val="Zkladntext"/>
        <w:numPr>
          <w:ilvl w:val="0"/>
          <w:numId w:val="11"/>
        </w:numPr>
        <w:tabs>
          <w:tab w:val="left" w:pos="396"/>
        </w:tabs>
        <w:spacing w:line="240" w:lineRule="auto"/>
        <w:ind w:left="360" w:hanging="360"/>
        <w:jc w:val="both"/>
        <w:rPr>
          <w:sz w:val="22"/>
          <w:szCs w:val="22"/>
        </w:rPr>
      </w:pPr>
      <w:r w:rsidRPr="00BE513D">
        <w:rPr>
          <w:rStyle w:val="ZkladntextChar"/>
          <w:sz w:val="22"/>
          <w:szCs w:val="22"/>
        </w:rPr>
        <w:t>Smluvní pokuta je splatná do 14 dní poté, co bude písemná výzva jedné strany v tomto směru druhé straně doručena.</w:t>
      </w:r>
    </w:p>
    <w:p w14:paraId="169B9264" w14:textId="77777777" w:rsidR="0069420C" w:rsidRPr="00BE513D" w:rsidRDefault="000A2D93" w:rsidP="00545D8C">
      <w:pPr>
        <w:pStyle w:val="Zkladntext"/>
        <w:numPr>
          <w:ilvl w:val="0"/>
          <w:numId w:val="11"/>
        </w:numPr>
        <w:tabs>
          <w:tab w:val="left" w:pos="396"/>
        </w:tabs>
        <w:spacing w:line="240" w:lineRule="auto"/>
        <w:ind w:left="360" w:hanging="360"/>
        <w:jc w:val="both"/>
        <w:rPr>
          <w:sz w:val="22"/>
          <w:szCs w:val="22"/>
        </w:rPr>
      </w:pPr>
      <w:r w:rsidRPr="00BE513D">
        <w:rPr>
          <w:rStyle w:val="ZkladntextChar"/>
          <w:sz w:val="22"/>
          <w:szCs w:val="22"/>
        </w:rPr>
        <w:t>Povinnost uhradit smluvní pokutu může vzniknout i opakovaně, její celková výše není omezena.</w:t>
      </w:r>
    </w:p>
    <w:p w14:paraId="574E7C6B" w14:textId="77777777" w:rsidR="0069420C" w:rsidRPr="00BE513D" w:rsidRDefault="000A2D93" w:rsidP="00545D8C">
      <w:pPr>
        <w:pStyle w:val="Zkladntext"/>
        <w:numPr>
          <w:ilvl w:val="0"/>
          <w:numId w:val="11"/>
        </w:numPr>
        <w:tabs>
          <w:tab w:val="left" w:pos="403"/>
        </w:tabs>
        <w:spacing w:line="240" w:lineRule="auto"/>
        <w:ind w:left="360" w:hanging="360"/>
        <w:jc w:val="both"/>
        <w:rPr>
          <w:sz w:val="22"/>
          <w:szCs w:val="22"/>
        </w:rPr>
      </w:pPr>
      <w:r w:rsidRPr="00BE513D">
        <w:rPr>
          <w:rStyle w:val="ZkladntextChar"/>
          <w:sz w:val="22"/>
          <w:szCs w:val="22"/>
        </w:rPr>
        <w:t>Povinností uhradit smluvní pokutu, není dotčeno právo na náhradu škody, ani co do výše, v níž případně náhrada škody smluvní pokutu přesáhne.</w:t>
      </w:r>
    </w:p>
    <w:p w14:paraId="79080A81" w14:textId="69597903" w:rsidR="0069420C" w:rsidRPr="00BE513D" w:rsidRDefault="000A2D93" w:rsidP="00545D8C">
      <w:pPr>
        <w:pStyle w:val="Zkladntext"/>
        <w:numPr>
          <w:ilvl w:val="0"/>
          <w:numId w:val="11"/>
        </w:numPr>
        <w:tabs>
          <w:tab w:val="left" w:pos="399"/>
        </w:tabs>
        <w:spacing w:line="240" w:lineRule="auto"/>
        <w:ind w:left="360" w:hanging="360"/>
        <w:jc w:val="both"/>
        <w:rPr>
          <w:sz w:val="22"/>
          <w:szCs w:val="22"/>
        </w:rPr>
      </w:pPr>
      <w:r w:rsidRPr="00BE513D">
        <w:rPr>
          <w:rStyle w:val="ZkladntextChar"/>
          <w:sz w:val="22"/>
          <w:szCs w:val="22"/>
        </w:rPr>
        <w:t>Povinnost uhradit smluvní pokutu trvá i po skončení účinnosti této smlouvy (taktéž i poté, co dojde k odstoupení, či výpovědi).</w:t>
      </w:r>
    </w:p>
    <w:p w14:paraId="4487FDCF" w14:textId="050C526C" w:rsidR="0069420C" w:rsidRPr="00BE513D" w:rsidRDefault="000A2D93" w:rsidP="00545D8C">
      <w:pPr>
        <w:pStyle w:val="Zkladntext"/>
        <w:numPr>
          <w:ilvl w:val="0"/>
          <w:numId w:val="11"/>
        </w:numPr>
        <w:tabs>
          <w:tab w:val="left" w:pos="399"/>
        </w:tabs>
        <w:spacing w:line="240" w:lineRule="auto"/>
        <w:ind w:left="360" w:hanging="360"/>
        <w:jc w:val="both"/>
        <w:rPr>
          <w:sz w:val="22"/>
          <w:szCs w:val="22"/>
        </w:rPr>
      </w:pPr>
      <w:r w:rsidRPr="00BE513D">
        <w:rPr>
          <w:rStyle w:val="ZkladntextChar"/>
          <w:sz w:val="22"/>
          <w:szCs w:val="22"/>
        </w:rPr>
        <w:t>Bude-li ze strany příkazníka porušena právní povinnost, která je stanovena právními předpisy nebo touto smlouvou, a příkazce učiní nebo opomene učinit v důsledku porušení takové povinnosti následné činnosti, v jejichž důsledku bude sankcionován ze strany orgánů veřejné správy, je příkazník povinen tuto částku jako vzniklou škodu příkazci uhradit, pokud nebyla způsobena zcela či z části v důsledku jednání či opomenutí příkazcem nebo</w:t>
      </w:r>
      <w:r w:rsidR="00672DED">
        <w:rPr>
          <w:rStyle w:val="ZkladntextChar"/>
          <w:sz w:val="22"/>
          <w:szCs w:val="22"/>
        </w:rPr>
        <w:t> </w:t>
      </w:r>
      <w:r w:rsidRPr="00BE513D">
        <w:rPr>
          <w:rStyle w:val="ZkladntextChar"/>
          <w:sz w:val="22"/>
          <w:szCs w:val="22"/>
        </w:rPr>
        <w:t>pokud na možné porušení předpisů příkazník příkazce předem neupozornil.</w:t>
      </w:r>
    </w:p>
    <w:p w14:paraId="3020CD49" w14:textId="77777777" w:rsidR="0069420C" w:rsidRPr="00BE513D" w:rsidRDefault="000A2D93" w:rsidP="00545D8C">
      <w:pPr>
        <w:pStyle w:val="Zkladntext"/>
        <w:numPr>
          <w:ilvl w:val="0"/>
          <w:numId w:val="11"/>
        </w:numPr>
        <w:tabs>
          <w:tab w:val="left" w:pos="399"/>
        </w:tabs>
        <w:spacing w:line="240" w:lineRule="auto"/>
        <w:jc w:val="both"/>
        <w:rPr>
          <w:sz w:val="22"/>
          <w:szCs w:val="22"/>
        </w:rPr>
      </w:pPr>
      <w:r w:rsidRPr="00BE513D">
        <w:rPr>
          <w:rStyle w:val="ZkladntextChar"/>
          <w:sz w:val="22"/>
          <w:szCs w:val="22"/>
        </w:rPr>
        <w:t>Odpovědnost za škody se řídí obecně závaznými právními předpisy.</w:t>
      </w:r>
    </w:p>
    <w:p w14:paraId="75703040" w14:textId="77777777" w:rsidR="0069420C" w:rsidRPr="00BE513D" w:rsidRDefault="000A2D93" w:rsidP="00545D8C">
      <w:pPr>
        <w:pStyle w:val="Zkladntext"/>
        <w:numPr>
          <w:ilvl w:val="0"/>
          <w:numId w:val="11"/>
        </w:numPr>
        <w:tabs>
          <w:tab w:val="left" w:pos="410"/>
        </w:tabs>
        <w:spacing w:line="240" w:lineRule="auto"/>
        <w:ind w:left="360" w:hanging="360"/>
        <w:jc w:val="both"/>
        <w:rPr>
          <w:sz w:val="22"/>
          <w:szCs w:val="22"/>
        </w:rPr>
      </w:pPr>
      <w:r w:rsidRPr="00BE513D">
        <w:rPr>
          <w:rStyle w:val="ZkladntextChar"/>
          <w:sz w:val="22"/>
          <w:szCs w:val="22"/>
        </w:rPr>
        <w:t>Příkazník je rovněž povinen příkazci odškodnit v případě veškerých nároků a nahradit výdaje vzniklé v souvislosti s jakýmkoli zraněním osob, které příkazci, jeho oprávněným zástupcům, zaměstnancům či třetím osobám při provádění služeb či v souvislosti s ním vzniknou.</w:t>
      </w:r>
    </w:p>
    <w:p w14:paraId="6BF7F312" w14:textId="77777777" w:rsidR="0069420C" w:rsidRPr="00BE513D" w:rsidRDefault="000A2D93" w:rsidP="00545D8C">
      <w:pPr>
        <w:pStyle w:val="Zkladntext"/>
        <w:numPr>
          <w:ilvl w:val="0"/>
          <w:numId w:val="11"/>
        </w:numPr>
        <w:tabs>
          <w:tab w:val="left" w:pos="421"/>
        </w:tabs>
        <w:spacing w:line="240" w:lineRule="auto"/>
        <w:ind w:left="360" w:hanging="360"/>
        <w:jc w:val="both"/>
        <w:rPr>
          <w:sz w:val="22"/>
          <w:szCs w:val="22"/>
        </w:rPr>
      </w:pPr>
      <w:r w:rsidRPr="00BE513D">
        <w:rPr>
          <w:rStyle w:val="ZkladntextChar"/>
          <w:sz w:val="22"/>
          <w:szCs w:val="22"/>
        </w:rPr>
        <w:lastRenderedPageBreak/>
        <w:t>Příkazník neodpovídá za vady a nedodělky, které byly po převzetí plnění způsobeny příkazcem, neoprávněným zásahem třetí osoby či neodvratitelnými událostmi.</w:t>
      </w:r>
    </w:p>
    <w:p w14:paraId="2234E211" w14:textId="77777777" w:rsidR="0069420C" w:rsidRPr="00BE513D" w:rsidRDefault="000A2D93" w:rsidP="00545D8C">
      <w:pPr>
        <w:pStyle w:val="Zkladntext"/>
        <w:numPr>
          <w:ilvl w:val="0"/>
          <w:numId w:val="11"/>
        </w:numPr>
        <w:tabs>
          <w:tab w:val="left" w:pos="417"/>
        </w:tabs>
        <w:spacing w:line="240" w:lineRule="auto"/>
        <w:ind w:left="360" w:hanging="360"/>
        <w:jc w:val="both"/>
        <w:rPr>
          <w:sz w:val="22"/>
          <w:szCs w:val="22"/>
        </w:rPr>
      </w:pPr>
      <w:r w:rsidRPr="00BE513D">
        <w:rPr>
          <w:rStyle w:val="ZkladntextChar"/>
          <w:sz w:val="22"/>
          <w:szCs w:val="22"/>
        </w:rPr>
        <w:t>Je-li příkazník v prodlení s odstraněním vad Plnění či jeho části v termínu dle ČI. VI. této smlouvy, uhradí příkazci smluvní pokutu ve výši 0,05 % z ceny takového Plnění či jeho části za každý, byť i jen započatý den prodlení.</w:t>
      </w:r>
    </w:p>
    <w:p w14:paraId="61D168A3" w14:textId="77777777" w:rsidR="0069420C" w:rsidRPr="00BE513D" w:rsidRDefault="000A2D93" w:rsidP="00545D8C">
      <w:pPr>
        <w:pStyle w:val="Zkladntext"/>
        <w:numPr>
          <w:ilvl w:val="0"/>
          <w:numId w:val="11"/>
        </w:numPr>
        <w:tabs>
          <w:tab w:val="left" w:pos="414"/>
        </w:tabs>
        <w:spacing w:line="240" w:lineRule="auto"/>
        <w:ind w:left="360" w:hanging="360"/>
        <w:jc w:val="both"/>
        <w:rPr>
          <w:sz w:val="22"/>
          <w:szCs w:val="22"/>
        </w:rPr>
      </w:pPr>
      <w:r w:rsidRPr="00BE513D">
        <w:rPr>
          <w:rStyle w:val="ZkladntextChar"/>
          <w:sz w:val="22"/>
          <w:szCs w:val="22"/>
        </w:rPr>
        <w:t>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9A8137A" w14:textId="77777777" w:rsidR="0069420C" w:rsidRPr="00BE513D" w:rsidRDefault="000A2D93" w:rsidP="00CA6422">
      <w:pPr>
        <w:pStyle w:val="Zkladntext"/>
        <w:numPr>
          <w:ilvl w:val="0"/>
          <w:numId w:val="11"/>
        </w:numPr>
        <w:tabs>
          <w:tab w:val="left" w:pos="414"/>
        </w:tabs>
        <w:spacing w:after="120" w:line="240" w:lineRule="auto"/>
        <w:ind w:left="360" w:hanging="360"/>
        <w:jc w:val="both"/>
        <w:rPr>
          <w:sz w:val="22"/>
          <w:szCs w:val="22"/>
        </w:rPr>
      </w:pPr>
      <w:r w:rsidRPr="00BE513D">
        <w:rPr>
          <w:rStyle w:val="ZkladntextChar"/>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p>
    <w:p w14:paraId="7FFFF620" w14:textId="77777777" w:rsidR="0069420C" w:rsidRPr="00BE513D" w:rsidRDefault="000A2D93" w:rsidP="00545D8C">
      <w:pPr>
        <w:pStyle w:val="Zkladntext"/>
        <w:spacing w:after="0" w:line="240" w:lineRule="auto"/>
        <w:jc w:val="center"/>
        <w:rPr>
          <w:sz w:val="22"/>
          <w:szCs w:val="22"/>
        </w:rPr>
      </w:pPr>
      <w:r w:rsidRPr="00BE513D">
        <w:rPr>
          <w:rStyle w:val="ZkladntextChar"/>
          <w:b/>
          <w:bCs/>
          <w:sz w:val="22"/>
          <w:szCs w:val="22"/>
        </w:rPr>
        <w:t>ČI. VII.</w:t>
      </w:r>
    </w:p>
    <w:p w14:paraId="19921C6B" w14:textId="77777777" w:rsidR="0069420C" w:rsidRPr="00BE513D" w:rsidRDefault="000A2D93" w:rsidP="00545D8C">
      <w:pPr>
        <w:pStyle w:val="Heading10"/>
        <w:keepNext/>
        <w:keepLines/>
        <w:spacing w:line="240" w:lineRule="auto"/>
        <w:rPr>
          <w:sz w:val="22"/>
          <w:szCs w:val="22"/>
        </w:rPr>
      </w:pPr>
      <w:bookmarkStart w:id="8" w:name="bookmark19"/>
      <w:r w:rsidRPr="00BE513D">
        <w:rPr>
          <w:rStyle w:val="Heading1"/>
          <w:b/>
          <w:bCs/>
          <w:sz w:val="22"/>
          <w:szCs w:val="22"/>
        </w:rPr>
        <w:t>Povinnost mlčenlivosti</w:t>
      </w:r>
      <w:bookmarkEnd w:id="8"/>
    </w:p>
    <w:p w14:paraId="1558F2D7" w14:textId="77777777" w:rsidR="0069420C" w:rsidRPr="00BE513D" w:rsidRDefault="000A2D93" w:rsidP="00545D8C">
      <w:pPr>
        <w:pStyle w:val="Zkladntext"/>
        <w:numPr>
          <w:ilvl w:val="0"/>
          <w:numId w:val="12"/>
        </w:numPr>
        <w:tabs>
          <w:tab w:val="left" w:pos="347"/>
        </w:tabs>
        <w:spacing w:after="0" w:line="240" w:lineRule="auto"/>
        <w:ind w:left="360" w:hanging="360"/>
        <w:jc w:val="both"/>
        <w:rPr>
          <w:sz w:val="22"/>
          <w:szCs w:val="22"/>
        </w:rPr>
      </w:pPr>
      <w:r w:rsidRPr="00BE513D">
        <w:rPr>
          <w:rStyle w:val="ZkladntextChar"/>
          <w:sz w:val="22"/>
          <w:szCs w:val="22"/>
        </w:rPr>
        <w:t>Příkazník se zavazuje, zachovávat mlčenlivost o všech skutečnostech, o kterých se dozví od příkazce v souvislosti s plněním smlouvy, a to zejména ohledně obchodního tajemství ve smyslu § 504 občanského zákoníku a důvěrných informací ve smyslu § 1730 občanského zákoníku, a to i po ukončení této smlouvy.</w:t>
      </w:r>
    </w:p>
    <w:p w14:paraId="1068DDE7" w14:textId="77777777" w:rsidR="0069420C" w:rsidRPr="00BE513D" w:rsidRDefault="000A2D93" w:rsidP="00545D8C">
      <w:pPr>
        <w:pStyle w:val="Zkladntext"/>
        <w:numPr>
          <w:ilvl w:val="0"/>
          <w:numId w:val="12"/>
        </w:numPr>
        <w:tabs>
          <w:tab w:val="left" w:pos="347"/>
        </w:tabs>
        <w:spacing w:after="0" w:line="240" w:lineRule="auto"/>
        <w:ind w:left="360" w:hanging="360"/>
        <w:jc w:val="both"/>
        <w:rPr>
          <w:sz w:val="22"/>
          <w:szCs w:val="22"/>
        </w:rPr>
      </w:pPr>
      <w:r w:rsidRPr="00BE513D">
        <w:rPr>
          <w:rStyle w:val="ZkladntextChar"/>
          <w:sz w:val="22"/>
          <w:szCs w:val="22"/>
        </w:rPr>
        <w:t>Za porušení povinnosti mlčenlivosti dle předchozího odstavce je příkazník povinen uhradit příkazci smluvní pokutu ve výši 10 000,- Kč, a to za každý jednotlivý případ porušení této povinnosti.</w:t>
      </w:r>
    </w:p>
    <w:p w14:paraId="14A60300" w14:textId="749F5031" w:rsidR="00694F70" w:rsidRPr="00672DED" w:rsidRDefault="000A2D93" w:rsidP="00672DED">
      <w:pPr>
        <w:pStyle w:val="Zkladntext"/>
        <w:numPr>
          <w:ilvl w:val="0"/>
          <w:numId w:val="12"/>
        </w:numPr>
        <w:tabs>
          <w:tab w:val="left" w:pos="347"/>
        </w:tabs>
        <w:spacing w:after="240" w:line="240" w:lineRule="auto"/>
        <w:ind w:left="360" w:hanging="360"/>
        <w:jc w:val="both"/>
        <w:rPr>
          <w:rStyle w:val="ZkladntextChar"/>
          <w:sz w:val="22"/>
          <w:szCs w:val="22"/>
        </w:rPr>
      </w:pPr>
      <w:r w:rsidRPr="00BE513D">
        <w:rPr>
          <w:rStyle w:val="ZkladntextChar"/>
          <w:sz w:val="22"/>
          <w:szCs w:val="22"/>
        </w:rPr>
        <w:t>V souvislosti s realizací práv a povinností vyplývajících z této Smlouvy bude mít příkazník přístup k informacím Státního pozemkového úřadu, které jsou nezbytné k plnění Smlouvy, včetně osobních údajů v nich obsažených. Příkazník se tak stává zpracovatelem těchto informací, včetně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nahradí.</w:t>
      </w:r>
    </w:p>
    <w:p w14:paraId="08B7024E" w14:textId="4EBFD297" w:rsidR="0069420C" w:rsidRPr="00BE513D" w:rsidRDefault="000A2D93" w:rsidP="00545D8C">
      <w:pPr>
        <w:pStyle w:val="Zkladntext"/>
        <w:spacing w:after="0" w:line="240" w:lineRule="auto"/>
        <w:ind w:left="4140"/>
        <w:rPr>
          <w:sz w:val="22"/>
          <w:szCs w:val="22"/>
        </w:rPr>
      </w:pPr>
      <w:r w:rsidRPr="00BE513D">
        <w:rPr>
          <w:rStyle w:val="ZkladntextChar"/>
          <w:b/>
          <w:bCs/>
          <w:sz w:val="22"/>
          <w:szCs w:val="22"/>
        </w:rPr>
        <w:t>ČI. V</w:t>
      </w:r>
      <w:r w:rsidR="0045260E">
        <w:rPr>
          <w:rStyle w:val="ZkladntextChar"/>
          <w:b/>
          <w:bCs/>
          <w:sz w:val="22"/>
          <w:szCs w:val="22"/>
        </w:rPr>
        <w:t>III</w:t>
      </w:r>
      <w:r w:rsidRPr="00BE513D">
        <w:rPr>
          <w:rStyle w:val="ZkladntextChar"/>
          <w:b/>
          <w:bCs/>
          <w:sz w:val="22"/>
          <w:szCs w:val="22"/>
        </w:rPr>
        <w:t>.</w:t>
      </w:r>
    </w:p>
    <w:p w14:paraId="6FE01E90" w14:textId="77777777" w:rsidR="0069420C" w:rsidRPr="00BE513D" w:rsidRDefault="000A2D93" w:rsidP="00545D8C">
      <w:pPr>
        <w:pStyle w:val="Heading10"/>
        <w:keepNext/>
        <w:keepLines/>
        <w:spacing w:line="240" w:lineRule="auto"/>
        <w:rPr>
          <w:sz w:val="22"/>
          <w:szCs w:val="22"/>
        </w:rPr>
      </w:pPr>
      <w:bookmarkStart w:id="9" w:name="bookmark21"/>
      <w:r w:rsidRPr="00BE513D">
        <w:rPr>
          <w:rStyle w:val="Heading1"/>
          <w:b/>
          <w:bCs/>
          <w:sz w:val="22"/>
          <w:szCs w:val="22"/>
        </w:rPr>
        <w:t>Povinnosti příkazce</w:t>
      </w:r>
      <w:bookmarkEnd w:id="9"/>
    </w:p>
    <w:p w14:paraId="04015BF0" w14:textId="77777777" w:rsidR="0069420C" w:rsidRPr="00BE513D" w:rsidRDefault="000A2D93" w:rsidP="00545D8C">
      <w:pPr>
        <w:pStyle w:val="Zkladntext"/>
        <w:numPr>
          <w:ilvl w:val="0"/>
          <w:numId w:val="13"/>
        </w:numPr>
        <w:tabs>
          <w:tab w:val="left" w:pos="348"/>
        </w:tabs>
        <w:spacing w:line="240" w:lineRule="auto"/>
        <w:ind w:left="360" w:hanging="360"/>
        <w:jc w:val="both"/>
        <w:rPr>
          <w:sz w:val="22"/>
          <w:szCs w:val="22"/>
        </w:rPr>
      </w:pPr>
      <w:r w:rsidRPr="00BE513D">
        <w:rPr>
          <w:rStyle w:val="ZkladntextChar"/>
          <w:sz w:val="22"/>
          <w:szCs w:val="22"/>
        </w:rPr>
        <w:t>Příkazce se zavazuje umožnit příkazníkovi přístup k listinám, podkladům a programům potřebným k činnostem uvedeným v ČI. II této smlouvy tak, aby mohl plnit veškeré povinnosti a oprávnění vyplývající pro něj z této smlouvy.</w:t>
      </w:r>
    </w:p>
    <w:p w14:paraId="4330C474" w14:textId="5A9A9752" w:rsidR="0069420C" w:rsidRPr="00BE513D" w:rsidRDefault="000A2D93" w:rsidP="00545D8C">
      <w:pPr>
        <w:pStyle w:val="Zkladntext"/>
        <w:numPr>
          <w:ilvl w:val="0"/>
          <w:numId w:val="13"/>
        </w:numPr>
        <w:tabs>
          <w:tab w:val="left" w:pos="348"/>
        </w:tabs>
        <w:spacing w:line="240" w:lineRule="auto"/>
        <w:ind w:left="360" w:hanging="360"/>
        <w:jc w:val="both"/>
        <w:rPr>
          <w:sz w:val="22"/>
          <w:szCs w:val="22"/>
        </w:rPr>
      </w:pPr>
      <w:r w:rsidRPr="00BE513D">
        <w:rPr>
          <w:rStyle w:val="ZkladntextChar"/>
          <w:sz w:val="22"/>
          <w:szCs w:val="22"/>
        </w:rPr>
        <w:t>Příkazce se zavazuje, že v rozsahu nevyhnutelně nutném poskytne příkazníkovi na vyzvání součinnost nezbytnou pro zajištění podkladů, doplňujících údajů, upřesnění, vyjádření a</w:t>
      </w:r>
      <w:r w:rsidR="00672DED">
        <w:rPr>
          <w:rStyle w:val="ZkladntextChar"/>
          <w:sz w:val="22"/>
          <w:szCs w:val="22"/>
        </w:rPr>
        <w:t> </w:t>
      </w:r>
      <w:r w:rsidRPr="00BE513D">
        <w:rPr>
          <w:rStyle w:val="ZkladntextChar"/>
          <w:sz w:val="22"/>
          <w:szCs w:val="22"/>
        </w:rPr>
        <w:t>stanovisek, jejichž potřeba vznikne v průběhu plnění této smlouvy. Tuto součinnost poskytne příkazce příkazníkovi nejpozději do 1 týdne od jeho požádání. Zvláštní lhůtu, jež</w:t>
      </w:r>
      <w:r w:rsidR="00672DED">
        <w:rPr>
          <w:rStyle w:val="ZkladntextChar"/>
          <w:sz w:val="22"/>
          <w:szCs w:val="22"/>
        </w:rPr>
        <w:t> </w:t>
      </w:r>
      <w:r w:rsidRPr="00BE513D">
        <w:rPr>
          <w:rStyle w:val="ZkladntextChar"/>
          <w:sz w:val="22"/>
          <w:szCs w:val="22"/>
        </w:rPr>
        <w:t>nebude kratší než 10 pracovních dní, ujednají smluvní strany v případě, kdy se bude jednat o součinnost, kterou nemůže příkazce zabezpečit vlastními silami.</w:t>
      </w:r>
    </w:p>
    <w:p w14:paraId="40ED6DCF" w14:textId="77777777" w:rsidR="0069420C" w:rsidRPr="00BE513D" w:rsidRDefault="000A2D93" w:rsidP="00545D8C">
      <w:pPr>
        <w:pStyle w:val="Zkladntext"/>
        <w:numPr>
          <w:ilvl w:val="0"/>
          <w:numId w:val="13"/>
        </w:numPr>
        <w:tabs>
          <w:tab w:val="left" w:pos="348"/>
        </w:tabs>
        <w:spacing w:line="240" w:lineRule="auto"/>
        <w:ind w:left="360" w:hanging="360"/>
        <w:jc w:val="both"/>
        <w:rPr>
          <w:sz w:val="22"/>
          <w:szCs w:val="22"/>
        </w:rPr>
      </w:pPr>
      <w:r w:rsidRPr="00BE513D">
        <w:rPr>
          <w:rStyle w:val="ZkladntextChar"/>
          <w:sz w:val="22"/>
          <w:szCs w:val="22"/>
        </w:rPr>
        <w:t>Příkazce se zavazuje plnit své závazky vyplývající z této smlouvy řádně a včas, vyvíjet potřebnou součinnost a spolupráci.</w:t>
      </w:r>
    </w:p>
    <w:p w14:paraId="6F9A659A" w14:textId="77777777" w:rsidR="0069420C" w:rsidRPr="00BE513D" w:rsidRDefault="000A2D93" w:rsidP="00545D8C">
      <w:pPr>
        <w:pStyle w:val="Zkladntext"/>
        <w:numPr>
          <w:ilvl w:val="0"/>
          <w:numId w:val="13"/>
        </w:numPr>
        <w:tabs>
          <w:tab w:val="left" w:pos="348"/>
        </w:tabs>
        <w:spacing w:line="240" w:lineRule="auto"/>
        <w:jc w:val="both"/>
        <w:rPr>
          <w:sz w:val="22"/>
          <w:szCs w:val="22"/>
        </w:rPr>
      </w:pPr>
      <w:r w:rsidRPr="00BE513D">
        <w:rPr>
          <w:rStyle w:val="ZkladntextChar"/>
          <w:sz w:val="22"/>
          <w:szCs w:val="22"/>
        </w:rPr>
        <w:t>Platit příkazníkovi dohodnutým způsobem sjednanou odměnu v určených termínech.</w:t>
      </w:r>
    </w:p>
    <w:p w14:paraId="1138C91F" w14:textId="77777777" w:rsidR="0069420C" w:rsidRDefault="000A2D93" w:rsidP="00672DED">
      <w:pPr>
        <w:pStyle w:val="Zkladntext"/>
        <w:numPr>
          <w:ilvl w:val="0"/>
          <w:numId w:val="13"/>
        </w:numPr>
        <w:tabs>
          <w:tab w:val="left" w:pos="348"/>
        </w:tabs>
        <w:spacing w:after="240" w:line="240" w:lineRule="auto"/>
        <w:ind w:left="360" w:hanging="360"/>
        <w:jc w:val="both"/>
        <w:rPr>
          <w:rStyle w:val="ZkladntextChar"/>
          <w:sz w:val="22"/>
          <w:szCs w:val="22"/>
        </w:rPr>
      </w:pPr>
      <w:r w:rsidRPr="00BE513D">
        <w:rPr>
          <w:rStyle w:val="ZkladntextChar"/>
          <w:sz w:val="22"/>
          <w:szCs w:val="22"/>
        </w:rPr>
        <w:t>Smluvní strany si veškeré pokyny a informace předávají písemnou formou a poskytují si je zpravidla prostřednictvím kontaktních osob.</w:t>
      </w:r>
    </w:p>
    <w:p w14:paraId="36F0E03E" w14:textId="77777777" w:rsidR="00003D48" w:rsidRDefault="00003D48" w:rsidP="00003D48">
      <w:pPr>
        <w:pStyle w:val="Zkladntext"/>
        <w:tabs>
          <w:tab w:val="left" w:pos="348"/>
        </w:tabs>
        <w:spacing w:after="240" w:line="240" w:lineRule="auto"/>
        <w:ind w:left="360"/>
        <w:jc w:val="both"/>
        <w:rPr>
          <w:sz w:val="22"/>
          <w:szCs w:val="22"/>
        </w:rPr>
      </w:pPr>
    </w:p>
    <w:p w14:paraId="515D4F74" w14:textId="77777777" w:rsidR="007D7904" w:rsidRPr="00BE513D" w:rsidRDefault="007D7904" w:rsidP="00003D48">
      <w:pPr>
        <w:pStyle w:val="Zkladntext"/>
        <w:tabs>
          <w:tab w:val="left" w:pos="348"/>
        </w:tabs>
        <w:spacing w:after="240" w:line="240" w:lineRule="auto"/>
        <w:ind w:left="360"/>
        <w:jc w:val="both"/>
        <w:rPr>
          <w:sz w:val="22"/>
          <w:szCs w:val="22"/>
        </w:rPr>
      </w:pPr>
    </w:p>
    <w:p w14:paraId="4A886D9F" w14:textId="18941F64" w:rsidR="0069420C" w:rsidRPr="00BE513D" w:rsidRDefault="000A2D93" w:rsidP="00545D8C">
      <w:pPr>
        <w:pStyle w:val="Zkladntext"/>
        <w:spacing w:after="0" w:line="240" w:lineRule="auto"/>
        <w:jc w:val="center"/>
        <w:rPr>
          <w:sz w:val="22"/>
          <w:szCs w:val="22"/>
        </w:rPr>
      </w:pPr>
      <w:r w:rsidRPr="00BE513D">
        <w:rPr>
          <w:rStyle w:val="ZkladntextChar"/>
          <w:b/>
          <w:bCs/>
          <w:sz w:val="22"/>
          <w:szCs w:val="22"/>
        </w:rPr>
        <w:lastRenderedPageBreak/>
        <w:t>ČI. IX.</w:t>
      </w:r>
    </w:p>
    <w:p w14:paraId="6EE251EA" w14:textId="77777777" w:rsidR="0069420C" w:rsidRPr="00BE513D" w:rsidRDefault="000A2D93" w:rsidP="00545D8C">
      <w:pPr>
        <w:pStyle w:val="Heading10"/>
        <w:keepNext/>
        <w:keepLines/>
        <w:spacing w:line="240" w:lineRule="auto"/>
        <w:rPr>
          <w:sz w:val="22"/>
          <w:szCs w:val="22"/>
        </w:rPr>
      </w:pPr>
      <w:bookmarkStart w:id="10" w:name="bookmark23"/>
      <w:r w:rsidRPr="00BE513D">
        <w:rPr>
          <w:rStyle w:val="Heading1"/>
          <w:b/>
          <w:bCs/>
          <w:sz w:val="22"/>
          <w:szCs w:val="22"/>
        </w:rPr>
        <w:t>Odstoupení od smlouvy</w:t>
      </w:r>
      <w:bookmarkEnd w:id="10"/>
    </w:p>
    <w:p w14:paraId="7B6D6016" w14:textId="77777777" w:rsidR="0069420C" w:rsidRPr="00BE513D" w:rsidRDefault="000A2D93" w:rsidP="00545D8C">
      <w:pPr>
        <w:pStyle w:val="Zkladntext"/>
        <w:numPr>
          <w:ilvl w:val="0"/>
          <w:numId w:val="14"/>
        </w:numPr>
        <w:tabs>
          <w:tab w:val="left" w:pos="348"/>
        </w:tabs>
        <w:spacing w:line="240" w:lineRule="auto"/>
        <w:ind w:left="360" w:hanging="360"/>
        <w:jc w:val="both"/>
        <w:rPr>
          <w:sz w:val="22"/>
          <w:szCs w:val="22"/>
        </w:rPr>
      </w:pPr>
      <w:r w:rsidRPr="00BE513D">
        <w:rPr>
          <w:rStyle w:val="ZkladntextChar"/>
          <w:sz w:val="22"/>
          <w:szCs w:val="22"/>
        </w:rPr>
        <w:t>Příkazce si vyhrazuje právo na odstoupení od smlouvy v případě, že příkazník bude Plnění poskytovat nekvalitně v rozporu s platnými předpisy nebo smlouvou, i když byl na tuto skutečnost příkazcem písemně upozorněn.</w:t>
      </w:r>
    </w:p>
    <w:p w14:paraId="2E0C235B" w14:textId="77777777" w:rsidR="0069420C" w:rsidRPr="00BE513D" w:rsidRDefault="000A2D93" w:rsidP="00545D8C">
      <w:pPr>
        <w:pStyle w:val="Zkladntext"/>
        <w:numPr>
          <w:ilvl w:val="0"/>
          <w:numId w:val="14"/>
        </w:numPr>
        <w:tabs>
          <w:tab w:val="left" w:pos="348"/>
        </w:tabs>
        <w:spacing w:line="240" w:lineRule="auto"/>
        <w:ind w:left="360" w:hanging="360"/>
        <w:jc w:val="both"/>
        <w:rPr>
          <w:sz w:val="22"/>
          <w:szCs w:val="22"/>
        </w:rPr>
      </w:pPr>
      <w:r w:rsidRPr="00BE513D">
        <w:rPr>
          <w:rStyle w:val="ZkladntextChar"/>
          <w:sz w:val="22"/>
          <w:szCs w:val="22"/>
        </w:rPr>
        <w:t>Příkazce je oprávněn odstoupit od smlouvy bez jakýchkoli sankcí, pokud nebude schválena částka ze státního rozpočtu následujícího roku, která je potřebná k úhradě za plnění poskytované podle této smlouvy v následujícím roce. Příkazce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22B51B2C" w14:textId="4A0D0A04" w:rsidR="0069420C" w:rsidRPr="00BE513D" w:rsidRDefault="000A2D93" w:rsidP="00545D8C">
      <w:pPr>
        <w:pStyle w:val="Zkladntext"/>
        <w:numPr>
          <w:ilvl w:val="0"/>
          <w:numId w:val="14"/>
        </w:numPr>
        <w:tabs>
          <w:tab w:val="left" w:pos="348"/>
        </w:tabs>
        <w:spacing w:line="240" w:lineRule="auto"/>
        <w:ind w:left="360" w:hanging="360"/>
        <w:jc w:val="both"/>
        <w:rPr>
          <w:sz w:val="22"/>
          <w:szCs w:val="22"/>
        </w:rPr>
      </w:pPr>
      <w:r w:rsidRPr="00BE513D">
        <w:rPr>
          <w:rStyle w:val="ZkladntextChar"/>
          <w:sz w:val="22"/>
          <w:szCs w:val="22"/>
        </w:rPr>
        <w:t>Příkazce si vyhrazuje právo na odstoupení od smlouvy ve vztahu k Plnění v případě, že</w:t>
      </w:r>
      <w:r w:rsidR="00672DED">
        <w:rPr>
          <w:rStyle w:val="ZkladntextChar"/>
          <w:sz w:val="22"/>
          <w:szCs w:val="22"/>
        </w:rPr>
        <w:t> </w:t>
      </w:r>
      <w:r w:rsidRPr="00BE513D">
        <w:rPr>
          <w:rStyle w:val="ZkladntextChar"/>
          <w:sz w:val="22"/>
          <w:szCs w:val="22"/>
        </w:rPr>
        <w:t>příkazce obdrží ze státního rozpočtu snížené množství finančních prostředků oproti množství požadovanému v období před započetím poskytování Plnění.</w:t>
      </w:r>
    </w:p>
    <w:p w14:paraId="18E03AE8" w14:textId="2A74BB5B" w:rsidR="0069420C" w:rsidRPr="00BE513D" w:rsidRDefault="000A2D93" w:rsidP="00545D8C">
      <w:pPr>
        <w:pStyle w:val="Zkladntext"/>
        <w:numPr>
          <w:ilvl w:val="0"/>
          <w:numId w:val="14"/>
        </w:numPr>
        <w:tabs>
          <w:tab w:val="left" w:pos="348"/>
        </w:tabs>
        <w:spacing w:line="240" w:lineRule="auto"/>
        <w:ind w:left="360" w:hanging="360"/>
        <w:jc w:val="both"/>
        <w:rPr>
          <w:sz w:val="22"/>
          <w:szCs w:val="22"/>
        </w:rPr>
      </w:pPr>
      <w:r w:rsidRPr="00BE513D">
        <w:rPr>
          <w:rStyle w:val="ZkladntextChar"/>
          <w:sz w:val="22"/>
          <w:szCs w:val="22"/>
        </w:rPr>
        <w:t>Zjistí-li příkazce, že příkazník provádí předmět smlouvy v rozporu se svými povinnostmi vyplývajícími z této smlouvy, je příkazce oprávněn požadovat, aby příkazník odstranil vady vzniklé vadným prováděním a předmět smlouvy prováděl řádným způsobem. Jestliže</w:t>
      </w:r>
      <w:r w:rsidR="00672DED">
        <w:rPr>
          <w:rStyle w:val="ZkladntextChar"/>
          <w:sz w:val="22"/>
          <w:szCs w:val="22"/>
        </w:rPr>
        <w:t> </w:t>
      </w:r>
      <w:r w:rsidRPr="00BE513D">
        <w:rPr>
          <w:rStyle w:val="ZkladntextChar"/>
          <w:sz w:val="22"/>
          <w:szCs w:val="22"/>
        </w:rPr>
        <w:t>příkazník tak neučiní ani v přiměřené lhůtě mu k tomu poskytnuté a postup příkazníka by vedl nepochybně k podstatnému porušení této smlouvy, je příkazce oprávněn odstoupit od smlouvy. Vznikne-li z těchto důvodů příkazci škoda, je příkazník povinen průkazně vyčíslenou škodu uhradit.</w:t>
      </w:r>
    </w:p>
    <w:p w14:paraId="6D409A8A" w14:textId="77777777" w:rsidR="0069420C" w:rsidRPr="00BE513D" w:rsidRDefault="000A2D93" w:rsidP="00545D8C">
      <w:pPr>
        <w:pStyle w:val="Zkladntext"/>
        <w:numPr>
          <w:ilvl w:val="0"/>
          <w:numId w:val="14"/>
        </w:numPr>
        <w:tabs>
          <w:tab w:val="left" w:pos="348"/>
        </w:tabs>
        <w:spacing w:line="240" w:lineRule="auto"/>
        <w:ind w:left="360" w:hanging="360"/>
        <w:jc w:val="both"/>
        <w:rPr>
          <w:sz w:val="22"/>
          <w:szCs w:val="22"/>
        </w:rPr>
      </w:pPr>
      <w:r w:rsidRPr="00BE513D">
        <w:rPr>
          <w:rStyle w:val="ZkladntextChar"/>
          <w:sz w:val="22"/>
          <w:szCs w:val="22"/>
        </w:rPr>
        <w:t>Příkazce je od smlouvy oprávněn jednostranně odstoupit bez jakýchkoli sankcí, pokud nebude schválena částka ze státního rozpočtu, která je potřebná k úhradě za plnění poskytované podle této smlouvy. Takto však může odstoupit pouze v případě, pokud dílo od příkazníka dosud nepřevzal, nebo v době kratší než 3 dny před sjednaným datem předání odborných stanovisek.</w:t>
      </w:r>
    </w:p>
    <w:p w14:paraId="528F97DA" w14:textId="31AA9DC4" w:rsidR="0069420C" w:rsidRPr="00BE513D" w:rsidRDefault="000A2D93" w:rsidP="00545D8C">
      <w:pPr>
        <w:pStyle w:val="Zkladntext"/>
        <w:numPr>
          <w:ilvl w:val="0"/>
          <w:numId w:val="14"/>
        </w:numPr>
        <w:tabs>
          <w:tab w:val="left" w:pos="348"/>
        </w:tabs>
        <w:spacing w:line="240" w:lineRule="auto"/>
        <w:ind w:left="360" w:hanging="360"/>
        <w:jc w:val="both"/>
        <w:rPr>
          <w:sz w:val="22"/>
          <w:szCs w:val="22"/>
        </w:rPr>
      </w:pPr>
      <w:r w:rsidRPr="00BE513D">
        <w:rPr>
          <w:rStyle w:val="ZkladntextChar"/>
          <w:sz w:val="22"/>
          <w:szCs w:val="22"/>
        </w:rPr>
        <w:t>Obě smluvní strany jsou oprávněny odstoupit od této smlouvy v případě podstatného porušení smlouvy druhou smluvní stranou, přičemž takto lze odstoupit jen v případě, kdy dotčená strana vyzve druhou smluvní stranu k řádnému plnění závazku a ta tak neučiní v</w:t>
      </w:r>
      <w:r w:rsidR="00672DED">
        <w:rPr>
          <w:rStyle w:val="ZkladntextChar"/>
          <w:sz w:val="22"/>
          <w:szCs w:val="22"/>
        </w:rPr>
        <w:t> </w:t>
      </w:r>
      <w:r w:rsidRPr="00BE513D">
        <w:rPr>
          <w:rStyle w:val="ZkladntextChar"/>
          <w:sz w:val="22"/>
          <w:szCs w:val="22"/>
        </w:rPr>
        <w:t>přiměřené lhůtě jí k</w:t>
      </w:r>
      <w:r w:rsidR="00585659" w:rsidRPr="00BE513D">
        <w:rPr>
          <w:rStyle w:val="ZkladntextChar"/>
          <w:sz w:val="22"/>
          <w:szCs w:val="22"/>
        </w:rPr>
        <w:t xml:space="preserve"> </w:t>
      </w:r>
      <w:r w:rsidRPr="00BE513D">
        <w:rPr>
          <w:rStyle w:val="ZkladntextChar"/>
          <w:sz w:val="22"/>
          <w:szCs w:val="22"/>
        </w:rPr>
        <w:t>tomu stanovené; přiměřená lhůta nesmí být kratší než 30 dnů, výzva musí být písemná a vedle lhůty musí obsahovat i upozornění na možnost odstoupení v</w:t>
      </w:r>
      <w:r w:rsidR="00672DED">
        <w:rPr>
          <w:sz w:val="22"/>
          <w:szCs w:val="22"/>
        </w:rPr>
        <w:t> </w:t>
      </w:r>
      <w:r w:rsidRPr="00BE513D">
        <w:rPr>
          <w:rStyle w:val="ZkladntextChar"/>
          <w:sz w:val="22"/>
          <w:szCs w:val="22"/>
        </w:rPr>
        <w:t>případě marného uplynutí lhůty, nebude-li výzva úplná, možnost odstoupení s ní není spojena.</w:t>
      </w:r>
    </w:p>
    <w:p w14:paraId="69C1698C" w14:textId="77777777" w:rsidR="0069420C" w:rsidRPr="00BE513D" w:rsidRDefault="000A2D93" w:rsidP="00545D8C">
      <w:pPr>
        <w:pStyle w:val="Zkladntext"/>
        <w:numPr>
          <w:ilvl w:val="0"/>
          <w:numId w:val="14"/>
        </w:numPr>
        <w:tabs>
          <w:tab w:val="left" w:pos="347"/>
        </w:tabs>
        <w:spacing w:line="240" w:lineRule="auto"/>
        <w:ind w:left="360" w:hanging="360"/>
        <w:jc w:val="both"/>
        <w:rPr>
          <w:sz w:val="22"/>
          <w:szCs w:val="22"/>
        </w:rPr>
      </w:pPr>
      <w:r w:rsidRPr="00BE513D">
        <w:rPr>
          <w:rStyle w:val="ZkladntextChar"/>
          <w:sz w:val="22"/>
          <w:szCs w:val="22"/>
        </w:rPr>
        <w:t>Příkazce je oprávněn odstoupit od této smlouvy bez jakýchkoliv sankcí v případě podstatného porušení této smlouvy příkazníkem v případě:</w:t>
      </w:r>
    </w:p>
    <w:p w14:paraId="3BFB1A84" w14:textId="77777777" w:rsidR="0069420C" w:rsidRPr="00BE513D" w:rsidRDefault="000A2D93" w:rsidP="00545D8C">
      <w:pPr>
        <w:pStyle w:val="Zkladntext"/>
        <w:numPr>
          <w:ilvl w:val="0"/>
          <w:numId w:val="20"/>
        </w:numPr>
        <w:tabs>
          <w:tab w:val="left" w:pos="865"/>
        </w:tabs>
        <w:spacing w:after="0" w:line="240" w:lineRule="auto"/>
        <w:ind w:left="860" w:hanging="420"/>
        <w:jc w:val="both"/>
        <w:rPr>
          <w:sz w:val="22"/>
          <w:szCs w:val="22"/>
        </w:rPr>
      </w:pPr>
      <w:r w:rsidRPr="00BE513D">
        <w:rPr>
          <w:rStyle w:val="ZkladntextChar"/>
          <w:sz w:val="22"/>
          <w:szCs w:val="22"/>
        </w:rPr>
        <w:t>prodlení s řádným plněním předmětu této smlouvy, od doby určené příkazcem příkazníkovi,</w:t>
      </w:r>
    </w:p>
    <w:p w14:paraId="2B35210E" w14:textId="77777777" w:rsidR="0069420C" w:rsidRPr="00BE513D" w:rsidRDefault="000A2D93" w:rsidP="00545D8C">
      <w:pPr>
        <w:pStyle w:val="Zkladntext"/>
        <w:numPr>
          <w:ilvl w:val="0"/>
          <w:numId w:val="20"/>
        </w:numPr>
        <w:tabs>
          <w:tab w:val="left" w:pos="865"/>
        </w:tabs>
        <w:spacing w:after="0" w:line="240" w:lineRule="auto"/>
        <w:ind w:left="860" w:hanging="420"/>
        <w:jc w:val="both"/>
        <w:rPr>
          <w:sz w:val="22"/>
          <w:szCs w:val="22"/>
        </w:rPr>
      </w:pPr>
      <w:r w:rsidRPr="00BE513D">
        <w:rPr>
          <w:rStyle w:val="ZkladntextChar"/>
          <w:sz w:val="22"/>
          <w:szCs w:val="22"/>
        </w:rPr>
        <w:t>prodlení s řádným protokolárním předáním předmětu smlouvy od doby uvedené příkazcem,</w:t>
      </w:r>
    </w:p>
    <w:p w14:paraId="3041ED87" w14:textId="4007EED0" w:rsidR="0069420C" w:rsidRPr="00BE513D" w:rsidRDefault="000A2D93" w:rsidP="00545D8C">
      <w:pPr>
        <w:pStyle w:val="Zkladntext"/>
        <w:numPr>
          <w:ilvl w:val="0"/>
          <w:numId w:val="20"/>
        </w:numPr>
        <w:tabs>
          <w:tab w:val="left" w:pos="865"/>
        </w:tabs>
        <w:spacing w:after="0" w:line="240" w:lineRule="auto"/>
        <w:ind w:left="860" w:hanging="420"/>
        <w:jc w:val="both"/>
        <w:rPr>
          <w:sz w:val="22"/>
          <w:szCs w:val="22"/>
        </w:rPr>
      </w:pPr>
      <w:r w:rsidRPr="00BE513D">
        <w:rPr>
          <w:rStyle w:val="ZkladntextChar"/>
          <w:sz w:val="22"/>
          <w:szCs w:val="22"/>
        </w:rPr>
        <w:t>porušení smluvní povinnosti dle této smlouvy, které nebude odstraněno ani</w:t>
      </w:r>
      <w:r w:rsidR="00672DED">
        <w:rPr>
          <w:rStyle w:val="ZkladntextChar"/>
          <w:sz w:val="22"/>
          <w:szCs w:val="22"/>
        </w:rPr>
        <w:t> </w:t>
      </w:r>
      <w:r w:rsidRPr="00BE513D">
        <w:rPr>
          <w:rStyle w:val="ZkladntextChar"/>
          <w:sz w:val="22"/>
          <w:szCs w:val="22"/>
        </w:rPr>
        <w:t>v</w:t>
      </w:r>
      <w:r w:rsidR="00672DED">
        <w:rPr>
          <w:rStyle w:val="ZkladntextChar"/>
          <w:sz w:val="22"/>
          <w:szCs w:val="22"/>
        </w:rPr>
        <w:t> </w:t>
      </w:r>
      <w:r w:rsidRPr="00BE513D">
        <w:rPr>
          <w:rStyle w:val="ZkladntextChar"/>
          <w:sz w:val="22"/>
          <w:szCs w:val="22"/>
        </w:rPr>
        <w:t xml:space="preserve">dodatečné přiměřené </w:t>
      </w:r>
      <w:r w:rsidR="00585659" w:rsidRPr="00BE513D">
        <w:rPr>
          <w:rStyle w:val="ZkladntextChar"/>
          <w:sz w:val="22"/>
          <w:szCs w:val="22"/>
        </w:rPr>
        <w:t>lhůtě</w:t>
      </w:r>
      <w:r w:rsidRPr="00BE513D">
        <w:rPr>
          <w:rStyle w:val="ZkladntextChar"/>
          <w:sz w:val="22"/>
          <w:szCs w:val="22"/>
        </w:rPr>
        <w:t>,</w:t>
      </w:r>
    </w:p>
    <w:p w14:paraId="6C422CE8" w14:textId="327AD61D" w:rsidR="0069420C" w:rsidRPr="00BE513D" w:rsidRDefault="000A2D93" w:rsidP="00545D8C">
      <w:pPr>
        <w:pStyle w:val="Zkladntext"/>
        <w:numPr>
          <w:ilvl w:val="0"/>
          <w:numId w:val="20"/>
        </w:numPr>
        <w:tabs>
          <w:tab w:val="left" w:pos="865"/>
        </w:tabs>
        <w:spacing w:line="240" w:lineRule="auto"/>
        <w:ind w:left="860" w:hanging="420"/>
        <w:jc w:val="both"/>
        <w:rPr>
          <w:sz w:val="22"/>
          <w:szCs w:val="22"/>
        </w:rPr>
      </w:pPr>
      <w:r w:rsidRPr="00BE513D">
        <w:rPr>
          <w:rStyle w:val="ZkladntextChar"/>
          <w:sz w:val="22"/>
          <w:szCs w:val="22"/>
        </w:rPr>
        <w:t>vůči majetku příkazníka probíhá insolvenční řízení, v němž bylo vydáno rozhodnutí o</w:t>
      </w:r>
      <w:r w:rsidR="00672DED">
        <w:rPr>
          <w:rStyle w:val="ZkladntextChar"/>
          <w:sz w:val="22"/>
          <w:szCs w:val="22"/>
        </w:rPr>
        <w:t> </w:t>
      </w:r>
      <w:r w:rsidRPr="00BE513D">
        <w:rPr>
          <w:rStyle w:val="ZkladntextChar"/>
          <w:sz w:val="22"/>
          <w:szCs w:val="22"/>
        </w:rPr>
        <w:t>úpadku.</w:t>
      </w:r>
    </w:p>
    <w:p w14:paraId="41C1AA74" w14:textId="77777777" w:rsidR="0069420C" w:rsidRPr="00BE513D" w:rsidRDefault="000A2D93" w:rsidP="00545D8C">
      <w:pPr>
        <w:pStyle w:val="Zkladntext"/>
        <w:numPr>
          <w:ilvl w:val="0"/>
          <w:numId w:val="14"/>
        </w:numPr>
        <w:tabs>
          <w:tab w:val="left" w:pos="347"/>
        </w:tabs>
        <w:spacing w:line="240" w:lineRule="auto"/>
        <w:ind w:left="360" w:hanging="360"/>
        <w:jc w:val="both"/>
        <w:rPr>
          <w:sz w:val="22"/>
          <w:szCs w:val="22"/>
        </w:rPr>
      </w:pPr>
      <w:r w:rsidRPr="00BE513D">
        <w:rPr>
          <w:rStyle w:val="ZkladntextChar"/>
          <w:sz w:val="22"/>
          <w:szCs w:val="22"/>
        </w:rPr>
        <w:t>Pokud odstoupí od této smlouvy některá ze smluvních stran z důvodů uvedených v tomto článku, smluvní strany sepíší protokol o stavu prováděného předmětu smlouvy ke dni odstoupení od této smlouvy. Protokol musí obsahovat zejména soupis veškerých uskutečněných prací ke dni odstoupení od této smlouvy. Závěrem protokolu smluvní strany uvedou finanční hodnotu dosud provedeného předmětu smlouvy.</w:t>
      </w:r>
    </w:p>
    <w:p w14:paraId="3DB50CD1" w14:textId="77777777" w:rsidR="0069420C" w:rsidRPr="00BE513D" w:rsidRDefault="000A2D93" w:rsidP="00545D8C">
      <w:pPr>
        <w:pStyle w:val="Zkladntext"/>
        <w:numPr>
          <w:ilvl w:val="0"/>
          <w:numId w:val="14"/>
        </w:numPr>
        <w:tabs>
          <w:tab w:val="left" w:pos="347"/>
        </w:tabs>
        <w:spacing w:line="240" w:lineRule="auto"/>
        <w:ind w:left="360" w:hanging="360"/>
        <w:jc w:val="both"/>
        <w:rPr>
          <w:sz w:val="22"/>
          <w:szCs w:val="22"/>
        </w:rPr>
      </w:pPr>
      <w:r w:rsidRPr="00BE513D">
        <w:rPr>
          <w:rStyle w:val="ZkladntextChar"/>
          <w:sz w:val="22"/>
          <w:szCs w:val="22"/>
        </w:rPr>
        <w:t>Odstoupení od této smlouvy bude oznámeno písemně prostřednictvím datové schránky, případně formou doporučeného dopisu s doručenkou. Účinky odstoupení od této smlouvy nastávají dnem doručení oznámení o odstoupení druhé smluvní straně.</w:t>
      </w:r>
    </w:p>
    <w:p w14:paraId="65B97E3F" w14:textId="77777777" w:rsidR="0069420C" w:rsidRPr="00BE513D" w:rsidRDefault="000A2D93" w:rsidP="00545D8C">
      <w:pPr>
        <w:pStyle w:val="Zkladntext"/>
        <w:numPr>
          <w:ilvl w:val="0"/>
          <w:numId w:val="14"/>
        </w:numPr>
        <w:tabs>
          <w:tab w:val="left" w:pos="399"/>
        </w:tabs>
        <w:spacing w:line="240" w:lineRule="auto"/>
        <w:ind w:left="360" w:hanging="360"/>
        <w:jc w:val="both"/>
        <w:rPr>
          <w:sz w:val="22"/>
          <w:szCs w:val="22"/>
        </w:rPr>
      </w:pPr>
      <w:r w:rsidRPr="00BE513D">
        <w:rPr>
          <w:rStyle w:val="ZkladntextChar"/>
          <w:sz w:val="22"/>
          <w:szCs w:val="22"/>
        </w:rPr>
        <w:lastRenderedPageBreak/>
        <w:t>V případě odstoupení od této smlouvy se příkazník zavazuje na žádost příkazce vrátit podklady, příp. i poskytnout nebo dát k dispozici všechny doklady spjaté s provedením předmětu smlouvy.</w:t>
      </w:r>
    </w:p>
    <w:p w14:paraId="182D2C4D" w14:textId="77777777" w:rsidR="0069420C" w:rsidRPr="00BE513D" w:rsidRDefault="000A2D93" w:rsidP="00545D8C">
      <w:pPr>
        <w:pStyle w:val="Zkladntext"/>
        <w:numPr>
          <w:ilvl w:val="0"/>
          <w:numId w:val="14"/>
        </w:numPr>
        <w:tabs>
          <w:tab w:val="left" w:pos="399"/>
        </w:tabs>
        <w:spacing w:line="240" w:lineRule="auto"/>
        <w:ind w:left="360" w:hanging="360"/>
        <w:jc w:val="both"/>
        <w:rPr>
          <w:sz w:val="22"/>
          <w:szCs w:val="22"/>
        </w:rPr>
      </w:pPr>
      <w:r w:rsidRPr="00BE513D">
        <w:rPr>
          <w:rStyle w:val="ZkladntextChar"/>
          <w:sz w:val="22"/>
          <w:szCs w:val="22"/>
        </w:rPr>
        <w:t>Odstoupením od této smlouvy nejsou dotčena práva smluvních stran na úhradu splatné smluvní pokuty a případnou náhradu škody.</w:t>
      </w:r>
    </w:p>
    <w:p w14:paraId="180951A7" w14:textId="77777777" w:rsidR="0069420C" w:rsidRPr="00BE513D" w:rsidRDefault="000A2D93" w:rsidP="00545D8C">
      <w:pPr>
        <w:pStyle w:val="Zkladntext"/>
        <w:numPr>
          <w:ilvl w:val="0"/>
          <w:numId w:val="14"/>
        </w:numPr>
        <w:tabs>
          <w:tab w:val="left" w:pos="396"/>
        </w:tabs>
        <w:spacing w:line="240" w:lineRule="auto"/>
        <w:ind w:left="360" w:hanging="360"/>
        <w:jc w:val="both"/>
        <w:rPr>
          <w:sz w:val="22"/>
          <w:szCs w:val="22"/>
        </w:rPr>
      </w:pPr>
      <w:r w:rsidRPr="00BE513D">
        <w:rPr>
          <w:rStyle w:val="ZkladntextChar"/>
          <w:sz w:val="22"/>
          <w:szCs w:val="22"/>
        </w:rPr>
        <w:t>Do doby vyčíslení oprávněných nároků smluvních stran a do doby dohody o vzájemném vyrovnání těchto nároků, je příkazce oprávněn zadržet veškeré fakturované a splatné platby příkazníkovi.</w:t>
      </w:r>
    </w:p>
    <w:p w14:paraId="66D704CF" w14:textId="4AC9E85A" w:rsidR="00F25970" w:rsidRPr="00672DED" w:rsidRDefault="000A2D93" w:rsidP="00672DED">
      <w:pPr>
        <w:pStyle w:val="Zkladntext"/>
        <w:numPr>
          <w:ilvl w:val="0"/>
          <w:numId w:val="14"/>
        </w:numPr>
        <w:tabs>
          <w:tab w:val="left" w:pos="396"/>
        </w:tabs>
        <w:spacing w:after="200" w:line="240" w:lineRule="auto"/>
        <w:ind w:left="360" w:hanging="360"/>
        <w:jc w:val="both"/>
        <w:rPr>
          <w:sz w:val="22"/>
          <w:szCs w:val="22"/>
        </w:rPr>
      </w:pPr>
      <w:r w:rsidRPr="00BE513D">
        <w:rPr>
          <w:rStyle w:val="ZkladntextChar"/>
          <w:sz w:val="22"/>
          <w:szCs w:val="22"/>
        </w:rPr>
        <w:t>Příkazce je rovněž oprávněn tuto smlouvu ukončit písemnou výpovědí doručenou příkazníkovi i bez udání důvodu, přičemž výpovědní lhůta činí 1 měsíc a začíná běžet prvním dnem ode dne kalendářního měsíce následujícího po měsíci, v němž byla výpověď doručena druhé straně.</w:t>
      </w:r>
    </w:p>
    <w:p w14:paraId="432129DA" w14:textId="77777777" w:rsidR="0069420C" w:rsidRPr="00BE513D" w:rsidRDefault="000A2D93" w:rsidP="00545D8C">
      <w:pPr>
        <w:pStyle w:val="Heading10"/>
        <w:keepNext/>
        <w:keepLines/>
        <w:spacing w:line="240" w:lineRule="auto"/>
        <w:rPr>
          <w:sz w:val="22"/>
          <w:szCs w:val="22"/>
        </w:rPr>
      </w:pPr>
      <w:bookmarkStart w:id="11" w:name="bookmark25"/>
      <w:r w:rsidRPr="00BE513D">
        <w:rPr>
          <w:rStyle w:val="Heading1"/>
          <w:b/>
          <w:bCs/>
          <w:sz w:val="22"/>
          <w:szCs w:val="22"/>
        </w:rPr>
        <w:t>ČI. X.</w:t>
      </w:r>
      <w:bookmarkEnd w:id="11"/>
    </w:p>
    <w:p w14:paraId="6A4F6456" w14:textId="77777777" w:rsidR="0069420C" w:rsidRPr="00BE513D" w:rsidRDefault="000A2D93" w:rsidP="00545D8C">
      <w:pPr>
        <w:pStyle w:val="Heading10"/>
        <w:keepNext/>
        <w:keepLines/>
        <w:spacing w:line="240" w:lineRule="auto"/>
        <w:rPr>
          <w:sz w:val="22"/>
          <w:szCs w:val="22"/>
        </w:rPr>
      </w:pPr>
      <w:r w:rsidRPr="00BE513D">
        <w:rPr>
          <w:rStyle w:val="Heading1"/>
          <w:b/>
          <w:bCs/>
          <w:sz w:val="22"/>
          <w:szCs w:val="22"/>
        </w:rPr>
        <w:t>Doba trvání příkazu, předání a převzetí plnění</w:t>
      </w:r>
    </w:p>
    <w:p w14:paraId="062D889E" w14:textId="59915155" w:rsidR="00F25970" w:rsidRPr="00BE513D" w:rsidRDefault="00F25970" w:rsidP="00545D8C">
      <w:pPr>
        <w:pStyle w:val="Zkladntext"/>
        <w:numPr>
          <w:ilvl w:val="0"/>
          <w:numId w:val="16"/>
        </w:numPr>
        <w:spacing w:line="240" w:lineRule="auto"/>
        <w:ind w:left="346" w:hanging="346"/>
        <w:jc w:val="both"/>
        <w:rPr>
          <w:rStyle w:val="ZkladntextChar"/>
          <w:sz w:val="22"/>
          <w:szCs w:val="22"/>
        </w:rPr>
      </w:pPr>
      <w:r w:rsidRPr="00BE513D">
        <w:rPr>
          <w:rStyle w:val="ZkladntextChar"/>
          <w:sz w:val="22"/>
          <w:szCs w:val="22"/>
        </w:rPr>
        <w:t>Tato smlouva nabývá platnosti dnem podpisu smluvními stranami a účinnosti dnem uvedeným v ČI. X. odst. 2 této smlouvy, nejdříve však dnem zveřejnění v registru smluv dle ustanoveni § 6 zákona č. 340/2015 Sb. o zvláštních podmínkách účinnosti některých smluv, uveřejňování těchto smluv a o registru smluv (zákon o registru smluv), ve znění pozdějších předpis</w:t>
      </w:r>
      <w:r w:rsidR="00441608" w:rsidRPr="00BE513D">
        <w:rPr>
          <w:rStyle w:val="ZkladntextChar"/>
          <w:sz w:val="22"/>
          <w:szCs w:val="22"/>
        </w:rPr>
        <w:t>ů.</w:t>
      </w:r>
    </w:p>
    <w:p w14:paraId="4B7DB16E" w14:textId="45C6B200" w:rsidR="00441608" w:rsidRPr="00BE513D" w:rsidRDefault="00441608" w:rsidP="00545D8C">
      <w:pPr>
        <w:pStyle w:val="Zkladntext"/>
        <w:spacing w:line="240" w:lineRule="auto"/>
        <w:ind w:left="346"/>
        <w:jc w:val="both"/>
        <w:rPr>
          <w:rStyle w:val="ZkladntextChar"/>
          <w:sz w:val="22"/>
          <w:szCs w:val="22"/>
        </w:rPr>
      </w:pPr>
      <w:r w:rsidRPr="00BE513D">
        <w:rPr>
          <w:rStyle w:val="ZkladntextChar"/>
          <w:sz w:val="22"/>
          <w:szCs w:val="22"/>
        </w:rPr>
        <w:t>Uveřejnění této smlouvy v registru smluv zajistí příkazce.</w:t>
      </w:r>
    </w:p>
    <w:p w14:paraId="4B54865E" w14:textId="321BB75C" w:rsidR="0069420C" w:rsidRPr="00BE513D" w:rsidRDefault="000A2D93" w:rsidP="00545D8C">
      <w:pPr>
        <w:pStyle w:val="Zkladntext"/>
        <w:numPr>
          <w:ilvl w:val="0"/>
          <w:numId w:val="16"/>
        </w:numPr>
        <w:tabs>
          <w:tab w:val="left" w:pos="347"/>
        </w:tabs>
        <w:spacing w:line="240" w:lineRule="auto"/>
        <w:jc w:val="both"/>
        <w:rPr>
          <w:sz w:val="22"/>
          <w:szCs w:val="22"/>
        </w:rPr>
      </w:pPr>
      <w:r w:rsidRPr="00BE513D">
        <w:rPr>
          <w:rStyle w:val="ZkladntextChar"/>
          <w:sz w:val="22"/>
          <w:szCs w:val="22"/>
        </w:rPr>
        <w:t>Tato smlouva se uzavírá na dobu určitou</w:t>
      </w:r>
      <w:r w:rsidR="002A4912">
        <w:rPr>
          <w:rStyle w:val="ZkladntextChar"/>
          <w:sz w:val="22"/>
          <w:szCs w:val="22"/>
        </w:rPr>
        <w:t xml:space="preserve"> v délce nejdéle dvou </w:t>
      </w:r>
      <w:r w:rsidR="002A4912" w:rsidRPr="007D7904">
        <w:rPr>
          <w:rStyle w:val="ZkladntextChar"/>
          <w:sz w:val="22"/>
          <w:szCs w:val="22"/>
        </w:rPr>
        <w:t>let</w:t>
      </w:r>
      <w:r w:rsidRPr="007D7904">
        <w:rPr>
          <w:rStyle w:val="ZkladntextChar"/>
          <w:sz w:val="22"/>
          <w:szCs w:val="22"/>
        </w:rPr>
        <w:t xml:space="preserve">, a to od </w:t>
      </w:r>
      <w:r w:rsidR="007D7904" w:rsidRPr="007D7904">
        <w:rPr>
          <w:rStyle w:val="ZkladntextChar"/>
          <w:sz w:val="22"/>
          <w:szCs w:val="22"/>
        </w:rPr>
        <w:t>doby</w:t>
      </w:r>
      <w:r w:rsidR="007D7904">
        <w:rPr>
          <w:rStyle w:val="ZkladntextChar"/>
          <w:sz w:val="22"/>
          <w:szCs w:val="22"/>
        </w:rPr>
        <w:t xml:space="preserve"> nabytí </w:t>
      </w:r>
      <w:r w:rsidR="007D7904">
        <w:rPr>
          <w:rStyle w:val="ZkladntextChar"/>
          <w:sz w:val="22"/>
          <w:szCs w:val="22"/>
        </w:rPr>
        <w:tab/>
        <w:t>účinnosti příkazní smlouvy</w:t>
      </w:r>
      <w:r w:rsidR="004117C0">
        <w:rPr>
          <w:rStyle w:val="ZkladntextChar"/>
          <w:sz w:val="22"/>
          <w:szCs w:val="22"/>
        </w:rPr>
        <w:t>, anebo</w:t>
      </w:r>
      <w:r w:rsidR="007D7904">
        <w:rPr>
          <w:rStyle w:val="ZkladntextChar"/>
          <w:sz w:val="22"/>
          <w:szCs w:val="22"/>
        </w:rPr>
        <w:t xml:space="preserve"> nebo do vyčerpání finančního limitu příkazní smlouvy </w:t>
      </w:r>
      <w:r w:rsidR="007D7904">
        <w:rPr>
          <w:rStyle w:val="ZkladntextChar"/>
          <w:sz w:val="22"/>
          <w:szCs w:val="22"/>
        </w:rPr>
        <w:tab/>
        <w:t>uvedeného v bodě 4. čl. IV.</w:t>
      </w:r>
    </w:p>
    <w:p w14:paraId="04B3A615" w14:textId="77777777" w:rsidR="0069420C" w:rsidRPr="00BE513D" w:rsidRDefault="000A2D93" w:rsidP="00545D8C">
      <w:pPr>
        <w:pStyle w:val="Zkladntext"/>
        <w:numPr>
          <w:ilvl w:val="0"/>
          <w:numId w:val="16"/>
        </w:numPr>
        <w:tabs>
          <w:tab w:val="left" w:pos="347"/>
        </w:tabs>
        <w:spacing w:line="240" w:lineRule="auto"/>
        <w:ind w:left="360" w:hanging="360"/>
        <w:jc w:val="both"/>
        <w:rPr>
          <w:sz w:val="22"/>
          <w:szCs w:val="22"/>
        </w:rPr>
      </w:pPr>
      <w:r w:rsidRPr="00BE513D">
        <w:rPr>
          <w:rStyle w:val="ZkladntextChar"/>
          <w:sz w:val="22"/>
          <w:szCs w:val="22"/>
        </w:rPr>
        <w:t>Právní vztah založený touto smlouvou lze ukončit dříve dohodou nebo písemným odstoupením od smlouvy.</w:t>
      </w:r>
    </w:p>
    <w:p w14:paraId="7AF7369D" w14:textId="3FDDC191" w:rsidR="0069420C" w:rsidRPr="00BE513D" w:rsidRDefault="000A2D93" w:rsidP="00545D8C">
      <w:pPr>
        <w:pStyle w:val="Zkladntext"/>
        <w:numPr>
          <w:ilvl w:val="0"/>
          <w:numId w:val="16"/>
        </w:numPr>
        <w:tabs>
          <w:tab w:val="left" w:pos="347"/>
        </w:tabs>
        <w:spacing w:line="240" w:lineRule="auto"/>
        <w:ind w:left="360" w:hanging="360"/>
        <w:jc w:val="both"/>
        <w:rPr>
          <w:sz w:val="22"/>
          <w:szCs w:val="22"/>
        </w:rPr>
      </w:pPr>
      <w:r w:rsidRPr="00BE513D">
        <w:rPr>
          <w:rStyle w:val="ZkladntextChar"/>
          <w:sz w:val="22"/>
          <w:szCs w:val="22"/>
        </w:rPr>
        <w:t>Příkazník se zavazuje dokončit a předat plnění příkazci v souladu s touto smlouvou. O</w:t>
      </w:r>
      <w:r w:rsidR="00672DED">
        <w:rPr>
          <w:rStyle w:val="ZkladntextChar"/>
          <w:sz w:val="22"/>
          <w:szCs w:val="22"/>
        </w:rPr>
        <w:t> </w:t>
      </w:r>
      <w:r w:rsidRPr="00BE513D">
        <w:rPr>
          <w:rStyle w:val="ZkladntextChar"/>
          <w:sz w:val="22"/>
          <w:szCs w:val="22"/>
        </w:rPr>
        <w:t xml:space="preserve">předání a převzetí plnění budou vyhotoveny protokoly, </w:t>
      </w:r>
      <w:r w:rsidR="00585659" w:rsidRPr="00BE513D">
        <w:rPr>
          <w:rStyle w:val="ZkladntextChar"/>
          <w:sz w:val="22"/>
          <w:szCs w:val="22"/>
        </w:rPr>
        <w:t>které</w:t>
      </w:r>
      <w:r w:rsidRPr="00BE513D">
        <w:rPr>
          <w:rStyle w:val="ZkladntextChar"/>
          <w:sz w:val="22"/>
          <w:szCs w:val="22"/>
        </w:rPr>
        <w:t xml:space="preserve"> budou podepsány osobami oprávněnými jednat za příkazce a příkazníka. V protokolu musí být vždy uvedeno, zda bylo plnění převzato s výhradami, či bez výhrad. Místem pro předání je sídlo příkazce</w:t>
      </w:r>
    </w:p>
    <w:p w14:paraId="69191CFE" w14:textId="77777777" w:rsidR="00585659" w:rsidRPr="00BE513D" w:rsidRDefault="00585659" w:rsidP="00545D8C">
      <w:pPr>
        <w:pStyle w:val="Zkladntext"/>
        <w:spacing w:line="240" w:lineRule="auto"/>
        <w:jc w:val="center"/>
        <w:rPr>
          <w:rStyle w:val="ZkladntextChar"/>
          <w:b/>
          <w:bCs/>
          <w:sz w:val="22"/>
          <w:szCs w:val="22"/>
        </w:rPr>
      </w:pPr>
    </w:p>
    <w:p w14:paraId="7D86D10B" w14:textId="41FB848E" w:rsidR="0069420C" w:rsidRPr="00BE513D" w:rsidRDefault="000A2D93" w:rsidP="00545D8C">
      <w:pPr>
        <w:pStyle w:val="Zkladntext"/>
        <w:spacing w:line="240" w:lineRule="auto"/>
        <w:jc w:val="center"/>
        <w:rPr>
          <w:sz w:val="22"/>
          <w:szCs w:val="22"/>
        </w:rPr>
      </w:pPr>
      <w:r w:rsidRPr="00BE513D">
        <w:rPr>
          <w:rStyle w:val="ZkladntextChar"/>
          <w:b/>
          <w:bCs/>
          <w:sz w:val="22"/>
          <w:szCs w:val="22"/>
        </w:rPr>
        <w:t>ČI. XI.</w:t>
      </w:r>
    </w:p>
    <w:p w14:paraId="380E87E3" w14:textId="77777777" w:rsidR="0069420C" w:rsidRPr="00BE513D" w:rsidRDefault="000A2D93" w:rsidP="00545D8C">
      <w:pPr>
        <w:pStyle w:val="Heading10"/>
        <w:keepNext/>
        <w:keepLines/>
        <w:spacing w:line="240" w:lineRule="auto"/>
        <w:rPr>
          <w:sz w:val="22"/>
          <w:szCs w:val="22"/>
        </w:rPr>
      </w:pPr>
      <w:bookmarkStart w:id="12" w:name="bookmark28"/>
      <w:r w:rsidRPr="00BE513D">
        <w:rPr>
          <w:rStyle w:val="Heading1"/>
          <w:b/>
          <w:bCs/>
          <w:sz w:val="22"/>
          <w:szCs w:val="22"/>
        </w:rPr>
        <w:t>Závěrečná ustanovení</w:t>
      </w:r>
      <w:bookmarkEnd w:id="12"/>
    </w:p>
    <w:p w14:paraId="207FD0BB" w14:textId="77777777" w:rsidR="0069420C" w:rsidRPr="00BE513D" w:rsidRDefault="000A2D93" w:rsidP="00545D8C">
      <w:pPr>
        <w:pStyle w:val="Zkladntext"/>
        <w:numPr>
          <w:ilvl w:val="0"/>
          <w:numId w:val="17"/>
        </w:numPr>
        <w:tabs>
          <w:tab w:val="left" w:pos="338"/>
        </w:tabs>
        <w:spacing w:line="240" w:lineRule="auto"/>
        <w:ind w:left="360" w:hanging="360"/>
        <w:jc w:val="both"/>
        <w:rPr>
          <w:sz w:val="22"/>
          <w:szCs w:val="22"/>
        </w:rPr>
      </w:pPr>
      <w:r w:rsidRPr="00BE513D">
        <w:rPr>
          <w:rStyle w:val="ZkladntextChar"/>
          <w:sz w:val="22"/>
          <w:szCs w:val="22"/>
        </w:rPr>
        <w:t>Tuto smlouvu lze měnit nebo doplnit pouze písemně na základě souhlasu obou smluvních stran formou dodatků, které budou očíslované.</w:t>
      </w:r>
    </w:p>
    <w:p w14:paraId="6277516D" w14:textId="77777777" w:rsidR="0069420C" w:rsidRPr="00BE513D" w:rsidRDefault="000A2D93" w:rsidP="00545D8C">
      <w:pPr>
        <w:pStyle w:val="Zkladntext"/>
        <w:numPr>
          <w:ilvl w:val="0"/>
          <w:numId w:val="17"/>
        </w:numPr>
        <w:tabs>
          <w:tab w:val="left" w:pos="338"/>
        </w:tabs>
        <w:spacing w:line="240" w:lineRule="auto"/>
        <w:ind w:left="360" w:hanging="360"/>
        <w:jc w:val="both"/>
        <w:rPr>
          <w:sz w:val="22"/>
          <w:szCs w:val="22"/>
        </w:rPr>
      </w:pPr>
      <w:r w:rsidRPr="00BE513D">
        <w:rPr>
          <w:rStyle w:val="ZkladntextChar"/>
          <w:sz w:val="22"/>
          <w:szCs w:val="22"/>
        </w:rPr>
        <w:t>V mezích této smlouvy uděluje příkazce příkazníkovi plnou moc ke všem právním úkonům, které bude příkazník jménem a na účet příkazce vykonávat na základě této smlouvy.</w:t>
      </w:r>
    </w:p>
    <w:p w14:paraId="167BA4FB" w14:textId="77777777" w:rsidR="0069420C" w:rsidRPr="00BE513D" w:rsidRDefault="000A2D93" w:rsidP="00545D8C">
      <w:pPr>
        <w:pStyle w:val="Zkladntext"/>
        <w:numPr>
          <w:ilvl w:val="0"/>
          <w:numId w:val="17"/>
        </w:numPr>
        <w:tabs>
          <w:tab w:val="left" w:pos="338"/>
        </w:tabs>
        <w:spacing w:line="240" w:lineRule="auto"/>
        <w:ind w:left="360" w:hanging="360"/>
        <w:jc w:val="both"/>
        <w:rPr>
          <w:sz w:val="22"/>
          <w:szCs w:val="22"/>
        </w:rPr>
      </w:pPr>
      <w:r w:rsidRPr="00BE513D">
        <w:rPr>
          <w:rStyle w:val="ZkladntextChar"/>
          <w:sz w:val="22"/>
          <w:szCs w:val="22"/>
        </w:rPr>
        <w:t>Příkazce si vyhrazuje právo přerušit plnění předmětu smlouvy v případě nedostatku finančních prostředků na tyto práce přidělených z rozpočtu Státního pozemkového úřadu. Při přerušení plnění předmětu smlouvy ze strany příkazce se provede inventarizace rozpracovanosti, dodavatel doloží rozpracovanost a tyto práce budou v této výši uhrazeny na základě oboustranně potvrzeného protokolu. O dobu přerušení prací se prodlouží lhůty k předání plnění předmětu smlouvy, pokud nebude dohodnuto jinak. Příkazník toto právo objednatele plně akceptuje.</w:t>
      </w:r>
    </w:p>
    <w:p w14:paraId="2074F79E" w14:textId="77777777" w:rsidR="0069420C" w:rsidRPr="00BE513D" w:rsidRDefault="000A2D93" w:rsidP="00545D8C">
      <w:pPr>
        <w:pStyle w:val="Zkladntext"/>
        <w:numPr>
          <w:ilvl w:val="0"/>
          <w:numId w:val="17"/>
        </w:numPr>
        <w:tabs>
          <w:tab w:val="left" w:pos="338"/>
        </w:tabs>
        <w:spacing w:line="240" w:lineRule="auto"/>
        <w:ind w:left="360" w:hanging="360"/>
        <w:jc w:val="both"/>
        <w:rPr>
          <w:sz w:val="22"/>
          <w:szCs w:val="22"/>
        </w:rPr>
      </w:pPr>
      <w:r w:rsidRPr="00BE513D">
        <w:rPr>
          <w:rStyle w:val="ZkladntextChar"/>
          <w:sz w:val="22"/>
          <w:szCs w:val="22"/>
        </w:rPr>
        <w:t>Pokud v této smlouvě není stanoveno jinak, řídí se právní vztahy z ní vyplývající příslušnými ustanoveními občanského zákoníku, jakož i dalšími obecně závaznými platnými právními předpisy ČR.</w:t>
      </w:r>
    </w:p>
    <w:p w14:paraId="424C3859" w14:textId="77777777" w:rsidR="0069420C" w:rsidRPr="00BE513D" w:rsidRDefault="000A2D93" w:rsidP="00545D8C">
      <w:pPr>
        <w:pStyle w:val="Zkladntext"/>
        <w:numPr>
          <w:ilvl w:val="0"/>
          <w:numId w:val="17"/>
        </w:numPr>
        <w:tabs>
          <w:tab w:val="left" w:pos="338"/>
        </w:tabs>
        <w:spacing w:line="240" w:lineRule="auto"/>
        <w:ind w:left="360" w:hanging="360"/>
        <w:jc w:val="both"/>
        <w:rPr>
          <w:sz w:val="22"/>
          <w:szCs w:val="22"/>
        </w:rPr>
      </w:pPr>
      <w:r w:rsidRPr="00BE513D">
        <w:rPr>
          <w:rStyle w:val="ZkladntextChar"/>
          <w:sz w:val="22"/>
          <w:szCs w:val="22"/>
        </w:rPr>
        <w:t xml:space="preserve">Stane-li se některé ustanovení této smlouvy neplatné či neúčinné, nedotýká se to ostatních ustanovení této smlouvy, která zůstávají platná a účinná. Smluvní strany se v tomto případě </w:t>
      </w:r>
      <w:r w:rsidRPr="00BE513D">
        <w:rPr>
          <w:rStyle w:val="ZkladntextChar"/>
          <w:sz w:val="22"/>
          <w:szCs w:val="22"/>
        </w:rPr>
        <w:lastRenderedPageBreak/>
        <w:t>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011A80E8" w14:textId="77777777" w:rsidR="0069420C" w:rsidRPr="00BE513D" w:rsidRDefault="000A2D93" w:rsidP="00545D8C">
      <w:pPr>
        <w:pStyle w:val="Zkladntext"/>
        <w:numPr>
          <w:ilvl w:val="0"/>
          <w:numId w:val="17"/>
        </w:numPr>
        <w:tabs>
          <w:tab w:val="left" w:pos="338"/>
        </w:tabs>
        <w:spacing w:line="240" w:lineRule="auto"/>
        <w:ind w:left="360" w:hanging="360"/>
        <w:jc w:val="both"/>
        <w:rPr>
          <w:sz w:val="22"/>
          <w:szCs w:val="22"/>
        </w:rPr>
      </w:pPr>
      <w:r w:rsidRPr="00BE513D">
        <w:rPr>
          <w:rStyle w:val="ZkladntextChar"/>
          <w:sz w:val="22"/>
          <w:szCs w:val="22"/>
        </w:rPr>
        <w:t>Veškerá práva a povinnosti vyplývající z této Smlouvy přecházejí, pokud to povaha těchto práv a povinností nevylučuje, na právní nástupce smluvních stran.</w:t>
      </w:r>
    </w:p>
    <w:p w14:paraId="70CFFE33" w14:textId="1CE6B560" w:rsidR="0069420C" w:rsidRPr="00BE513D" w:rsidRDefault="000A2D93" w:rsidP="00545D8C">
      <w:pPr>
        <w:pStyle w:val="Zkladntext"/>
        <w:numPr>
          <w:ilvl w:val="0"/>
          <w:numId w:val="17"/>
        </w:numPr>
        <w:tabs>
          <w:tab w:val="left" w:pos="338"/>
        </w:tabs>
        <w:spacing w:line="240" w:lineRule="auto"/>
        <w:ind w:left="360" w:hanging="360"/>
        <w:jc w:val="both"/>
        <w:rPr>
          <w:sz w:val="22"/>
          <w:szCs w:val="22"/>
        </w:rPr>
      </w:pPr>
      <w:r w:rsidRPr="00BE513D">
        <w:rPr>
          <w:rStyle w:val="ZkladntextChar"/>
          <w:sz w:val="22"/>
          <w:szCs w:val="22"/>
        </w:rPr>
        <w:t>Příkazník poskytuje souhlas s uveřejněním Smlouvy v registru smluv zřízeným zákonem č.</w:t>
      </w:r>
      <w:r w:rsidR="00672DED">
        <w:rPr>
          <w:rStyle w:val="ZkladntextChar"/>
          <w:sz w:val="22"/>
          <w:szCs w:val="22"/>
        </w:rPr>
        <w:t> </w:t>
      </w:r>
      <w:r w:rsidRPr="00BE513D">
        <w:rPr>
          <w:rStyle w:val="ZkladntextChar"/>
          <w:sz w:val="22"/>
          <w:szCs w:val="22"/>
        </w:rPr>
        <w:t>340/2015 Sb., o zvláštních podmínkách účinnosti některých smluv, uveřejňování těchto smluv a o registru smluv, ve znění pozdějších předpisů (dále jako „zákon o registru smluv”). Příkazník bere na vědomí, že uveřejnění Smlouvy v registru smluv zajistí Příkazce. Do</w:t>
      </w:r>
      <w:r w:rsidR="00672DED">
        <w:rPr>
          <w:rStyle w:val="ZkladntextChar"/>
          <w:sz w:val="22"/>
          <w:szCs w:val="22"/>
        </w:rPr>
        <w:t> </w:t>
      </w:r>
      <w:r w:rsidRPr="00BE513D">
        <w:rPr>
          <w:rStyle w:val="ZkladntextChar"/>
          <w:sz w:val="22"/>
          <w:szCs w:val="22"/>
        </w:rPr>
        <w:t xml:space="preserve">registru smluv bude vložen elektronický obraz textového obsahu Smlouvy v otevřeném a strojově čitelném formátu a rovněž </w:t>
      </w:r>
      <w:r w:rsidRPr="007A7DF8">
        <w:rPr>
          <w:rStyle w:val="ZkladntextChar"/>
          <w:sz w:val="22"/>
          <w:szCs w:val="22"/>
          <w:lang w:eastAsia="en-US" w:bidi="en-US"/>
        </w:rPr>
        <w:t xml:space="preserve">metadata </w:t>
      </w:r>
      <w:r w:rsidRPr="00BE513D">
        <w:rPr>
          <w:rStyle w:val="ZkladntextChar"/>
          <w:sz w:val="22"/>
          <w:szCs w:val="22"/>
        </w:rPr>
        <w:t>Smlouvy.</w:t>
      </w:r>
    </w:p>
    <w:p w14:paraId="7657D406" w14:textId="6FFBA472" w:rsidR="0069420C" w:rsidRPr="00BE513D" w:rsidRDefault="000A2D93" w:rsidP="00545D8C">
      <w:pPr>
        <w:pStyle w:val="Zkladntext"/>
        <w:numPr>
          <w:ilvl w:val="0"/>
          <w:numId w:val="17"/>
        </w:numPr>
        <w:tabs>
          <w:tab w:val="left" w:pos="338"/>
        </w:tabs>
        <w:spacing w:line="240" w:lineRule="auto"/>
        <w:ind w:left="360" w:hanging="360"/>
        <w:jc w:val="both"/>
        <w:rPr>
          <w:sz w:val="22"/>
          <w:szCs w:val="22"/>
        </w:rPr>
      </w:pPr>
      <w:r w:rsidRPr="00BE513D">
        <w:rPr>
          <w:rStyle w:val="ZkladntextChar"/>
          <w:sz w:val="22"/>
          <w:szCs w:val="22"/>
        </w:rPr>
        <w:t>Ukončením účinnosti této smlouvy nejsou dotčena ustanovení smlouvy týkající se</w:t>
      </w:r>
      <w:r w:rsidR="00672DED">
        <w:rPr>
          <w:rStyle w:val="ZkladntextChar"/>
          <w:sz w:val="22"/>
          <w:szCs w:val="22"/>
        </w:rPr>
        <w:t> </w:t>
      </w:r>
      <w:r w:rsidRPr="00BE513D">
        <w:rPr>
          <w:rStyle w:val="ZkladntextChar"/>
          <w:sz w:val="22"/>
          <w:szCs w:val="22"/>
        </w:rPr>
        <w:t>převodu</w:t>
      </w:r>
      <w:r w:rsidR="00672DED">
        <w:rPr>
          <w:rStyle w:val="ZkladntextChar"/>
          <w:sz w:val="22"/>
          <w:szCs w:val="22"/>
        </w:rPr>
        <w:t> </w:t>
      </w:r>
      <w:r w:rsidRPr="00BE513D">
        <w:rPr>
          <w:rStyle w:val="ZkladntextChar"/>
          <w:sz w:val="22"/>
          <w:szCs w:val="22"/>
        </w:rPr>
        <w:t>vlastnického práva, nároků z odpovědnosti za vady a ze záruky za jakost, nároků z odpovědnosti za škodu a nároků ze smluvních pokut, ustanovení o povinnosti mlčenlivosti, ani další ustanovení a nároky, z jejichž povahy vyplývá, že mají trvat i</w:t>
      </w:r>
      <w:r w:rsidR="00672DED">
        <w:rPr>
          <w:rStyle w:val="ZkladntextChar"/>
          <w:sz w:val="22"/>
          <w:szCs w:val="22"/>
        </w:rPr>
        <w:t> </w:t>
      </w:r>
      <w:r w:rsidRPr="00BE513D">
        <w:rPr>
          <w:rStyle w:val="ZkladntextChar"/>
          <w:sz w:val="22"/>
          <w:szCs w:val="22"/>
        </w:rPr>
        <w:t>po</w:t>
      </w:r>
      <w:r w:rsidR="00672DED">
        <w:rPr>
          <w:rStyle w:val="ZkladntextChar"/>
          <w:sz w:val="22"/>
          <w:szCs w:val="22"/>
        </w:rPr>
        <w:t> </w:t>
      </w:r>
      <w:r w:rsidRPr="00BE513D">
        <w:rPr>
          <w:rStyle w:val="ZkladntextChar"/>
          <w:sz w:val="22"/>
          <w:szCs w:val="22"/>
        </w:rPr>
        <w:t>zániku této smlouvy</w:t>
      </w:r>
    </w:p>
    <w:p w14:paraId="226DEC55" w14:textId="5890EF1F" w:rsidR="0069420C" w:rsidRPr="00BE513D" w:rsidRDefault="000A2D93" w:rsidP="00545D8C">
      <w:pPr>
        <w:pStyle w:val="Zkladntext"/>
        <w:numPr>
          <w:ilvl w:val="0"/>
          <w:numId w:val="17"/>
        </w:numPr>
        <w:tabs>
          <w:tab w:val="left" w:pos="338"/>
        </w:tabs>
        <w:spacing w:line="240" w:lineRule="auto"/>
        <w:ind w:left="360" w:hanging="360"/>
        <w:jc w:val="both"/>
        <w:rPr>
          <w:sz w:val="22"/>
          <w:szCs w:val="22"/>
        </w:rPr>
      </w:pPr>
      <w:r w:rsidRPr="00BE513D">
        <w:rPr>
          <w:rStyle w:val="ZkladntextChar"/>
          <w:sz w:val="22"/>
          <w:szCs w:val="22"/>
        </w:rPr>
        <w:t>Smluvní strany prohlašují, že si tuto smlouvu přečetly, souhlasí s jejím obsahem, že tato byla sepsána na základě jejich pravé a svobodné vůle, určitě, vážně a srozumitelně, což</w:t>
      </w:r>
      <w:r w:rsidR="00AA472B">
        <w:rPr>
          <w:rStyle w:val="ZkladntextChar"/>
          <w:sz w:val="22"/>
          <w:szCs w:val="22"/>
        </w:rPr>
        <w:t> </w:t>
      </w:r>
      <w:r w:rsidRPr="00BE513D">
        <w:rPr>
          <w:rStyle w:val="ZkladntextChar"/>
          <w:sz w:val="22"/>
          <w:szCs w:val="22"/>
        </w:rPr>
        <w:t>stvrzují svými podpisy.</w:t>
      </w:r>
    </w:p>
    <w:p w14:paraId="6E103FFC" w14:textId="77777777" w:rsidR="0069420C" w:rsidRPr="00BE513D" w:rsidRDefault="000A2D93" w:rsidP="00545D8C">
      <w:pPr>
        <w:pStyle w:val="Zkladntext"/>
        <w:numPr>
          <w:ilvl w:val="0"/>
          <w:numId w:val="17"/>
        </w:numPr>
        <w:tabs>
          <w:tab w:val="left" w:pos="396"/>
        </w:tabs>
        <w:spacing w:after="360" w:line="240" w:lineRule="auto"/>
        <w:ind w:left="360" w:hanging="360"/>
        <w:jc w:val="both"/>
        <w:rPr>
          <w:sz w:val="22"/>
          <w:szCs w:val="22"/>
        </w:rPr>
      </w:pPr>
      <w:r w:rsidRPr="00BE513D">
        <w:rPr>
          <w:rStyle w:val="ZkladntextChar"/>
          <w:sz w:val="22"/>
          <w:szCs w:val="22"/>
        </w:rPr>
        <w:t>Tato Smlouva o dílo je vyhotovena v elektronické podobě, přičemž obě smluvní strany obdrží její elektronický originál.</w:t>
      </w:r>
    </w:p>
    <w:p w14:paraId="00738EDA" w14:textId="77777777" w:rsidR="0069420C" w:rsidRPr="00BE513D" w:rsidRDefault="000A2D93" w:rsidP="00545D8C">
      <w:pPr>
        <w:pStyle w:val="Zkladntext"/>
        <w:spacing w:after="240" w:line="240" w:lineRule="auto"/>
        <w:jc w:val="both"/>
        <w:rPr>
          <w:sz w:val="22"/>
          <w:szCs w:val="22"/>
        </w:rPr>
      </w:pPr>
      <w:r w:rsidRPr="00BE513D">
        <w:rPr>
          <w:rStyle w:val="ZkladntextChar"/>
          <w:sz w:val="22"/>
          <w:szCs w:val="22"/>
        </w:rPr>
        <w:t>Seznam příloh:</w:t>
      </w:r>
    </w:p>
    <w:p w14:paraId="03AE99A3" w14:textId="77777777" w:rsidR="0069420C" w:rsidRPr="00BE513D" w:rsidRDefault="000A2D93" w:rsidP="00545D8C">
      <w:pPr>
        <w:pStyle w:val="Zkladntext"/>
        <w:spacing w:line="240" w:lineRule="auto"/>
        <w:jc w:val="both"/>
        <w:rPr>
          <w:rStyle w:val="ZkladntextChar"/>
          <w:sz w:val="22"/>
          <w:szCs w:val="22"/>
        </w:rPr>
      </w:pPr>
      <w:r w:rsidRPr="00BE513D">
        <w:rPr>
          <w:rStyle w:val="ZkladntextChar"/>
          <w:sz w:val="22"/>
          <w:szCs w:val="22"/>
        </w:rPr>
        <w:t>Příloha č. 1 - Seznam spravovaného majetku</w:t>
      </w:r>
    </w:p>
    <w:p w14:paraId="71316C6A" w14:textId="77777777" w:rsidR="000A2D93" w:rsidRDefault="000A2D93" w:rsidP="00545D8C">
      <w:pPr>
        <w:pStyle w:val="Zkladntext"/>
        <w:spacing w:line="240" w:lineRule="auto"/>
        <w:ind w:firstLine="700"/>
        <w:jc w:val="both"/>
        <w:rPr>
          <w:rStyle w:val="ZkladntextChar"/>
          <w:sz w:val="22"/>
          <w:szCs w:val="22"/>
        </w:rPr>
      </w:pPr>
    </w:p>
    <w:p w14:paraId="5ED7AF49" w14:textId="77777777" w:rsidR="0045260E" w:rsidRDefault="0045260E" w:rsidP="00545D8C">
      <w:pPr>
        <w:pStyle w:val="Zkladntext"/>
        <w:spacing w:line="240" w:lineRule="auto"/>
        <w:ind w:firstLine="700"/>
        <w:jc w:val="both"/>
        <w:rPr>
          <w:rStyle w:val="ZkladntextChar"/>
          <w:sz w:val="22"/>
          <w:szCs w:val="22"/>
        </w:rPr>
      </w:pPr>
    </w:p>
    <w:p w14:paraId="44510A07" w14:textId="77777777" w:rsidR="0045260E" w:rsidRPr="00BE513D" w:rsidRDefault="0045260E" w:rsidP="00545D8C">
      <w:pPr>
        <w:pStyle w:val="Zkladntext"/>
        <w:spacing w:line="240" w:lineRule="auto"/>
        <w:ind w:firstLine="700"/>
        <w:jc w:val="both"/>
        <w:rPr>
          <w:rStyle w:val="ZkladntextChar"/>
          <w:sz w:val="22"/>
          <w:szCs w:val="22"/>
        </w:rPr>
      </w:pPr>
    </w:p>
    <w:p w14:paraId="3159A016" w14:textId="77777777" w:rsidR="000A2D93" w:rsidRPr="00BE513D" w:rsidRDefault="000A2D93" w:rsidP="00545D8C">
      <w:pPr>
        <w:tabs>
          <w:tab w:val="left" w:pos="5245"/>
        </w:tabs>
        <w:rPr>
          <w:rFonts w:ascii="Arial" w:hAnsi="Arial" w:cs="Arial"/>
          <w:snapToGrid w:val="0"/>
          <w:sz w:val="22"/>
          <w:szCs w:val="22"/>
        </w:rPr>
      </w:pPr>
      <w:bookmarkStart w:id="13" w:name="_Hlk193186592"/>
      <w:r w:rsidRPr="00BE513D">
        <w:rPr>
          <w:rFonts w:ascii="Arial" w:hAnsi="Arial" w:cs="Arial"/>
          <w:b/>
          <w:snapToGrid w:val="0"/>
          <w:sz w:val="22"/>
          <w:szCs w:val="22"/>
        </w:rPr>
        <w:t xml:space="preserve">Za příkazce: </w:t>
      </w:r>
      <w:r w:rsidRPr="00BE513D">
        <w:rPr>
          <w:rFonts w:ascii="Arial" w:hAnsi="Arial" w:cs="Arial"/>
          <w:b/>
          <w:snapToGrid w:val="0"/>
          <w:sz w:val="22"/>
          <w:szCs w:val="22"/>
        </w:rPr>
        <w:tab/>
        <w:t>Za příkazníka</w:t>
      </w:r>
      <w:r w:rsidRPr="00BE513D">
        <w:rPr>
          <w:rFonts w:ascii="Arial" w:hAnsi="Arial" w:cs="Arial"/>
          <w:b/>
          <w:snapToGrid w:val="0"/>
          <w:spacing w:val="24"/>
          <w:sz w:val="22"/>
          <w:szCs w:val="22"/>
        </w:rPr>
        <w:t>:</w:t>
      </w:r>
    </w:p>
    <w:p w14:paraId="565F27C9" w14:textId="77777777" w:rsidR="000A2D93" w:rsidRPr="00BE513D" w:rsidRDefault="000A2D93" w:rsidP="00545D8C">
      <w:pPr>
        <w:tabs>
          <w:tab w:val="left" w:pos="5245"/>
        </w:tabs>
        <w:rPr>
          <w:rFonts w:ascii="Arial" w:hAnsi="Arial" w:cs="Arial"/>
          <w:snapToGrid w:val="0"/>
          <w:sz w:val="22"/>
          <w:szCs w:val="22"/>
        </w:rPr>
      </w:pPr>
    </w:p>
    <w:p w14:paraId="1B8621EA" w14:textId="3A562AA7" w:rsidR="000A2D93" w:rsidRPr="00BE513D" w:rsidRDefault="000A2D93" w:rsidP="00545D8C">
      <w:pPr>
        <w:tabs>
          <w:tab w:val="left" w:pos="5245"/>
        </w:tabs>
        <w:rPr>
          <w:rFonts w:ascii="Arial" w:hAnsi="Arial" w:cs="Arial"/>
          <w:snapToGrid w:val="0"/>
          <w:sz w:val="22"/>
          <w:szCs w:val="22"/>
        </w:rPr>
      </w:pPr>
      <w:r w:rsidRPr="00BE513D">
        <w:rPr>
          <w:rFonts w:ascii="Arial" w:hAnsi="Arial" w:cs="Arial"/>
          <w:snapToGrid w:val="0"/>
          <w:sz w:val="22"/>
          <w:szCs w:val="22"/>
        </w:rPr>
        <w:t xml:space="preserve">V Ostravě </w:t>
      </w:r>
      <w:r w:rsidRPr="00BE513D">
        <w:rPr>
          <w:rFonts w:ascii="Arial" w:hAnsi="Arial" w:cs="Arial"/>
          <w:snapToGrid w:val="0"/>
          <w:sz w:val="22"/>
          <w:szCs w:val="22"/>
        </w:rPr>
        <w:tab/>
        <w:t xml:space="preserve">V …………….  </w:t>
      </w:r>
    </w:p>
    <w:p w14:paraId="03CFC3F6" w14:textId="77777777" w:rsidR="000A2D93" w:rsidRPr="00BE513D" w:rsidRDefault="000A2D93" w:rsidP="00545D8C">
      <w:pPr>
        <w:tabs>
          <w:tab w:val="left" w:pos="5245"/>
        </w:tabs>
        <w:rPr>
          <w:rFonts w:ascii="Arial" w:hAnsi="Arial" w:cs="Arial"/>
          <w:b/>
          <w:snapToGrid w:val="0"/>
          <w:sz w:val="22"/>
          <w:szCs w:val="22"/>
        </w:rPr>
      </w:pPr>
    </w:p>
    <w:p w14:paraId="549D5F73" w14:textId="77777777" w:rsidR="000A2D93" w:rsidRPr="00BE513D" w:rsidRDefault="000A2D93" w:rsidP="00545D8C">
      <w:pPr>
        <w:tabs>
          <w:tab w:val="left" w:pos="5245"/>
        </w:tabs>
        <w:rPr>
          <w:rFonts w:ascii="Arial" w:hAnsi="Arial" w:cs="Arial"/>
          <w:b/>
          <w:snapToGrid w:val="0"/>
          <w:sz w:val="22"/>
          <w:szCs w:val="22"/>
        </w:rPr>
      </w:pPr>
    </w:p>
    <w:p w14:paraId="3463A9A0" w14:textId="77777777" w:rsidR="000A2D93" w:rsidRPr="00BE513D" w:rsidRDefault="000A2D93" w:rsidP="00545D8C">
      <w:pPr>
        <w:tabs>
          <w:tab w:val="left" w:pos="5245"/>
        </w:tabs>
        <w:rPr>
          <w:rFonts w:ascii="Arial" w:hAnsi="Arial" w:cs="Arial"/>
          <w:b/>
          <w:snapToGrid w:val="0"/>
          <w:sz w:val="22"/>
          <w:szCs w:val="22"/>
        </w:rPr>
      </w:pPr>
    </w:p>
    <w:p w14:paraId="6E6F39B6" w14:textId="5470EA14" w:rsidR="000A2D93" w:rsidRPr="002A4912" w:rsidRDefault="00003D48" w:rsidP="00545D8C">
      <w:pPr>
        <w:tabs>
          <w:tab w:val="left" w:pos="5245"/>
        </w:tabs>
        <w:rPr>
          <w:rFonts w:ascii="Arial" w:hAnsi="Arial" w:cs="Arial"/>
          <w:bCs/>
          <w:snapToGrid w:val="0"/>
          <w:sz w:val="22"/>
          <w:szCs w:val="22"/>
        </w:rPr>
      </w:pPr>
      <w:r w:rsidRPr="002A4912">
        <w:rPr>
          <w:rFonts w:ascii="Arial" w:hAnsi="Arial" w:cs="Arial"/>
          <w:bCs/>
          <w:snapToGrid w:val="0"/>
          <w:sz w:val="22"/>
          <w:szCs w:val="22"/>
        </w:rPr>
        <w:t>el. podepsáno</w:t>
      </w:r>
      <w:r w:rsidR="002A4912" w:rsidRPr="002A4912">
        <w:rPr>
          <w:rFonts w:ascii="Arial" w:hAnsi="Arial" w:cs="Arial"/>
          <w:bCs/>
          <w:snapToGrid w:val="0"/>
          <w:sz w:val="22"/>
          <w:szCs w:val="22"/>
        </w:rPr>
        <w:tab/>
        <w:t>el. podepsáno</w:t>
      </w:r>
    </w:p>
    <w:p w14:paraId="3C05EC1C" w14:textId="77777777" w:rsidR="000A2D93" w:rsidRPr="00BE513D" w:rsidRDefault="000A2D93" w:rsidP="00545D8C">
      <w:pPr>
        <w:tabs>
          <w:tab w:val="left" w:pos="5245"/>
        </w:tabs>
        <w:rPr>
          <w:rFonts w:ascii="Arial" w:hAnsi="Arial" w:cs="Arial"/>
          <w:b/>
          <w:snapToGrid w:val="0"/>
          <w:sz w:val="22"/>
          <w:szCs w:val="22"/>
        </w:rPr>
      </w:pPr>
    </w:p>
    <w:p w14:paraId="4A3FC4B7" w14:textId="77777777" w:rsidR="000A2D93" w:rsidRPr="00BE513D" w:rsidRDefault="000A2D93" w:rsidP="00545D8C">
      <w:pPr>
        <w:tabs>
          <w:tab w:val="left" w:pos="5245"/>
        </w:tabs>
        <w:rPr>
          <w:rFonts w:ascii="Arial" w:hAnsi="Arial" w:cs="Arial"/>
          <w:sz w:val="22"/>
          <w:szCs w:val="22"/>
        </w:rPr>
      </w:pPr>
      <w:r w:rsidRPr="00BE513D">
        <w:rPr>
          <w:rFonts w:ascii="Arial" w:hAnsi="Arial" w:cs="Arial"/>
          <w:sz w:val="22"/>
          <w:szCs w:val="22"/>
        </w:rPr>
        <w:t>………………………….</w:t>
      </w:r>
      <w:r w:rsidRPr="00BE513D">
        <w:rPr>
          <w:rFonts w:ascii="Arial" w:hAnsi="Arial" w:cs="Arial"/>
          <w:sz w:val="22"/>
          <w:szCs w:val="22"/>
        </w:rPr>
        <w:tab/>
        <w:t>………………………….</w:t>
      </w:r>
    </w:p>
    <w:p w14:paraId="0B6A7275" w14:textId="6DE102C2" w:rsidR="000A2D93" w:rsidRPr="00BE513D" w:rsidRDefault="002A4912" w:rsidP="00545D8C">
      <w:pPr>
        <w:tabs>
          <w:tab w:val="center" w:pos="6379"/>
        </w:tabs>
        <w:rPr>
          <w:rFonts w:ascii="Arial" w:hAnsi="Arial" w:cs="Arial"/>
          <w:sz w:val="22"/>
          <w:szCs w:val="22"/>
        </w:rPr>
      </w:pPr>
      <w:r>
        <w:rPr>
          <w:rFonts w:ascii="Arial" w:hAnsi="Arial" w:cs="Arial"/>
          <w:b/>
          <w:bCs/>
          <w:sz w:val="22"/>
          <w:szCs w:val="22"/>
        </w:rPr>
        <w:t>Ing. Kateřina Neumanová</w:t>
      </w:r>
      <w:r w:rsidR="000A2D93" w:rsidRPr="00BE513D">
        <w:rPr>
          <w:rFonts w:ascii="Arial" w:hAnsi="Arial" w:cs="Arial"/>
          <w:sz w:val="22"/>
          <w:szCs w:val="22"/>
        </w:rPr>
        <w:tab/>
      </w:r>
      <w:r w:rsidR="000A2D93" w:rsidRPr="00CA6422">
        <w:rPr>
          <w:rFonts w:ascii="Arial" w:hAnsi="Arial" w:cs="Arial"/>
          <w:sz w:val="22"/>
          <w:szCs w:val="22"/>
          <w:highlight w:val="yellow"/>
        </w:rPr>
        <w:t>[</w:t>
      </w:r>
      <w:r w:rsidR="000A2D93" w:rsidRPr="00CA6422">
        <w:rPr>
          <w:rFonts w:ascii="Arial" w:hAnsi="Arial" w:cs="Arial"/>
          <w:b/>
          <w:bCs/>
          <w:sz w:val="22"/>
          <w:szCs w:val="22"/>
          <w:highlight w:val="yellow"/>
        </w:rPr>
        <w:t>DOPLNÍ PŘÍKAZNÍK</w:t>
      </w:r>
      <w:r w:rsidR="000A2D93" w:rsidRPr="00CA6422">
        <w:rPr>
          <w:rFonts w:ascii="Arial" w:hAnsi="Arial" w:cs="Arial"/>
          <w:sz w:val="22"/>
          <w:szCs w:val="22"/>
          <w:highlight w:val="yellow"/>
        </w:rPr>
        <w:t>]</w:t>
      </w:r>
    </w:p>
    <w:p w14:paraId="12CF5282" w14:textId="3CF5D748" w:rsidR="009025AC" w:rsidRDefault="002A4912" w:rsidP="00545D8C">
      <w:pPr>
        <w:tabs>
          <w:tab w:val="center" w:pos="6379"/>
        </w:tabs>
        <w:rPr>
          <w:rFonts w:ascii="Arial" w:hAnsi="Arial" w:cs="Arial"/>
          <w:sz w:val="22"/>
          <w:szCs w:val="22"/>
        </w:rPr>
      </w:pPr>
      <w:r>
        <w:rPr>
          <w:rFonts w:ascii="Arial" w:hAnsi="Arial" w:cs="Arial"/>
          <w:sz w:val="22"/>
          <w:szCs w:val="22"/>
        </w:rPr>
        <w:t>zástupkyně ředitelky</w:t>
      </w:r>
    </w:p>
    <w:p w14:paraId="0DB59B0B" w14:textId="7091574F" w:rsidR="000A2D93" w:rsidRPr="00BE513D" w:rsidRDefault="000A2D93" w:rsidP="00545D8C">
      <w:pPr>
        <w:tabs>
          <w:tab w:val="center" w:pos="6379"/>
        </w:tabs>
        <w:rPr>
          <w:rFonts w:ascii="Arial" w:hAnsi="Arial" w:cs="Arial"/>
          <w:sz w:val="22"/>
          <w:szCs w:val="22"/>
        </w:rPr>
      </w:pPr>
      <w:r w:rsidRPr="00BE513D">
        <w:rPr>
          <w:rFonts w:ascii="Arial" w:hAnsi="Arial" w:cs="Arial"/>
          <w:sz w:val="22"/>
          <w:szCs w:val="22"/>
        </w:rPr>
        <w:t xml:space="preserve">Krajského pozemkového úřadu </w:t>
      </w:r>
      <w:r w:rsidRPr="00BE513D">
        <w:rPr>
          <w:rFonts w:ascii="Arial" w:hAnsi="Arial" w:cs="Arial"/>
          <w:sz w:val="22"/>
          <w:szCs w:val="22"/>
        </w:rPr>
        <w:tab/>
      </w:r>
    </w:p>
    <w:bookmarkEnd w:id="13"/>
    <w:p w14:paraId="2A2452D6" w14:textId="5BAB1501" w:rsidR="000A2D93" w:rsidRPr="00BE513D" w:rsidRDefault="009025AC" w:rsidP="00545D8C">
      <w:pPr>
        <w:pStyle w:val="Zkladntext"/>
        <w:spacing w:line="240" w:lineRule="auto"/>
        <w:jc w:val="both"/>
        <w:rPr>
          <w:rStyle w:val="ZkladntextChar"/>
          <w:sz w:val="22"/>
          <w:szCs w:val="22"/>
        </w:rPr>
      </w:pPr>
      <w:r>
        <w:rPr>
          <w:rStyle w:val="ZkladntextChar"/>
          <w:sz w:val="22"/>
          <w:szCs w:val="22"/>
        </w:rPr>
        <w:t>pro Moravskoslezský kraj</w:t>
      </w:r>
    </w:p>
    <w:sectPr w:rsidR="000A2D93" w:rsidRPr="00BE513D" w:rsidSect="00672DED">
      <w:headerReference w:type="even" r:id="rId14"/>
      <w:headerReference w:type="default" r:id="rId15"/>
      <w:footerReference w:type="even" r:id="rId16"/>
      <w:footerReference w:type="default" r:id="rId17"/>
      <w:pgSz w:w="11900" w:h="16840"/>
      <w:pgMar w:top="1418" w:right="1395" w:bottom="1247" w:left="1361" w:header="462" w:footer="68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9023E" w14:textId="77777777" w:rsidR="00872E92" w:rsidRDefault="00872E92">
      <w:r>
        <w:separator/>
      </w:r>
    </w:p>
  </w:endnote>
  <w:endnote w:type="continuationSeparator" w:id="0">
    <w:p w14:paraId="3050D37D" w14:textId="77777777" w:rsidR="00872E92" w:rsidRDefault="00872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EFF4C" w14:textId="77777777" w:rsidR="0069420C" w:rsidRDefault="000A2D93">
    <w:pPr>
      <w:spacing w:line="1" w:lineRule="exact"/>
    </w:pPr>
    <w:r>
      <w:rPr>
        <w:noProof/>
      </w:rPr>
      <mc:AlternateContent>
        <mc:Choice Requires="wps">
          <w:drawing>
            <wp:anchor distT="0" distB="0" distL="0" distR="0" simplePos="0" relativeHeight="62914694" behindDoc="1" locked="0" layoutInCell="1" allowOverlap="1" wp14:anchorId="47C1641E" wp14:editId="612AA133">
              <wp:simplePos x="0" y="0"/>
              <wp:positionH relativeFrom="page">
                <wp:posOffset>6636385</wp:posOffset>
              </wp:positionH>
              <wp:positionV relativeFrom="page">
                <wp:posOffset>10412095</wp:posOffset>
              </wp:positionV>
              <wp:extent cx="306070" cy="100330"/>
              <wp:effectExtent l="0" t="0" r="0" b="0"/>
              <wp:wrapNone/>
              <wp:docPr id="11" name="Shape 11"/>
              <wp:cNvGraphicFramePr/>
              <a:graphic xmlns:a="http://schemas.openxmlformats.org/drawingml/2006/main">
                <a:graphicData uri="http://schemas.microsoft.com/office/word/2010/wordprocessingShape">
                  <wps:wsp>
                    <wps:cNvSpPr txBox="1"/>
                    <wps:spPr>
                      <a:xfrm>
                        <a:off x="0" y="0"/>
                        <a:ext cx="306070" cy="100330"/>
                      </a:xfrm>
                      <a:prstGeom prst="rect">
                        <a:avLst/>
                      </a:prstGeom>
                      <a:noFill/>
                    </wps:spPr>
                    <wps:txbx>
                      <w:txbxContent>
                        <w:p w14:paraId="630869CC" w14:textId="77777777" w:rsidR="0069420C" w:rsidRDefault="000A2D93">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r>
                            <w:rPr>
                              <w:rStyle w:val="Headerorfooter2"/>
                              <w:rFonts w:ascii="Arial" w:eastAsia="Arial" w:hAnsi="Arial" w:cs="Arial"/>
                            </w:rPr>
                            <w:t>/11</w:t>
                          </w:r>
                        </w:p>
                      </w:txbxContent>
                    </wps:txbx>
                    <wps:bodyPr wrap="none" lIns="0" tIns="0" rIns="0" bIns="0">
                      <a:spAutoFit/>
                    </wps:bodyPr>
                  </wps:wsp>
                </a:graphicData>
              </a:graphic>
            </wp:anchor>
          </w:drawing>
        </mc:Choice>
        <mc:Fallback>
          <w:pict>
            <v:shapetype w14:anchorId="47C1641E" id="_x0000_t202" coordsize="21600,21600" o:spt="202" path="m,l,21600r21600,l21600,xe">
              <v:stroke joinstyle="miter"/>
              <v:path gradientshapeok="t" o:connecttype="rect"/>
            </v:shapetype>
            <v:shape id="Shape 11" o:spid="_x0000_s1026" type="#_x0000_t202" style="position:absolute;margin-left:522.55pt;margin-top:819.85pt;width:24.1pt;height:7.9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" filled="f" stroked="f">
              <v:textbox style="mso-fit-shape-to-text:t" inset="0,0,0,0">
                <w:txbxContent>
                  <w:p w14:paraId="630869CC" w14:textId="77777777" w:rsidR="0069420C" w:rsidRDefault="000A2D93">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r>
                      <w:rPr>
                        <w:rStyle w:val="Headerorfooter2"/>
                        <w:rFonts w:ascii="Arial" w:eastAsia="Arial" w:hAnsi="Arial" w:cs="Arial"/>
                      </w:rPr>
                      <w:t>/11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78225" w14:textId="77777777" w:rsidR="0069420C" w:rsidRDefault="000A2D93">
    <w:pPr>
      <w:spacing w:line="1" w:lineRule="exact"/>
    </w:pPr>
    <w:r>
      <w:rPr>
        <w:noProof/>
      </w:rPr>
      <mc:AlternateContent>
        <mc:Choice Requires="wps">
          <w:drawing>
            <wp:anchor distT="0" distB="0" distL="0" distR="0" simplePos="0" relativeHeight="62914692" behindDoc="1" locked="0" layoutInCell="1" allowOverlap="1" wp14:anchorId="3B770B40" wp14:editId="60F77B67">
              <wp:simplePos x="0" y="0"/>
              <wp:positionH relativeFrom="page">
                <wp:posOffset>6659245</wp:posOffset>
              </wp:positionH>
              <wp:positionV relativeFrom="page">
                <wp:posOffset>10137140</wp:posOffset>
              </wp:positionV>
              <wp:extent cx="301625" cy="102870"/>
              <wp:effectExtent l="0" t="0" r="0" b="0"/>
              <wp:wrapNone/>
              <wp:docPr id="9" name="Shape 9"/>
              <wp:cNvGraphicFramePr/>
              <a:graphic xmlns:a="http://schemas.openxmlformats.org/drawingml/2006/main">
                <a:graphicData uri="http://schemas.microsoft.com/office/word/2010/wordprocessingShape">
                  <wps:wsp>
                    <wps:cNvSpPr txBox="1"/>
                    <wps:spPr>
                      <a:xfrm>
                        <a:off x="0" y="0"/>
                        <a:ext cx="301625" cy="102870"/>
                      </a:xfrm>
                      <a:prstGeom prst="rect">
                        <a:avLst/>
                      </a:prstGeom>
                      <a:noFill/>
                    </wps:spPr>
                    <wps:txbx>
                      <w:txbxContent>
                        <w:p w14:paraId="0250116E" w14:textId="77777777" w:rsidR="0069420C" w:rsidRDefault="000A2D93">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r>
                            <w:rPr>
                              <w:rStyle w:val="Headerorfooter2"/>
                              <w:sz w:val="22"/>
                              <w:szCs w:val="22"/>
                            </w:rPr>
                            <w:t>/11</w:t>
                          </w:r>
                        </w:p>
                      </w:txbxContent>
                    </wps:txbx>
                    <wps:bodyPr wrap="none" lIns="0" tIns="0" rIns="0" bIns="0">
                      <a:spAutoFit/>
                    </wps:bodyPr>
                  </wps:wsp>
                </a:graphicData>
              </a:graphic>
            </wp:anchor>
          </w:drawing>
        </mc:Choice>
        <mc:Fallback>
          <w:pict>
            <v:shapetype w14:anchorId="3B770B40" id="_x0000_t202" coordsize="21600,21600" o:spt="202" path="m,l,21600r21600,l21600,xe">
              <v:stroke joinstyle="miter"/>
              <v:path gradientshapeok="t" o:connecttype="rect"/>
            </v:shapetype>
            <v:shape id="Shape 9" o:spid="_x0000_s1027" type="#_x0000_t202" style="position:absolute;margin-left:524.35pt;margin-top:798.2pt;width:23.75pt;height:8.1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" filled="f" stroked="f">
              <v:textbox style="mso-fit-shape-to-text:t" inset="0,0,0,0">
                <w:txbxContent>
                  <w:p w14:paraId="0250116E" w14:textId="77777777" w:rsidR="0069420C" w:rsidRDefault="000A2D93">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r>
                      <w:rPr>
                        <w:rStyle w:val="Headerorfooter2"/>
                        <w:sz w:val="22"/>
                        <w:szCs w:val="22"/>
                      </w:rPr>
                      <w:t>/11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45FE6" w14:textId="77777777" w:rsidR="001D5C84" w:rsidRDefault="001D5C84" w:rsidP="00BE513D">
    <w:pPr>
      <w:pStyle w:val="Zpat"/>
      <w:jc w:val="right"/>
      <w:rPr>
        <w:rFonts w:ascii="Arial" w:hAnsi="Arial" w:cs="Arial"/>
        <w:sz w:val="22"/>
        <w:szCs w:val="22"/>
      </w:rPr>
    </w:pPr>
  </w:p>
  <w:p w14:paraId="73AB8B56" w14:textId="43E20270" w:rsidR="00BE513D" w:rsidRPr="001D5C84" w:rsidRDefault="00BE513D" w:rsidP="00BE513D">
    <w:pPr>
      <w:pStyle w:val="Zpat"/>
      <w:jc w:val="right"/>
      <w:rPr>
        <w:rFonts w:ascii="Arial" w:hAnsi="Arial" w:cs="Arial"/>
        <w:sz w:val="22"/>
        <w:szCs w:val="22"/>
      </w:rPr>
    </w:pPr>
    <w:r w:rsidRPr="001D5C84">
      <w:rPr>
        <w:rFonts w:ascii="Arial" w:hAnsi="Arial" w:cs="Arial"/>
        <w:sz w:val="22"/>
        <w:szCs w:val="22"/>
      </w:rPr>
      <w:fldChar w:fldCharType="begin"/>
    </w:r>
    <w:r w:rsidRPr="001D5C84">
      <w:rPr>
        <w:rFonts w:ascii="Arial" w:hAnsi="Arial" w:cs="Arial"/>
        <w:sz w:val="22"/>
        <w:szCs w:val="22"/>
      </w:rPr>
      <w:instrText xml:space="preserve"> PAGE  \* Arabic  \* MERGEFORMAT </w:instrText>
    </w:r>
    <w:r w:rsidRPr="001D5C84">
      <w:rPr>
        <w:rFonts w:ascii="Arial" w:hAnsi="Arial" w:cs="Arial"/>
        <w:sz w:val="22"/>
        <w:szCs w:val="22"/>
      </w:rPr>
      <w:fldChar w:fldCharType="separate"/>
    </w:r>
    <w:r w:rsidRPr="001D5C84">
      <w:rPr>
        <w:rFonts w:ascii="Arial" w:hAnsi="Arial" w:cs="Arial"/>
        <w:noProof/>
        <w:sz w:val="22"/>
        <w:szCs w:val="22"/>
      </w:rPr>
      <w:t>1</w:t>
    </w:r>
    <w:r w:rsidRPr="001D5C84">
      <w:rPr>
        <w:rFonts w:ascii="Arial" w:hAnsi="Arial" w:cs="Arial"/>
        <w:sz w:val="22"/>
        <w:szCs w:val="22"/>
      </w:rPr>
      <w:fldChar w:fldCharType="end"/>
    </w:r>
    <w:r w:rsidRPr="001D5C84">
      <w:rPr>
        <w:rFonts w:ascii="Arial" w:hAnsi="Arial" w:cs="Arial"/>
        <w:sz w:val="22"/>
        <w:szCs w:val="22"/>
      </w:rPr>
      <w:t>/</w:t>
    </w:r>
    <w:r w:rsidRPr="001D5C84">
      <w:rPr>
        <w:rFonts w:ascii="Arial" w:hAnsi="Arial" w:cs="Arial"/>
        <w:sz w:val="22"/>
        <w:szCs w:val="22"/>
      </w:rPr>
      <w:fldChar w:fldCharType="begin"/>
    </w:r>
    <w:r w:rsidRPr="001D5C84">
      <w:rPr>
        <w:rFonts w:ascii="Arial" w:hAnsi="Arial" w:cs="Arial"/>
        <w:sz w:val="22"/>
        <w:szCs w:val="22"/>
      </w:rPr>
      <w:instrText xml:space="preserve"> NUMPAGES   \* MERGEFORMAT </w:instrText>
    </w:r>
    <w:r w:rsidRPr="001D5C84">
      <w:rPr>
        <w:rFonts w:ascii="Arial" w:hAnsi="Arial" w:cs="Arial"/>
        <w:sz w:val="22"/>
        <w:szCs w:val="22"/>
      </w:rPr>
      <w:fldChar w:fldCharType="separate"/>
    </w:r>
    <w:r w:rsidRPr="001D5C84">
      <w:rPr>
        <w:rFonts w:ascii="Arial" w:hAnsi="Arial" w:cs="Arial"/>
        <w:noProof/>
        <w:sz w:val="22"/>
        <w:szCs w:val="22"/>
      </w:rPr>
      <w:t>12</w:t>
    </w:r>
    <w:r w:rsidRPr="001D5C84">
      <w:rPr>
        <w:rFonts w:ascii="Arial" w:hAnsi="Arial"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54EF2" w14:textId="77777777" w:rsidR="0069420C" w:rsidRDefault="000A2D93">
    <w:pPr>
      <w:spacing w:line="1" w:lineRule="exact"/>
    </w:pPr>
    <w:r>
      <w:rPr>
        <w:noProof/>
      </w:rPr>
      <mc:AlternateContent>
        <mc:Choice Requires="wps">
          <w:drawing>
            <wp:anchor distT="0" distB="0" distL="0" distR="0" simplePos="0" relativeHeight="62914714" behindDoc="1" locked="0" layoutInCell="1" allowOverlap="1" wp14:anchorId="5C77D6D2" wp14:editId="7C790E67">
              <wp:simplePos x="0" y="0"/>
              <wp:positionH relativeFrom="page">
                <wp:posOffset>6659245</wp:posOffset>
              </wp:positionH>
              <wp:positionV relativeFrom="page">
                <wp:posOffset>10137140</wp:posOffset>
              </wp:positionV>
              <wp:extent cx="301625" cy="102870"/>
              <wp:effectExtent l="0" t="0" r="0" b="0"/>
              <wp:wrapNone/>
              <wp:docPr id="37" name="Shape 37"/>
              <wp:cNvGraphicFramePr/>
              <a:graphic xmlns:a="http://schemas.openxmlformats.org/drawingml/2006/main">
                <a:graphicData uri="http://schemas.microsoft.com/office/word/2010/wordprocessingShape">
                  <wps:wsp>
                    <wps:cNvSpPr txBox="1"/>
                    <wps:spPr>
                      <a:xfrm>
                        <a:off x="0" y="0"/>
                        <a:ext cx="301625" cy="102870"/>
                      </a:xfrm>
                      <a:prstGeom prst="rect">
                        <a:avLst/>
                      </a:prstGeom>
                      <a:noFill/>
                    </wps:spPr>
                    <wps:txbx>
                      <w:txbxContent>
                        <w:p w14:paraId="6FC63E32" w14:textId="77777777" w:rsidR="0069420C" w:rsidRDefault="000A2D93">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r>
                            <w:rPr>
                              <w:rStyle w:val="Headerorfooter2"/>
                              <w:sz w:val="22"/>
                              <w:szCs w:val="22"/>
                            </w:rPr>
                            <w:t>/11</w:t>
                          </w:r>
                        </w:p>
                      </w:txbxContent>
                    </wps:txbx>
                    <wps:bodyPr wrap="none" lIns="0" tIns="0" rIns="0" bIns="0">
                      <a:spAutoFit/>
                    </wps:bodyPr>
                  </wps:wsp>
                </a:graphicData>
              </a:graphic>
            </wp:anchor>
          </w:drawing>
        </mc:Choice>
        <mc:Fallback>
          <w:pict>
            <v:shapetype w14:anchorId="5C77D6D2" id="_x0000_t202" coordsize="21600,21600" o:spt="202" path="m,l,21600r21600,l21600,xe">
              <v:stroke joinstyle="miter"/>
              <v:path gradientshapeok="t" o:connecttype="rect"/>
            </v:shapetype>
            <v:shape id="Shape 37" o:spid="_x0000_s1029" type="#_x0000_t202" style="position:absolute;margin-left:524.35pt;margin-top:798.2pt;width:23.75pt;height:8.1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" filled="f" stroked="f">
              <v:textbox style="mso-fit-shape-to-text:t" inset="0,0,0,0">
                <w:txbxContent>
                  <w:p w14:paraId="6FC63E32" w14:textId="77777777" w:rsidR="0069420C" w:rsidRDefault="000A2D93">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r>
                      <w:rPr>
                        <w:rStyle w:val="Headerorfooter2"/>
                        <w:sz w:val="22"/>
                        <w:szCs w:val="22"/>
                      </w:rPr>
                      <w:t>/11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6FB26" w14:textId="53AF2587" w:rsidR="00441608" w:rsidRPr="00545D8C" w:rsidRDefault="00441608" w:rsidP="00441608">
    <w:pPr>
      <w:pStyle w:val="Zpat"/>
      <w:jc w:val="right"/>
      <w:rPr>
        <w:rFonts w:ascii="Arial" w:hAnsi="Arial" w:cs="Arial"/>
        <w:sz w:val="22"/>
        <w:szCs w:val="22"/>
      </w:rPr>
    </w:pPr>
    <w:r w:rsidRPr="00545D8C">
      <w:rPr>
        <w:rFonts w:ascii="Arial" w:hAnsi="Arial" w:cs="Arial"/>
        <w:sz w:val="22"/>
        <w:szCs w:val="22"/>
      </w:rPr>
      <w:fldChar w:fldCharType="begin"/>
    </w:r>
    <w:r w:rsidRPr="00545D8C">
      <w:rPr>
        <w:rFonts w:ascii="Arial" w:hAnsi="Arial" w:cs="Arial"/>
        <w:sz w:val="22"/>
        <w:szCs w:val="22"/>
      </w:rPr>
      <w:instrText>PAGE</w:instrText>
    </w:r>
    <w:r w:rsidRPr="00545D8C">
      <w:rPr>
        <w:rFonts w:ascii="Arial" w:hAnsi="Arial" w:cs="Arial"/>
        <w:sz w:val="22"/>
        <w:szCs w:val="22"/>
      </w:rPr>
      <w:fldChar w:fldCharType="separate"/>
    </w:r>
    <w:r w:rsidRPr="00545D8C">
      <w:rPr>
        <w:rFonts w:ascii="Arial" w:hAnsi="Arial" w:cs="Arial"/>
        <w:sz w:val="22"/>
        <w:szCs w:val="22"/>
      </w:rPr>
      <w:t>11</w:t>
    </w:r>
    <w:r w:rsidRPr="00545D8C">
      <w:rPr>
        <w:rFonts w:ascii="Arial" w:hAnsi="Arial" w:cs="Arial"/>
        <w:sz w:val="22"/>
        <w:szCs w:val="22"/>
      </w:rPr>
      <w:fldChar w:fldCharType="end"/>
    </w:r>
    <w:r w:rsidRPr="00545D8C">
      <w:rPr>
        <w:rFonts w:ascii="Arial" w:hAnsi="Arial" w:cs="Arial"/>
        <w:sz w:val="22"/>
        <w:szCs w:val="22"/>
      </w:rPr>
      <w:t>/</w:t>
    </w:r>
    <w:r w:rsidRPr="00545D8C">
      <w:rPr>
        <w:rFonts w:ascii="Arial" w:hAnsi="Arial" w:cs="Arial"/>
        <w:sz w:val="22"/>
        <w:szCs w:val="22"/>
      </w:rPr>
      <w:fldChar w:fldCharType="begin"/>
    </w:r>
    <w:r w:rsidRPr="00545D8C">
      <w:rPr>
        <w:rFonts w:ascii="Arial" w:hAnsi="Arial" w:cs="Arial"/>
        <w:sz w:val="22"/>
        <w:szCs w:val="22"/>
      </w:rPr>
      <w:instrText xml:space="preserve"> NUMPAGES   \* MERGEFORMAT </w:instrText>
    </w:r>
    <w:r w:rsidRPr="00545D8C">
      <w:rPr>
        <w:rFonts w:ascii="Arial" w:hAnsi="Arial" w:cs="Arial"/>
        <w:sz w:val="22"/>
        <w:szCs w:val="22"/>
      </w:rPr>
      <w:fldChar w:fldCharType="separate"/>
    </w:r>
    <w:r w:rsidRPr="00545D8C">
      <w:rPr>
        <w:rFonts w:ascii="Arial" w:hAnsi="Arial" w:cs="Arial"/>
        <w:noProof/>
        <w:sz w:val="22"/>
        <w:szCs w:val="22"/>
      </w:rPr>
      <w:t>12</w:t>
    </w:r>
    <w:r w:rsidRPr="00545D8C">
      <w:rPr>
        <w:rFonts w:ascii="Arial" w:hAnsi="Arial" w:cs="Arial"/>
        <w:sz w:val="22"/>
        <w:szCs w:val="22"/>
      </w:rPr>
      <w:fldChar w:fldCharType="end"/>
    </w:r>
  </w:p>
  <w:p w14:paraId="6C5A4792" w14:textId="7E7CA3B4" w:rsidR="0069420C" w:rsidRDefault="0069420C">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027D9" w14:textId="77777777" w:rsidR="00872E92" w:rsidRDefault="00872E92"/>
  </w:footnote>
  <w:footnote w:type="continuationSeparator" w:id="0">
    <w:p w14:paraId="5E487925" w14:textId="77777777" w:rsidR="00872E92" w:rsidRDefault="00872E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DFC0" w14:textId="77777777" w:rsidR="0069420C" w:rsidRDefault="0069420C">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BC58E" w14:textId="77777777" w:rsidR="008F4B59" w:rsidRPr="008F4B59" w:rsidRDefault="008F4B59" w:rsidP="008F4B59">
    <w:pPr>
      <w:autoSpaceDE w:val="0"/>
      <w:autoSpaceDN w:val="0"/>
      <w:adjustRightInd w:val="0"/>
      <w:jc w:val="right"/>
      <w:rPr>
        <w:rFonts w:ascii="Arial" w:hAnsi="Arial" w:cs="Arial"/>
        <w:sz w:val="20"/>
        <w:szCs w:val="20"/>
      </w:rPr>
    </w:pPr>
    <w:r w:rsidRPr="008F4B59">
      <w:rPr>
        <w:rFonts w:ascii="Arial" w:hAnsi="Arial" w:cs="Arial"/>
        <w:sz w:val="20"/>
        <w:szCs w:val="20"/>
      </w:rPr>
      <w:t xml:space="preserve">Č. smlouvy objednatele: </w:t>
    </w:r>
  </w:p>
  <w:p w14:paraId="02869FD9" w14:textId="77777777" w:rsidR="008F4B59" w:rsidRPr="008F4B59" w:rsidRDefault="008F4B59" w:rsidP="008F4B59">
    <w:pPr>
      <w:autoSpaceDE w:val="0"/>
      <w:autoSpaceDN w:val="0"/>
      <w:adjustRightInd w:val="0"/>
      <w:jc w:val="right"/>
      <w:rPr>
        <w:rFonts w:ascii="Arial" w:hAnsi="Arial" w:cs="Arial"/>
        <w:sz w:val="20"/>
        <w:szCs w:val="20"/>
      </w:rPr>
    </w:pPr>
    <w:r w:rsidRPr="008F4B59">
      <w:rPr>
        <w:rFonts w:ascii="Arial" w:hAnsi="Arial" w:cs="Arial"/>
        <w:sz w:val="20"/>
        <w:szCs w:val="20"/>
      </w:rPr>
      <w:t xml:space="preserve">Č.j. / UID: </w:t>
    </w:r>
  </w:p>
  <w:p w14:paraId="01AEF159" w14:textId="77777777" w:rsidR="008F4B59" w:rsidRPr="008F4B59" w:rsidRDefault="008F4B59" w:rsidP="008F4B59">
    <w:pPr>
      <w:autoSpaceDE w:val="0"/>
      <w:autoSpaceDN w:val="0"/>
      <w:adjustRightInd w:val="0"/>
      <w:jc w:val="right"/>
      <w:rPr>
        <w:rFonts w:ascii="Arial" w:hAnsi="Arial" w:cs="Arial"/>
        <w:sz w:val="20"/>
        <w:szCs w:val="20"/>
      </w:rPr>
    </w:pPr>
    <w:r w:rsidRPr="008F4B59">
      <w:rPr>
        <w:rFonts w:ascii="Arial" w:hAnsi="Arial" w:cs="Arial"/>
        <w:sz w:val="20"/>
        <w:szCs w:val="20"/>
      </w:rPr>
      <w:t xml:space="preserve">Č. smlouvy zhotovitele: </w:t>
    </w:r>
  </w:p>
  <w:p w14:paraId="45DDE294" w14:textId="77777777" w:rsidR="008F4B59" w:rsidRDefault="008F4B5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76FBE" w14:textId="77777777" w:rsidR="0069420C" w:rsidRDefault="000A2D93">
    <w:pPr>
      <w:spacing w:line="1" w:lineRule="exact"/>
    </w:pPr>
    <w:r>
      <w:rPr>
        <w:noProof/>
      </w:rPr>
      <mc:AlternateContent>
        <mc:Choice Requires="wps">
          <w:drawing>
            <wp:anchor distT="0" distB="0" distL="0" distR="0" simplePos="0" relativeHeight="62914712" behindDoc="1" locked="0" layoutInCell="1" allowOverlap="1" wp14:anchorId="7E63F8AF" wp14:editId="5C485DC3">
              <wp:simplePos x="0" y="0"/>
              <wp:positionH relativeFrom="page">
                <wp:posOffset>4462780</wp:posOffset>
              </wp:positionH>
              <wp:positionV relativeFrom="page">
                <wp:posOffset>180340</wp:posOffset>
              </wp:positionV>
              <wp:extent cx="2174240" cy="514350"/>
              <wp:effectExtent l="0" t="0" r="0" b="0"/>
              <wp:wrapNone/>
              <wp:docPr id="35" name="Shape 35"/>
              <wp:cNvGraphicFramePr/>
              <a:graphic xmlns:a="http://schemas.openxmlformats.org/drawingml/2006/main">
                <a:graphicData uri="http://schemas.microsoft.com/office/word/2010/wordprocessingShape">
                  <wps:wsp>
                    <wps:cNvSpPr txBox="1"/>
                    <wps:spPr>
                      <a:xfrm>
                        <a:off x="0" y="0"/>
                        <a:ext cx="2174240" cy="514350"/>
                      </a:xfrm>
                      <a:prstGeom prst="rect">
                        <a:avLst/>
                      </a:prstGeom>
                      <a:noFill/>
                    </wps:spPr>
                    <wps:txbx>
                      <w:txbxContent>
                        <w:p w14:paraId="430111D7" w14:textId="77777777" w:rsidR="0069420C" w:rsidRDefault="000A2D93">
                          <w:pPr>
                            <w:pStyle w:val="Headerorfooter20"/>
                          </w:pPr>
                          <w:r>
                            <w:rPr>
                              <w:rStyle w:val="Headerorfooter2"/>
                              <w:rFonts w:ascii="Arial" w:eastAsia="Arial" w:hAnsi="Arial" w:cs="Arial"/>
                            </w:rPr>
                            <w:t>Č.j. objednatele: SPU 195887/2023</w:t>
                          </w:r>
                        </w:p>
                        <w:p w14:paraId="1B163608" w14:textId="77777777" w:rsidR="0069420C" w:rsidRDefault="000A2D93">
                          <w:pPr>
                            <w:pStyle w:val="Headerorfooter20"/>
                          </w:pPr>
                          <w:r>
                            <w:rPr>
                              <w:rStyle w:val="Headerorfooter2"/>
                              <w:rFonts w:ascii="Arial" w:eastAsia="Arial" w:hAnsi="Arial" w:cs="Arial"/>
                            </w:rPr>
                            <w:t>UID: spudmsOOOOOOl 3630302</w:t>
                          </w:r>
                        </w:p>
                        <w:p w14:paraId="3E238AFA" w14:textId="77777777" w:rsidR="0069420C" w:rsidRDefault="000A2D93">
                          <w:pPr>
                            <w:pStyle w:val="Headerorfooter20"/>
                          </w:pPr>
                          <w:r>
                            <w:rPr>
                              <w:rStyle w:val="Headerorfooter2"/>
                              <w:rFonts w:ascii="Arial" w:eastAsia="Arial" w:hAnsi="Arial" w:cs="Arial"/>
                            </w:rPr>
                            <w:t>Č.j. zhotovitele: —</w:t>
                          </w:r>
                        </w:p>
                      </w:txbxContent>
                    </wps:txbx>
                    <wps:bodyPr wrap="none" lIns="0" tIns="0" rIns="0" bIns="0">
                      <a:spAutoFit/>
                    </wps:bodyPr>
                  </wps:wsp>
                </a:graphicData>
              </a:graphic>
            </wp:anchor>
          </w:drawing>
        </mc:Choice>
        <mc:Fallback>
          <w:pict>
            <v:shapetype w14:anchorId="7E63F8AF" id="_x0000_t202" coordsize="21600,21600" o:spt="202" path="m,l,21600r21600,l21600,xe">
              <v:stroke joinstyle="miter"/>
              <v:path gradientshapeok="t" o:connecttype="rect"/>
            </v:shapetype>
            <v:shape id="Shape 35" o:spid="_x0000_s1028" type="#_x0000_t202" style="position:absolute;margin-left:351.4pt;margin-top:14.2pt;width:171.2pt;height:40.5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" filled="f" stroked="f">
              <v:textbox style="mso-fit-shape-to-text:t" inset="0,0,0,0">
                <w:txbxContent>
                  <w:p w14:paraId="430111D7" w14:textId="77777777" w:rsidR="0069420C" w:rsidRDefault="000A2D93">
                    <w:pPr>
                      <w:pStyle w:val="Headerorfooter20"/>
                    </w:pPr>
                    <w:r>
                      <w:rPr>
                        <w:rStyle w:val="Headerorfooter2"/>
                        <w:rFonts w:ascii="Arial" w:eastAsia="Arial" w:hAnsi="Arial" w:cs="Arial"/>
                      </w:rPr>
                      <w:t>Č.j. objednatele: SPU 195887/2023</w:t>
                    </w:r>
                  </w:p>
                  <w:p w14:paraId="1B163608" w14:textId="77777777" w:rsidR="0069420C" w:rsidRDefault="000A2D93">
                    <w:pPr>
                      <w:pStyle w:val="Headerorfooter20"/>
                    </w:pPr>
                    <w:r>
                      <w:rPr>
                        <w:rStyle w:val="Headerorfooter2"/>
                        <w:rFonts w:ascii="Arial" w:eastAsia="Arial" w:hAnsi="Arial" w:cs="Arial"/>
                      </w:rPr>
                      <w:t>UID: spudmsOOOOOOl 3630302</w:t>
                    </w:r>
                  </w:p>
                  <w:p w14:paraId="3E238AFA" w14:textId="77777777" w:rsidR="0069420C" w:rsidRDefault="000A2D93">
                    <w:pPr>
                      <w:pStyle w:val="Headerorfooter20"/>
                    </w:pPr>
                    <w:r>
                      <w:rPr>
                        <w:rStyle w:val="Headerorfooter2"/>
                        <w:rFonts w:ascii="Arial" w:eastAsia="Arial" w:hAnsi="Arial" w:cs="Arial"/>
                      </w:rPr>
                      <w:t>Č.j. zhotovitele: —</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E9B28" w14:textId="77777777" w:rsidR="00672DED" w:rsidRPr="008F4B59" w:rsidRDefault="00672DED" w:rsidP="00672DED">
    <w:pPr>
      <w:autoSpaceDE w:val="0"/>
      <w:autoSpaceDN w:val="0"/>
      <w:adjustRightInd w:val="0"/>
      <w:jc w:val="right"/>
      <w:rPr>
        <w:rFonts w:ascii="Arial" w:hAnsi="Arial" w:cs="Arial"/>
        <w:sz w:val="20"/>
        <w:szCs w:val="20"/>
      </w:rPr>
    </w:pPr>
    <w:r w:rsidRPr="008F4B59">
      <w:rPr>
        <w:rFonts w:ascii="Arial" w:hAnsi="Arial" w:cs="Arial"/>
        <w:sz w:val="20"/>
        <w:szCs w:val="20"/>
      </w:rPr>
      <w:t xml:space="preserve">Č. smlouvy objednatele: </w:t>
    </w:r>
  </w:p>
  <w:p w14:paraId="1FE32FD7" w14:textId="77777777" w:rsidR="00672DED" w:rsidRPr="008F4B59" w:rsidRDefault="00672DED" w:rsidP="00672DED">
    <w:pPr>
      <w:autoSpaceDE w:val="0"/>
      <w:autoSpaceDN w:val="0"/>
      <w:adjustRightInd w:val="0"/>
      <w:jc w:val="right"/>
      <w:rPr>
        <w:rFonts w:ascii="Arial" w:hAnsi="Arial" w:cs="Arial"/>
        <w:sz w:val="20"/>
        <w:szCs w:val="20"/>
      </w:rPr>
    </w:pPr>
    <w:r w:rsidRPr="008F4B59">
      <w:rPr>
        <w:rFonts w:ascii="Arial" w:hAnsi="Arial" w:cs="Arial"/>
        <w:sz w:val="20"/>
        <w:szCs w:val="20"/>
      </w:rPr>
      <w:t xml:space="preserve">Č.j. / UID: </w:t>
    </w:r>
  </w:p>
  <w:p w14:paraId="22C353DB" w14:textId="3DFD06C2" w:rsidR="0069420C" w:rsidRPr="00672DED" w:rsidRDefault="00672DED" w:rsidP="00672DED">
    <w:pPr>
      <w:autoSpaceDE w:val="0"/>
      <w:autoSpaceDN w:val="0"/>
      <w:adjustRightInd w:val="0"/>
      <w:jc w:val="right"/>
      <w:rPr>
        <w:rFonts w:ascii="Arial" w:hAnsi="Arial" w:cs="Arial"/>
        <w:sz w:val="20"/>
        <w:szCs w:val="20"/>
      </w:rPr>
    </w:pPr>
    <w:r w:rsidRPr="008F4B59">
      <w:rPr>
        <w:rFonts w:ascii="Arial" w:hAnsi="Arial" w:cs="Arial"/>
        <w:sz w:val="20"/>
        <w:szCs w:val="20"/>
      </w:rPr>
      <w:t xml:space="preserve">Č. smlouvy zhotovitele: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67C88"/>
    <w:multiLevelType w:val="multilevel"/>
    <w:tmpl w:val="A25296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204A41"/>
    <w:multiLevelType w:val="multilevel"/>
    <w:tmpl w:val="B748FC5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8846A3"/>
    <w:multiLevelType w:val="multilevel"/>
    <w:tmpl w:val="2F2C27C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F62F61"/>
    <w:multiLevelType w:val="hybridMultilevel"/>
    <w:tmpl w:val="75082B00"/>
    <w:lvl w:ilvl="0" w:tplc="45BE155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313F0D60"/>
    <w:multiLevelType w:val="multilevel"/>
    <w:tmpl w:val="C234E0F4"/>
    <w:lvl w:ilvl="0">
      <w:start w:val="2"/>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970535"/>
    <w:multiLevelType w:val="multilevel"/>
    <w:tmpl w:val="330CA9DC"/>
    <w:lvl w:ilvl="0">
      <w:start w:val="1"/>
      <w:numFmt w:val="lowerLetter"/>
      <w:suff w:val="space"/>
      <w:lvlText w:val="%1)"/>
      <w:lvlJc w:val="left"/>
      <w:pPr>
        <w:ind w:left="0" w:firstLine="0"/>
      </w:pPr>
      <w:rPr>
        <w:rFonts w:ascii="Arial" w:eastAsiaTheme="minorHAnsi" w:hAnsi="Arial" w:cs="Arial"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342F2D83"/>
    <w:multiLevelType w:val="multilevel"/>
    <w:tmpl w:val="50CE53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443F88"/>
    <w:multiLevelType w:val="multilevel"/>
    <w:tmpl w:val="FA2E81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A61EE9"/>
    <w:multiLevelType w:val="multilevel"/>
    <w:tmpl w:val="8CE23BE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265031"/>
    <w:multiLevelType w:val="multilevel"/>
    <w:tmpl w:val="4EB04E2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386E29"/>
    <w:multiLevelType w:val="multilevel"/>
    <w:tmpl w:val="D99A8252"/>
    <w:lvl w:ilvl="0">
      <w:start w:val="18"/>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780FAD"/>
    <w:multiLevelType w:val="multilevel"/>
    <w:tmpl w:val="1D1AB4FC"/>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E45933"/>
    <w:multiLevelType w:val="multilevel"/>
    <w:tmpl w:val="AAF2A81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6262BD"/>
    <w:multiLevelType w:val="multilevel"/>
    <w:tmpl w:val="7C9CCB1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B205C18"/>
    <w:multiLevelType w:val="multilevel"/>
    <w:tmpl w:val="A76C61A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7E41E3"/>
    <w:multiLevelType w:val="multilevel"/>
    <w:tmpl w:val="E1C4D84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52C177E"/>
    <w:multiLevelType w:val="multilevel"/>
    <w:tmpl w:val="07709B2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7666E18"/>
    <w:multiLevelType w:val="multilevel"/>
    <w:tmpl w:val="BEA2B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4AF260D"/>
    <w:multiLevelType w:val="multilevel"/>
    <w:tmpl w:val="11F65BA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D3355E1"/>
    <w:multiLevelType w:val="multilevel"/>
    <w:tmpl w:val="A89E278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58425066">
    <w:abstractNumId w:val="4"/>
  </w:num>
  <w:num w:numId="2" w16cid:durableId="317148578">
    <w:abstractNumId w:val="9"/>
  </w:num>
  <w:num w:numId="3" w16cid:durableId="104925685">
    <w:abstractNumId w:val="13"/>
  </w:num>
  <w:num w:numId="4" w16cid:durableId="1325667359">
    <w:abstractNumId w:val="15"/>
  </w:num>
  <w:num w:numId="5" w16cid:durableId="1089083661">
    <w:abstractNumId w:val="2"/>
  </w:num>
  <w:num w:numId="6" w16cid:durableId="923998916">
    <w:abstractNumId w:val="1"/>
  </w:num>
  <w:num w:numId="7" w16cid:durableId="1753309806">
    <w:abstractNumId w:val="8"/>
  </w:num>
  <w:num w:numId="8" w16cid:durableId="989359922">
    <w:abstractNumId w:val="10"/>
  </w:num>
  <w:num w:numId="9" w16cid:durableId="10110992">
    <w:abstractNumId w:val="0"/>
  </w:num>
  <w:num w:numId="10" w16cid:durableId="1228105263">
    <w:abstractNumId w:val="18"/>
  </w:num>
  <w:num w:numId="11" w16cid:durableId="2114860654">
    <w:abstractNumId w:val="6"/>
  </w:num>
  <w:num w:numId="12" w16cid:durableId="523907176">
    <w:abstractNumId w:val="7"/>
  </w:num>
  <w:num w:numId="13" w16cid:durableId="365832588">
    <w:abstractNumId w:val="17"/>
  </w:num>
  <w:num w:numId="14" w16cid:durableId="1416197726">
    <w:abstractNumId w:val="19"/>
  </w:num>
  <w:num w:numId="15" w16cid:durableId="715088679">
    <w:abstractNumId w:val="14"/>
  </w:num>
  <w:num w:numId="16" w16cid:durableId="548339875">
    <w:abstractNumId w:val="12"/>
  </w:num>
  <w:num w:numId="17" w16cid:durableId="2079327483">
    <w:abstractNumId w:val="16"/>
  </w:num>
  <w:num w:numId="18" w16cid:durableId="1453481010">
    <w:abstractNumId w:val="3"/>
  </w:num>
  <w:num w:numId="19" w16cid:durableId="1703819442">
    <w:abstractNumId w:val="5"/>
  </w:num>
  <w:num w:numId="20" w16cid:durableId="2179095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20C"/>
    <w:rsid w:val="00003D48"/>
    <w:rsid w:val="000A2D93"/>
    <w:rsid w:val="000B33BF"/>
    <w:rsid w:val="0018701F"/>
    <w:rsid w:val="001D5C84"/>
    <w:rsid w:val="002A4912"/>
    <w:rsid w:val="003D1D28"/>
    <w:rsid w:val="004117C0"/>
    <w:rsid w:val="00441608"/>
    <w:rsid w:val="0045260E"/>
    <w:rsid w:val="004D45B8"/>
    <w:rsid w:val="0050749C"/>
    <w:rsid w:val="00545D8C"/>
    <w:rsid w:val="00585659"/>
    <w:rsid w:val="00672DED"/>
    <w:rsid w:val="0069420C"/>
    <w:rsid w:val="00694F70"/>
    <w:rsid w:val="007A7DF8"/>
    <w:rsid w:val="007D7904"/>
    <w:rsid w:val="007F30B8"/>
    <w:rsid w:val="00872E92"/>
    <w:rsid w:val="008F4B59"/>
    <w:rsid w:val="009025AC"/>
    <w:rsid w:val="00AA472B"/>
    <w:rsid w:val="00B2609B"/>
    <w:rsid w:val="00BE513D"/>
    <w:rsid w:val="00C82447"/>
    <w:rsid w:val="00CA6422"/>
    <w:rsid w:val="00E077E1"/>
    <w:rsid w:val="00F25970"/>
    <w:rsid w:val="00F853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95D81"/>
  <w15:docId w15:val="{F4AFBEB1-BD30-479B-8624-62B5D85F6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2DED"/>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rPr>
      <w:rFonts w:ascii="Arial" w:eastAsia="Arial" w:hAnsi="Arial" w:cs="Arial"/>
      <w:b w:val="0"/>
      <w:bCs w:val="0"/>
      <w:i w:val="0"/>
      <w:iCs w:val="0"/>
      <w:smallCaps w:val="0"/>
      <w:strike w:val="0"/>
      <w:sz w:val="20"/>
      <w:szCs w:val="20"/>
      <w:u w:val="none"/>
    </w:rPr>
  </w:style>
  <w:style w:type="character" w:customStyle="1" w:styleId="Headerorfooter2">
    <w:name w:val="Header or footer (2)_"/>
    <w:basedOn w:val="Standardnpsmoodstavce"/>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Standardnpsmoodstavce"/>
    <w:link w:val="Heading10"/>
    <w:rPr>
      <w:rFonts w:ascii="Arial" w:eastAsia="Arial" w:hAnsi="Arial" w:cs="Arial"/>
      <w:b/>
      <w:bCs/>
      <w:i w:val="0"/>
      <w:iCs w:val="0"/>
      <w:smallCaps w:val="0"/>
      <w:strike w:val="0"/>
      <w:sz w:val="20"/>
      <w:szCs w:val="20"/>
      <w:u w:val="none"/>
    </w:rPr>
  </w:style>
  <w:style w:type="character" w:customStyle="1" w:styleId="Other">
    <w:name w:val="Other_"/>
    <w:basedOn w:val="Standardnpsmoodstavce"/>
    <w:link w:val="Other0"/>
    <w:rPr>
      <w:rFonts w:ascii="Arial" w:eastAsia="Arial" w:hAnsi="Arial" w:cs="Arial"/>
      <w:b w:val="0"/>
      <w:bCs w:val="0"/>
      <w:i w:val="0"/>
      <w:iCs w:val="0"/>
      <w:smallCaps w:val="0"/>
      <w:strike w:val="0"/>
      <w:sz w:val="20"/>
      <w:szCs w:val="20"/>
      <w:u w:val="none"/>
    </w:rPr>
  </w:style>
  <w:style w:type="paragraph" w:styleId="Zkladntext">
    <w:name w:val="Body Text"/>
    <w:basedOn w:val="Normln"/>
    <w:link w:val="ZkladntextChar"/>
    <w:qFormat/>
    <w:pPr>
      <w:spacing w:after="100" w:line="264" w:lineRule="auto"/>
    </w:pPr>
    <w:rPr>
      <w:rFonts w:ascii="Arial" w:eastAsia="Arial" w:hAnsi="Arial" w:cs="Arial"/>
      <w:sz w:val="20"/>
      <w:szCs w:val="20"/>
    </w:rPr>
  </w:style>
  <w:style w:type="paragraph" w:customStyle="1" w:styleId="Headerorfooter20">
    <w:name w:val="Header or footer (2)"/>
    <w:basedOn w:val="Normln"/>
    <w:link w:val="Headerorfooter2"/>
    <w:rPr>
      <w:rFonts w:ascii="Times New Roman" w:eastAsia="Times New Roman" w:hAnsi="Times New Roman" w:cs="Times New Roman"/>
      <w:sz w:val="20"/>
      <w:szCs w:val="20"/>
    </w:rPr>
  </w:style>
  <w:style w:type="paragraph" w:customStyle="1" w:styleId="Heading10">
    <w:name w:val="Heading #1"/>
    <w:basedOn w:val="Normln"/>
    <w:link w:val="Heading1"/>
    <w:pPr>
      <w:spacing w:after="100" w:line="264" w:lineRule="auto"/>
      <w:jc w:val="center"/>
      <w:outlineLvl w:val="0"/>
    </w:pPr>
    <w:rPr>
      <w:rFonts w:ascii="Arial" w:eastAsia="Arial" w:hAnsi="Arial" w:cs="Arial"/>
      <w:b/>
      <w:bCs/>
      <w:sz w:val="20"/>
      <w:szCs w:val="20"/>
    </w:rPr>
  </w:style>
  <w:style w:type="paragraph" w:customStyle="1" w:styleId="Other0">
    <w:name w:val="Other"/>
    <w:basedOn w:val="Normln"/>
    <w:link w:val="Other"/>
    <w:pPr>
      <w:spacing w:after="100" w:line="264" w:lineRule="auto"/>
    </w:pPr>
    <w:rPr>
      <w:rFonts w:ascii="Arial" w:eastAsia="Arial" w:hAnsi="Arial" w:cs="Arial"/>
      <w:sz w:val="20"/>
      <w:szCs w:val="20"/>
    </w:rPr>
  </w:style>
  <w:style w:type="paragraph" w:styleId="Zhlav">
    <w:name w:val="header"/>
    <w:basedOn w:val="Normln"/>
    <w:link w:val="ZhlavChar"/>
    <w:uiPriority w:val="99"/>
    <w:unhideWhenUsed/>
    <w:rsid w:val="008F4B59"/>
    <w:pPr>
      <w:tabs>
        <w:tab w:val="center" w:pos="4536"/>
        <w:tab w:val="right" w:pos="9072"/>
      </w:tabs>
    </w:pPr>
  </w:style>
  <w:style w:type="character" w:customStyle="1" w:styleId="ZhlavChar">
    <w:name w:val="Záhlaví Char"/>
    <w:basedOn w:val="Standardnpsmoodstavce"/>
    <w:link w:val="Zhlav"/>
    <w:uiPriority w:val="99"/>
    <w:rsid w:val="008F4B59"/>
    <w:rPr>
      <w:color w:val="000000"/>
    </w:rPr>
  </w:style>
  <w:style w:type="paragraph" w:styleId="Zpat">
    <w:name w:val="footer"/>
    <w:basedOn w:val="Normln"/>
    <w:link w:val="ZpatChar"/>
    <w:uiPriority w:val="99"/>
    <w:unhideWhenUsed/>
    <w:rsid w:val="008F4B59"/>
    <w:pPr>
      <w:tabs>
        <w:tab w:val="center" w:pos="4536"/>
        <w:tab w:val="right" w:pos="9072"/>
      </w:tabs>
    </w:pPr>
  </w:style>
  <w:style w:type="character" w:customStyle="1" w:styleId="ZpatChar">
    <w:name w:val="Zápatí Char"/>
    <w:basedOn w:val="Standardnpsmoodstavce"/>
    <w:link w:val="Zpat"/>
    <w:uiPriority w:val="99"/>
    <w:rsid w:val="008F4B59"/>
    <w:rPr>
      <w:color w:val="000000"/>
    </w:rPr>
  </w:style>
  <w:style w:type="character" w:styleId="Hypertextovodkaz">
    <w:name w:val="Hyperlink"/>
    <w:basedOn w:val="Standardnpsmoodstavce"/>
    <w:uiPriority w:val="99"/>
    <w:unhideWhenUsed/>
    <w:rsid w:val="008F4B59"/>
    <w:rPr>
      <w:color w:val="0563C1" w:themeColor="hyperlink"/>
      <w:u w:val="single"/>
    </w:rPr>
  </w:style>
  <w:style w:type="character" w:styleId="Nevyeenzmnka">
    <w:name w:val="Unresolved Mention"/>
    <w:basedOn w:val="Standardnpsmoodstavce"/>
    <w:uiPriority w:val="99"/>
    <w:semiHidden/>
    <w:unhideWhenUsed/>
    <w:rsid w:val="008F4B59"/>
    <w:rPr>
      <w:color w:val="605E5C"/>
      <w:shd w:val="clear" w:color="auto" w:fill="E1DFDD"/>
    </w:rPr>
  </w:style>
  <w:style w:type="paragraph" w:styleId="Odstavecseseznamem">
    <w:name w:val="List Paragraph"/>
    <w:basedOn w:val="Normln"/>
    <w:uiPriority w:val="34"/>
    <w:qFormat/>
    <w:rsid w:val="008F4B59"/>
    <w:pPr>
      <w:widowControl/>
      <w:ind w:left="720"/>
      <w:contextualSpacing/>
    </w:pPr>
    <w:rPr>
      <w:rFonts w:ascii="Times New Roman" w:eastAsia="Times New Roman" w:hAnsi="Times New Roman" w:cs="Times New Roman"/>
      <w:color w:val="auto"/>
      <w:lang w:bidi="ar-SA"/>
    </w:rPr>
  </w:style>
  <w:style w:type="character" w:styleId="Odkaznakoment">
    <w:name w:val="annotation reference"/>
    <w:basedOn w:val="Standardnpsmoodstavce"/>
    <w:uiPriority w:val="99"/>
    <w:semiHidden/>
    <w:unhideWhenUsed/>
    <w:rsid w:val="004D45B8"/>
    <w:rPr>
      <w:sz w:val="16"/>
      <w:szCs w:val="16"/>
    </w:rPr>
  </w:style>
  <w:style w:type="paragraph" w:styleId="Textkomente">
    <w:name w:val="annotation text"/>
    <w:basedOn w:val="Normln"/>
    <w:link w:val="TextkomenteChar"/>
    <w:uiPriority w:val="99"/>
    <w:unhideWhenUsed/>
    <w:rsid w:val="004D45B8"/>
    <w:rPr>
      <w:sz w:val="20"/>
      <w:szCs w:val="20"/>
    </w:rPr>
  </w:style>
  <w:style w:type="character" w:customStyle="1" w:styleId="TextkomenteChar">
    <w:name w:val="Text komentáře Char"/>
    <w:basedOn w:val="Standardnpsmoodstavce"/>
    <w:link w:val="Textkomente"/>
    <w:uiPriority w:val="99"/>
    <w:rsid w:val="004D45B8"/>
    <w:rPr>
      <w:color w:val="000000"/>
      <w:sz w:val="20"/>
      <w:szCs w:val="20"/>
    </w:rPr>
  </w:style>
  <w:style w:type="paragraph" w:styleId="Pedmtkomente">
    <w:name w:val="annotation subject"/>
    <w:basedOn w:val="Textkomente"/>
    <w:next w:val="Textkomente"/>
    <w:link w:val="PedmtkomenteChar"/>
    <w:uiPriority w:val="99"/>
    <w:semiHidden/>
    <w:unhideWhenUsed/>
    <w:rsid w:val="004D45B8"/>
    <w:rPr>
      <w:b/>
      <w:bCs/>
    </w:rPr>
  </w:style>
  <w:style w:type="character" w:customStyle="1" w:styleId="PedmtkomenteChar">
    <w:name w:val="Předmět komentáře Char"/>
    <w:basedOn w:val="TextkomenteChar"/>
    <w:link w:val="Pedmtkomente"/>
    <w:uiPriority w:val="99"/>
    <w:semiHidden/>
    <w:rsid w:val="004D45B8"/>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runtal.pk@spu.gov.cz"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ravskoslezsky.kraj@spu.gov.cz" TargetMode="Externa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10</Pages>
  <Words>4477</Words>
  <Characters>26416</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0050AA438B79250318095327</vt:lpstr>
    </vt:vector>
  </TitlesOfParts>
  <Company>Státní pozemkový úřad</Company>
  <LinksUpToDate>false</LinksUpToDate>
  <CharactersWithSpaces>30832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0050AA438B79250318095327</dc:title>
  <dc:subject/>
  <dc:creator>ulrichp</dc:creator>
  <cp:keywords/>
  <cp:lastModifiedBy>Bailová Petra Ing.</cp:lastModifiedBy>
  <cp:revision>13</cp:revision>
  <dcterms:created xsi:type="dcterms:W3CDTF">2025-03-18T12:39:00Z</dcterms:created>
  <dcterms:modified xsi:type="dcterms:W3CDTF">2025-04-17T11:04:00Z</dcterms:modified>
</cp:coreProperties>
</file>