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35E186E5"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 xml:space="preserve">uzavřená podle § 2586 a násl. zákona č. 89/2012 Sb., občanský zákoník, </w:t>
      </w:r>
      <w:r w:rsidR="003256D2">
        <w:rPr>
          <w:rFonts w:cs="Arial"/>
          <w:sz w:val="22"/>
        </w:rPr>
        <w:br/>
      </w:r>
      <w:r w:rsidRPr="00ED6435">
        <w:rPr>
          <w:rFonts w:cs="Arial"/>
          <w:sz w:val="22"/>
        </w:rPr>
        <w:t>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3514AC">
      <w:pPr>
        <w:pStyle w:val="Level3"/>
        <w:numPr>
          <w:ilvl w:val="0"/>
          <w:numId w:val="14"/>
        </w:numPr>
        <w:spacing w:before="120" w:after="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1CD83CD3" w14:textId="2EA23C67" w:rsidR="003514AC" w:rsidRPr="003514AC" w:rsidRDefault="003514AC" w:rsidP="00EC1291">
      <w:pPr>
        <w:spacing w:after="120"/>
        <w:ind w:left="567"/>
        <w:jc w:val="both"/>
        <w:rPr>
          <w:rFonts w:ascii="Arial" w:hAnsi="Arial" w:cs="Arial"/>
          <w:b/>
          <w:bCs/>
        </w:rPr>
      </w:pPr>
      <w:r w:rsidRPr="003514AC">
        <w:rPr>
          <w:rFonts w:ascii="Arial" w:hAnsi="Arial" w:cs="Arial"/>
          <w:b/>
          <w:bCs/>
        </w:rPr>
        <w:t xml:space="preserve">Krajský pozemkový úřad pro </w:t>
      </w:r>
      <w:r w:rsidRPr="003514AC">
        <w:rPr>
          <w:rFonts w:ascii="Arial" w:hAnsi="Arial" w:cs="Arial"/>
          <w:b/>
          <w:bCs/>
          <w:color w:val="000000" w:themeColor="text1"/>
        </w:rPr>
        <w:t>Kraj Vysočina</w:t>
      </w:r>
    </w:p>
    <w:p w14:paraId="7047461D" w14:textId="7F95472B" w:rsidR="003514AC" w:rsidRDefault="00E0086F" w:rsidP="003514AC">
      <w:pPr>
        <w:spacing w:after="0"/>
        <w:ind w:left="567"/>
        <w:jc w:val="both"/>
        <w:rPr>
          <w:rFonts w:ascii="Arial" w:hAnsi="Arial" w:cs="Arial"/>
        </w:rPr>
      </w:pPr>
      <w:r w:rsidRPr="00ED6435">
        <w:rPr>
          <w:rFonts w:ascii="Arial" w:hAnsi="Arial" w:cs="Arial"/>
        </w:rPr>
        <w:t xml:space="preserve">se sídlem Husinecká 1024/11a, 130 00 Praha 3 – Žižkov, IČO: 013 12 774, </w:t>
      </w:r>
    </w:p>
    <w:p w14:paraId="70DEBAE8" w14:textId="0BF3A65A" w:rsidR="00E0086F" w:rsidRPr="00C40A09" w:rsidRDefault="00E0086F" w:rsidP="003514AC">
      <w:pPr>
        <w:spacing w:after="0"/>
        <w:ind w:left="567"/>
        <w:jc w:val="both"/>
        <w:rPr>
          <w:rFonts w:ascii="Arial" w:hAnsi="Arial" w:cs="Arial"/>
        </w:rPr>
      </w:pPr>
      <w:r w:rsidRPr="00C40A09">
        <w:rPr>
          <w:rFonts w:ascii="Arial" w:hAnsi="Arial" w:cs="Arial"/>
          <w:snapToGrid w:val="0"/>
        </w:rPr>
        <w:t>na adrese</w:t>
      </w:r>
      <w:r w:rsidR="00A07E94" w:rsidRPr="00C40A09">
        <w:rPr>
          <w:rFonts w:ascii="Arial" w:hAnsi="Arial" w:cs="Arial"/>
          <w:snapToGrid w:val="0"/>
        </w:rPr>
        <w:t xml:space="preserve"> Fritzova 4260/4, 586 01 Jihlava</w:t>
      </w:r>
    </w:p>
    <w:p w14:paraId="2BB55C1B" w14:textId="217FE5FB" w:rsidR="00E0086F" w:rsidRPr="00C40A09" w:rsidRDefault="00E0086F" w:rsidP="00195072">
      <w:pPr>
        <w:tabs>
          <w:tab w:val="left" w:pos="4678"/>
        </w:tabs>
        <w:spacing w:after="0"/>
        <w:ind w:left="4962" w:hanging="4395"/>
        <w:jc w:val="both"/>
        <w:rPr>
          <w:rFonts w:ascii="Arial" w:hAnsi="Arial" w:cs="Arial"/>
        </w:rPr>
      </w:pPr>
      <w:r w:rsidRPr="00C40A09">
        <w:rPr>
          <w:rFonts w:ascii="Arial" w:hAnsi="Arial" w:cs="Arial"/>
        </w:rPr>
        <w:t xml:space="preserve">Zastoupená: </w:t>
      </w:r>
      <w:r w:rsidR="00603039" w:rsidRPr="00C40A09">
        <w:rPr>
          <w:rFonts w:ascii="Arial" w:hAnsi="Arial" w:cs="Arial"/>
        </w:rPr>
        <w:tab/>
      </w:r>
      <w:r w:rsidR="00195072">
        <w:rPr>
          <w:rFonts w:ascii="Arial" w:hAnsi="Arial" w:cs="Arial"/>
        </w:rPr>
        <w:tab/>
      </w:r>
      <w:r w:rsidR="00A07E94" w:rsidRPr="00C40A09">
        <w:rPr>
          <w:rFonts w:ascii="Arial" w:hAnsi="Arial" w:cs="Arial"/>
        </w:rPr>
        <w:t>Mgr.</w:t>
      </w:r>
      <w:r w:rsidR="00C40A09">
        <w:rPr>
          <w:rFonts w:ascii="Arial" w:hAnsi="Arial" w:cs="Arial"/>
        </w:rPr>
        <w:t xml:space="preserve"> </w:t>
      </w:r>
      <w:r w:rsidR="00A07E94" w:rsidRPr="00C40A09">
        <w:rPr>
          <w:rFonts w:ascii="Arial" w:hAnsi="Arial" w:cs="Arial"/>
        </w:rPr>
        <w:t>Silvií Hawerlandovou, LL.M., ředitelkou KPÚ pro Kraj Vysočina</w:t>
      </w:r>
      <w:r w:rsidR="00A07E94" w:rsidRPr="00C40A09">
        <w:rPr>
          <w:rFonts w:ascii="Arial" w:hAnsi="Arial" w:cs="Arial"/>
          <w:iCs/>
        </w:rPr>
        <w:t xml:space="preserve"> </w:t>
      </w:r>
    </w:p>
    <w:p w14:paraId="1DDA99F9" w14:textId="42A6A1E1" w:rsidR="00C40A09" w:rsidRPr="00C40A09" w:rsidRDefault="00E0086F" w:rsidP="00195072">
      <w:pPr>
        <w:tabs>
          <w:tab w:val="left" w:pos="4678"/>
        </w:tabs>
        <w:spacing w:after="0"/>
        <w:ind w:left="4962" w:hanging="4395"/>
        <w:jc w:val="both"/>
        <w:rPr>
          <w:rFonts w:ascii="Arial" w:hAnsi="Arial" w:cs="Arial"/>
        </w:rPr>
      </w:pPr>
      <w:r w:rsidRPr="00C40A09">
        <w:rPr>
          <w:rFonts w:ascii="Arial" w:hAnsi="Arial" w:cs="Arial"/>
        </w:rPr>
        <w:t xml:space="preserve">Ve smluvních záležitostech </w:t>
      </w:r>
      <w:r w:rsidR="00EC1291" w:rsidRPr="00C40A09">
        <w:rPr>
          <w:rFonts w:ascii="Arial" w:hAnsi="Arial" w:cs="Arial"/>
        </w:rPr>
        <w:t>zastoupená</w:t>
      </w:r>
      <w:r w:rsidRPr="00C40A09">
        <w:rPr>
          <w:rFonts w:ascii="Arial" w:hAnsi="Arial" w:cs="Arial"/>
        </w:rPr>
        <w:t>:</w:t>
      </w:r>
      <w:r w:rsidR="00C0083A" w:rsidRPr="00C40A09">
        <w:rPr>
          <w:rFonts w:ascii="Arial" w:hAnsi="Arial" w:cs="Arial"/>
        </w:rPr>
        <w:t xml:space="preserve"> </w:t>
      </w:r>
      <w:r w:rsidR="00C40A09" w:rsidRPr="00C40A09">
        <w:rPr>
          <w:rFonts w:ascii="Arial" w:hAnsi="Arial" w:cs="Arial"/>
        </w:rPr>
        <w:tab/>
      </w:r>
      <w:r w:rsidR="00195072">
        <w:rPr>
          <w:rFonts w:ascii="Arial" w:hAnsi="Arial" w:cs="Arial"/>
        </w:rPr>
        <w:tab/>
      </w:r>
      <w:r w:rsidR="00C40A09" w:rsidRPr="00C40A09">
        <w:rPr>
          <w:rFonts w:ascii="Arial" w:hAnsi="Arial" w:cs="Arial"/>
        </w:rPr>
        <w:t>Mgr. Silvií Hawerlandovou, LL.M., ředitelkou KPÚ pro Kraj Vysočina</w:t>
      </w:r>
      <w:r w:rsidR="00C40A09" w:rsidRPr="00C40A09">
        <w:rPr>
          <w:rFonts w:ascii="Arial" w:hAnsi="Arial" w:cs="Arial"/>
          <w:iCs/>
        </w:rPr>
        <w:t xml:space="preserve"> </w:t>
      </w:r>
    </w:p>
    <w:p w14:paraId="4939C5C6" w14:textId="0AA61BA9" w:rsidR="00E0086F" w:rsidRDefault="00E0086F" w:rsidP="00C40A09">
      <w:pPr>
        <w:spacing w:after="120"/>
        <w:ind w:left="567"/>
        <w:jc w:val="both"/>
        <w:rPr>
          <w:rFonts w:ascii="Arial" w:hAnsi="Arial" w:cs="Arial"/>
          <w:iCs/>
        </w:rPr>
      </w:pPr>
      <w:r w:rsidRPr="00C40A09">
        <w:rPr>
          <w:rFonts w:ascii="Arial" w:hAnsi="Arial" w:cs="Arial"/>
        </w:rPr>
        <w:t xml:space="preserve">V technických záležitostech </w:t>
      </w:r>
      <w:r w:rsidR="00EC1291" w:rsidRPr="00C40A09">
        <w:rPr>
          <w:rFonts w:ascii="Arial" w:hAnsi="Arial" w:cs="Arial"/>
        </w:rPr>
        <w:t>zastoupená</w:t>
      </w:r>
      <w:r w:rsidRPr="00C40A09">
        <w:rPr>
          <w:rFonts w:ascii="Arial" w:hAnsi="Arial" w:cs="Arial"/>
        </w:rPr>
        <w:t>:</w:t>
      </w:r>
      <w:r w:rsidR="00195072">
        <w:rPr>
          <w:rFonts w:ascii="Arial" w:hAnsi="Arial" w:cs="Arial"/>
          <w:snapToGrid w:val="0"/>
        </w:rPr>
        <w:tab/>
      </w:r>
      <w:r w:rsidR="00C40A09" w:rsidRPr="00C40A09">
        <w:rPr>
          <w:rFonts w:ascii="Arial" w:hAnsi="Arial" w:cs="Arial"/>
          <w:snapToGrid w:val="0"/>
        </w:rPr>
        <w:t>Bc. Lucií Červenou</w:t>
      </w:r>
      <w:r w:rsidRPr="00C40A09">
        <w:rPr>
          <w:rFonts w:ascii="Arial" w:hAnsi="Arial" w:cs="Arial"/>
        </w:rPr>
        <w:t xml:space="preserve">, </w:t>
      </w:r>
      <w:r w:rsidR="00C40A09" w:rsidRPr="00C40A09">
        <w:rPr>
          <w:rFonts w:ascii="Arial" w:hAnsi="Arial" w:cs="Arial"/>
        </w:rPr>
        <w:t xml:space="preserve">radou </w:t>
      </w:r>
      <w:r w:rsidRPr="00C40A09">
        <w:rPr>
          <w:rFonts w:ascii="Arial" w:hAnsi="Arial" w:cs="Arial"/>
        </w:rPr>
        <w:t>Pobočk</w:t>
      </w:r>
      <w:r w:rsidR="00C40A09" w:rsidRPr="00C40A09">
        <w:rPr>
          <w:rFonts w:ascii="Arial" w:hAnsi="Arial" w:cs="Arial"/>
        </w:rPr>
        <w:t>y</w:t>
      </w:r>
      <w:r w:rsidRPr="00C40A09">
        <w:rPr>
          <w:rFonts w:ascii="Arial" w:hAnsi="Arial" w:cs="Arial"/>
        </w:rPr>
        <w:t xml:space="preserve"> </w:t>
      </w:r>
      <w:r w:rsidR="00C0083A" w:rsidRPr="00C40A09">
        <w:rPr>
          <w:rFonts w:ascii="Arial" w:hAnsi="Arial" w:cs="Arial"/>
          <w:iCs/>
        </w:rPr>
        <w:t>Jihlava</w:t>
      </w:r>
    </w:p>
    <w:p w14:paraId="48651F03" w14:textId="77777777" w:rsidR="00E0086F" w:rsidRPr="00C40A09" w:rsidRDefault="00E0086F" w:rsidP="00EC1291">
      <w:pPr>
        <w:tabs>
          <w:tab w:val="left" w:pos="4536"/>
        </w:tabs>
        <w:spacing w:after="120"/>
        <w:ind w:left="567"/>
        <w:contextualSpacing/>
        <w:jc w:val="both"/>
        <w:rPr>
          <w:rFonts w:ascii="Arial" w:hAnsi="Arial" w:cs="Arial"/>
        </w:rPr>
      </w:pPr>
      <w:r w:rsidRPr="00C40A09">
        <w:rPr>
          <w:rFonts w:ascii="Arial" w:hAnsi="Arial" w:cs="Arial"/>
          <w:b/>
          <w:bCs/>
        </w:rPr>
        <w:t>Kontaktní údaje:</w:t>
      </w:r>
    </w:p>
    <w:p w14:paraId="6A638703" w14:textId="0D9D0A76" w:rsidR="00E0086F" w:rsidRPr="00C40A09" w:rsidRDefault="00E0086F" w:rsidP="00EC1291">
      <w:pPr>
        <w:tabs>
          <w:tab w:val="left" w:pos="4536"/>
        </w:tabs>
        <w:spacing w:after="120"/>
        <w:ind w:left="567"/>
        <w:contextualSpacing/>
        <w:jc w:val="both"/>
        <w:rPr>
          <w:rFonts w:ascii="Arial" w:hAnsi="Arial" w:cs="Arial"/>
        </w:rPr>
      </w:pPr>
      <w:r w:rsidRPr="00C40A09">
        <w:rPr>
          <w:rFonts w:ascii="Arial" w:hAnsi="Arial" w:cs="Arial"/>
        </w:rPr>
        <w:t>Tel.:</w:t>
      </w:r>
      <w:r w:rsidR="00C0083A" w:rsidRPr="00C40A09">
        <w:rPr>
          <w:rFonts w:ascii="Arial" w:hAnsi="Arial" w:cs="Arial"/>
        </w:rPr>
        <w:t xml:space="preserve"> </w:t>
      </w:r>
      <w:r w:rsidR="00C0083A" w:rsidRPr="00C40A09">
        <w:rPr>
          <w:rFonts w:ascii="Arial" w:hAnsi="Arial" w:cs="Arial"/>
        </w:rPr>
        <w:tab/>
      </w:r>
      <w:r w:rsidR="00195072">
        <w:rPr>
          <w:rFonts w:ascii="Arial" w:hAnsi="Arial" w:cs="Arial"/>
        </w:rPr>
        <w:tab/>
      </w:r>
      <w:r w:rsidR="00C0083A" w:rsidRPr="00C40A09">
        <w:rPr>
          <w:rFonts w:ascii="Arial" w:hAnsi="Arial" w:cs="Arial"/>
          <w:snapToGrid w:val="0"/>
        </w:rPr>
        <w:t>+420 727 </w:t>
      </w:r>
      <w:r w:rsidR="00C40A09" w:rsidRPr="00C40A09">
        <w:rPr>
          <w:rFonts w:ascii="Arial" w:hAnsi="Arial" w:cs="Arial"/>
          <w:snapToGrid w:val="0"/>
        </w:rPr>
        <w:t>9</w:t>
      </w:r>
      <w:r w:rsidR="00C0083A" w:rsidRPr="00C40A09">
        <w:rPr>
          <w:rFonts w:ascii="Arial" w:hAnsi="Arial" w:cs="Arial"/>
          <w:snapToGrid w:val="0"/>
        </w:rPr>
        <w:t>57 247</w:t>
      </w:r>
    </w:p>
    <w:p w14:paraId="073F5E87" w14:textId="1A0CFF3A" w:rsidR="00E0086F" w:rsidRPr="00C40A09" w:rsidRDefault="00E0086F" w:rsidP="00EC1291">
      <w:pPr>
        <w:tabs>
          <w:tab w:val="left" w:pos="4536"/>
        </w:tabs>
        <w:spacing w:after="120"/>
        <w:ind w:left="567"/>
        <w:contextualSpacing/>
        <w:jc w:val="both"/>
        <w:rPr>
          <w:rFonts w:ascii="Arial" w:hAnsi="Arial" w:cs="Arial"/>
        </w:rPr>
      </w:pPr>
      <w:r w:rsidRPr="00C40A09">
        <w:rPr>
          <w:rFonts w:ascii="Arial" w:hAnsi="Arial" w:cs="Arial"/>
        </w:rPr>
        <w:t>E-mail:</w:t>
      </w:r>
      <w:r w:rsidR="00C0083A" w:rsidRPr="00C40A09">
        <w:rPr>
          <w:rFonts w:ascii="Arial" w:hAnsi="Arial" w:cs="Arial"/>
          <w:snapToGrid w:val="0"/>
        </w:rPr>
        <w:t xml:space="preserve"> </w:t>
      </w:r>
      <w:r w:rsidR="00C0083A" w:rsidRPr="00C40A09">
        <w:rPr>
          <w:rFonts w:ascii="Arial" w:hAnsi="Arial" w:cs="Arial"/>
          <w:snapToGrid w:val="0"/>
        </w:rPr>
        <w:tab/>
      </w:r>
      <w:r w:rsidR="00195072">
        <w:rPr>
          <w:rFonts w:ascii="Arial" w:hAnsi="Arial" w:cs="Arial"/>
          <w:snapToGrid w:val="0"/>
        </w:rPr>
        <w:tab/>
      </w:r>
      <w:hyperlink r:id="rId13" w:history="1">
        <w:r w:rsidR="002D0D2B" w:rsidRPr="00066641">
          <w:rPr>
            <w:rStyle w:val="Hypertextovodkaz"/>
            <w:rFonts w:ascii="Arial" w:hAnsi="Arial" w:cs="Arial"/>
            <w:snapToGrid w:val="0"/>
          </w:rPr>
          <w:t>vysocina.kraj@spu.gov.cz</w:t>
        </w:r>
      </w:hyperlink>
    </w:p>
    <w:p w14:paraId="251A0BC1" w14:textId="15A5E8A9" w:rsidR="00E0086F" w:rsidRPr="00ED6435" w:rsidRDefault="00E0086F" w:rsidP="00603039">
      <w:pPr>
        <w:tabs>
          <w:tab w:val="left" w:pos="4536"/>
        </w:tabs>
        <w:spacing w:after="120"/>
        <w:ind w:left="567" w:right="1418"/>
        <w:jc w:val="both"/>
        <w:rPr>
          <w:rFonts w:ascii="Arial" w:hAnsi="Arial" w:cs="Arial"/>
          <w:b/>
          <w:i/>
        </w:rPr>
      </w:pPr>
      <w:r w:rsidRPr="00C40A09">
        <w:rPr>
          <w:rFonts w:ascii="Arial" w:hAnsi="Arial" w:cs="Arial"/>
        </w:rPr>
        <w:t xml:space="preserve">ID datové schránky: </w:t>
      </w:r>
      <w:r w:rsidR="00C0083A" w:rsidRPr="00C40A09">
        <w:rPr>
          <w:rFonts w:ascii="Arial" w:hAnsi="Arial" w:cs="Arial"/>
        </w:rPr>
        <w:tab/>
      </w:r>
      <w:r w:rsidR="00195072">
        <w:rPr>
          <w:rFonts w:ascii="Arial" w:hAnsi="Arial" w:cs="Arial"/>
        </w:rPr>
        <w:tab/>
      </w:r>
      <w:r w:rsidRPr="00C40A09">
        <w:rPr>
          <w:rFonts w:ascii="Arial" w:hAnsi="Arial" w:cs="Arial"/>
        </w:rPr>
        <w:t>z49per3</w:t>
      </w:r>
    </w:p>
    <w:p w14:paraId="7341B31E" w14:textId="1746F340"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xml:space="preserve">: </w:t>
      </w:r>
      <w:r w:rsidR="00C0083A">
        <w:rPr>
          <w:rFonts w:ascii="Arial" w:hAnsi="Arial" w:cs="Arial"/>
        </w:rPr>
        <w:tab/>
      </w:r>
      <w:r w:rsidR="00195072">
        <w:rPr>
          <w:rFonts w:ascii="Arial" w:hAnsi="Arial" w:cs="Arial"/>
        </w:rPr>
        <w:tab/>
      </w:r>
      <w:r w:rsidRPr="00ED6435">
        <w:rPr>
          <w:rFonts w:ascii="Arial" w:hAnsi="Arial" w:cs="Arial"/>
        </w:rPr>
        <w:t>Česká národní banka</w:t>
      </w:r>
    </w:p>
    <w:p w14:paraId="3A817518" w14:textId="36AC9E70"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 xml:space="preserve">Číslo účtu: </w:t>
      </w:r>
      <w:r w:rsidR="00C0083A">
        <w:rPr>
          <w:rFonts w:ascii="Arial" w:hAnsi="Arial" w:cs="Arial"/>
        </w:rPr>
        <w:tab/>
      </w:r>
      <w:r w:rsidR="00195072">
        <w:rPr>
          <w:rFonts w:ascii="Arial" w:hAnsi="Arial" w:cs="Arial"/>
        </w:rPr>
        <w:tab/>
      </w:r>
      <w:r w:rsidRPr="00ED6435">
        <w:rPr>
          <w:rFonts w:ascii="Arial" w:hAnsi="Arial" w:cs="Arial"/>
        </w:rPr>
        <w:t>3723001/0710</w:t>
      </w:r>
    </w:p>
    <w:p w14:paraId="1375E27A" w14:textId="7218A631" w:rsidR="00E0086F" w:rsidRPr="00ED6435" w:rsidRDefault="00E0086F" w:rsidP="00EC1291">
      <w:pPr>
        <w:spacing w:after="120"/>
        <w:ind w:left="4536" w:right="1418" w:hanging="3969"/>
        <w:jc w:val="both"/>
        <w:rPr>
          <w:rFonts w:ascii="Arial" w:hAnsi="Arial" w:cs="Arial"/>
        </w:rPr>
      </w:pPr>
      <w:r w:rsidRPr="00ED6435">
        <w:rPr>
          <w:rFonts w:ascii="Arial" w:hAnsi="Arial" w:cs="Arial"/>
        </w:rPr>
        <w:t xml:space="preserve">DIČ: </w:t>
      </w:r>
      <w:r w:rsidR="00C0083A">
        <w:rPr>
          <w:rFonts w:ascii="Arial" w:hAnsi="Arial" w:cs="Arial"/>
        </w:rPr>
        <w:tab/>
      </w:r>
      <w:r w:rsidR="00195072">
        <w:rPr>
          <w:rFonts w:ascii="Arial" w:hAnsi="Arial" w:cs="Arial"/>
        </w:rPr>
        <w:tab/>
      </w:r>
      <w:r w:rsidRPr="00ED6435">
        <w:rPr>
          <w:rFonts w:ascii="Arial" w:hAnsi="Arial" w:cs="Arial"/>
        </w:rPr>
        <w:t>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3514AC">
      <w:pPr>
        <w:spacing w:before="240" w:after="240"/>
        <w:ind w:left="567"/>
        <w:jc w:val="both"/>
        <w:rPr>
          <w:rFonts w:ascii="Arial" w:hAnsi="Arial" w:cs="Arial"/>
          <w:b/>
        </w:rPr>
      </w:pPr>
      <w:r w:rsidRPr="00ED6435">
        <w:rPr>
          <w:rFonts w:ascii="Arial" w:hAnsi="Arial" w:cs="Arial"/>
        </w:rPr>
        <w:t>a</w:t>
      </w:r>
    </w:p>
    <w:p w14:paraId="5EBC22B6" w14:textId="77777777" w:rsidR="00F90A72" w:rsidRPr="00ED6435" w:rsidRDefault="00F90A72" w:rsidP="00F90A72">
      <w:pPr>
        <w:numPr>
          <w:ilvl w:val="0"/>
          <w:numId w:val="14"/>
        </w:numPr>
        <w:spacing w:before="120" w:after="120" w:line="240" w:lineRule="auto"/>
        <w:ind w:left="567" w:hanging="567"/>
        <w:jc w:val="both"/>
        <w:rPr>
          <w:rFonts w:ascii="Arial" w:hAnsi="Arial" w:cs="Arial"/>
          <w:b/>
        </w:rPr>
      </w:pPr>
      <w:r>
        <w:rPr>
          <w:rFonts w:ascii="Arial" w:hAnsi="Arial" w:cs="Arial"/>
          <w:b/>
        </w:rPr>
        <w:t>TRAVAL, s.r.o.</w:t>
      </w:r>
    </w:p>
    <w:p w14:paraId="728C81F9" w14:textId="54665256" w:rsidR="00F90A72" w:rsidRPr="009C2A4E" w:rsidRDefault="00F90A72" w:rsidP="004801DB">
      <w:pPr>
        <w:pStyle w:val="Tabulka-buky11"/>
        <w:spacing w:after="120"/>
        <w:ind w:left="567"/>
        <w:jc w:val="both"/>
        <w:rPr>
          <w:rFonts w:ascii="Arial" w:hAnsi="Arial" w:cs="Arial"/>
          <w:sz w:val="22"/>
          <w:szCs w:val="22"/>
          <w:lang w:val="cs-CZ"/>
        </w:rPr>
      </w:pPr>
      <w:r w:rsidRPr="009C2A4E">
        <w:rPr>
          <w:rFonts w:ascii="Arial" w:hAnsi="Arial" w:cs="Arial"/>
          <w:sz w:val="22"/>
          <w:szCs w:val="22"/>
        </w:rPr>
        <w:t xml:space="preserve">společnost založená a existující podle právního řádu České republiky, </w:t>
      </w:r>
      <w:r w:rsidRPr="009C2A4E">
        <w:rPr>
          <w:rFonts w:ascii="Arial" w:hAnsi="Arial" w:cs="Arial"/>
          <w:bCs/>
          <w:sz w:val="22"/>
          <w:szCs w:val="22"/>
        </w:rPr>
        <w:t xml:space="preserve">se sídlem </w:t>
      </w:r>
      <w:r w:rsidRPr="009C2A4E">
        <w:rPr>
          <w:rFonts w:ascii="Arial" w:hAnsi="Arial" w:cs="Arial"/>
          <w:snapToGrid w:val="0"/>
          <w:sz w:val="22"/>
          <w:szCs w:val="22"/>
        </w:rPr>
        <w:t>Čechova 395/59,</w:t>
      </w:r>
      <w:r>
        <w:rPr>
          <w:rFonts w:ascii="Arial" w:hAnsi="Arial" w:cs="Arial"/>
          <w:snapToGrid w:val="0"/>
          <w:sz w:val="22"/>
          <w:szCs w:val="22"/>
        </w:rPr>
        <w:t xml:space="preserve"> </w:t>
      </w:r>
      <w:r w:rsidRPr="009C2A4E">
        <w:rPr>
          <w:rFonts w:ascii="Arial" w:hAnsi="Arial" w:cs="Arial"/>
          <w:snapToGrid w:val="0"/>
          <w:sz w:val="22"/>
          <w:szCs w:val="22"/>
        </w:rPr>
        <w:t>370 01 České Budějovice, IČO: 260 85 518, zapsaná v obchodním rejstříku vedeném u</w:t>
      </w:r>
      <w:r w:rsidRPr="009C2A4E">
        <w:rPr>
          <w:rFonts w:ascii="Arial" w:hAnsi="Arial" w:cs="Arial"/>
          <w:sz w:val="22"/>
          <w:szCs w:val="22"/>
        </w:rPr>
        <w:t xml:space="preserve"> K</w:t>
      </w:r>
      <w:r w:rsidR="004801DB">
        <w:rPr>
          <w:rFonts w:ascii="Arial" w:hAnsi="Arial" w:cs="Arial"/>
          <w:sz w:val="22"/>
          <w:szCs w:val="22"/>
        </w:rPr>
        <w:t xml:space="preserve">rajského </w:t>
      </w:r>
      <w:r w:rsidRPr="009C2A4E">
        <w:rPr>
          <w:rFonts w:ascii="Arial" w:hAnsi="Arial" w:cs="Arial"/>
          <w:sz w:val="22"/>
          <w:szCs w:val="22"/>
        </w:rPr>
        <w:t>S</w:t>
      </w:r>
      <w:r w:rsidR="004801DB">
        <w:rPr>
          <w:rFonts w:ascii="Arial" w:hAnsi="Arial" w:cs="Arial"/>
          <w:sz w:val="22"/>
          <w:szCs w:val="22"/>
        </w:rPr>
        <w:t>oudu</w:t>
      </w:r>
      <w:r w:rsidRPr="009C2A4E">
        <w:rPr>
          <w:rFonts w:ascii="Arial" w:hAnsi="Arial" w:cs="Arial"/>
          <w:sz w:val="22"/>
          <w:szCs w:val="22"/>
        </w:rPr>
        <w:t xml:space="preserve"> v Českých Budějovicích, oddíl C, vložka 13122</w:t>
      </w:r>
    </w:p>
    <w:p w14:paraId="13630FD7" w14:textId="402C9BE8" w:rsidR="00F90A72" w:rsidRPr="004801DB" w:rsidRDefault="00F90A72" w:rsidP="004801DB">
      <w:pPr>
        <w:tabs>
          <w:tab w:val="left" w:pos="4961"/>
        </w:tabs>
        <w:spacing w:after="0"/>
        <w:ind w:left="4962" w:hanging="4395"/>
        <w:jc w:val="both"/>
        <w:rPr>
          <w:rFonts w:ascii="Arial" w:hAnsi="Arial" w:cs="Arial"/>
          <w:snapToGrid w:val="0"/>
        </w:rPr>
      </w:pPr>
      <w:r w:rsidRPr="00445319">
        <w:rPr>
          <w:rFonts w:ascii="Arial" w:hAnsi="Arial" w:cs="Arial"/>
          <w:snapToGrid w:val="0"/>
        </w:rPr>
        <w:t xml:space="preserve">Zastoupená: </w:t>
      </w:r>
      <w:r w:rsidR="004801DB">
        <w:rPr>
          <w:rFonts w:ascii="Arial" w:hAnsi="Arial" w:cs="Arial"/>
          <w:snapToGrid w:val="0"/>
        </w:rPr>
        <w:tab/>
      </w:r>
      <w:r w:rsidRPr="00445319">
        <w:rPr>
          <w:rFonts w:ascii="Arial" w:hAnsi="Arial" w:cs="Arial"/>
          <w:snapToGrid w:val="0"/>
        </w:rPr>
        <w:t xml:space="preserve">Ing. Vendulou Valentovou, </w:t>
      </w:r>
      <w:bookmarkStart w:id="0" w:name="_Hlk195010956"/>
      <w:r w:rsidRPr="00445319">
        <w:rPr>
          <w:rFonts w:ascii="Arial" w:hAnsi="Arial" w:cs="Arial"/>
          <w:snapToGrid w:val="0"/>
        </w:rPr>
        <w:t>jednatelkou společnosti TRAVAL, s.r.o.</w:t>
      </w:r>
      <w:bookmarkEnd w:id="0"/>
    </w:p>
    <w:p w14:paraId="5A63719D" w14:textId="37A9AEA8" w:rsidR="00F90A72" w:rsidRPr="00445319" w:rsidRDefault="00F90A72" w:rsidP="004801DB">
      <w:pPr>
        <w:spacing w:after="0"/>
        <w:ind w:left="4962" w:hanging="4395"/>
        <w:jc w:val="both"/>
        <w:rPr>
          <w:rFonts w:ascii="Arial" w:hAnsi="Arial" w:cs="Arial"/>
          <w:snapToGrid w:val="0"/>
        </w:rPr>
      </w:pPr>
      <w:r w:rsidRPr="004801DB">
        <w:rPr>
          <w:rFonts w:ascii="Arial" w:hAnsi="Arial" w:cs="Arial"/>
          <w:snapToGrid w:val="0"/>
        </w:rPr>
        <w:t xml:space="preserve">Ve smluvních záležitostech </w:t>
      </w:r>
      <w:r w:rsidR="004801DB" w:rsidRPr="004801DB">
        <w:rPr>
          <w:rFonts w:ascii="Arial" w:hAnsi="Arial" w:cs="Arial"/>
          <w:snapToGrid w:val="0"/>
        </w:rPr>
        <w:t>zastoupená</w:t>
      </w:r>
      <w:r w:rsidRPr="004801DB">
        <w:rPr>
          <w:rFonts w:ascii="Arial" w:hAnsi="Arial" w:cs="Arial"/>
          <w:snapToGrid w:val="0"/>
        </w:rPr>
        <w:t>:</w:t>
      </w:r>
      <w:r w:rsidR="004801DB" w:rsidRPr="004801DB">
        <w:rPr>
          <w:rFonts w:ascii="Arial" w:hAnsi="Arial" w:cs="Arial"/>
          <w:snapToGrid w:val="0"/>
        </w:rPr>
        <w:tab/>
      </w:r>
      <w:r w:rsidRPr="00445319">
        <w:rPr>
          <w:rFonts w:ascii="Arial" w:hAnsi="Arial" w:cs="Arial"/>
          <w:snapToGrid w:val="0"/>
        </w:rPr>
        <w:t>Ing. Vendul</w:t>
      </w:r>
      <w:r w:rsidR="004801DB">
        <w:rPr>
          <w:rFonts w:ascii="Arial" w:hAnsi="Arial" w:cs="Arial"/>
          <w:snapToGrid w:val="0"/>
        </w:rPr>
        <w:t>ou</w:t>
      </w:r>
      <w:r w:rsidRPr="00445319">
        <w:rPr>
          <w:rFonts w:ascii="Arial" w:hAnsi="Arial" w:cs="Arial"/>
          <w:snapToGrid w:val="0"/>
        </w:rPr>
        <w:t xml:space="preserve"> Valentov</w:t>
      </w:r>
      <w:r w:rsidR="004801DB">
        <w:rPr>
          <w:rFonts w:ascii="Arial" w:hAnsi="Arial" w:cs="Arial"/>
          <w:snapToGrid w:val="0"/>
        </w:rPr>
        <w:t>ou</w:t>
      </w:r>
      <w:r w:rsidRPr="00445319">
        <w:rPr>
          <w:rFonts w:ascii="Arial" w:hAnsi="Arial" w:cs="Arial"/>
          <w:snapToGrid w:val="0"/>
        </w:rPr>
        <w:t xml:space="preserve">, </w:t>
      </w:r>
      <w:r w:rsidR="004801DB" w:rsidRPr="004801DB">
        <w:rPr>
          <w:rFonts w:ascii="Arial" w:hAnsi="Arial" w:cs="Arial"/>
          <w:snapToGrid w:val="0"/>
        </w:rPr>
        <w:t>jednatelkou společnosti TRAVAL, s.r.o.</w:t>
      </w:r>
    </w:p>
    <w:p w14:paraId="340A6AF4" w14:textId="31B9D05D" w:rsidR="00F90A72" w:rsidRDefault="00F90A72" w:rsidP="004801DB">
      <w:pPr>
        <w:tabs>
          <w:tab w:val="left" w:pos="4536"/>
        </w:tabs>
        <w:spacing w:after="0" w:line="240" w:lineRule="auto"/>
        <w:ind w:left="4961" w:hanging="4394"/>
        <w:jc w:val="both"/>
        <w:rPr>
          <w:rFonts w:ascii="Arial" w:hAnsi="Arial" w:cs="Arial"/>
          <w:snapToGrid w:val="0"/>
        </w:rPr>
      </w:pPr>
      <w:r w:rsidRPr="00445319">
        <w:rPr>
          <w:rFonts w:ascii="Arial" w:hAnsi="Arial" w:cs="Arial"/>
        </w:rPr>
        <w:t xml:space="preserve">V technických záležitostech </w:t>
      </w:r>
      <w:r w:rsidR="004801DB">
        <w:rPr>
          <w:rFonts w:ascii="Arial" w:hAnsi="Arial" w:cs="Arial"/>
        </w:rPr>
        <w:t>zastoupená</w:t>
      </w:r>
      <w:r w:rsidRPr="00445319">
        <w:rPr>
          <w:rFonts w:ascii="Arial" w:hAnsi="Arial" w:cs="Arial"/>
        </w:rPr>
        <w:t xml:space="preserve">: </w:t>
      </w:r>
      <w:r w:rsidR="004801DB">
        <w:rPr>
          <w:rFonts w:ascii="Arial" w:hAnsi="Arial" w:cs="Arial"/>
        </w:rPr>
        <w:tab/>
      </w:r>
      <w:r w:rsidR="00AF65CB">
        <w:rPr>
          <w:rFonts w:ascii="Arial" w:hAnsi="Arial" w:cs="Arial"/>
        </w:rPr>
        <w:t>xxxxxxxxxxx</w:t>
      </w:r>
    </w:p>
    <w:p w14:paraId="0EB5E118" w14:textId="024BA53E" w:rsidR="00F90A72" w:rsidRPr="006C0843" w:rsidRDefault="00F90A72" w:rsidP="004801DB">
      <w:pPr>
        <w:tabs>
          <w:tab w:val="left" w:pos="4962"/>
        </w:tabs>
        <w:spacing w:after="0" w:line="240" w:lineRule="auto"/>
        <w:ind w:left="567"/>
        <w:jc w:val="both"/>
        <w:rPr>
          <w:rFonts w:ascii="Arial" w:hAnsi="Arial" w:cs="Arial"/>
          <w:snapToGrid w:val="0"/>
        </w:rPr>
      </w:pPr>
      <w:r w:rsidRPr="006C0843">
        <w:rPr>
          <w:rFonts w:ascii="Arial" w:hAnsi="Arial" w:cs="Arial"/>
          <w:snapToGrid w:val="0"/>
        </w:rPr>
        <w:t xml:space="preserve">Vedoucí týmu: </w:t>
      </w:r>
      <w:r w:rsidR="004801DB">
        <w:rPr>
          <w:rFonts w:ascii="Arial" w:hAnsi="Arial" w:cs="Arial"/>
          <w:snapToGrid w:val="0"/>
        </w:rPr>
        <w:tab/>
      </w:r>
      <w:r w:rsidR="00AF65CB">
        <w:rPr>
          <w:rFonts w:ascii="Arial" w:hAnsi="Arial" w:cs="Arial"/>
        </w:rPr>
        <w:t>xxxxxxxxxxx</w:t>
      </w:r>
    </w:p>
    <w:p w14:paraId="72891003" w14:textId="191360A0" w:rsidR="00F90A72" w:rsidRPr="006C0843" w:rsidRDefault="00F90A72" w:rsidP="004801DB">
      <w:pPr>
        <w:tabs>
          <w:tab w:val="left" w:pos="4962"/>
        </w:tabs>
        <w:spacing w:after="120" w:line="240" w:lineRule="auto"/>
        <w:ind w:left="567"/>
        <w:jc w:val="both"/>
        <w:rPr>
          <w:rFonts w:ascii="Arial" w:hAnsi="Arial" w:cs="Arial"/>
        </w:rPr>
      </w:pPr>
      <w:r w:rsidRPr="006C0843">
        <w:rPr>
          <w:rFonts w:ascii="Arial" w:hAnsi="Arial" w:cs="Arial"/>
          <w:snapToGrid w:val="0"/>
        </w:rPr>
        <w:t xml:space="preserve">Zástupce vedoucího týmu: </w:t>
      </w:r>
      <w:r w:rsidR="004801DB">
        <w:rPr>
          <w:rFonts w:ascii="Arial" w:hAnsi="Arial" w:cs="Arial"/>
          <w:snapToGrid w:val="0"/>
        </w:rPr>
        <w:tab/>
      </w:r>
      <w:r w:rsidRPr="006C0843">
        <w:rPr>
          <w:rFonts w:ascii="Arial" w:hAnsi="Arial" w:cs="Arial"/>
          <w:snapToGrid w:val="0"/>
        </w:rPr>
        <w:t>Ing. Vendula Valentová</w:t>
      </w:r>
    </w:p>
    <w:p w14:paraId="0F382912" w14:textId="1DBCC53D" w:rsidR="00F90A72" w:rsidRPr="006C0843" w:rsidRDefault="00F90A72" w:rsidP="00117F23">
      <w:pPr>
        <w:tabs>
          <w:tab w:val="left" w:pos="4536"/>
        </w:tabs>
        <w:spacing w:after="0"/>
        <w:ind w:left="567"/>
        <w:rPr>
          <w:rFonts w:ascii="Arial" w:hAnsi="Arial" w:cs="Arial"/>
        </w:rPr>
      </w:pPr>
      <w:r w:rsidRPr="006C0843">
        <w:rPr>
          <w:rFonts w:ascii="Arial" w:hAnsi="Arial" w:cs="Arial"/>
          <w:b/>
          <w:bCs/>
        </w:rPr>
        <w:t>Kontaktní údaje:</w:t>
      </w:r>
    </w:p>
    <w:p w14:paraId="788C5341" w14:textId="0F7DA16B" w:rsidR="00F90A72" w:rsidRPr="00445319" w:rsidRDefault="00F90A72" w:rsidP="00117F23">
      <w:pPr>
        <w:tabs>
          <w:tab w:val="left" w:pos="4962"/>
        </w:tabs>
        <w:spacing w:after="0"/>
        <w:ind w:left="567"/>
        <w:rPr>
          <w:rFonts w:ascii="Arial" w:hAnsi="Arial" w:cs="Arial"/>
        </w:rPr>
      </w:pPr>
      <w:r w:rsidRPr="00445319">
        <w:rPr>
          <w:rFonts w:ascii="Arial" w:hAnsi="Arial" w:cs="Arial"/>
        </w:rPr>
        <w:t xml:space="preserve">Tel.: </w:t>
      </w:r>
      <w:r w:rsidR="00117F23">
        <w:rPr>
          <w:rFonts w:ascii="Arial" w:hAnsi="Arial" w:cs="Arial"/>
        </w:rPr>
        <w:tab/>
      </w:r>
      <w:r w:rsidR="00AF65CB">
        <w:rPr>
          <w:rFonts w:ascii="Arial" w:hAnsi="Arial" w:cs="Arial"/>
        </w:rPr>
        <w:t>xxxxxxxxxxx</w:t>
      </w:r>
    </w:p>
    <w:p w14:paraId="3A62DBE6" w14:textId="263D3D02" w:rsidR="00F90A72" w:rsidRPr="00445319" w:rsidRDefault="00F90A72" w:rsidP="00117F23">
      <w:pPr>
        <w:tabs>
          <w:tab w:val="left" w:pos="4962"/>
        </w:tabs>
        <w:spacing w:after="0"/>
        <w:ind w:left="567"/>
        <w:rPr>
          <w:rFonts w:ascii="Arial" w:hAnsi="Arial" w:cs="Arial"/>
        </w:rPr>
      </w:pPr>
      <w:r w:rsidRPr="00445319">
        <w:rPr>
          <w:rFonts w:ascii="Arial" w:hAnsi="Arial" w:cs="Arial"/>
        </w:rPr>
        <w:t>E-mail:</w:t>
      </w:r>
      <w:r w:rsidRPr="00445319">
        <w:rPr>
          <w:rFonts w:ascii="Arial" w:hAnsi="Arial" w:cs="Arial"/>
          <w:snapToGrid w:val="0"/>
        </w:rPr>
        <w:t xml:space="preserve"> </w:t>
      </w:r>
      <w:r w:rsidR="00117F23">
        <w:rPr>
          <w:rFonts w:ascii="Arial" w:hAnsi="Arial" w:cs="Arial"/>
          <w:snapToGrid w:val="0"/>
        </w:rPr>
        <w:tab/>
      </w:r>
      <w:r w:rsidR="00AF65CB">
        <w:rPr>
          <w:rFonts w:ascii="Arial" w:hAnsi="Arial" w:cs="Arial"/>
        </w:rPr>
        <w:t>xxxxxxxxxxx</w:t>
      </w:r>
    </w:p>
    <w:p w14:paraId="7D9AE6FC" w14:textId="09C17BE5" w:rsidR="00F90A72" w:rsidRDefault="00F90A72" w:rsidP="00117F23">
      <w:pPr>
        <w:tabs>
          <w:tab w:val="left" w:pos="4961"/>
        </w:tabs>
        <w:spacing w:after="120"/>
        <w:ind w:left="567"/>
        <w:rPr>
          <w:rFonts w:ascii="Arial" w:hAnsi="Arial" w:cs="Arial"/>
        </w:rPr>
      </w:pPr>
      <w:r w:rsidRPr="00445319">
        <w:rPr>
          <w:rFonts w:ascii="Arial" w:hAnsi="Arial" w:cs="Arial"/>
        </w:rPr>
        <w:t>ID datové schránky:</w:t>
      </w:r>
      <w:r w:rsidRPr="00445319">
        <w:rPr>
          <w:rFonts w:ascii="Arial" w:hAnsi="Arial" w:cs="Arial"/>
          <w:snapToGrid w:val="0"/>
        </w:rPr>
        <w:t xml:space="preserve"> </w:t>
      </w:r>
      <w:r w:rsidR="00117F23">
        <w:rPr>
          <w:rFonts w:ascii="Arial" w:hAnsi="Arial" w:cs="Arial"/>
          <w:snapToGrid w:val="0"/>
        </w:rPr>
        <w:tab/>
      </w:r>
      <w:r w:rsidRPr="00445319">
        <w:rPr>
          <w:rFonts w:ascii="Arial" w:hAnsi="Arial" w:cs="Arial"/>
        </w:rPr>
        <w:t>6v9764u</w:t>
      </w:r>
    </w:p>
    <w:p w14:paraId="3A9C48FC" w14:textId="026483B2" w:rsidR="00F90A72" w:rsidRPr="00445319" w:rsidRDefault="00F90A72" w:rsidP="00117F23">
      <w:pPr>
        <w:tabs>
          <w:tab w:val="left" w:pos="4961"/>
        </w:tabs>
        <w:spacing w:after="0"/>
        <w:ind w:left="567"/>
        <w:rPr>
          <w:rFonts w:ascii="Arial" w:hAnsi="Arial" w:cs="Arial"/>
        </w:rPr>
      </w:pPr>
      <w:r w:rsidRPr="00445319">
        <w:rPr>
          <w:rFonts w:ascii="Arial" w:hAnsi="Arial" w:cs="Arial"/>
          <w:b/>
        </w:rPr>
        <w:t>Bankovní spojení:</w:t>
      </w:r>
      <w:r w:rsidRPr="00445319">
        <w:rPr>
          <w:rFonts w:ascii="Arial" w:hAnsi="Arial" w:cs="Arial"/>
          <w:snapToGrid w:val="0"/>
        </w:rPr>
        <w:t xml:space="preserve"> </w:t>
      </w:r>
      <w:r w:rsidR="00117F23">
        <w:rPr>
          <w:rFonts w:ascii="Arial" w:hAnsi="Arial" w:cs="Arial"/>
          <w:snapToGrid w:val="0"/>
        </w:rPr>
        <w:tab/>
      </w:r>
      <w:r w:rsidRPr="00445319">
        <w:rPr>
          <w:rFonts w:ascii="Arial" w:hAnsi="Arial" w:cs="Arial"/>
        </w:rPr>
        <w:t xml:space="preserve">Oberbank AG České Budějovice </w:t>
      </w:r>
    </w:p>
    <w:p w14:paraId="18A8B3B5" w14:textId="562573B0" w:rsidR="00F90A72" w:rsidRPr="00445319" w:rsidRDefault="00F90A72" w:rsidP="00117F23">
      <w:pPr>
        <w:tabs>
          <w:tab w:val="left" w:pos="4961"/>
        </w:tabs>
        <w:spacing w:after="0"/>
        <w:ind w:left="567"/>
        <w:rPr>
          <w:rFonts w:ascii="Arial" w:hAnsi="Arial" w:cs="Arial"/>
        </w:rPr>
      </w:pPr>
      <w:r w:rsidRPr="00445319">
        <w:rPr>
          <w:rFonts w:ascii="Arial" w:hAnsi="Arial" w:cs="Arial"/>
        </w:rPr>
        <w:t xml:space="preserve">Číslo účtu: </w:t>
      </w:r>
      <w:r w:rsidR="00117F23">
        <w:rPr>
          <w:rFonts w:ascii="Arial" w:hAnsi="Arial" w:cs="Arial"/>
        </w:rPr>
        <w:tab/>
      </w:r>
      <w:r w:rsidRPr="00445319">
        <w:rPr>
          <w:rFonts w:ascii="Arial" w:hAnsi="Arial" w:cs="Arial"/>
        </w:rPr>
        <w:t>7000017576/8040</w:t>
      </w:r>
    </w:p>
    <w:p w14:paraId="1B02D729" w14:textId="213F321E" w:rsidR="00F90A72" w:rsidRDefault="00F90A72" w:rsidP="00117F23">
      <w:pPr>
        <w:tabs>
          <w:tab w:val="left" w:pos="4961"/>
        </w:tabs>
        <w:spacing w:after="120"/>
        <w:ind w:firstLine="567"/>
        <w:jc w:val="both"/>
        <w:rPr>
          <w:rFonts w:ascii="Arial" w:hAnsi="Arial" w:cs="Arial"/>
        </w:rPr>
      </w:pPr>
      <w:r w:rsidRPr="00445319">
        <w:rPr>
          <w:rFonts w:ascii="Arial" w:hAnsi="Arial" w:cs="Arial"/>
        </w:rPr>
        <w:t xml:space="preserve">DIČ: </w:t>
      </w:r>
      <w:r w:rsidR="00117F23">
        <w:rPr>
          <w:rFonts w:ascii="Arial" w:hAnsi="Arial" w:cs="Arial"/>
        </w:rPr>
        <w:tab/>
      </w:r>
      <w:r w:rsidRPr="00445319">
        <w:rPr>
          <w:rFonts w:ascii="Arial" w:hAnsi="Arial" w:cs="Arial"/>
          <w:snapToGrid w:val="0"/>
        </w:rPr>
        <w:t>CZ 26085518</w:t>
      </w:r>
      <w:r w:rsidRPr="00ED6435">
        <w:rPr>
          <w:rFonts w:ascii="Arial" w:hAnsi="Arial" w:cs="Arial"/>
        </w:rPr>
        <w:t xml:space="preserve"> </w:t>
      </w:r>
    </w:p>
    <w:p w14:paraId="483330C9" w14:textId="4E58CD61" w:rsidR="00E0086F" w:rsidRPr="00ED6435" w:rsidRDefault="00E0086F" w:rsidP="00F90A72">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lastRenderedPageBreak/>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1" w:name="_Ref420387783"/>
    </w:p>
    <w:p w14:paraId="2F9D7C13" w14:textId="10A895C3" w:rsidR="00A35E8F" w:rsidRPr="002D0D2B" w:rsidRDefault="00BE267F" w:rsidP="00B77235">
      <w:pPr>
        <w:pStyle w:val="Preambule"/>
        <w:keepNext/>
        <w:widowControl/>
        <w:spacing w:line="240" w:lineRule="auto"/>
        <w:jc w:val="both"/>
        <w:rPr>
          <w:rFonts w:ascii="Arial" w:hAnsi="Arial" w:cs="Arial"/>
        </w:rPr>
      </w:pPr>
      <w:bookmarkStart w:id="2"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0310A9">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0310A9">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w:t>
      </w:r>
      <w:r w:rsidRPr="002D0D2B">
        <w:rPr>
          <w:rFonts w:ascii="Arial" w:hAnsi="Arial" w:cs="Arial"/>
        </w:rPr>
        <w:t>názvem „</w:t>
      </w:r>
      <w:r w:rsidRPr="002D0D2B">
        <w:rPr>
          <w:rFonts w:ascii="Arial" w:hAnsi="Arial" w:cs="Arial"/>
          <w:b/>
          <w:bCs/>
        </w:rPr>
        <w:t>Ko</w:t>
      </w:r>
      <w:r w:rsidR="000310A9" w:rsidRPr="002D0D2B">
        <w:rPr>
          <w:rFonts w:ascii="Arial" w:hAnsi="Arial" w:cs="Arial"/>
          <w:b/>
          <w:bCs/>
        </w:rPr>
        <w:t>PÚ</w:t>
      </w:r>
      <w:r w:rsidR="00A31BA1" w:rsidRPr="002D0D2B">
        <w:rPr>
          <w:rFonts w:ascii="Arial" w:hAnsi="Arial" w:cs="Arial"/>
          <w:b/>
          <w:bCs/>
        </w:rPr>
        <w:t xml:space="preserve"> </w:t>
      </w:r>
      <w:r w:rsidR="00195072" w:rsidRPr="002D0D2B">
        <w:rPr>
          <w:rFonts w:ascii="Arial" w:hAnsi="Arial" w:cs="Arial"/>
          <w:b/>
          <w:bCs/>
        </w:rPr>
        <w:t xml:space="preserve">v </w:t>
      </w:r>
      <w:r w:rsidR="00A31BA1" w:rsidRPr="002D0D2B">
        <w:rPr>
          <w:rFonts w:ascii="Arial" w:hAnsi="Arial" w:cs="Arial"/>
          <w:b/>
          <w:bCs/>
        </w:rPr>
        <w:t>k.ú. Zdeňkov</w:t>
      </w:r>
      <w:r w:rsidRPr="002D0D2B">
        <w:rPr>
          <w:rFonts w:ascii="Arial" w:hAnsi="Arial" w:cs="Arial"/>
        </w:rPr>
        <w:t xml:space="preserve">“, </w:t>
      </w:r>
      <w:r w:rsidR="00D57DCE" w:rsidRPr="00B928A9">
        <w:rPr>
          <w:rFonts w:ascii="Arial" w:hAnsi="Arial" w:cs="Arial"/>
        </w:rPr>
        <w:t xml:space="preserve">ev. </w:t>
      </w:r>
      <w:r w:rsidRPr="00B928A9">
        <w:rPr>
          <w:rFonts w:ascii="Arial" w:hAnsi="Arial" w:cs="Arial"/>
        </w:rPr>
        <w:t xml:space="preserve">číslo zakázky </w:t>
      </w:r>
      <w:r w:rsidR="00B928A9" w:rsidRPr="00B928A9">
        <w:rPr>
          <w:rFonts w:ascii="Arial" w:hAnsi="Arial" w:cs="Arial"/>
        </w:rPr>
        <w:br/>
      </w:r>
      <w:r w:rsidR="002505E5" w:rsidRPr="00811D32">
        <w:rPr>
          <w:rFonts w:ascii="Arial" w:hAnsi="Arial" w:cs="Arial"/>
          <w:b/>
          <w:bCs/>
        </w:rPr>
        <w:t>Z</w:t>
      </w:r>
      <w:r w:rsidR="00B928A9" w:rsidRPr="00811D32">
        <w:rPr>
          <w:rFonts w:ascii="Arial" w:hAnsi="Arial" w:cs="Arial"/>
          <w:b/>
          <w:bCs/>
        </w:rPr>
        <w:t>2025-008</w:t>
      </w:r>
      <w:r w:rsidR="00E4344C">
        <w:rPr>
          <w:rFonts w:ascii="Arial" w:hAnsi="Arial" w:cs="Arial"/>
          <w:b/>
          <w:bCs/>
        </w:rPr>
        <w:t>5</w:t>
      </w:r>
      <w:r w:rsidR="00B928A9" w:rsidRPr="00811D32">
        <w:rPr>
          <w:rFonts w:ascii="Arial" w:hAnsi="Arial" w:cs="Arial"/>
          <w:b/>
          <w:bCs/>
        </w:rPr>
        <w:t>80</w:t>
      </w:r>
      <w:r w:rsidRPr="00B928A9">
        <w:rPr>
          <w:rFonts w:ascii="Arial" w:hAnsi="Arial" w:cs="Arial"/>
        </w:rPr>
        <w:t xml:space="preserve">, zveřejněnou Objednatelem dne </w:t>
      </w:r>
      <w:r w:rsidR="00B928A9" w:rsidRPr="00811D32">
        <w:rPr>
          <w:rFonts w:ascii="Arial" w:hAnsi="Arial" w:cs="Arial"/>
          <w:b/>
          <w:bCs/>
        </w:rPr>
        <w:t>12. 2. 2025</w:t>
      </w:r>
      <w:r w:rsidRPr="00B928A9">
        <w:rPr>
          <w:rFonts w:ascii="Arial" w:hAnsi="Arial" w:cs="Arial"/>
        </w:rPr>
        <w:t xml:space="preserve"> ve </w:t>
      </w:r>
      <w:r w:rsidR="00D57DCE" w:rsidRPr="00B928A9">
        <w:rPr>
          <w:rFonts w:ascii="Arial" w:hAnsi="Arial" w:cs="Arial"/>
        </w:rPr>
        <w:t>V</w:t>
      </w:r>
      <w:r w:rsidRPr="00B928A9">
        <w:rPr>
          <w:rFonts w:ascii="Arial" w:hAnsi="Arial" w:cs="Arial"/>
        </w:rPr>
        <w:t xml:space="preserve">ěstníku veřejných zakázek </w:t>
      </w:r>
      <w:r w:rsidRPr="002D0D2B">
        <w:rPr>
          <w:rFonts w:ascii="Arial" w:hAnsi="Arial" w:cs="Arial"/>
        </w:rPr>
        <w:t>(„</w:t>
      </w:r>
      <w:r w:rsidRPr="002D0D2B">
        <w:rPr>
          <w:rFonts w:ascii="Arial" w:hAnsi="Arial" w:cs="Arial"/>
          <w:b/>
        </w:rPr>
        <w:t>Veřejná zakázka</w:t>
      </w:r>
      <w:r w:rsidRPr="002D0D2B">
        <w:rPr>
          <w:rFonts w:ascii="Arial" w:hAnsi="Arial" w:cs="Arial"/>
        </w:rPr>
        <w:t xml:space="preserve">“), jejímž předmětem je </w:t>
      </w:r>
      <w:bookmarkEnd w:id="2"/>
      <w:r w:rsidR="00A35E8F" w:rsidRPr="002D0D2B">
        <w:rPr>
          <w:rFonts w:ascii="Arial" w:hAnsi="Arial" w:cs="Arial"/>
        </w:rPr>
        <w:t>vytvoř</w:t>
      </w:r>
      <w:bookmarkEnd w:id="1"/>
      <w:r w:rsidR="009D4773" w:rsidRPr="002D0D2B">
        <w:rPr>
          <w:rFonts w:ascii="Arial" w:hAnsi="Arial" w:cs="Arial"/>
        </w:rPr>
        <w:t>ení</w:t>
      </w:r>
      <w:r w:rsidR="00A35E8F" w:rsidRPr="002D0D2B">
        <w:rPr>
          <w:rFonts w:ascii="Arial" w:hAnsi="Arial" w:cs="Arial"/>
        </w:rPr>
        <w:t xml:space="preserve"> návrh</w:t>
      </w:r>
      <w:r w:rsidR="009D4773" w:rsidRPr="002D0D2B">
        <w:rPr>
          <w:rFonts w:ascii="Arial" w:hAnsi="Arial" w:cs="Arial"/>
        </w:rPr>
        <w:t>u</w:t>
      </w:r>
      <w:r w:rsidR="00A35E8F" w:rsidRPr="002D0D2B">
        <w:rPr>
          <w:rFonts w:ascii="Arial" w:hAnsi="Arial" w:cs="Arial"/>
        </w:rPr>
        <w:t xml:space="preserve"> komplexních pozemkových úprav</w:t>
      </w:r>
      <w:r w:rsidR="00E40233" w:rsidRPr="002D0D2B">
        <w:rPr>
          <w:rFonts w:ascii="Arial" w:hAnsi="Arial" w:cs="Arial"/>
        </w:rPr>
        <w:t>, je</w:t>
      </w:r>
      <w:r w:rsidR="00CF23EE" w:rsidRPr="002D0D2B">
        <w:rPr>
          <w:rFonts w:ascii="Arial" w:hAnsi="Arial" w:cs="Arial"/>
        </w:rPr>
        <w:t>n</w:t>
      </w:r>
      <w:r w:rsidR="00E40233" w:rsidRPr="002D0D2B">
        <w:rPr>
          <w:rFonts w:ascii="Arial" w:hAnsi="Arial" w:cs="Arial"/>
        </w:rPr>
        <w:t>ž bude</w:t>
      </w:r>
      <w:r w:rsidR="00A35E8F" w:rsidRPr="002D0D2B">
        <w:rPr>
          <w:rFonts w:ascii="Arial" w:hAnsi="Arial" w:cs="Arial"/>
        </w:rPr>
        <w:t xml:space="preserve"> </w:t>
      </w:r>
      <w:r w:rsidR="00E40233" w:rsidRPr="002D0D2B">
        <w:rPr>
          <w:rFonts w:ascii="Arial" w:hAnsi="Arial" w:cs="Arial"/>
        </w:rPr>
        <w:t>sloužit jako podklad pro vydání rozhodnutí o schválení návrhu pozemkových úprav a</w:t>
      </w:r>
      <w:r w:rsidR="009D4773" w:rsidRPr="002D0D2B">
        <w:rPr>
          <w:rFonts w:ascii="Arial" w:hAnsi="Arial" w:cs="Arial"/>
        </w:rPr>
        <w:t> </w:t>
      </w:r>
      <w:r w:rsidR="00E40233" w:rsidRPr="002D0D2B">
        <w:rPr>
          <w:rFonts w:ascii="Arial" w:hAnsi="Arial" w:cs="Arial"/>
        </w:rPr>
        <w:t>rozhodnutí o</w:t>
      </w:r>
      <w:r w:rsidR="00B84450" w:rsidRPr="002D0D2B">
        <w:rPr>
          <w:rFonts w:ascii="Arial" w:hAnsi="Arial" w:cs="Arial"/>
        </w:rPr>
        <w:t> </w:t>
      </w:r>
      <w:r w:rsidR="00E40233" w:rsidRPr="002D0D2B">
        <w:rPr>
          <w:rFonts w:ascii="Arial" w:hAnsi="Arial" w:cs="Arial"/>
        </w:rPr>
        <w:t>výměně nebo přechodu vlastnických práv a dále jako neopomenutelný podklad pro územní plánování</w:t>
      </w:r>
      <w:r w:rsidR="000761DD" w:rsidRPr="002D0D2B">
        <w:rPr>
          <w:rFonts w:ascii="Arial" w:hAnsi="Arial" w:cs="Arial"/>
        </w:rPr>
        <w:t>, a to v souladu s</w:t>
      </w:r>
      <w:r w:rsidR="00816AD6" w:rsidRPr="002D0D2B">
        <w:rPr>
          <w:rFonts w:ascii="Arial" w:hAnsi="Arial" w:cs="Arial"/>
        </w:rPr>
        <w:t xml:space="preserve">e </w:t>
      </w:r>
      <w:r w:rsidR="000761DD" w:rsidRPr="002D0D2B">
        <w:rPr>
          <w:rFonts w:ascii="Arial" w:hAnsi="Arial" w:cs="Arial"/>
        </w:rPr>
        <w:t>zadávací dokumentac</w:t>
      </w:r>
      <w:r w:rsidR="00816AD6" w:rsidRPr="002D0D2B">
        <w:rPr>
          <w:rFonts w:ascii="Arial" w:hAnsi="Arial" w:cs="Arial"/>
        </w:rPr>
        <w:t>í</w:t>
      </w:r>
      <w:r w:rsidR="000761DD" w:rsidRPr="002D0D2B">
        <w:rPr>
          <w:rFonts w:ascii="Arial" w:hAnsi="Arial" w:cs="Arial"/>
        </w:rPr>
        <w:t xml:space="preserve"> </w:t>
      </w:r>
      <w:r w:rsidR="00AD5799" w:rsidRPr="002D0D2B">
        <w:rPr>
          <w:rFonts w:ascii="Arial" w:hAnsi="Arial" w:cs="Arial"/>
        </w:rPr>
        <w:t>Veřejné zakázky</w:t>
      </w:r>
      <w:r w:rsidR="00D57DCE" w:rsidRPr="002D0D2B">
        <w:rPr>
          <w:rFonts w:ascii="Arial" w:hAnsi="Arial" w:cs="Arial"/>
        </w:rPr>
        <w:t xml:space="preserve"> („</w:t>
      </w:r>
      <w:r w:rsidR="00D57DCE" w:rsidRPr="002D0D2B">
        <w:rPr>
          <w:rFonts w:ascii="Arial" w:hAnsi="Arial" w:cs="Arial"/>
          <w:b/>
          <w:bCs/>
        </w:rPr>
        <w:t>Zadávací dokumentace</w:t>
      </w:r>
      <w:r w:rsidR="00D57DCE" w:rsidRPr="002D0D2B">
        <w:rPr>
          <w:rFonts w:ascii="Arial" w:hAnsi="Arial" w:cs="Arial"/>
        </w:rPr>
        <w:t>“)</w:t>
      </w:r>
      <w:r w:rsidR="00AD5799" w:rsidRPr="002D0D2B">
        <w:rPr>
          <w:rFonts w:ascii="Arial" w:hAnsi="Arial" w:cs="Arial"/>
        </w:rPr>
        <w:t>.</w:t>
      </w:r>
      <w:r w:rsidR="0026755B" w:rsidRPr="002D0D2B">
        <w:rPr>
          <w:rFonts w:ascii="Arial" w:hAnsi="Arial" w:cs="Arial"/>
        </w:rPr>
        <w:t xml:space="preserve"> </w:t>
      </w:r>
    </w:p>
    <w:p w14:paraId="47AD9F1F" w14:textId="26C0D4C9" w:rsidR="00BE267F" w:rsidRPr="002D0D2B" w:rsidRDefault="009D4773" w:rsidP="00B77235">
      <w:pPr>
        <w:pStyle w:val="Preambule"/>
        <w:widowControl/>
        <w:spacing w:line="240" w:lineRule="auto"/>
        <w:jc w:val="both"/>
        <w:rPr>
          <w:rFonts w:ascii="Arial" w:hAnsi="Arial" w:cs="Arial"/>
        </w:rPr>
      </w:pPr>
      <w:r w:rsidRPr="002D0D2B">
        <w:rPr>
          <w:rFonts w:ascii="Arial" w:hAnsi="Arial" w:cs="Arial"/>
        </w:rPr>
        <w:t xml:space="preserve">Zhotovitel předložil Objednateli dne </w:t>
      </w:r>
      <w:r w:rsidR="00F90A72" w:rsidRPr="00117F23">
        <w:rPr>
          <w:rFonts w:ascii="Arial" w:hAnsi="Arial" w:cs="Arial"/>
          <w:b/>
          <w:bCs/>
        </w:rPr>
        <w:t>20.</w:t>
      </w:r>
      <w:r w:rsidR="00117F23" w:rsidRPr="00117F23">
        <w:rPr>
          <w:rFonts w:ascii="Arial" w:hAnsi="Arial" w:cs="Arial"/>
          <w:b/>
          <w:bCs/>
        </w:rPr>
        <w:t xml:space="preserve"> </w:t>
      </w:r>
      <w:r w:rsidR="00F90A72" w:rsidRPr="00117F23">
        <w:rPr>
          <w:rFonts w:ascii="Arial" w:hAnsi="Arial" w:cs="Arial"/>
          <w:b/>
          <w:bCs/>
        </w:rPr>
        <w:t>3.</w:t>
      </w:r>
      <w:r w:rsidR="00117F23" w:rsidRPr="00117F23">
        <w:rPr>
          <w:rFonts w:ascii="Arial" w:hAnsi="Arial" w:cs="Arial"/>
          <w:b/>
          <w:bCs/>
        </w:rPr>
        <w:t xml:space="preserve"> </w:t>
      </w:r>
      <w:r w:rsidR="00F90A72" w:rsidRPr="00117F23">
        <w:rPr>
          <w:rFonts w:ascii="Arial" w:hAnsi="Arial" w:cs="Arial"/>
          <w:b/>
          <w:bCs/>
        </w:rPr>
        <w:t>2025</w:t>
      </w:r>
      <w:r w:rsidRPr="002D0D2B">
        <w:rPr>
          <w:rFonts w:ascii="Arial" w:hAnsi="Arial" w:cs="Arial"/>
        </w:rPr>
        <w:t xml:space="preserve"> svou nabídku na Veřejnou zakázku („</w:t>
      </w:r>
      <w:r w:rsidRPr="002D0D2B">
        <w:rPr>
          <w:rFonts w:ascii="Arial" w:hAnsi="Arial" w:cs="Arial"/>
          <w:b/>
          <w:bCs/>
        </w:rPr>
        <w:t>Nabídka</w:t>
      </w:r>
      <w:r w:rsidRPr="002D0D2B">
        <w:rPr>
          <w:rFonts w:ascii="Arial" w:hAnsi="Arial" w:cs="Arial"/>
        </w:rPr>
        <w:t xml:space="preserve">“), kterou Objednatel vyhodnotil </w:t>
      </w:r>
      <w:r w:rsidR="00073E29" w:rsidRPr="002D0D2B">
        <w:rPr>
          <w:rFonts w:ascii="Arial" w:hAnsi="Arial" w:cs="Arial"/>
        </w:rPr>
        <w:t>v</w:t>
      </w:r>
      <w:r w:rsidR="000310A9" w:rsidRPr="002D0D2B">
        <w:rPr>
          <w:rFonts w:ascii="Arial" w:hAnsi="Arial" w:cs="Arial"/>
        </w:rPr>
        <w:t> </w:t>
      </w:r>
      <w:r w:rsidR="00073E29" w:rsidRPr="002D0D2B">
        <w:rPr>
          <w:rFonts w:ascii="Arial" w:hAnsi="Arial" w:cs="Arial"/>
        </w:rPr>
        <w:t xml:space="preserve">zadávacím řízení </w:t>
      </w:r>
      <w:r w:rsidR="00D57DCE" w:rsidRPr="002D0D2B">
        <w:rPr>
          <w:rFonts w:ascii="Arial" w:hAnsi="Arial" w:cs="Arial"/>
        </w:rPr>
        <w:t xml:space="preserve">postupem </w:t>
      </w:r>
      <w:r w:rsidR="00073E29" w:rsidRPr="002D0D2B">
        <w:rPr>
          <w:rFonts w:ascii="Arial" w:hAnsi="Arial" w:cs="Arial"/>
        </w:rPr>
        <w:t xml:space="preserve">dle </w:t>
      </w:r>
      <w:r w:rsidR="00772F4C" w:rsidRPr="002D0D2B">
        <w:rPr>
          <w:rFonts w:ascii="Arial" w:hAnsi="Arial" w:cs="Arial"/>
        </w:rPr>
        <w:t>ZZVZ</w:t>
      </w:r>
      <w:r w:rsidR="00073E29" w:rsidRPr="002D0D2B">
        <w:rPr>
          <w:rFonts w:ascii="Arial" w:hAnsi="Arial" w:cs="Arial"/>
        </w:rPr>
        <w:t xml:space="preserve"> </w:t>
      </w:r>
      <w:r w:rsidRPr="002D0D2B">
        <w:rPr>
          <w:rFonts w:ascii="Arial" w:hAnsi="Arial" w:cs="Arial"/>
        </w:rPr>
        <w:t xml:space="preserve">jako ekonomicky nejvýhodnější. Objednatel </w:t>
      </w:r>
      <w:r w:rsidR="00D57DCE" w:rsidRPr="002D0D2B">
        <w:rPr>
          <w:rFonts w:ascii="Arial" w:hAnsi="Arial" w:cs="Arial"/>
        </w:rPr>
        <w:t xml:space="preserve">proto </w:t>
      </w:r>
      <w:r w:rsidRPr="002D0D2B">
        <w:rPr>
          <w:rFonts w:ascii="Arial" w:hAnsi="Arial" w:cs="Arial"/>
        </w:rPr>
        <w:t xml:space="preserve">rozhodl </w:t>
      </w:r>
      <w:r w:rsidR="00D57DCE" w:rsidRPr="002D0D2B">
        <w:rPr>
          <w:rFonts w:ascii="Arial" w:hAnsi="Arial" w:cs="Arial"/>
        </w:rPr>
        <w:t xml:space="preserve">o výběru Zhotovitele k realizaci předmětu </w:t>
      </w:r>
      <w:r w:rsidRPr="002D0D2B">
        <w:rPr>
          <w:rFonts w:ascii="Arial" w:hAnsi="Arial" w:cs="Arial"/>
        </w:rPr>
        <w:t>Veřejn</w:t>
      </w:r>
      <w:r w:rsidR="00D57DCE" w:rsidRPr="002D0D2B">
        <w:rPr>
          <w:rFonts w:ascii="Arial" w:hAnsi="Arial" w:cs="Arial"/>
        </w:rPr>
        <w:t>é</w:t>
      </w:r>
      <w:r w:rsidRPr="002D0D2B">
        <w:rPr>
          <w:rFonts w:ascii="Arial" w:hAnsi="Arial" w:cs="Arial"/>
        </w:rPr>
        <w:t xml:space="preserve"> zakázk</w:t>
      </w:r>
      <w:r w:rsidR="00D57DCE" w:rsidRPr="002D0D2B">
        <w:rPr>
          <w:rFonts w:ascii="Arial" w:hAnsi="Arial" w:cs="Arial"/>
        </w:rPr>
        <w:t>y</w:t>
      </w:r>
      <w:r w:rsidRPr="002D0D2B">
        <w:rPr>
          <w:rFonts w:ascii="Arial" w:hAnsi="Arial" w:cs="Arial"/>
        </w:rPr>
        <w:t xml:space="preserve"> a</w:t>
      </w:r>
      <w:r w:rsidR="00F560FD" w:rsidRPr="002D0D2B">
        <w:rPr>
          <w:rFonts w:ascii="Arial" w:hAnsi="Arial" w:cs="Arial"/>
        </w:rPr>
        <w:t> </w:t>
      </w:r>
      <w:r w:rsidRPr="002D0D2B">
        <w:rPr>
          <w:rFonts w:ascii="Arial" w:hAnsi="Arial" w:cs="Arial"/>
        </w:rPr>
        <w:t>Zhotovitel je ochoten se na realizaci podílet v souladu s podmínkami stanovenými v</w:t>
      </w:r>
      <w:r w:rsidR="00330188" w:rsidRPr="002D0D2B">
        <w:rPr>
          <w:rFonts w:ascii="Arial" w:hAnsi="Arial" w:cs="Arial"/>
        </w:rPr>
        <w:t> </w:t>
      </w:r>
      <w:r w:rsidRPr="002D0D2B">
        <w:rPr>
          <w:rFonts w:ascii="Arial" w:hAnsi="Arial" w:cs="Arial"/>
        </w:rPr>
        <w:t xml:space="preserve">této </w:t>
      </w:r>
      <w:r w:rsidR="00AD5799" w:rsidRPr="002D0D2B">
        <w:rPr>
          <w:rFonts w:ascii="Arial" w:hAnsi="Arial" w:cs="Arial"/>
        </w:rPr>
        <w:t>S</w:t>
      </w:r>
      <w:r w:rsidRPr="002D0D2B">
        <w:rPr>
          <w:rFonts w:ascii="Arial" w:hAnsi="Arial" w:cs="Arial"/>
        </w:rPr>
        <w:t>mlouvě a</w:t>
      </w:r>
      <w:r w:rsidR="00F560FD" w:rsidRPr="002D0D2B">
        <w:rPr>
          <w:rFonts w:ascii="Arial" w:hAnsi="Arial" w:cs="Arial"/>
        </w:rPr>
        <w:t> </w:t>
      </w:r>
      <w:r w:rsidR="00D57DCE" w:rsidRPr="002D0D2B">
        <w:rPr>
          <w:rFonts w:ascii="Arial" w:hAnsi="Arial" w:cs="Arial"/>
        </w:rPr>
        <w:t>Zadávací dokumentaci</w:t>
      </w:r>
      <w:r w:rsidRPr="002D0D2B">
        <w:rPr>
          <w:rFonts w:ascii="Arial" w:hAnsi="Arial" w:cs="Arial"/>
        </w:rPr>
        <w:t xml:space="preserve">. Ustanovení této </w:t>
      </w:r>
      <w:r w:rsidR="00AD5799" w:rsidRPr="002D0D2B">
        <w:rPr>
          <w:rFonts w:ascii="Arial" w:hAnsi="Arial" w:cs="Arial"/>
        </w:rPr>
        <w:t>S</w:t>
      </w:r>
      <w:r w:rsidRPr="002D0D2B">
        <w:rPr>
          <w:rFonts w:ascii="Arial" w:hAnsi="Arial" w:cs="Arial"/>
        </w:rPr>
        <w:t>mlouvy je třeba vždy vykládat v</w:t>
      </w:r>
      <w:r w:rsidR="00330188" w:rsidRPr="002D0D2B">
        <w:rPr>
          <w:rFonts w:ascii="Arial" w:hAnsi="Arial" w:cs="Arial"/>
        </w:rPr>
        <w:t> </w:t>
      </w:r>
      <w:r w:rsidRPr="002D0D2B">
        <w:rPr>
          <w:rFonts w:ascii="Arial" w:hAnsi="Arial" w:cs="Arial"/>
        </w:rPr>
        <w:t xml:space="preserve">souladu se </w:t>
      </w:r>
      <w:r w:rsidR="00D57DCE" w:rsidRPr="002D0D2B">
        <w:rPr>
          <w:rFonts w:ascii="Arial" w:hAnsi="Arial" w:cs="Arial"/>
        </w:rPr>
        <w:t>Z</w:t>
      </w:r>
      <w:r w:rsidRPr="002D0D2B">
        <w:rPr>
          <w:rFonts w:ascii="Arial" w:hAnsi="Arial" w:cs="Arial"/>
        </w:rPr>
        <w:t>adávací</w:t>
      </w:r>
      <w:r w:rsidR="00D57DCE" w:rsidRPr="002D0D2B">
        <w:rPr>
          <w:rFonts w:ascii="Arial" w:hAnsi="Arial" w:cs="Arial"/>
        </w:rPr>
        <w:t xml:space="preserve"> dokumentací </w:t>
      </w:r>
      <w:r w:rsidRPr="002D0D2B">
        <w:rPr>
          <w:rFonts w:ascii="Arial" w:hAnsi="Arial" w:cs="Arial"/>
        </w:rPr>
        <w:t xml:space="preserve">tak, aby byl co nejvíce naplněn účel Veřejné zakázky. </w:t>
      </w:r>
    </w:p>
    <w:p w14:paraId="6ABE4745" w14:textId="45C37082" w:rsidR="00AD5799" w:rsidRPr="002D0D2B" w:rsidRDefault="00A35E8F" w:rsidP="00B77235">
      <w:pPr>
        <w:pStyle w:val="Preambule"/>
        <w:widowControl/>
        <w:spacing w:line="240" w:lineRule="auto"/>
        <w:jc w:val="both"/>
        <w:rPr>
          <w:rFonts w:ascii="Arial" w:hAnsi="Arial" w:cs="Arial"/>
        </w:rPr>
      </w:pPr>
      <w:r w:rsidRPr="002D0D2B">
        <w:rPr>
          <w:rFonts w:ascii="Arial" w:hAnsi="Arial" w:cs="Arial"/>
        </w:rPr>
        <w:t xml:space="preserve">Zhotovitel je osobou, která se zabývá mimo jiné vytvářením komplexních územních dokumentací na základě specifických požadavků svých klientů s využitím </w:t>
      </w:r>
      <w:r w:rsidR="003763FC" w:rsidRPr="002D0D2B">
        <w:rPr>
          <w:rFonts w:ascii="Arial" w:hAnsi="Arial" w:cs="Arial"/>
        </w:rPr>
        <w:t xml:space="preserve">moderních </w:t>
      </w:r>
      <w:r w:rsidRPr="002D0D2B">
        <w:rPr>
          <w:rFonts w:ascii="Arial" w:hAnsi="Arial" w:cs="Arial"/>
        </w:rPr>
        <w:t>postupů v dané oblasti a je</w:t>
      </w:r>
      <w:r w:rsidR="00912090" w:rsidRPr="002D0D2B">
        <w:rPr>
          <w:rFonts w:ascii="Arial" w:hAnsi="Arial" w:cs="Arial"/>
        </w:rPr>
        <w:t xml:space="preserve"> tak</w:t>
      </w:r>
      <w:r w:rsidRPr="002D0D2B">
        <w:rPr>
          <w:rFonts w:ascii="Arial" w:hAnsi="Arial" w:cs="Arial"/>
        </w:rPr>
        <w:t xml:space="preserve"> odborně způsobilý k činnostem sjednaným v této Smlouvě.</w:t>
      </w:r>
      <w:r w:rsidR="00816AD6" w:rsidRPr="002D0D2B">
        <w:rPr>
          <w:rFonts w:ascii="Arial" w:hAnsi="Arial" w:cs="Arial"/>
        </w:rPr>
        <w:t xml:space="preserve"> </w:t>
      </w:r>
      <w:r w:rsidR="00313240" w:rsidRPr="002D0D2B">
        <w:rPr>
          <w:rFonts w:ascii="Arial" w:hAnsi="Arial" w:cs="Arial"/>
        </w:rPr>
        <w:t xml:space="preserve">Zhotovitel je schopen a připraven </w:t>
      </w:r>
      <w:r w:rsidR="00FB0542" w:rsidRPr="002D0D2B">
        <w:rPr>
          <w:rFonts w:ascii="Arial" w:hAnsi="Arial" w:cs="Arial"/>
        </w:rPr>
        <w:t>plnit své povinnosti vyplývající ze Smlouvy řádně a</w:t>
      </w:r>
      <w:r w:rsidR="003763FC" w:rsidRPr="002D0D2B">
        <w:rPr>
          <w:rFonts w:ascii="Arial" w:hAnsi="Arial" w:cs="Arial"/>
        </w:rPr>
        <w:t> </w:t>
      </w:r>
      <w:r w:rsidR="00FB0542" w:rsidRPr="002D0D2B">
        <w:rPr>
          <w:rFonts w:ascii="Arial" w:hAnsi="Arial" w:cs="Arial"/>
        </w:rPr>
        <w:t>včas a realizovat předmět Veřejné zakázky v souladu s principy „</w:t>
      </w:r>
      <w:r w:rsidR="00FB0542" w:rsidRPr="002D0D2B">
        <w:rPr>
          <w:rFonts w:ascii="Arial" w:hAnsi="Arial" w:cs="Arial"/>
          <w:i/>
        </w:rPr>
        <w:t>best practice</w:t>
      </w:r>
      <w:r w:rsidR="00FB0542" w:rsidRPr="002D0D2B">
        <w:rPr>
          <w:rFonts w:ascii="Arial" w:hAnsi="Arial" w:cs="Arial"/>
        </w:rPr>
        <w:t>“ dle svého</w:t>
      </w:r>
      <w:r w:rsidR="00717101" w:rsidRPr="002D0D2B">
        <w:rPr>
          <w:rFonts w:ascii="Arial" w:hAnsi="Arial" w:cs="Arial"/>
        </w:rPr>
        <w:t xml:space="preserve"> </w:t>
      </w:r>
      <w:r w:rsidR="00FB0542" w:rsidRPr="002D0D2B">
        <w:rPr>
          <w:rFonts w:ascii="Arial" w:hAnsi="Arial" w:cs="Arial"/>
        </w:rPr>
        <w:t>nejlepšího vědomí, ve prospěch Objednatele a s ohledem na hospodárné nakládání s finančními prostředky Objednatele.</w:t>
      </w:r>
    </w:p>
    <w:p w14:paraId="0FFB6386" w14:textId="6A5C1EE6" w:rsidR="00851D6E" w:rsidRDefault="00851D6E" w:rsidP="000E0483">
      <w:pPr>
        <w:pStyle w:val="Preambule"/>
        <w:widowControl/>
        <w:spacing w:after="120" w:line="240" w:lineRule="auto"/>
        <w:jc w:val="both"/>
        <w:rPr>
          <w:rFonts w:ascii="Arial" w:hAnsi="Arial" w:cs="Arial"/>
        </w:rPr>
      </w:pPr>
      <w:bookmarkStart w:id="3" w:name="_Ref132791901"/>
      <w:r w:rsidRPr="002D0D2B">
        <w:rPr>
          <w:rFonts w:ascii="Arial" w:hAnsi="Arial" w:cs="Arial"/>
        </w:rPr>
        <w:t xml:space="preserve">Vedoucí týmu </w:t>
      </w:r>
      <w:r w:rsidR="00737E37" w:rsidRPr="002D0D2B">
        <w:rPr>
          <w:rFonts w:ascii="Arial" w:hAnsi="Arial" w:cs="Arial"/>
        </w:rPr>
        <w:t>je osob</w:t>
      </w:r>
      <w:r w:rsidR="004C03EE" w:rsidRPr="002D0D2B">
        <w:rPr>
          <w:rFonts w:ascii="Arial" w:hAnsi="Arial" w:cs="Arial"/>
        </w:rPr>
        <w:t>a</w:t>
      </w:r>
      <w:r w:rsidR="00737E37" w:rsidRPr="002D0D2B">
        <w:rPr>
          <w:rFonts w:ascii="Arial" w:hAnsi="Arial" w:cs="Arial"/>
        </w:rPr>
        <w:t>, která zodpovídá za</w:t>
      </w:r>
      <w:r w:rsidR="00D26B38" w:rsidRPr="002D0D2B">
        <w:rPr>
          <w:rFonts w:ascii="Arial" w:hAnsi="Arial" w:cs="Arial"/>
        </w:rPr>
        <w:t xml:space="preserve"> to, </w:t>
      </w:r>
      <w:r w:rsidR="00737E37" w:rsidRPr="002D0D2B">
        <w:rPr>
          <w:rFonts w:ascii="Arial" w:hAnsi="Arial" w:cs="Arial"/>
        </w:rPr>
        <w:t xml:space="preserve">že </w:t>
      </w:r>
      <w:r w:rsidR="00D26B38" w:rsidRPr="002D0D2B">
        <w:rPr>
          <w:rFonts w:ascii="Arial" w:hAnsi="Arial" w:cs="Arial"/>
        </w:rPr>
        <w:t>dílo</w:t>
      </w:r>
      <w:r w:rsidR="00737E37" w:rsidRPr="002D0D2B">
        <w:rPr>
          <w:rFonts w:ascii="Arial" w:hAnsi="Arial" w:cs="Arial"/>
        </w:rPr>
        <w:t xml:space="preserve"> bud</w:t>
      </w:r>
      <w:r w:rsidR="00017F4E" w:rsidRPr="002D0D2B">
        <w:rPr>
          <w:rFonts w:ascii="Arial" w:hAnsi="Arial" w:cs="Arial"/>
        </w:rPr>
        <w:t>e</w:t>
      </w:r>
      <w:r w:rsidR="00737E37" w:rsidRPr="002D0D2B">
        <w:rPr>
          <w:rFonts w:ascii="Arial" w:hAnsi="Arial" w:cs="Arial"/>
        </w:rPr>
        <w:t xml:space="preserve"> </w:t>
      </w:r>
      <w:r w:rsidR="006E390E" w:rsidRPr="002D0D2B">
        <w:rPr>
          <w:rFonts w:ascii="Arial" w:hAnsi="Arial" w:cs="Arial"/>
        </w:rPr>
        <w:t xml:space="preserve">zpracováno kontinuálně </w:t>
      </w:r>
      <w:r w:rsidR="00E21F5D" w:rsidRPr="002D0D2B">
        <w:rPr>
          <w:rFonts w:ascii="Arial" w:hAnsi="Arial" w:cs="Arial"/>
        </w:rPr>
        <w:t>a</w:t>
      </w:r>
      <w:r w:rsidR="006B36FE" w:rsidRPr="002D0D2B">
        <w:rPr>
          <w:rFonts w:ascii="Arial" w:hAnsi="Arial" w:cs="Arial"/>
        </w:rPr>
        <w:t> </w:t>
      </w:r>
      <w:r w:rsidR="00737E37" w:rsidRPr="002D0D2B">
        <w:rPr>
          <w:rFonts w:ascii="Arial" w:hAnsi="Arial" w:cs="Arial"/>
        </w:rPr>
        <w:t>zhotoven</w:t>
      </w:r>
      <w:r w:rsidR="00017F4E" w:rsidRPr="002D0D2B">
        <w:rPr>
          <w:rFonts w:ascii="Arial" w:hAnsi="Arial" w:cs="Arial"/>
        </w:rPr>
        <w:t>o</w:t>
      </w:r>
      <w:r w:rsidR="00737E37" w:rsidRPr="002D0D2B">
        <w:rPr>
          <w:rFonts w:ascii="Arial" w:hAnsi="Arial" w:cs="Arial"/>
        </w:rPr>
        <w:t xml:space="preserve"> v souladu s právními předpisy</w:t>
      </w:r>
      <w:r w:rsidR="005978E8" w:rsidRPr="002D0D2B">
        <w:rPr>
          <w:rFonts w:ascii="Arial" w:hAnsi="Arial" w:cs="Arial"/>
        </w:rPr>
        <w:t xml:space="preserve">. V případě </w:t>
      </w:r>
      <w:r w:rsidR="00BA0138" w:rsidRPr="002D0D2B">
        <w:rPr>
          <w:rFonts w:ascii="Arial" w:hAnsi="Arial" w:cs="Arial"/>
        </w:rPr>
        <w:t>a</w:t>
      </w:r>
      <w:r w:rsidR="005978E8" w:rsidRPr="002D0D2B">
        <w:rPr>
          <w:rFonts w:ascii="Arial" w:hAnsi="Arial" w:cs="Arial"/>
        </w:rPr>
        <w:t xml:space="preserve">bsence vedoucího týmu </w:t>
      </w:r>
      <w:r w:rsidR="00D669EC" w:rsidRPr="002D0D2B">
        <w:rPr>
          <w:rFonts w:ascii="Arial" w:hAnsi="Arial" w:cs="Arial"/>
        </w:rPr>
        <w:t>přebírá tuto zodpovědnost zástupce</w:t>
      </w:r>
      <w:r w:rsidR="00D26B38" w:rsidRPr="002D0D2B">
        <w:rPr>
          <w:rFonts w:ascii="Arial" w:hAnsi="Arial" w:cs="Arial"/>
        </w:rPr>
        <w:t xml:space="preserve"> vedoucího týmu</w:t>
      </w:r>
      <w:r w:rsidR="00D669EC" w:rsidRPr="002D0D2B">
        <w:rPr>
          <w:rFonts w:ascii="Arial" w:hAnsi="Arial" w:cs="Arial"/>
        </w:rPr>
        <w:t>.</w:t>
      </w:r>
      <w:bookmarkEnd w:id="3"/>
    </w:p>
    <w:p w14:paraId="38D631A5" w14:textId="77777777" w:rsidR="003256D2" w:rsidRPr="002D0D2B" w:rsidRDefault="003256D2" w:rsidP="000E0483">
      <w:pPr>
        <w:pStyle w:val="Preambule"/>
        <w:widowControl/>
        <w:numPr>
          <w:ilvl w:val="0"/>
          <w:numId w:val="0"/>
        </w:numPr>
        <w:spacing w:after="0" w:line="240" w:lineRule="auto"/>
        <w:ind w:left="567"/>
        <w:jc w:val="both"/>
        <w:rPr>
          <w:rFonts w:ascii="Arial" w:hAnsi="Arial" w:cs="Arial"/>
        </w:rPr>
      </w:pPr>
    </w:p>
    <w:p w14:paraId="20C10832" w14:textId="77777777" w:rsidR="009025E9" w:rsidRPr="002D0D2B" w:rsidRDefault="009025E9" w:rsidP="000E0483">
      <w:pPr>
        <w:pStyle w:val="Level1"/>
        <w:keepNext w:val="0"/>
        <w:spacing w:before="120" w:line="240" w:lineRule="auto"/>
        <w:ind w:left="567" w:hanging="567"/>
        <w:jc w:val="both"/>
        <w:rPr>
          <w:rFonts w:ascii="Arial" w:hAnsi="Arial" w:cs="Arial"/>
          <w:b w:val="0"/>
          <w:bCs w:val="0"/>
          <w:szCs w:val="22"/>
        </w:rPr>
      </w:pPr>
      <w:r w:rsidRPr="002D0D2B">
        <w:rPr>
          <w:rFonts w:ascii="Arial" w:hAnsi="Arial" w:cs="Arial"/>
          <w:szCs w:val="22"/>
        </w:rPr>
        <w:t xml:space="preserve">Předmět </w:t>
      </w:r>
      <w:r w:rsidR="00D03784" w:rsidRPr="002D0D2B">
        <w:rPr>
          <w:rFonts w:ascii="Arial" w:hAnsi="Arial" w:cs="Arial"/>
          <w:szCs w:val="22"/>
        </w:rPr>
        <w:t xml:space="preserve">a účel </w:t>
      </w:r>
      <w:r w:rsidRPr="002D0D2B">
        <w:rPr>
          <w:rFonts w:ascii="Arial" w:hAnsi="Arial" w:cs="Arial"/>
          <w:szCs w:val="22"/>
        </w:rPr>
        <w:t>smlouvy</w:t>
      </w:r>
    </w:p>
    <w:p w14:paraId="28642FBF" w14:textId="27065346" w:rsidR="00117696" w:rsidRPr="002D0D2B" w:rsidRDefault="001500FF" w:rsidP="00B77235">
      <w:pPr>
        <w:pStyle w:val="Level2"/>
        <w:spacing w:line="240" w:lineRule="auto"/>
        <w:ind w:left="567" w:hanging="567"/>
        <w:jc w:val="both"/>
        <w:rPr>
          <w:rFonts w:ascii="Arial" w:hAnsi="Arial" w:cs="Arial"/>
          <w:szCs w:val="22"/>
        </w:rPr>
      </w:pPr>
      <w:bookmarkStart w:id="4" w:name="_Ref64871997"/>
      <w:r w:rsidRPr="002D0D2B">
        <w:rPr>
          <w:rFonts w:ascii="Arial" w:hAnsi="Arial" w:cs="Arial"/>
          <w:szCs w:val="22"/>
        </w:rPr>
        <w:t xml:space="preserve">Předmětem této Smlouvy je povinnost Zhotovitele provést pro Objednatele řádně a včas </w:t>
      </w:r>
      <w:r w:rsidR="0091239E" w:rsidRPr="002D0D2B">
        <w:rPr>
          <w:rFonts w:ascii="Arial" w:hAnsi="Arial" w:cs="Arial"/>
          <w:szCs w:val="22"/>
        </w:rPr>
        <w:t>dílo s</w:t>
      </w:r>
      <w:r w:rsidR="00330188" w:rsidRPr="002D0D2B">
        <w:rPr>
          <w:rFonts w:ascii="Arial" w:hAnsi="Arial" w:cs="Arial"/>
          <w:szCs w:val="22"/>
        </w:rPr>
        <w:t> </w:t>
      </w:r>
      <w:r w:rsidR="0091239E" w:rsidRPr="002D0D2B">
        <w:rPr>
          <w:rFonts w:ascii="Arial" w:hAnsi="Arial" w:cs="Arial"/>
          <w:szCs w:val="22"/>
        </w:rPr>
        <w:t>názvem „</w:t>
      </w:r>
      <w:r w:rsidR="0091239E" w:rsidRPr="002D0D2B">
        <w:rPr>
          <w:rFonts w:ascii="Arial" w:hAnsi="Arial" w:cs="Arial"/>
          <w:b/>
          <w:bCs/>
          <w:szCs w:val="22"/>
        </w:rPr>
        <w:t>Ko</w:t>
      </w:r>
      <w:r w:rsidR="000310A9" w:rsidRPr="002D0D2B">
        <w:rPr>
          <w:rFonts w:ascii="Arial" w:hAnsi="Arial" w:cs="Arial"/>
          <w:b/>
          <w:bCs/>
          <w:szCs w:val="22"/>
        </w:rPr>
        <w:t>PÚ</w:t>
      </w:r>
      <w:r w:rsidR="0091239E" w:rsidRPr="002D0D2B">
        <w:rPr>
          <w:rFonts w:ascii="Arial" w:hAnsi="Arial" w:cs="Arial"/>
          <w:b/>
          <w:bCs/>
          <w:szCs w:val="22"/>
        </w:rPr>
        <w:t xml:space="preserve"> </w:t>
      </w:r>
      <w:r w:rsidR="00603039" w:rsidRPr="002D0D2B">
        <w:rPr>
          <w:rFonts w:ascii="Arial" w:hAnsi="Arial" w:cs="Arial"/>
          <w:b/>
          <w:bCs/>
          <w:szCs w:val="22"/>
        </w:rPr>
        <w:t>v k.ú. Zdeňkov</w:t>
      </w:r>
      <w:r w:rsidR="0091239E" w:rsidRPr="002D0D2B">
        <w:rPr>
          <w:rFonts w:ascii="Arial" w:hAnsi="Arial" w:cs="Arial"/>
          <w:szCs w:val="22"/>
        </w:rPr>
        <w:t>“ („</w:t>
      </w:r>
      <w:r w:rsidR="0091239E" w:rsidRPr="002D0D2B">
        <w:rPr>
          <w:rFonts w:ascii="Arial" w:hAnsi="Arial" w:cs="Arial"/>
          <w:b/>
          <w:bCs/>
          <w:szCs w:val="22"/>
        </w:rPr>
        <w:t>Dílo</w:t>
      </w:r>
      <w:r w:rsidR="0091239E" w:rsidRPr="002D0D2B">
        <w:rPr>
          <w:rFonts w:ascii="Arial" w:hAnsi="Arial" w:cs="Arial"/>
          <w:szCs w:val="22"/>
        </w:rPr>
        <w:t>“), spočívající zejména ve</w:t>
      </w:r>
      <w:r w:rsidR="00E51B49" w:rsidRPr="002D0D2B">
        <w:rPr>
          <w:rFonts w:ascii="Arial" w:hAnsi="Arial" w:cs="Arial"/>
          <w:szCs w:val="22"/>
        </w:rPr>
        <w:t>:</w:t>
      </w:r>
      <w:bookmarkEnd w:id="4"/>
    </w:p>
    <w:p w14:paraId="2688741A" w14:textId="5D9DA316"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2D0D2B">
        <w:rPr>
          <w:rFonts w:ascii="Arial" w:hAnsi="Arial" w:cs="Arial"/>
        </w:rPr>
        <w:t>zhotovení a dodání návrhu komplexních pozemkových úprav v k.ú.</w:t>
      </w:r>
      <w:r w:rsidR="00603039" w:rsidRPr="002D0D2B">
        <w:rPr>
          <w:rFonts w:ascii="Arial" w:hAnsi="Arial" w:cs="Arial"/>
        </w:rPr>
        <w:t xml:space="preserve"> Zdeňkov</w:t>
      </w:r>
      <w:r w:rsidRPr="00ED6435">
        <w:rPr>
          <w:rFonts w:ascii="Arial" w:hAnsi="Arial" w:cs="Arial"/>
        </w:rPr>
        <w:t xml:space="preserve"> („</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w:t>
      </w:r>
      <w:r w:rsidR="003256D2">
        <w:rPr>
          <w:rFonts w:ascii="Arial" w:hAnsi="Arial" w:cs="Arial"/>
        </w:rPr>
        <w:t> </w:t>
      </w:r>
      <w:r w:rsidRPr="00ED6435">
        <w:rPr>
          <w:rFonts w:ascii="Arial" w:hAnsi="Arial" w:cs="Arial"/>
        </w:rPr>
        <w:t>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4F46CFDF" w14:textId="77777777" w:rsidR="000E0483"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 xml:space="preserve">a Zadávací dokumentace </w:t>
      </w:r>
      <w:r w:rsidRPr="00ED6435">
        <w:rPr>
          <w:rFonts w:ascii="Arial" w:hAnsi="Arial" w:cs="Arial"/>
          <w:szCs w:val="22"/>
        </w:rPr>
        <w:lastRenderedPageBreak/>
        <w:t>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w:t>
      </w:r>
    </w:p>
    <w:p w14:paraId="6A366771" w14:textId="2CB24D28" w:rsidR="00B93C4A" w:rsidRPr="00ED6435" w:rsidRDefault="00B93C4A" w:rsidP="000E0483">
      <w:pPr>
        <w:pStyle w:val="Level2"/>
        <w:numPr>
          <w:ilvl w:val="0"/>
          <w:numId w:val="0"/>
        </w:numPr>
        <w:spacing w:line="240" w:lineRule="auto"/>
        <w:ind w:left="567"/>
        <w:jc w:val="both"/>
        <w:rPr>
          <w:rFonts w:ascii="Arial" w:hAnsi="Arial" w:cs="Arial"/>
          <w:szCs w:val="22"/>
        </w:rPr>
      </w:pPr>
      <w:r w:rsidRPr="00ED6435">
        <w:rPr>
          <w:rFonts w:ascii="Arial" w:hAnsi="Arial" w:cs="Arial"/>
          <w:szCs w:val="22"/>
        </w:rPr>
        <w:t xml:space="preserve">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5" w:name="_Ref50801105"/>
      <w:bookmarkStart w:id="6" w:name="_Ref52044582"/>
      <w:bookmarkStart w:id="7"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5"/>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6"/>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7"/>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547BEADC" w14:textId="31B610EC" w:rsidR="003256D2" w:rsidRPr="00ED6435" w:rsidRDefault="003256D2" w:rsidP="003256D2">
      <w:pPr>
        <w:pStyle w:val="Level2"/>
        <w:numPr>
          <w:ilvl w:val="0"/>
          <w:numId w:val="0"/>
        </w:numPr>
        <w:spacing w:line="240" w:lineRule="auto"/>
        <w:ind w:left="567"/>
        <w:jc w:val="both"/>
        <w:rPr>
          <w:rFonts w:ascii="Arial" w:hAnsi="Arial" w:cs="Arial"/>
          <w:szCs w:val="22"/>
        </w:rPr>
      </w:pP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8" w:name="_Ref50757891"/>
      <w:r w:rsidRPr="00ED6435">
        <w:rPr>
          <w:rFonts w:ascii="Arial" w:hAnsi="Arial" w:cs="Arial"/>
          <w:szCs w:val="22"/>
        </w:rPr>
        <w:t>Cena díla</w:t>
      </w:r>
      <w:bookmarkEnd w:id="8"/>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9"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10" w:name="_Ref50660230"/>
      <w:bookmarkEnd w:id="9"/>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7"/>
        <w:gridCol w:w="3446"/>
      </w:tblGrid>
      <w:tr w:rsidR="00DA7E42" w:rsidRPr="00C6269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10"/>
          <w:p w14:paraId="27C368F5" w14:textId="0FB79A39" w:rsidR="00DA7E42" w:rsidRPr="00C62699" w:rsidRDefault="00DA7E42" w:rsidP="00B77235">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1 </w:t>
            </w:r>
            <w:r w:rsidRPr="00C62699">
              <w:rPr>
                <w:rFonts w:ascii="Arial" w:hAnsi="Arial" w:cs="Arial"/>
              </w:rPr>
              <w:t>„Přípravné práce“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7832EF16" w:rsidR="00DA7E42" w:rsidRPr="00C62699" w:rsidRDefault="00DA7E42" w:rsidP="00C843C2">
            <w:pPr>
              <w:tabs>
                <w:tab w:val="right" w:pos="990"/>
              </w:tabs>
              <w:spacing w:after="0" w:line="240" w:lineRule="auto"/>
              <w:ind w:left="709" w:hanging="428"/>
              <w:jc w:val="right"/>
              <w:rPr>
                <w:rFonts w:ascii="Arial" w:hAnsi="Arial" w:cs="Arial"/>
              </w:rPr>
            </w:pPr>
            <w:r>
              <w:rPr>
                <w:rFonts w:ascii="Arial" w:hAnsi="Arial" w:cs="Arial"/>
              </w:rPr>
              <w:t>1 441 400,00 Kč</w:t>
            </w:r>
          </w:p>
        </w:tc>
      </w:tr>
      <w:tr w:rsidR="00DA7E42" w:rsidRPr="00C6269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DA7E42" w:rsidRPr="00C62699" w:rsidRDefault="00DA7E42" w:rsidP="00B77235">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2 </w:t>
            </w:r>
            <w:r w:rsidRPr="00C62699">
              <w:rPr>
                <w:rFonts w:ascii="Arial" w:hAnsi="Arial" w:cs="Arial"/>
              </w:rPr>
              <w:t>„Návrhové práce“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550B1E12" w:rsidR="00DA7E42" w:rsidRPr="00C62699" w:rsidRDefault="00DA7E42" w:rsidP="00C843C2">
            <w:pPr>
              <w:tabs>
                <w:tab w:val="right" w:pos="990"/>
              </w:tabs>
              <w:spacing w:after="0" w:line="240" w:lineRule="auto"/>
              <w:ind w:left="709" w:hanging="428"/>
              <w:jc w:val="right"/>
              <w:rPr>
                <w:rFonts w:ascii="Arial" w:hAnsi="Arial" w:cs="Arial"/>
              </w:rPr>
            </w:pPr>
            <w:r>
              <w:rPr>
                <w:rFonts w:ascii="Arial" w:hAnsi="Arial" w:cs="Arial"/>
              </w:rPr>
              <w:t>716 700,00 Kč</w:t>
            </w:r>
          </w:p>
        </w:tc>
      </w:tr>
      <w:tr w:rsidR="00DA7E42" w:rsidRPr="00C6269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DA7E42" w:rsidRPr="00C62699" w:rsidRDefault="00DA7E42" w:rsidP="00B77235">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3 </w:t>
            </w:r>
            <w:r w:rsidRPr="00C62699">
              <w:rPr>
                <w:rFonts w:ascii="Arial" w:hAnsi="Arial" w:cs="Arial"/>
              </w:rPr>
              <w:t>„Mapové dílo“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268D74C7" w:rsidR="00DA7E42" w:rsidRPr="00C62699" w:rsidRDefault="00DA7E42" w:rsidP="00C843C2">
            <w:pPr>
              <w:tabs>
                <w:tab w:val="right" w:pos="990"/>
              </w:tabs>
              <w:spacing w:after="0" w:line="240" w:lineRule="auto"/>
              <w:ind w:left="709" w:hanging="428"/>
              <w:jc w:val="right"/>
              <w:rPr>
                <w:rFonts w:ascii="Arial" w:hAnsi="Arial" w:cs="Arial"/>
              </w:rPr>
            </w:pPr>
            <w:r>
              <w:rPr>
                <w:rFonts w:ascii="Arial" w:hAnsi="Arial" w:cs="Arial"/>
              </w:rPr>
              <w:t>155 600,00 Kč</w:t>
            </w:r>
          </w:p>
        </w:tc>
      </w:tr>
      <w:tr w:rsidR="00DA7E42" w:rsidRPr="00C6269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DA7E42" w:rsidRPr="00C62699" w:rsidRDefault="00DA7E42" w:rsidP="00B77235">
            <w:pPr>
              <w:spacing w:after="0" w:line="240" w:lineRule="auto"/>
              <w:ind w:left="709" w:hanging="709"/>
              <w:jc w:val="both"/>
              <w:rPr>
                <w:rFonts w:ascii="Arial" w:hAnsi="Arial" w:cs="Arial"/>
              </w:rPr>
            </w:pPr>
            <w:r w:rsidRPr="00C62699">
              <w:rPr>
                <w:rFonts w:ascii="Arial" w:hAnsi="Arial" w:cs="Arial"/>
              </w:rPr>
              <w:t xml:space="preserve">Celková cena </w:t>
            </w:r>
            <w:r w:rsidRPr="00C62699">
              <w:rPr>
                <w:rFonts w:ascii="Arial" w:hAnsi="Arial" w:cs="Arial"/>
                <w:snapToGrid w:val="0"/>
              </w:rPr>
              <w:t>Díla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1BC5C0C6" w:rsidR="00DA7E42" w:rsidRPr="00C62699" w:rsidRDefault="00DA7E42" w:rsidP="00C843C2">
            <w:pPr>
              <w:tabs>
                <w:tab w:val="right" w:pos="990"/>
              </w:tabs>
              <w:spacing w:after="0" w:line="240" w:lineRule="auto"/>
              <w:ind w:left="709" w:hanging="428"/>
              <w:jc w:val="right"/>
              <w:rPr>
                <w:rFonts w:ascii="Arial" w:hAnsi="Arial" w:cs="Arial"/>
              </w:rPr>
            </w:pPr>
            <w:r>
              <w:rPr>
                <w:rFonts w:ascii="Arial" w:hAnsi="Arial" w:cs="Arial"/>
                <w:b/>
                <w:bCs/>
              </w:rPr>
              <w:t>2 313 700,00 Kč</w:t>
            </w:r>
          </w:p>
        </w:tc>
      </w:tr>
      <w:tr w:rsidR="00DA7E42"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DA7E42" w:rsidRPr="00C62699" w:rsidRDefault="00DA7E42" w:rsidP="00B77235">
            <w:pPr>
              <w:spacing w:after="0" w:line="240" w:lineRule="auto"/>
              <w:ind w:left="709" w:hanging="709"/>
              <w:jc w:val="both"/>
              <w:rPr>
                <w:rFonts w:ascii="Arial" w:hAnsi="Arial" w:cs="Arial"/>
              </w:rPr>
            </w:pPr>
            <w:r w:rsidRPr="00C62699">
              <w:rPr>
                <w:rFonts w:ascii="Arial" w:hAnsi="Arial" w:cs="Arial"/>
              </w:rPr>
              <w:t>DPH 21 %</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0C81348A" w:rsidR="00DA7E42" w:rsidRPr="00ED6435" w:rsidRDefault="00DA7E42" w:rsidP="00C843C2">
            <w:pPr>
              <w:tabs>
                <w:tab w:val="right" w:pos="990"/>
              </w:tabs>
              <w:spacing w:after="0" w:line="240" w:lineRule="auto"/>
              <w:ind w:left="709" w:hanging="428"/>
              <w:jc w:val="right"/>
              <w:rPr>
                <w:rFonts w:ascii="Arial" w:hAnsi="Arial" w:cs="Arial"/>
              </w:rPr>
            </w:pPr>
            <w:r>
              <w:rPr>
                <w:rFonts w:ascii="Arial" w:hAnsi="Arial" w:cs="Arial"/>
              </w:rPr>
              <w:t>485 877,00 Kč</w:t>
            </w:r>
          </w:p>
        </w:tc>
      </w:tr>
      <w:tr w:rsidR="00DA7E42"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DA7E42" w:rsidRPr="00ED6435" w:rsidRDefault="00DA7E42" w:rsidP="00B77235">
            <w:pPr>
              <w:spacing w:after="0" w:line="240" w:lineRule="auto"/>
              <w:ind w:left="709" w:hanging="709"/>
              <w:jc w:val="both"/>
              <w:rPr>
                <w:rFonts w:ascii="Arial" w:hAnsi="Arial" w:cs="Arial"/>
              </w:rPr>
            </w:pPr>
            <w:r w:rsidRPr="00ED6435">
              <w:rPr>
                <w:rFonts w:ascii="Arial" w:hAnsi="Arial" w:cs="Arial"/>
              </w:rPr>
              <w:t xml:space="preserve">Celková cena </w:t>
            </w:r>
            <w:r w:rsidRPr="00ED6435">
              <w:rPr>
                <w:rFonts w:ascii="Arial" w:hAnsi="Arial" w:cs="Arial"/>
                <w:snapToGrid w:val="0"/>
              </w:rPr>
              <w:t>Díla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53C945FB" w:rsidR="00DA7E42" w:rsidRPr="00ED6435" w:rsidRDefault="00DA7E42" w:rsidP="00C843C2">
            <w:pPr>
              <w:tabs>
                <w:tab w:val="right" w:pos="990"/>
              </w:tabs>
              <w:spacing w:after="0" w:line="240" w:lineRule="auto"/>
              <w:ind w:left="709" w:hanging="428"/>
              <w:jc w:val="right"/>
              <w:rPr>
                <w:rFonts w:ascii="Arial" w:hAnsi="Arial" w:cs="Arial"/>
              </w:rPr>
            </w:pPr>
            <w:r>
              <w:rPr>
                <w:rFonts w:ascii="Arial" w:hAnsi="Arial" w:cs="Arial"/>
                <w:b/>
                <w:bCs/>
              </w:rPr>
              <w:t>2 799 577,00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165886D3" w:rsidR="00354192" w:rsidRPr="00C62699" w:rsidRDefault="004B546A" w:rsidP="00046459">
      <w:pPr>
        <w:pStyle w:val="Level2"/>
        <w:spacing w:line="240" w:lineRule="auto"/>
        <w:ind w:left="567" w:hanging="567"/>
        <w:jc w:val="both"/>
        <w:rPr>
          <w:rFonts w:ascii="Arial" w:hAnsi="Arial" w:cs="Arial"/>
          <w:szCs w:val="22"/>
        </w:rPr>
      </w:pPr>
      <w:bookmarkStart w:id="11" w:name="_Ref50474886"/>
      <w:bookmarkStart w:id="12"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1"/>
      <w:r w:rsidR="001020B7" w:rsidRPr="00ED6435">
        <w:rPr>
          <w:rFonts w:ascii="Arial" w:hAnsi="Arial" w:cs="Arial"/>
          <w:szCs w:val="22"/>
        </w:rPr>
        <w:t xml:space="preserve"> </w:t>
      </w:r>
      <w:bookmarkStart w:id="13"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xml:space="preserve">; (ii)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3"/>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cen geodetických a projekčních prací, u</w:t>
      </w:r>
      <w:r w:rsidR="002F741B">
        <w:rPr>
          <w:rFonts w:ascii="Arial" w:hAnsi="Arial" w:cs="Arial"/>
          <w:szCs w:val="22"/>
        </w:rPr>
        <w:t> </w:t>
      </w:r>
      <w:r w:rsidR="00791617" w:rsidRPr="00C62699">
        <w:rPr>
          <w:rFonts w:ascii="Arial" w:hAnsi="Arial" w:cs="Arial"/>
          <w:szCs w:val="22"/>
        </w:rPr>
        <w:t>nichž je měrná jednotka 100</w:t>
      </w:r>
      <w:r w:rsidR="003256D2">
        <w:rPr>
          <w:rFonts w:ascii="Arial" w:hAnsi="Arial" w:cs="Arial"/>
          <w:szCs w:val="22"/>
        </w:rPr>
        <w:t> </w:t>
      </w:r>
      <w:r w:rsidR="00791617" w:rsidRPr="00C62699">
        <w:rPr>
          <w:rFonts w:ascii="Arial" w:hAnsi="Arial" w:cs="Arial"/>
          <w:szCs w:val="22"/>
        </w:rPr>
        <w:t xml:space="preserve">bm,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r w:rsidR="00C62758">
        <w:rPr>
          <w:rFonts w:ascii="Arial" w:hAnsi="Arial" w:cs="Arial"/>
          <w:szCs w:val="22"/>
        </w:rPr>
        <w:t xml:space="preserve">bm </w:t>
      </w:r>
      <w:r w:rsidR="00791617" w:rsidRPr="00C62699">
        <w:rPr>
          <w:rFonts w:ascii="Arial" w:hAnsi="Arial" w:cs="Arial"/>
          <w:szCs w:val="22"/>
        </w:rPr>
        <w:t>se provádí vždy směrem nahoru.</w:t>
      </w:r>
      <w:bookmarkEnd w:id="12"/>
      <w:r w:rsidR="00791617" w:rsidRPr="00C62699">
        <w:rPr>
          <w:rFonts w:ascii="Arial" w:hAnsi="Arial" w:cs="Arial"/>
          <w:szCs w:val="22"/>
        </w:rPr>
        <w:t xml:space="preserve"> </w:t>
      </w:r>
    </w:p>
    <w:p w14:paraId="1AE17780" w14:textId="721382E4"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3256D2">
        <w:rPr>
          <w:rFonts w:ascii="Arial" w:hAnsi="Arial" w:cs="Arial"/>
          <w:szCs w:val="22"/>
        </w:rPr>
        <w:t xml:space="preserve"> </w:t>
      </w:r>
      <w:r w:rsidR="003256D2">
        <w:rPr>
          <w:rFonts w:ascii="Arial" w:hAnsi="Arial" w:cs="Arial"/>
          <w:szCs w:val="22"/>
        </w:rPr>
        <w:br/>
      </w:r>
      <w:r w:rsidR="00B42DED" w:rsidRPr="00791D37">
        <w:rPr>
          <w:rFonts w:ascii="Arial" w:hAnsi="Arial" w:cs="Arial"/>
          <w:szCs w:val="22"/>
        </w:rPr>
        <w:t>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w:t>
      </w:r>
      <w:r w:rsidR="003256D2">
        <w:rPr>
          <w:rFonts w:ascii="Arial" w:hAnsi="Arial" w:cs="Arial"/>
          <w:szCs w:val="22"/>
        </w:rPr>
        <w:t> </w:t>
      </w:r>
      <w:r w:rsidRPr="00791D37">
        <w:rPr>
          <w:rFonts w:ascii="Arial" w:hAnsi="Arial" w:cs="Arial"/>
          <w:szCs w:val="22"/>
        </w:rPr>
        <w:t>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4" w:name="_Ref97411722"/>
      <w:bookmarkStart w:id="15" w:name="_Ref97582192"/>
      <w:bookmarkStart w:id="16" w:name="_Ref99007603"/>
      <w:bookmarkStart w:id="17" w:name="_Ref98329623"/>
    </w:p>
    <w:p w14:paraId="006E1AB6" w14:textId="5D390F69" w:rsidR="00C018AA" w:rsidRPr="003256D2" w:rsidRDefault="00DA5099" w:rsidP="00C018AA">
      <w:pPr>
        <w:pStyle w:val="Level2"/>
        <w:spacing w:line="240" w:lineRule="auto"/>
        <w:ind w:left="567" w:hanging="567"/>
        <w:jc w:val="both"/>
        <w:rPr>
          <w:rFonts w:ascii="Arial" w:hAnsi="Arial" w:cs="Arial"/>
          <w:szCs w:val="22"/>
        </w:rPr>
      </w:pPr>
      <w:bookmarkStart w:id="18" w:name="_Ref124845730"/>
      <w:bookmarkStart w:id="19" w:name="_Hlk145331548"/>
      <w:r w:rsidRPr="000B1A31">
        <w:rPr>
          <w:rFonts w:ascii="Arial" w:hAnsi="Arial" w:cs="Arial"/>
          <w:szCs w:val="22"/>
        </w:rPr>
        <w:t xml:space="preserve">Smluvní </w:t>
      </w:r>
      <w:bookmarkEnd w:id="14"/>
      <w:bookmarkEnd w:id="15"/>
      <w:bookmarkEnd w:id="16"/>
      <w:bookmarkEnd w:id="17"/>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20" w:name="_Hlk97477074"/>
      <w:bookmarkStart w:id="21" w:name="_Hlk97555250"/>
      <w:r w:rsidR="00C018AA" w:rsidRPr="000B1A31">
        <w:rPr>
          <w:rFonts w:ascii="Arial" w:hAnsi="Arial" w:cs="Arial"/>
        </w:rPr>
        <w:t xml:space="preserve">navýšení </w:t>
      </w:r>
      <w:bookmarkStart w:id="22" w:name="_Hlk97476867"/>
      <w:r w:rsidR="00C018AA" w:rsidRPr="000B1A31">
        <w:rPr>
          <w:rFonts w:ascii="Arial" w:hAnsi="Arial" w:cs="Arial"/>
        </w:rPr>
        <w:t>jednotkových položkových cen</w:t>
      </w:r>
      <w:bookmarkEnd w:id="20"/>
      <w:r w:rsidR="00C018AA" w:rsidRPr="000B1A31">
        <w:rPr>
          <w:rFonts w:ascii="Arial" w:hAnsi="Arial" w:cs="Arial"/>
        </w:rPr>
        <w:t xml:space="preserve"> </w:t>
      </w:r>
      <w:bookmarkStart w:id="23" w:name="_Hlk97477692"/>
      <w:bookmarkEnd w:id="21"/>
      <w:bookmarkEnd w:id="22"/>
      <w:r w:rsidR="00C018AA" w:rsidRPr="000B1A31">
        <w:rPr>
          <w:rFonts w:ascii="Arial" w:hAnsi="Arial" w:cs="Arial"/>
        </w:rPr>
        <w:t xml:space="preserve">(Měrných jednotek) pro ty části Díla, které dosud nebyly </w:t>
      </w:r>
      <w:bookmarkEnd w:id="23"/>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w:t>
      </w:r>
      <w:r w:rsidR="002F741B">
        <w:rPr>
          <w:rFonts w:ascii="Arial" w:hAnsi="Arial" w:cs="Arial"/>
        </w:rPr>
        <w:br/>
      </w:r>
      <w:r w:rsidR="00C018AA" w:rsidRPr="000B1A31">
        <w:rPr>
          <w:rFonts w:ascii="Arial" w:hAnsi="Arial" w:cs="Arial"/>
        </w:rPr>
        <w:t xml:space="preserve">a s jejímž provedením Zhotovitel není v prodlení. </w:t>
      </w:r>
      <w:bookmarkStart w:id="24" w:name="_Hlk97873896"/>
      <w:r w:rsidR="00C018AA" w:rsidRPr="000B1A31">
        <w:rPr>
          <w:rFonts w:ascii="Arial" w:hAnsi="Arial" w:cs="Arial"/>
        </w:rPr>
        <w:t>Toto navýšení se nedotýká finančního limitu maximální Ceny Díla za celou dobu trvání Smlouvy.</w:t>
      </w:r>
      <w:bookmarkEnd w:id="18"/>
      <w:bookmarkEnd w:id="24"/>
    </w:p>
    <w:p w14:paraId="72C68B1A" w14:textId="77777777" w:rsidR="003256D2" w:rsidRPr="000B1A31" w:rsidRDefault="003256D2" w:rsidP="003256D2">
      <w:pPr>
        <w:pStyle w:val="Level2"/>
        <w:numPr>
          <w:ilvl w:val="0"/>
          <w:numId w:val="0"/>
        </w:numPr>
        <w:spacing w:line="240" w:lineRule="auto"/>
        <w:ind w:left="567"/>
        <w:jc w:val="both"/>
        <w:rPr>
          <w:rFonts w:ascii="Arial" w:hAnsi="Arial" w:cs="Arial"/>
          <w:szCs w:val="22"/>
        </w:rPr>
      </w:pPr>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5" w:name="_Ref50491043"/>
      <w:bookmarkEnd w:id="19"/>
      <w:r w:rsidRPr="00ED6435">
        <w:rPr>
          <w:rFonts w:ascii="Arial" w:hAnsi="Arial" w:cs="Arial"/>
          <w:szCs w:val="22"/>
        </w:rPr>
        <w:t>Platební a fakturační podmínky</w:t>
      </w:r>
      <w:bookmarkEnd w:id="25"/>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6" w:name="_Ref17389404"/>
      <w:bookmarkStart w:id="27" w:name="_Ref50549080"/>
      <w:bookmarkStart w:id="28"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6"/>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3A69657B"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1024/11a,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na adresu</w:t>
      </w:r>
      <w:r w:rsidRPr="002D0D2B">
        <w:rPr>
          <w:rFonts w:ascii="Arial" w:hAnsi="Arial" w:cs="Arial"/>
          <w:szCs w:val="22"/>
        </w:rPr>
        <w:t>:</w:t>
      </w:r>
      <w:r w:rsidR="00871AC7" w:rsidRPr="002D0D2B">
        <w:rPr>
          <w:rFonts w:ascii="Arial" w:hAnsi="Arial" w:cs="Arial"/>
          <w:szCs w:val="22"/>
        </w:rPr>
        <w:t xml:space="preserve"> Pobočka Jihlava, Fritzova 4260/4, 586 01 Jihlava</w:t>
      </w:r>
      <w:r w:rsidR="00E952EA" w:rsidRPr="002D0D2B">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5) pracovních dnů od jejího doručení Zhotoviteli s</w:t>
      </w:r>
      <w:r w:rsidR="002F741B">
        <w:rPr>
          <w:rFonts w:ascii="Arial" w:hAnsi="Arial" w:cs="Arial"/>
          <w:szCs w:val="22"/>
        </w:rPr>
        <w:t> </w:t>
      </w:r>
      <w:r w:rsidR="00497BE2" w:rsidRPr="00C62699">
        <w:rPr>
          <w:rFonts w:ascii="Arial" w:hAnsi="Arial" w:cs="Arial"/>
          <w:szCs w:val="22"/>
        </w:rPr>
        <w:t xml:space="preserve">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548642ED" w:rsidR="00354192" w:rsidRPr="00C62699" w:rsidRDefault="00AF4BE4" w:rsidP="00B77235">
      <w:pPr>
        <w:pStyle w:val="Level2"/>
        <w:spacing w:line="240" w:lineRule="auto"/>
        <w:ind w:left="567" w:hanging="567"/>
        <w:jc w:val="both"/>
        <w:rPr>
          <w:rFonts w:ascii="Arial" w:hAnsi="Arial" w:cs="Arial"/>
          <w:szCs w:val="22"/>
        </w:rPr>
      </w:pPr>
      <w:bookmarkStart w:id="29" w:name="_Ref53578016"/>
      <w:r w:rsidRPr="00C62699">
        <w:rPr>
          <w:rFonts w:ascii="Arial" w:hAnsi="Arial" w:cs="Arial"/>
          <w:szCs w:val="22"/>
        </w:rPr>
        <w:t xml:space="preserve">Splatnost jednotlivých Faktur je třicet (30) kalendářních dnů ode dne prokazatelného doručení Objednateli. </w:t>
      </w:r>
      <w:bookmarkEnd w:id="27"/>
      <w:bookmarkEnd w:id="28"/>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w:t>
      </w:r>
      <w:r w:rsidR="003256D2">
        <w:rPr>
          <w:rFonts w:ascii="Arial" w:hAnsi="Arial" w:cs="Arial"/>
          <w:szCs w:val="22"/>
        </w:rPr>
        <w:t> </w:t>
      </w:r>
      <w:r w:rsidR="00A67C90" w:rsidRPr="00C62699">
        <w:rPr>
          <w:rFonts w:ascii="Arial" w:hAnsi="Arial" w:cs="Arial"/>
          <w:szCs w:val="22"/>
        </w:rPr>
        <w:t>splnění dluhu Objednatele dojde odepsáním částky z účtu Objednatele ve prospěch účtu Zhotovitele.</w:t>
      </w:r>
      <w:bookmarkEnd w:id="29"/>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3256D2"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6407C01B" w14:textId="77777777" w:rsidR="003256D2" w:rsidRPr="00ED6435" w:rsidRDefault="003256D2" w:rsidP="003256D2">
      <w:pPr>
        <w:pStyle w:val="Level2"/>
        <w:numPr>
          <w:ilvl w:val="0"/>
          <w:numId w:val="0"/>
        </w:numPr>
        <w:spacing w:line="240" w:lineRule="auto"/>
        <w:ind w:left="567"/>
        <w:jc w:val="both"/>
        <w:rPr>
          <w:rFonts w:ascii="Arial" w:hAnsi="Arial" w:cs="Arial"/>
          <w:b/>
          <w:i/>
          <w:szCs w:val="22"/>
        </w:rPr>
      </w:pP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30" w:name="_Ref453331188"/>
      <w:bookmarkStart w:id="31" w:name="_Toc453594239"/>
      <w:r w:rsidRPr="00ED6435">
        <w:rPr>
          <w:rFonts w:ascii="Arial" w:hAnsi="Arial" w:cs="Arial"/>
          <w:szCs w:val="22"/>
        </w:rPr>
        <w:t xml:space="preserve">Další podmínky </w:t>
      </w:r>
      <w:bookmarkEnd w:id="30"/>
      <w:bookmarkEnd w:id="31"/>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2"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2"/>
    </w:p>
    <w:p w14:paraId="7B045E6F" w14:textId="77777777" w:rsidR="00C463F6" w:rsidRPr="00ED6435" w:rsidRDefault="00C463F6" w:rsidP="002F741B">
      <w:pPr>
        <w:pStyle w:val="Claneka"/>
        <w:keepLines w:val="0"/>
        <w:widowControl/>
        <w:numPr>
          <w:ilvl w:val="2"/>
          <w:numId w:val="20"/>
        </w:numPr>
        <w:spacing w:after="120" w:line="240" w:lineRule="auto"/>
        <w:jc w:val="both"/>
        <w:rPr>
          <w:rFonts w:ascii="Arial" w:hAnsi="Arial" w:cs="Arial"/>
          <w:bCs/>
        </w:rPr>
      </w:pPr>
      <w:bookmarkStart w:id="33" w:name="_Ref52029448"/>
      <w:bookmarkStart w:id="34" w:name="_Ref471937133"/>
      <w:r w:rsidRPr="00ED6435">
        <w:rPr>
          <w:rFonts w:ascii="Arial" w:hAnsi="Arial" w:cs="Arial"/>
          <w:bCs/>
        </w:rPr>
        <w:t>Položkovém výkazu;</w:t>
      </w:r>
      <w:bookmarkEnd w:id="33"/>
    </w:p>
    <w:p w14:paraId="71A7C288" w14:textId="77777777" w:rsidR="00C463F6" w:rsidRPr="00ED6435" w:rsidRDefault="00C463F6" w:rsidP="002F741B">
      <w:pPr>
        <w:pStyle w:val="Claneka"/>
        <w:keepLines w:val="0"/>
        <w:widowControl/>
        <w:numPr>
          <w:ilvl w:val="2"/>
          <w:numId w:val="20"/>
        </w:numPr>
        <w:spacing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2F741B">
      <w:pPr>
        <w:pStyle w:val="Claneka"/>
        <w:keepLines w:val="0"/>
        <w:widowControl/>
        <w:numPr>
          <w:ilvl w:val="2"/>
          <w:numId w:val="20"/>
        </w:numPr>
        <w:spacing w:after="120" w:line="240" w:lineRule="auto"/>
        <w:jc w:val="both"/>
        <w:rPr>
          <w:rFonts w:ascii="Arial" w:hAnsi="Arial" w:cs="Arial"/>
        </w:rPr>
      </w:pPr>
      <w:bookmarkStart w:id="35" w:name="_Ref515487239"/>
      <w:bookmarkEnd w:id="34"/>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2F741B">
      <w:pPr>
        <w:pStyle w:val="Claneka"/>
        <w:keepLines w:val="0"/>
        <w:widowControl/>
        <w:numPr>
          <w:ilvl w:val="2"/>
          <w:numId w:val="20"/>
        </w:numPr>
        <w:spacing w:after="120" w:line="240" w:lineRule="auto"/>
        <w:jc w:val="both"/>
        <w:rPr>
          <w:rFonts w:ascii="Arial" w:hAnsi="Arial" w:cs="Arial"/>
        </w:rPr>
      </w:pPr>
      <w:bookmarkStart w:id="36" w:name="_Ref50802104"/>
      <w:r w:rsidRPr="00ED6435">
        <w:rPr>
          <w:rFonts w:ascii="Arial" w:hAnsi="Arial" w:cs="Arial"/>
        </w:rPr>
        <w:t>Nabídce</w:t>
      </w:r>
      <w:r w:rsidR="00D1092E" w:rsidRPr="00ED6435">
        <w:rPr>
          <w:rFonts w:ascii="Arial" w:hAnsi="Arial" w:cs="Arial"/>
        </w:rPr>
        <w:t>.</w:t>
      </w:r>
      <w:bookmarkEnd w:id="35"/>
      <w:bookmarkEnd w:id="36"/>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 xml:space="preserve">hotovitele, který má veškeré dostupné požadované znalosti a nejnovější </w:t>
      </w:r>
      <w:r w:rsidRPr="00ED6435">
        <w:rPr>
          <w:rFonts w:ascii="Arial" w:hAnsi="Arial" w:cs="Arial"/>
          <w:szCs w:val="22"/>
        </w:rPr>
        <w:lastRenderedPageBreak/>
        <w:t>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7"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7"/>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8"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8"/>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lastRenderedPageBreak/>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11C97195"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w:t>
      </w:r>
      <w:r w:rsidR="002F741B">
        <w:rPr>
          <w:rFonts w:ascii="Arial" w:hAnsi="Arial" w:cs="Arial"/>
          <w:szCs w:val="22"/>
        </w:rPr>
        <w:t> </w:t>
      </w:r>
      <w:r w:rsidRPr="00ED6435">
        <w:rPr>
          <w:rFonts w:ascii="Arial" w:hAnsi="Arial" w:cs="Arial"/>
          <w:szCs w:val="22"/>
        </w:rPr>
        <w:t>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1861C725" w:rsidR="0008597D" w:rsidRPr="002D0D2B" w:rsidRDefault="0061481A" w:rsidP="0008597D">
      <w:pPr>
        <w:pStyle w:val="Level2"/>
        <w:spacing w:line="240" w:lineRule="auto"/>
        <w:ind w:left="567" w:hanging="567"/>
        <w:jc w:val="both"/>
        <w:rPr>
          <w:rFonts w:ascii="Arial" w:hAnsi="Arial" w:cs="Arial"/>
          <w:szCs w:val="22"/>
        </w:rPr>
      </w:pPr>
      <w:bookmarkStart w:id="39" w:name="_Ref50747173"/>
      <w:bookmarkStart w:id="40" w:name="_Hlk63750513"/>
      <w:r w:rsidRPr="002D0D2B">
        <w:rPr>
          <w:rStyle w:val="cf01"/>
          <w:rFonts w:ascii="Arial" w:hAnsi="Arial" w:cs="Arial"/>
          <w:sz w:val="22"/>
          <w:szCs w:val="22"/>
        </w:rPr>
        <w:t>NENÍ PŘEDMĚTEM TÉTO SMLOUVY</w:t>
      </w:r>
      <w:r w:rsidRPr="002D0D2B">
        <w:rPr>
          <w:rStyle w:val="cf11"/>
          <w:rFonts w:ascii="Arial" w:hAnsi="Arial" w:cs="Arial"/>
          <w:sz w:val="22"/>
          <w:szCs w:val="22"/>
        </w:rPr>
        <w:t>.</w:t>
      </w:r>
      <w:r w:rsidRPr="002D0D2B">
        <w:rPr>
          <w:rFonts w:ascii="Arial" w:hAnsi="Arial" w:cs="Arial"/>
        </w:rPr>
        <w:t xml:space="preserve"> </w:t>
      </w:r>
      <w:r w:rsidR="008B1338" w:rsidRPr="002D0D2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w:t>
      </w:r>
      <w:r w:rsidR="003256D2">
        <w:rPr>
          <w:rFonts w:ascii="Arial" w:hAnsi="Arial" w:cs="Arial"/>
        </w:rPr>
        <w:br/>
      </w:r>
      <w:r w:rsidR="008B1338" w:rsidRPr="002D0D2B">
        <w:rPr>
          <w:rFonts w:ascii="Arial" w:hAnsi="Arial" w:cs="Arial"/>
        </w:rPr>
        <w:t xml:space="preserve">§ 12 zákona č. 117/1995 Sb., </w:t>
      </w:r>
      <w:bookmarkStart w:id="41" w:name="_Ref52044147"/>
      <w:r w:rsidR="008B1338" w:rsidRPr="002D0D2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002D0D2B">
        <w:rPr>
          <w:rFonts w:ascii="Arial" w:hAnsi="Arial" w:cs="Arial"/>
        </w:rPr>
        <w:t>..........</w:t>
      </w:r>
      <w:r w:rsidR="008B1338" w:rsidRPr="002D0D2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9"/>
      <w:bookmarkEnd w:id="41"/>
      <w:r w:rsidR="0008597D" w:rsidRPr="002D0D2B">
        <w:rPr>
          <w:rFonts w:ascii="Arial" w:hAnsi="Arial" w:cs="Arial"/>
        </w:rPr>
        <w:t xml:space="preserve"> </w:t>
      </w:r>
    </w:p>
    <w:p w14:paraId="48C6D3CE" w14:textId="2B91327B" w:rsidR="00B022EF" w:rsidRPr="009060BB" w:rsidRDefault="0061481A" w:rsidP="00B022EF">
      <w:pPr>
        <w:pStyle w:val="Level2"/>
        <w:spacing w:line="240" w:lineRule="auto"/>
        <w:ind w:left="567" w:hanging="567"/>
        <w:jc w:val="both"/>
        <w:rPr>
          <w:rFonts w:ascii="Arial" w:hAnsi="Arial" w:cs="Arial"/>
          <w:szCs w:val="22"/>
        </w:rPr>
      </w:pPr>
      <w:bookmarkStart w:id="42" w:name="_Hlk64869278"/>
      <w:bookmarkStart w:id="43" w:name="_Ref62484165"/>
      <w:bookmarkStart w:id="44" w:name="_Ref61943901"/>
      <w:bookmarkStart w:id="45" w:name="_Ref62484289"/>
      <w:r w:rsidRPr="002D0D2B">
        <w:rPr>
          <w:rStyle w:val="cf01"/>
          <w:rFonts w:ascii="Arial" w:hAnsi="Arial" w:cs="Arial"/>
          <w:sz w:val="22"/>
          <w:szCs w:val="22"/>
        </w:rPr>
        <w:t>NENÍ PŘEDMĚTEM TÉTO SMLOUVY</w:t>
      </w:r>
      <w:r w:rsidRPr="002D0D2B">
        <w:rPr>
          <w:rFonts w:ascii="Arial" w:hAnsi="Arial" w:cs="Arial"/>
        </w:rPr>
        <w:t>.</w:t>
      </w:r>
      <w:r w:rsidR="00354EAA">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w:t>
      </w:r>
      <w:r w:rsidR="003256D2">
        <w:rPr>
          <w:rFonts w:ascii="Arial" w:hAnsi="Arial" w:cs="Arial"/>
        </w:rPr>
        <w:br/>
      </w:r>
      <w:r w:rsidR="003D4B85" w:rsidRPr="4CFF60DB">
        <w:rPr>
          <w:rFonts w:ascii="Arial" w:hAnsi="Arial" w:cs="Arial"/>
        </w:rPr>
        <w:t xml:space="preserve">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w:t>
      </w:r>
      <w:r w:rsidR="00B022EF" w:rsidRPr="4CFF60DB">
        <w:rPr>
          <w:rFonts w:ascii="Arial" w:hAnsi="Arial" w:cs="Arial"/>
        </w:rPr>
        <w:lastRenderedPageBreak/>
        <w:t xml:space="preserve">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w:t>
      </w:r>
      <w:r w:rsidR="003256D2">
        <w:rPr>
          <w:rFonts w:ascii="Arial" w:eastAsia="Calibri" w:hAnsi="Arial" w:cs="Arial"/>
        </w:rPr>
        <w:t> </w:t>
      </w:r>
      <w:r w:rsidR="00B022EF" w:rsidRPr="4CFF60DB">
        <w:rPr>
          <w:rFonts w:ascii="Arial" w:eastAsia="Calibri" w:hAnsi="Arial" w:cs="Arial"/>
        </w:rPr>
        <w:t>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2"/>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6" w:name="_Ref69389189"/>
      <w:bookmarkEnd w:id="43"/>
      <w:bookmarkEnd w:id="44"/>
      <w:r w:rsidRPr="4CFF60DB">
        <w:rPr>
          <w:rFonts w:ascii="Arial" w:hAnsi="Arial" w:cs="Arial"/>
        </w:rPr>
        <w:t>Zhotovitel se zavazuje po celou dobu provádění Díla zabezpečit:</w:t>
      </w:r>
      <w:bookmarkEnd w:id="46"/>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7" w:name="_Ref62484425"/>
      <w:bookmarkEnd w:id="45"/>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7"/>
    </w:p>
    <w:p w14:paraId="10CAFDE7" w14:textId="2A21FD1A" w:rsidR="0070400C" w:rsidRPr="00B013A8" w:rsidRDefault="00515815" w:rsidP="00B013A8">
      <w:pPr>
        <w:pStyle w:val="Level2"/>
        <w:spacing w:line="240" w:lineRule="auto"/>
        <w:ind w:left="567" w:hanging="567"/>
        <w:jc w:val="both"/>
        <w:rPr>
          <w:rFonts w:ascii="Arial" w:hAnsi="Arial" w:cs="Arial"/>
          <w:iCs/>
          <w:szCs w:val="22"/>
        </w:rPr>
      </w:pPr>
      <w:bookmarkStart w:id="48"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w:t>
      </w:r>
      <w:r w:rsidR="002F741B">
        <w:rPr>
          <w:rFonts w:ascii="Arial" w:hAnsi="Arial" w:cs="Arial"/>
        </w:rPr>
        <w:t> </w:t>
      </w:r>
      <w:r w:rsidR="00DB2542" w:rsidRPr="4CFF60DB">
        <w:rPr>
          <w:rFonts w:ascii="Arial" w:hAnsi="Arial" w:cs="Arial"/>
        </w:rPr>
        <w:t>pozemkových úpravách.</w:t>
      </w:r>
      <w:bookmarkEnd w:id="48"/>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9" w:name="_Ref61944078"/>
      <w:r w:rsidRPr="00FF0413">
        <w:rPr>
          <w:rFonts w:ascii="Arial" w:hAnsi="Arial" w:cs="Arial"/>
        </w:rPr>
        <w:t xml:space="preserve">Zhotovitel se zavazuje, </w:t>
      </w:r>
      <w:bookmarkStart w:id="50"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9"/>
    </w:p>
    <w:p w14:paraId="2380782E" w14:textId="4CCDEABC"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w:t>
      </w:r>
      <w:r w:rsidR="003256D2">
        <w:rPr>
          <w:rFonts w:ascii="Arial" w:hAnsi="Arial" w:cs="Arial"/>
        </w:rPr>
        <w:t> </w:t>
      </w:r>
      <w:r w:rsidRPr="00C62699">
        <w:rPr>
          <w:rFonts w:ascii="Arial" w:hAnsi="Arial" w:cs="Arial"/>
        </w:rPr>
        <w:t>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50"/>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w:t>
      </w:r>
      <w:r w:rsidRPr="00C62699">
        <w:rPr>
          <w:rFonts w:ascii="Arial" w:hAnsi="Arial" w:cs="Arial"/>
          <w:iCs/>
        </w:rPr>
        <w:lastRenderedPageBreak/>
        <w:t xml:space="preserve">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5800783B" w14:textId="77777777" w:rsidR="002F741B" w:rsidRPr="00C62699" w:rsidRDefault="002F741B" w:rsidP="002F741B">
      <w:pPr>
        <w:pStyle w:val="Level2"/>
        <w:numPr>
          <w:ilvl w:val="0"/>
          <w:numId w:val="0"/>
        </w:numPr>
        <w:tabs>
          <w:tab w:val="num" w:pos="1390"/>
        </w:tabs>
        <w:spacing w:line="240" w:lineRule="auto"/>
        <w:ind w:left="567"/>
        <w:jc w:val="both"/>
        <w:rPr>
          <w:rFonts w:ascii="Arial" w:hAnsi="Arial" w:cs="Arial"/>
        </w:rPr>
      </w:pP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1" w:name="_Ref51579571"/>
      <w:bookmarkStart w:id="52" w:name="_Ref66878947"/>
      <w:bookmarkStart w:id="53" w:name="_Hlk64298003"/>
      <w:bookmarkEnd w:id="40"/>
      <w:r w:rsidRPr="00C62699">
        <w:rPr>
          <w:rFonts w:ascii="Arial" w:hAnsi="Arial" w:cs="Arial"/>
          <w:szCs w:val="22"/>
        </w:rPr>
        <w:t>Rozsah díla a jeho členění na hlavní celky a dílčí části</w:t>
      </w:r>
      <w:bookmarkEnd w:id="51"/>
      <w:r w:rsidRPr="00C62699">
        <w:rPr>
          <w:rFonts w:ascii="Arial" w:hAnsi="Arial" w:cs="Arial"/>
          <w:szCs w:val="22"/>
        </w:rPr>
        <w:t xml:space="preserve"> </w:t>
      </w:r>
      <w:r w:rsidR="00D6651A" w:rsidRPr="00C62699">
        <w:rPr>
          <w:rFonts w:ascii="Arial" w:hAnsi="Arial" w:cs="Arial"/>
          <w:szCs w:val="22"/>
        </w:rPr>
        <w:t>Hlavních celků</w:t>
      </w:r>
      <w:bookmarkEnd w:id="52"/>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4" w:name="_Ref51578340"/>
      <w:bookmarkStart w:id="55"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4"/>
      <w:r w:rsidR="00BB50B8" w:rsidRPr="00764100">
        <w:rPr>
          <w:rFonts w:ascii="Arial" w:hAnsi="Arial" w:cs="Arial"/>
          <w:szCs w:val="22"/>
        </w:rPr>
        <w:t>.</w:t>
      </w:r>
      <w:bookmarkEnd w:id="55"/>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6"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6"/>
    </w:p>
    <w:p w14:paraId="048050AB" w14:textId="2ECDA3A5" w:rsidR="00B9128B" w:rsidRPr="00FB38FC" w:rsidRDefault="00B9128B" w:rsidP="002B2B06">
      <w:pPr>
        <w:pStyle w:val="Level3"/>
        <w:tabs>
          <w:tab w:val="clear" w:pos="2041"/>
        </w:tabs>
        <w:ind w:left="1418"/>
        <w:rPr>
          <w:rFonts w:ascii="Arial" w:hAnsi="Arial" w:cs="Arial"/>
          <w:szCs w:val="22"/>
        </w:rPr>
      </w:pPr>
      <w:bookmarkStart w:id="57" w:name="_Ref51579618"/>
      <w:bookmarkStart w:id="58" w:name="_Ref52043318"/>
      <w:r w:rsidRPr="00FB38FC">
        <w:rPr>
          <w:rFonts w:ascii="Arial" w:hAnsi="Arial" w:cs="Arial"/>
          <w:szCs w:val="22"/>
        </w:rPr>
        <w:t>Revize a doplnění stávajícího bodového pole:</w:t>
      </w:r>
      <w:bookmarkEnd w:id="57"/>
      <w:bookmarkEnd w:id="58"/>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9" w:name="_Ref51579678"/>
      <w:bookmarkStart w:id="60"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9"/>
      <w:bookmarkEnd w:id="60"/>
    </w:p>
    <w:p w14:paraId="1EF65D3E" w14:textId="76C437A4"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098D59B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1"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 xml:space="preserve">trvalých porostech) provede Zhotovitel za účasti pozvaných vlastníků </w:t>
      </w:r>
      <w:r w:rsidR="00824252">
        <w:rPr>
          <w:rFonts w:ascii="Arial" w:hAnsi="Arial" w:cs="Arial"/>
        </w:rPr>
        <w:br/>
      </w:r>
      <w:r w:rsidR="00B9128B" w:rsidRPr="00764100">
        <w:rPr>
          <w:rFonts w:ascii="Arial" w:hAnsi="Arial" w:cs="Arial"/>
        </w:rPr>
        <w:t>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1"/>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1D105612" w:rsidR="006B518C" w:rsidRPr="00764100" w:rsidRDefault="004F10C3" w:rsidP="00146BD7">
      <w:pPr>
        <w:pStyle w:val="Level3"/>
        <w:tabs>
          <w:tab w:val="clear" w:pos="2041"/>
        </w:tabs>
        <w:ind w:left="1418"/>
        <w:jc w:val="both"/>
        <w:rPr>
          <w:rFonts w:ascii="Arial" w:hAnsi="Arial" w:cs="Arial"/>
          <w:szCs w:val="22"/>
        </w:rPr>
      </w:pPr>
      <w:bookmarkStart w:id="62" w:name="_Ref64278780"/>
      <w:bookmarkStart w:id="63" w:name="_Ref51578703"/>
      <w:bookmarkStart w:id="64" w:name="_Ref52043347"/>
      <w:r w:rsidRPr="007822F5">
        <w:rPr>
          <w:rStyle w:val="cf01"/>
          <w:rFonts w:ascii="Arial" w:hAnsi="Arial" w:cs="Arial"/>
          <w:sz w:val="22"/>
          <w:szCs w:val="22"/>
        </w:rPr>
        <w:t>NENÍ PŘEDMĚTEM TÉTO SMLOUVY</w:t>
      </w:r>
      <w:r>
        <w:rPr>
          <w:rStyle w:val="cf01"/>
          <w:rFonts w:ascii="Arial" w:hAnsi="Arial" w:cs="Arial"/>
          <w:sz w:val="22"/>
          <w:szCs w:val="22"/>
        </w:rPr>
        <w:t xml:space="preserve">. </w:t>
      </w:r>
      <w:r w:rsidR="006B518C" w:rsidRPr="00764100">
        <w:rPr>
          <w:rFonts w:ascii="Arial" w:hAnsi="Arial" w:cs="Arial"/>
          <w:szCs w:val="22"/>
        </w:rPr>
        <w:t>Vektorizace vlastnické mapy</w:t>
      </w:r>
      <w:bookmarkEnd w:id="62"/>
    </w:p>
    <w:p w14:paraId="2B0F2424" w14:textId="66599BDC" w:rsidR="00CF4F60" w:rsidRPr="00764100" w:rsidRDefault="00CF4F60" w:rsidP="00CF4F60">
      <w:pPr>
        <w:pStyle w:val="Level3"/>
        <w:numPr>
          <w:ilvl w:val="0"/>
          <w:numId w:val="0"/>
        </w:numPr>
        <w:ind w:left="1418"/>
        <w:jc w:val="both"/>
        <w:rPr>
          <w:rFonts w:ascii="Arial" w:hAnsi="Arial" w:cs="Arial"/>
          <w:szCs w:val="22"/>
        </w:rPr>
      </w:pPr>
      <w:r w:rsidRPr="00764100" w:rsidDel="006B518C">
        <w:rPr>
          <w:rFonts w:ascii="Arial" w:hAnsi="Arial" w:cs="Arial"/>
          <w:szCs w:val="22"/>
        </w:rPr>
        <w:t>Vektorizace vlastnické mapy v potřebném rozsahu (neprovádí se v k.ú.,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5"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3"/>
      <w:bookmarkEnd w:id="64"/>
      <w:bookmarkEnd w:id="65"/>
    </w:p>
    <w:p w14:paraId="54CC2BFA" w14:textId="4D880DAF"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w:t>
      </w:r>
      <w:r w:rsidR="003256D2">
        <w:rPr>
          <w:rFonts w:ascii="Arial" w:hAnsi="Arial" w:cs="Arial"/>
        </w:rPr>
        <w:t> </w:t>
      </w:r>
      <w:r w:rsidRPr="00764100">
        <w:rPr>
          <w:rFonts w:ascii="Arial" w:hAnsi="Arial" w:cs="Arial"/>
        </w:rPr>
        <w:t>smyslu §</w:t>
      </w:r>
      <w:r w:rsidR="002B2B06" w:rsidRPr="00764100">
        <w:rPr>
          <w:rFonts w:ascii="Arial" w:hAnsi="Arial" w:cs="Arial"/>
        </w:rPr>
        <w:t> </w:t>
      </w:r>
      <w:r w:rsidRPr="00764100">
        <w:rPr>
          <w:rFonts w:ascii="Arial" w:hAnsi="Arial" w:cs="Arial"/>
        </w:rPr>
        <w:t>7 Zákona. Tento seznam bude předán Objednateli v termínu do</w:t>
      </w:r>
      <w:r w:rsidR="00824252">
        <w:rPr>
          <w:rFonts w:ascii="Arial" w:hAnsi="Arial" w:cs="Arial"/>
        </w:rPr>
        <w:t>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6" w:name="_Ref64280108"/>
      <w:r w:rsidRPr="00764100">
        <w:rPr>
          <w:rFonts w:ascii="Arial" w:hAnsi="Arial" w:cs="Arial"/>
        </w:rPr>
        <w:lastRenderedPageBreak/>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6"/>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7" w:name="_Ref64278867"/>
      <w:r w:rsidRPr="00764100">
        <w:rPr>
          <w:rFonts w:ascii="Arial" w:hAnsi="Arial" w:cs="Arial"/>
          <w:szCs w:val="22"/>
        </w:rPr>
        <w:t>Zjišťování hranic pozemků neřešených dle § 2 Zákona:</w:t>
      </w:r>
      <w:bookmarkEnd w:id="67"/>
    </w:p>
    <w:p w14:paraId="6298A49F" w14:textId="4C1B32B1"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 xml:space="preserve">Zjišťování hranic včetně podrobného měření pozemků neřešených dle </w:t>
      </w:r>
      <w:r w:rsidR="00824252">
        <w:rPr>
          <w:rFonts w:ascii="Arial" w:hAnsi="Arial" w:cs="Arial"/>
        </w:rPr>
        <w:br/>
      </w:r>
      <w:r w:rsidRPr="00764100">
        <w:rPr>
          <w:rFonts w:ascii="Arial" w:hAnsi="Arial" w:cs="Arial"/>
        </w:rPr>
        <w:t>§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6EEB350D" w:rsidR="00F821DF" w:rsidRPr="00764100" w:rsidRDefault="003750A1" w:rsidP="00C643A6">
      <w:pPr>
        <w:pStyle w:val="Level3"/>
        <w:tabs>
          <w:tab w:val="clear" w:pos="2041"/>
        </w:tabs>
        <w:ind w:left="1418"/>
        <w:jc w:val="both"/>
        <w:rPr>
          <w:rFonts w:ascii="Arial" w:hAnsi="Arial" w:cs="Arial"/>
          <w:szCs w:val="22"/>
        </w:rPr>
      </w:pPr>
      <w:bookmarkStart w:id="68" w:name="_Ref64278899"/>
      <w:r w:rsidRPr="002D0D2B">
        <w:rPr>
          <w:rStyle w:val="cf01"/>
          <w:rFonts w:ascii="Arial" w:hAnsi="Arial" w:cs="Arial"/>
          <w:sz w:val="22"/>
          <w:szCs w:val="22"/>
        </w:rPr>
        <w:t>NENÍ PŘEDMĚTEM TÉTO SMLOUVY</w:t>
      </w:r>
      <w:r w:rsidRPr="002D0D2B">
        <w:rPr>
          <w:rFonts w:ascii="Arial" w:hAnsi="Arial" w:cs="Arial"/>
          <w:szCs w:val="22"/>
        </w:rPr>
        <w:t>.</w:t>
      </w:r>
      <w:r>
        <w:rPr>
          <w:rFonts w:ascii="Arial" w:hAnsi="Arial" w:cs="Arial"/>
          <w:szCs w:val="22"/>
        </w:rPr>
        <w:t xml:space="preserve"> </w:t>
      </w:r>
      <w:r w:rsidR="00F821DF"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pro účely návrhu KoPÚ</w:t>
      </w:r>
      <w:bookmarkEnd w:id="68"/>
      <w:r w:rsidR="00F91F64">
        <w:rPr>
          <w:rFonts w:ascii="Arial" w:hAnsi="Arial" w:cs="Arial"/>
          <w:szCs w:val="22"/>
        </w:rPr>
        <w:t>.</w:t>
      </w:r>
      <w:r w:rsidR="00F821DF"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9" w:name="_Ref51578325"/>
      <w:bookmarkStart w:id="70" w:name="_Ref52043370"/>
      <w:r w:rsidRPr="00764100">
        <w:rPr>
          <w:rFonts w:ascii="Arial" w:hAnsi="Arial" w:cs="Arial"/>
          <w:szCs w:val="22"/>
        </w:rPr>
        <w:t>Rozbor současného stavu:</w:t>
      </w:r>
      <w:bookmarkEnd w:id="69"/>
      <w:bookmarkEnd w:id="70"/>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lastRenderedPageBreak/>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1" w:name="_Ref51578378"/>
      <w:bookmarkStart w:id="72" w:name="_Ref52043390"/>
      <w:r w:rsidRPr="00764100">
        <w:rPr>
          <w:rFonts w:ascii="Arial" w:hAnsi="Arial" w:cs="Arial"/>
          <w:szCs w:val="22"/>
        </w:rPr>
        <w:t>Dokumentace k soupisu nároků vlastníků pozemků:</w:t>
      </w:r>
      <w:bookmarkEnd w:id="71"/>
      <w:bookmarkEnd w:id="72"/>
    </w:p>
    <w:p w14:paraId="081923B3" w14:textId="7781DD7E"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 xml:space="preserve">Přehled zjištěných nesouladů druhů pozemků a způsobů využití v souladu </w:t>
      </w:r>
      <w:r w:rsidR="00824252">
        <w:rPr>
          <w:rFonts w:ascii="Arial" w:hAnsi="Arial" w:cs="Arial"/>
        </w:rPr>
        <w:br/>
      </w:r>
      <w:r w:rsidRPr="00764100">
        <w:rPr>
          <w:rFonts w:ascii="Arial" w:hAnsi="Arial" w:cs="Arial"/>
        </w:rPr>
        <w:t>s § 5 odst. 3 Vyhlášky jako podkladu pro jednání dle § 11 odst. 1 Vyhlášky;</w:t>
      </w:r>
    </w:p>
    <w:p w14:paraId="477B2EE4" w14:textId="2E5C424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w:t>
      </w:r>
      <w:r w:rsidR="00824252">
        <w:rPr>
          <w:rFonts w:ascii="Arial" w:hAnsi="Arial" w:cs="Arial"/>
        </w:rPr>
        <w:t> </w:t>
      </w:r>
      <w:r w:rsidRPr="00764100">
        <w:rPr>
          <w:rFonts w:ascii="Arial" w:hAnsi="Arial" w:cs="Arial"/>
        </w:rPr>
        <w:t>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2467D06D"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w:t>
      </w:r>
      <w:r w:rsidR="00824252">
        <w:rPr>
          <w:rFonts w:ascii="Arial" w:hAnsi="Arial" w:cs="Arial"/>
        </w:rPr>
        <w:br/>
      </w:r>
      <w:r w:rsidRPr="00764100">
        <w:rPr>
          <w:rFonts w:ascii="Arial" w:hAnsi="Arial" w:cs="Arial"/>
        </w:rPr>
        <w:t>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3"/>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2E323D8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zajistí Objednatel toto ocenění do</w:t>
      </w:r>
      <w:r w:rsidR="00824252">
        <w:rPr>
          <w:rFonts w:ascii="Arial" w:hAnsi="Arial" w:cs="Arial"/>
        </w:rPr>
        <w:t> </w:t>
      </w:r>
      <w:r w:rsidRPr="00764100">
        <w:rPr>
          <w:rFonts w:ascii="Arial" w:hAnsi="Arial" w:cs="Arial"/>
        </w:rPr>
        <w:t xml:space="preserve">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4"/>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5"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5"/>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6"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6"/>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7" w:name="_Ref51578417"/>
      <w:bookmarkStart w:id="78"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7"/>
      <w:bookmarkEnd w:id="78"/>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 xml:space="preserve">územním plánem řešeného území. Součástí návrhu PSZ bude </w:t>
      </w:r>
      <w:r w:rsidRPr="00764100">
        <w:rPr>
          <w:rFonts w:ascii="Arial" w:hAnsi="Arial" w:cs="Arial"/>
        </w:rPr>
        <w:lastRenderedPageBreak/>
        <w:t>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9"/>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939F24D"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RDK. Za</w:t>
      </w:r>
      <w:r w:rsidR="00824252">
        <w:rPr>
          <w:rFonts w:ascii="Arial" w:hAnsi="Arial" w:cs="Arial"/>
        </w:rPr>
        <w:t>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w:t>
      </w:r>
      <w:r w:rsidR="002F741B">
        <w:rPr>
          <w:rFonts w:ascii="Arial" w:hAnsi="Arial" w:cs="Arial"/>
        </w:rPr>
        <w:t> </w:t>
      </w:r>
      <w:r w:rsidR="00274B37" w:rsidRPr="00764100">
        <w:rPr>
          <w:rFonts w:ascii="Arial" w:hAnsi="Arial" w:cs="Arial"/>
        </w:rPr>
        <w:t>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80"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80"/>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1"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1"/>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2"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2"/>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3" w:name="_Ref67496875"/>
      <w:bookmarkStart w:id="84" w:name="_Hlk53997352"/>
      <w:r w:rsidRPr="00764100">
        <w:rPr>
          <w:rFonts w:ascii="Arial" w:hAnsi="Arial" w:cs="Arial"/>
          <w:szCs w:val="22"/>
        </w:rPr>
        <w:lastRenderedPageBreak/>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3"/>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5" w:name="_Ref51578489"/>
      <w:bookmarkStart w:id="86" w:name="_Ref52043431"/>
      <w:bookmarkEnd w:id="84"/>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5"/>
      <w:bookmarkEnd w:id="86"/>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9667"/>
      <w:r w:rsidRPr="00764100">
        <w:rPr>
          <w:rFonts w:ascii="Arial" w:hAnsi="Arial" w:cs="Arial"/>
        </w:rPr>
        <w:t>Zapracování Objednatelem připuštěných připomínek vzešlých na základě výzvy Objednatele podle § 9 odst. 21 Zákona;</w:t>
      </w:r>
      <w:bookmarkEnd w:id="87"/>
    </w:p>
    <w:p w14:paraId="6200C2C6" w14:textId="4558CE19"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8"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w:t>
      </w:r>
      <w:r w:rsidR="00824252">
        <w:rPr>
          <w:rFonts w:ascii="Arial" w:hAnsi="Arial" w:cs="Arial"/>
        </w:rPr>
        <w:t> </w:t>
      </w:r>
      <w:r w:rsidRPr="00764100">
        <w:rPr>
          <w:rFonts w:ascii="Arial" w:hAnsi="Arial" w:cs="Arial"/>
        </w:rPr>
        <w:t xml:space="preserve">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8"/>
    </w:p>
    <w:p w14:paraId="0A550CEC" w14:textId="1B6367BD"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w:t>
      </w:r>
      <w:r w:rsidR="00824252">
        <w:rPr>
          <w:rFonts w:ascii="Arial" w:hAnsi="Arial" w:cs="Arial"/>
        </w:rPr>
        <w:t> </w:t>
      </w:r>
      <w:r w:rsidR="000557B4" w:rsidRPr="00764100">
        <w:rPr>
          <w:rFonts w:ascii="Arial" w:hAnsi="Arial" w:cs="Arial"/>
        </w:rPr>
        <w:t>všechny pozemky</w:t>
      </w:r>
      <w:r w:rsidRPr="00764100">
        <w:rPr>
          <w:rFonts w:ascii="Arial" w:hAnsi="Arial" w:cs="Arial"/>
        </w:rPr>
        <w:t>;</w:t>
      </w:r>
    </w:p>
    <w:p w14:paraId="7BDD6A49" w14:textId="4F113F20"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 xml:space="preserve">(s ohledem </w:t>
      </w:r>
      <w:r w:rsidRPr="00764100">
        <w:rPr>
          <w:rFonts w:ascii="Arial" w:hAnsi="Arial" w:cs="Arial"/>
        </w:rPr>
        <w:lastRenderedPageBreak/>
        <w:t>na rozsah změn) bude obsahovat pouze provedené změny</w:t>
      </w:r>
      <w:r w:rsidR="00165673" w:rsidRPr="00764100">
        <w:rPr>
          <w:rFonts w:ascii="Arial" w:hAnsi="Arial" w:cs="Arial"/>
        </w:rPr>
        <w:t xml:space="preserve"> </w:t>
      </w:r>
      <w:r w:rsidR="00F10B88" w:rsidRPr="00764100">
        <w:rPr>
          <w:rFonts w:ascii="Arial" w:hAnsi="Arial" w:cs="Arial"/>
        </w:rPr>
        <w:t xml:space="preserve">(včetně seznamu </w:t>
      </w:r>
      <w:r w:rsidR="002F741B">
        <w:rPr>
          <w:rFonts w:ascii="Arial" w:hAnsi="Arial" w:cs="Arial"/>
        </w:rPr>
        <w:br/>
      </w:r>
      <w:r w:rsidR="00F10B88" w:rsidRPr="00764100">
        <w:rPr>
          <w:rFonts w:ascii="Arial" w:hAnsi="Arial" w:cs="Arial"/>
        </w:rPr>
        <w:t>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9" w:name="_Ref51580149"/>
      <w:bookmarkStart w:id="90"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9"/>
      <w:bookmarkEnd w:id="90"/>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4C81228F"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Paré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osoby úředně oprávněné k projektování pozemkových úprav. Schválená mapa PSZ ve</w:t>
      </w:r>
      <w:r w:rsidR="00824252">
        <w:rPr>
          <w:rFonts w:ascii="Arial" w:hAnsi="Arial" w:cs="Arial"/>
        </w:rPr>
        <w:t> </w:t>
      </w:r>
      <w:r w:rsidRPr="00764100">
        <w:rPr>
          <w:rFonts w:ascii="Arial" w:hAnsi="Arial" w:cs="Arial"/>
        </w:rPr>
        <w:t xml:space="preserve">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117ACBB"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průvodního listu a souhrnné zprávy dle bodu I. a II. přílohy </w:t>
      </w:r>
      <w:r w:rsidR="00824252">
        <w:rPr>
          <w:rFonts w:ascii="Arial" w:hAnsi="Arial" w:cs="Arial"/>
        </w:rPr>
        <w:br/>
      </w:r>
      <w:r w:rsidRPr="00764100">
        <w:rPr>
          <w:rFonts w:ascii="Arial" w:hAnsi="Arial" w:cs="Arial"/>
        </w:rPr>
        <w:t>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1" w:name="_Ref51580255"/>
      <w:bookmarkStart w:id="92" w:name="_Ref52043476"/>
      <w:r w:rsidRPr="00764100">
        <w:rPr>
          <w:rFonts w:ascii="Arial" w:hAnsi="Arial" w:cs="Arial"/>
          <w:szCs w:val="22"/>
        </w:rPr>
        <w:t>Zhotovení podkladů pro změnu katastrální hranice</w:t>
      </w:r>
      <w:bookmarkEnd w:id="91"/>
      <w:r w:rsidR="00494633" w:rsidRPr="00764100">
        <w:rPr>
          <w:rFonts w:ascii="Arial" w:hAnsi="Arial" w:cs="Arial"/>
          <w:szCs w:val="22"/>
        </w:rPr>
        <w:t>:</w:t>
      </w:r>
      <w:bookmarkEnd w:id="92"/>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3" w:name="_Ref51580259"/>
      <w:bookmarkStart w:id="94" w:name="_Ref52043492"/>
      <w:r w:rsidRPr="00764100">
        <w:rPr>
          <w:rFonts w:ascii="Arial" w:hAnsi="Arial" w:cs="Arial"/>
          <w:szCs w:val="22"/>
        </w:rPr>
        <w:t>Aktualizace návrhu po ukončení odvolacího řízení</w:t>
      </w:r>
      <w:bookmarkEnd w:id="93"/>
      <w:r w:rsidR="00494633" w:rsidRPr="00764100">
        <w:rPr>
          <w:rFonts w:ascii="Arial" w:hAnsi="Arial" w:cs="Arial"/>
          <w:szCs w:val="22"/>
        </w:rPr>
        <w:t>:</w:t>
      </w:r>
      <w:bookmarkEnd w:id="94"/>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5" w:name="_Ref51579017"/>
      <w:bookmarkStart w:id="96" w:name="_Ref52043525"/>
      <w:r w:rsidRPr="00764100">
        <w:rPr>
          <w:rFonts w:ascii="Arial" w:hAnsi="Arial" w:cs="Arial"/>
          <w:szCs w:val="22"/>
          <w:u w:val="single"/>
        </w:rPr>
        <w:lastRenderedPageBreak/>
        <w:t>Hlavní celek 3 „</w:t>
      </w:r>
      <w:r w:rsidRPr="00764100">
        <w:rPr>
          <w:rFonts w:ascii="Arial" w:hAnsi="Arial" w:cs="Arial"/>
          <w:b/>
          <w:bCs/>
          <w:szCs w:val="22"/>
          <w:u w:val="single"/>
        </w:rPr>
        <w:t>Mapové dílo</w:t>
      </w:r>
      <w:r w:rsidRPr="00764100">
        <w:rPr>
          <w:rFonts w:ascii="Arial" w:hAnsi="Arial" w:cs="Arial"/>
          <w:szCs w:val="22"/>
          <w:u w:val="single"/>
        </w:rPr>
        <w:t>“:</w:t>
      </w:r>
      <w:bookmarkEnd w:id="95"/>
      <w:bookmarkEnd w:id="96"/>
    </w:p>
    <w:p w14:paraId="4CEF9799" w14:textId="63AF8F95"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w:t>
      </w:r>
      <w:r w:rsidR="002F741B">
        <w:rPr>
          <w:rFonts w:ascii="Arial" w:hAnsi="Arial" w:cs="Arial"/>
          <w:szCs w:val="22"/>
        </w:rPr>
        <w:br/>
      </w:r>
      <w:r w:rsidRPr="00764100">
        <w:rPr>
          <w:rFonts w:ascii="Arial" w:hAnsi="Arial" w:cs="Arial"/>
          <w:szCs w:val="22"/>
        </w:rPr>
        <w:t xml:space="preserve">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550CF226"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w:t>
      </w:r>
      <w:r w:rsidR="00824252">
        <w:rPr>
          <w:rFonts w:ascii="Arial" w:hAnsi="Arial" w:cs="Arial"/>
          <w:szCs w:val="22"/>
        </w:rPr>
        <w:t> </w:t>
      </w:r>
      <w:r w:rsidRPr="00764100">
        <w:rPr>
          <w:rFonts w:ascii="Arial" w:hAnsi="Arial" w:cs="Arial"/>
          <w:szCs w:val="22"/>
        </w:rPr>
        <w:t xml:space="preserve">katastru nemovitostí. Dokumentace dle předchozí věty bude obsahovat náležitosti podle § 57 odst. 1 Katastrální vyhlášky s výjimkou podkladů uvedených pod písm. </w:t>
      </w:r>
      <w:r w:rsidR="00824252">
        <w:rPr>
          <w:rFonts w:ascii="Arial" w:hAnsi="Arial" w:cs="Arial"/>
          <w:szCs w:val="22"/>
        </w:rPr>
        <w:br/>
      </w:r>
      <w:r w:rsidRPr="00764100">
        <w:rPr>
          <w:rFonts w:ascii="Arial" w:hAnsi="Arial" w:cs="Arial"/>
          <w:szCs w:val="22"/>
        </w:rPr>
        <w:t>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250D8EC"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přílohami k rozhodnutí dle § 11 odst. 8 Zákona k</w:t>
      </w:r>
      <w:r w:rsidR="002F741B">
        <w:rPr>
          <w:rFonts w:ascii="Arial" w:hAnsi="Arial" w:cs="Arial"/>
          <w:szCs w:val="22"/>
        </w:rPr>
        <w:t> </w:t>
      </w:r>
      <w:r w:rsidRPr="00764100">
        <w:rPr>
          <w:rFonts w:ascii="Arial" w:hAnsi="Arial" w:cs="Arial"/>
          <w:szCs w:val="22"/>
        </w:rPr>
        <w:t xml:space="preserve">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w:t>
      </w:r>
      <w:r w:rsidR="00824252">
        <w:rPr>
          <w:rFonts w:ascii="Arial" w:hAnsi="Arial" w:cs="Arial"/>
          <w:szCs w:val="22"/>
        </w:rPr>
        <w:t> </w:t>
      </w:r>
      <w:r w:rsidRPr="00764100">
        <w:rPr>
          <w:rFonts w:ascii="Arial" w:hAnsi="Arial" w:cs="Arial"/>
          <w:szCs w:val="22"/>
        </w:rPr>
        <w:t xml:space="preserve">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19BE67C0"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w:t>
      </w:r>
      <w:r w:rsidR="00824252">
        <w:rPr>
          <w:rFonts w:ascii="Arial" w:hAnsi="Arial" w:cs="Arial"/>
          <w:szCs w:val="22"/>
        </w:rPr>
        <w:t> </w:t>
      </w:r>
      <w:r w:rsidRPr="00764100">
        <w:rPr>
          <w:rFonts w:ascii="Arial" w:hAnsi="Arial" w:cs="Arial"/>
          <w:szCs w:val="22"/>
        </w:rPr>
        <w:t>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4740E1B8" w14:textId="77777777" w:rsidR="00824252" w:rsidRPr="00764100" w:rsidRDefault="00824252" w:rsidP="00824252">
      <w:pPr>
        <w:pStyle w:val="Level3"/>
        <w:numPr>
          <w:ilvl w:val="0"/>
          <w:numId w:val="0"/>
        </w:numPr>
        <w:ind w:left="1418"/>
        <w:jc w:val="both"/>
        <w:rPr>
          <w:rFonts w:ascii="Arial" w:hAnsi="Arial" w:cs="Arial"/>
          <w:szCs w:val="22"/>
        </w:rPr>
      </w:pP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7" w:name="_Ref51578150"/>
      <w:r w:rsidRPr="009F5473">
        <w:rPr>
          <w:rFonts w:ascii="Arial" w:hAnsi="Arial" w:cs="Arial"/>
          <w:szCs w:val="22"/>
        </w:rPr>
        <w:t>Technické požadavky na provedení díla</w:t>
      </w:r>
      <w:bookmarkEnd w:id="97"/>
    </w:p>
    <w:p w14:paraId="7B9F6092" w14:textId="2F9B73DE"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824252">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8" w:name="_Ref51577978"/>
    </w:p>
    <w:p w14:paraId="2C48CE21" w14:textId="0A9A84E9" w:rsidR="00B9128B" w:rsidRPr="00AB6361" w:rsidRDefault="00B9128B" w:rsidP="00B77235">
      <w:pPr>
        <w:pStyle w:val="Level2"/>
        <w:spacing w:line="240" w:lineRule="auto"/>
        <w:ind w:left="567" w:hanging="567"/>
        <w:jc w:val="both"/>
        <w:rPr>
          <w:rFonts w:ascii="Arial" w:hAnsi="Arial" w:cs="Arial"/>
          <w:szCs w:val="22"/>
        </w:rPr>
      </w:pPr>
      <w:bookmarkStart w:id="99" w:name="_Ref61943163"/>
      <w:bookmarkEnd w:id="98"/>
      <w:r w:rsidRPr="00C62699">
        <w:rPr>
          <w:rFonts w:ascii="Arial" w:hAnsi="Arial" w:cs="Arial"/>
          <w:szCs w:val="22"/>
        </w:rPr>
        <w:lastRenderedPageBreak/>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Zhotovitel předá Objednateli s</w:t>
      </w:r>
      <w:r w:rsidR="002F741B">
        <w:rPr>
          <w:rFonts w:ascii="Arial" w:hAnsi="Arial" w:cs="Arial"/>
          <w:szCs w:val="22"/>
        </w:rPr>
        <w:t> </w:t>
      </w:r>
      <w:r w:rsidRPr="00C62699">
        <w:rPr>
          <w:rFonts w:ascii="Arial" w:hAnsi="Arial" w:cs="Arial"/>
          <w:szCs w:val="22"/>
        </w:rPr>
        <w:t xml:space="preserve">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9"/>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6CE449DF"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xml:space="preserve">– </w:t>
      </w:r>
      <w:r w:rsidR="006D6846">
        <w:rPr>
          <w:rFonts w:ascii="Arial" w:hAnsi="Arial" w:cs="Arial"/>
        </w:rPr>
        <w:t>2</w:t>
      </w:r>
      <w:r w:rsidR="00B262F3" w:rsidRPr="00EE517F">
        <w:rPr>
          <w:rFonts w:ascii="Arial" w:hAnsi="Arial" w:cs="Arial"/>
        </w:rPr>
        <w:t>x listinné a digitální vyhotovení určené Objednateli</w:t>
      </w:r>
      <w:r w:rsidR="00FC7D80">
        <w:rPr>
          <w:rFonts w:ascii="Arial" w:hAnsi="Arial" w:cs="Arial"/>
        </w:rPr>
        <w:t xml:space="preserve"> a katastrálnímu úřadu</w:t>
      </w:r>
      <w:r w:rsidR="00B262F3" w:rsidRPr="00EE517F">
        <w:rPr>
          <w:rFonts w:ascii="Arial" w:hAnsi="Arial" w:cs="Arial"/>
        </w:rPr>
        <w:t>;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54E6FD62"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w:t>
      </w:r>
      <w:r w:rsidR="006D6846">
        <w:rPr>
          <w:rFonts w:ascii="Arial" w:hAnsi="Arial" w:cs="Arial"/>
        </w:rPr>
        <w:t>2</w:t>
      </w:r>
      <w:r w:rsidR="00B9128B" w:rsidRPr="00EE517F">
        <w:rPr>
          <w:rFonts w:ascii="Arial" w:hAnsi="Arial" w:cs="Arial"/>
        </w:rPr>
        <w:t>x listinné a digitální vyhotovení určené Objednateli</w:t>
      </w:r>
      <w:r w:rsidR="00FC7D80">
        <w:rPr>
          <w:rFonts w:ascii="Arial" w:hAnsi="Arial" w:cs="Arial"/>
        </w:rPr>
        <w:t xml:space="preserve"> a katastrálnímu úřadu</w:t>
      </w:r>
      <w:r w:rsidR="00FC7D80" w:rsidRPr="00EE517F">
        <w:rPr>
          <w:rFonts w:ascii="Arial" w:hAnsi="Arial" w:cs="Arial"/>
        </w:rPr>
        <w:t>;</w:t>
      </w:r>
      <w:r w:rsidR="00FC7D80">
        <w:rPr>
          <w:rFonts w:ascii="Arial" w:hAnsi="Arial" w:cs="Arial"/>
        </w:rPr>
        <w:t xml:space="preserve"> </w:t>
      </w:r>
      <w:r w:rsidR="00B9128B" w:rsidRPr="00EE517F">
        <w:rPr>
          <w:rFonts w:ascii="Arial" w:hAnsi="Arial" w:cs="Arial"/>
        </w:rPr>
        <w:t>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4542FE57"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w:t>
      </w:r>
      <w:r w:rsidR="00824252">
        <w:rPr>
          <w:rFonts w:ascii="Arial" w:hAnsi="Arial" w:cs="Arial"/>
        </w:rPr>
        <w:br/>
      </w:r>
      <w:r w:rsidR="005F7432" w:rsidRPr="00EE517F">
        <w:rPr>
          <w:rFonts w:ascii="Arial" w:hAnsi="Arial" w:cs="Arial"/>
        </w:rPr>
        <w:t xml:space="preserve">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w:t>
      </w:r>
      <w:r w:rsidR="00824252">
        <w:rPr>
          <w:rFonts w:ascii="Arial" w:hAnsi="Arial" w:cs="Arial"/>
        </w:rPr>
        <w:br/>
      </w:r>
      <w:r w:rsidR="00AE202D" w:rsidRPr="00EE517F">
        <w:rPr>
          <w:rFonts w:ascii="Arial" w:hAnsi="Arial" w:cs="Arial"/>
        </w:rPr>
        <w:t xml:space="preserve">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3624313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00824252">
        <w:rPr>
          <w:rFonts w:ascii="Arial" w:hAnsi="Arial" w:cs="Arial"/>
        </w:rPr>
        <w:br/>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2581BEA3"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00824252">
        <w:rPr>
          <w:rFonts w:ascii="Arial" w:hAnsi="Arial" w:cs="Arial"/>
        </w:rPr>
        <w:br/>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7D7B4602"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824252">
        <w:rPr>
          <w:rFonts w:ascii="Arial" w:hAnsi="Arial" w:cs="Arial"/>
        </w:rPr>
        <w:br/>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100"/>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 xml:space="preserve">Objednateli (paré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1"/>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2"/>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3"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lastRenderedPageBreak/>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3"/>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p w14:paraId="6D5E5A8A" w14:textId="77777777" w:rsidR="002F741B" w:rsidRPr="00ED6435" w:rsidRDefault="002F741B" w:rsidP="002F741B">
      <w:pPr>
        <w:pStyle w:val="Level2"/>
        <w:numPr>
          <w:ilvl w:val="0"/>
          <w:numId w:val="0"/>
        </w:numPr>
        <w:spacing w:line="240" w:lineRule="auto"/>
        <w:ind w:left="567"/>
        <w:jc w:val="both"/>
        <w:rPr>
          <w:rFonts w:ascii="Arial" w:hAnsi="Arial" w:cs="Arial"/>
          <w:szCs w:val="22"/>
        </w:rPr>
      </w:pPr>
    </w:p>
    <w:bookmarkEnd w:id="53"/>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2F82F037" w:rsidR="003E76BF" w:rsidRPr="00764100" w:rsidRDefault="00B46279" w:rsidP="00C843C2">
      <w:pPr>
        <w:pStyle w:val="Level2"/>
        <w:spacing w:line="240" w:lineRule="auto"/>
        <w:ind w:left="567" w:hanging="567"/>
        <w:jc w:val="both"/>
        <w:rPr>
          <w:rFonts w:ascii="Arial" w:hAnsi="Arial" w:cs="Arial"/>
          <w:szCs w:val="22"/>
        </w:rPr>
      </w:pPr>
      <w:bookmarkStart w:id="104"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2F741B" w:rsidRPr="002F741B">
        <w:rPr>
          <w:rFonts w:ascii="Arial" w:hAnsi="Arial" w:cs="Arial"/>
          <w:szCs w:val="22"/>
        </w:rPr>
        <w:t>2 </w:t>
      </w:r>
      <w:r w:rsidR="00C843C2" w:rsidRPr="002F741B">
        <w:rPr>
          <w:rFonts w:ascii="Arial" w:hAnsi="Arial" w:cs="Arial"/>
          <w:szCs w:val="22"/>
        </w:rPr>
        <w:t>0</w:t>
      </w:r>
      <w:r w:rsidR="002F741B" w:rsidRPr="002F741B">
        <w:rPr>
          <w:rFonts w:ascii="Arial" w:hAnsi="Arial" w:cs="Arial"/>
          <w:szCs w:val="22"/>
        </w:rPr>
        <w:t>82 330,-</w:t>
      </w:r>
      <w:r w:rsidRPr="002F741B">
        <w:rPr>
          <w:rFonts w:ascii="Arial" w:hAnsi="Arial" w:cs="Arial"/>
          <w:szCs w:val="22"/>
        </w:rPr>
        <w:t xml:space="preserve"> Kč.</w:t>
      </w:r>
      <w:r w:rsidRPr="00764100">
        <w:rPr>
          <w:rFonts w:ascii="Arial" w:hAnsi="Arial" w:cs="Arial"/>
          <w:szCs w:val="22"/>
        </w:rPr>
        <w:t xml:space="preserve"> Zhotovitel se zavazuje, že po celou dobu trvání této Smlouvy bude pojištěn ve</w:t>
      </w:r>
      <w:r w:rsidR="002F741B">
        <w:rPr>
          <w:rFonts w:ascii="Arial" w:hAnsi="Arial" w:cs="Arial"/>
          <w:szCs w:val="22"/>
        </w:rPr>
        <w:t> </w:t>
      </w:r>
      <w:r w:rsidRPr="00764100">
        <w:rPr>
          <w:rFonts w:ascii="Arial" w:hAnsi="Arial" w:cs="Arial"/>
          <w:szCs w:val="22"/>
        </w:rPr>
        <w:t>smyslu tohoto ustanovení a že nedojde ke snížení pojistného plnění pod částku uvedenou v předchozí větě.</w:t>
      </w:r>
      <w:bookmarkEnd w:id="104"/>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291E8125" w14:textId="77777777" w:rsidR="00824252" w:rsidRPr="00764100" w:rsidRDefault="00824252" w:rsidP="00824252">
      <w:pPr>
        <w:pStyle w:val="Level2"/>
        <w:numPr>
          <w:ilvl w:val="0"/>
          <w:numId w:val="0"/>
        </w:numPr>
        <w:spacing w:line="240" w:lineRule="auto"/>
        <w:ind w:left="567"/>
        <w:jc w:val="both"/>
        <w:rPr>
          <w:rFonts w:ascii="Arial" w:hAnsi="Arial" w:cs="Arial"/>
          <w:szCs w:val="22"/>
        </w:rPr>
      </w:pP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5" w:name="_Ref26987952"/>
      <w:r w:rsidRPr="00312425">
        <w:rPr>
          <w:rFonts w:ascii="Arial" w:hAnsi="Arial" w:cs="Arial"/>
          <w:szCs w:val="22"/>
        </w:rPr>
        <w:t>Poddodavatelé</w:t>
      </w:r>
      <w:bookmarkEnd w:id="105"/>
    </w:p>
    <w:p w14:paraId="3A5F466B" w14:textId="080A4B2B" w:rsidR="003E76BF" w:rsidRPr="00ED6435" w:rsidRDefault="003E76BF" w:rsidP="000371C6">
      <w:pPr>
        <w:pStyle w:val="Level2"/>
        <w:spacing w:line="240" w:lineRule="auto"/>
        <w:ind w:left="567" w:hanging="567"/>
        <w:jc w:val="both"/>
        <w:rPr>
          <w:rFonts w:ascii="Arial" w:hAnsi="Arial" w:cs="Arial"/>
          <w:szCs w:val="22"/>
        </w:rPr>
      </w:pPr>
      <w:bookmarkStart w:id="106"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 xml:space="preserve">abídce prokazoval splnění kvalifikace, </w:t>
      </w:r>
      <w:r w:rsidR="00487A9C">
        <w:rPr>
          <w:rFonts w:ascii="Arial" w:hAnsi="Arial" w:cs="Arial"/>
          <w:szCs w:val="22"/>
        </w:rPr>
        <w:br/>
      </w:r>
      <w:r w:rsidR="00363385" w:rsidRPr="00C62699">
        <w:rPr>
          <w:rFonts w:ascii="Arial" w:hAnsi="Arial" w:cs="Arial"/>
          <w:szCs w:val="22"/>
        </w:rPr>
        <w:t>a to v rozsahu dle prokazované kvalifikace.</w:t>
      </w:r>
      <w:bookmarkEnd w:id="106"/>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7"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lastRenderedPageBreak/>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7"/>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8"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8"/>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37B2A450" w14:textId="77777777" w:rsidR="00824252" w:rsidRPr="00C62699" w:rsidRDefault="00824252" w:rsidP="00824252">
      <w:pPr>
        <w:pStyle w:val="Level2"/>
        <w:numPr>
          <w:ilvl w:val="0"/>
          <w:numId w:val="0"/>
        </w:numPr>
        <w:spacing w:line="240" w:lineRule="auto"/>
        <w:ind w:left="567"/>
        <w:jc w:val="both"/>
        <w:rPr>
          <w:rFonts w:ascii="Arial" w:hAnsi="Arial" w:cs="Arial"/>
          <w:szCs w:val="22"/>
        </w:rPr>
      </w:pP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9"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9"/>
    </w:p>
    <w:p w14:paraId="746AF462" w14:textId="750AE8A5"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CB7011">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0D7D91BF"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w:t>
      </w:r>
      <w:r w:rsidR="00D70638">
        <w:rPr>
          <w:rFonts w:ascii="Arial" w:hAnsi="Arial" w:cs="Arial"/>
          <w:szCs w:val="22"/>
        </w:rPr>
        <w:t xml:space="preserve"> </w:t>
      </w:r>
      <w:r w:rsidR="00D70638" w:rsidRPr="00604F69">
        <w:rPr>
          <w:rFonts w:ascii="Arial" w:hAnsi="Arial" w:cs="Arial"/>
          <w:szCs w:val="22"/>
        </w:rPr>
        <w:t>Jihlava</w:t>
      </w:r>
      <w:r w:rsidR="00127C34" w:rsidRPr="00604F69">
        <w:rPr>
          <w:rFonts w:ascii="Arial" w:hAnsi="Arial" w:cs="Arial"/>
          <w:szCs w:val="22"/>
        </w:rPr>
        <w:t>, adresa</w:t>
      </w:r>
      <w:r w:rsidR="00D70638" w:rsidRPr="00604F69">
        <w:rPr>
          <w:rFonts w:ascii="Arial" w:hAnsi="Arial" w:cs="Arial"/>
          <w:szCs w:val="22"/>
        </w:rPr>
        <w:t xml:space="preserve"> Fritzova 4260/4, 586 01 Jihlava.</w:t>
      </w:r>
      <w:r w:rsidR="00D70638">
        <w:rPr>
          <w:rFonts w:ascii="Arial" w:hAnsi="Arial" w:cs="Arial"/>
          <w:szCs w:val="22"/>
        </w:rPr>
        <w:t xml:space="preserve"> </w:t>
      </w:r>
      <w:r w:rsidR="004C712A" w:rsidRPr="00C62699">
        <w:rPr>
          <w:rFonts w:ascii="Arial" w:hAnsi="Arial" w:cs="Arial"/>
          <w:szCs w:val="22"/>
        </w:rPr>
        <w:t>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10"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1"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1"/>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10"/>
    </w:p>
    <w:p w14:paraId="048BFDE6" w14:textId="0DF25903" w:rsidR="00FF7CCA" w:rsidRPr="00C62699" w:rsidRDefault="00C411CC" w:rsidP="00B77235">
      <w:pPr>
        <w:pStyle w:val="Level2"/>
        <w:spacing w:line="240" w:lineRule="auto"/>
        <w:ind w:left="567" w:hanging="567"/>
        <w:jc w:val="both"/>
        <w:rPr>
          <w:rFonts w:ascii="Arial" w:hAnsi="Arial" w:cs="Arial"/>
          <w:szCs w:val="22"/>
        </w:rPr>
      </w:pPr>
      <w:bookmarkStart w:id="112" w:name="_Ref50734694"/>
      <w:bookmarkStart w:id="113"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2"/>
      <w:bookmarkEnd w:id="113"/>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r w:rsidRPr="5784E4A4">
        <w:rPr>
          <w:rFonts w:ascii="Arial" w:hAnsi="Arial" w:cs="Arial"/>
        </w:rPr>
        <w:lastRenderedPageBreak/>
        <w:t xml:space="preserve">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318CF021" w:rsidR="000E560F" w:rsidRPr="00C62699" w:rsidRDefault="00FF7CCA" w:rsidP="00B77235">
      <w:pPr>
        <w:pStyle w:val="Level2"/>
        <w:spacing w:line="240" w:lineRule="auto"/>
        <w:ind w:left="567" w:hanging="567"/>
        <w:jc w:val="both"/>
        <w:rPr>
          <w:rFonts w:ascii="Arial" w:hAnsi="Arial" w:cs="Arial"/>
          <w:szCs w:val="22"/>
        </w:rPr>
      </w:pPr>
      <w:bookmarkStart w:id="114" w:name="_Ref50734071"/>
      <w:bookmarkStart w:id="115"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w:t>
      </w:r>
      <w:r w:rsidR="00824252">
        <w:rPr>
          <w:rFonts w:ascii="Arial" w:hAnsi="Arial" w:cs="Arial"/>
          <w:szCs w:val="22"/>
        </w:rPr>
        <w:t> </w:t>
      </w:r>
      <w:r w:rsidRPr="00C62699">
        <w:rPr>
          <w:rFonts w:ascii="Arial" w:hAnsi="Arial" w:cs="Arial"/>
          <w:szCs w:val="22"/>
        </w:rPr>
        <w:t>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4"/>
      <w:r w:rsidR="00001B85" w:rsidRPr="00C62699">
        <w:rPr>
          <w:rFonts w:ascii="Arial" w:hAnsi="Arial" w:cs="Arial"/>
          <w:szCs w:val="22"/>
        </w:rPr>
        <w:t xml:space="preserve"> či její části.</w:t>
      </w:r>
      <w:bookmarkEnd w:id="115"/>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6"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6"/>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06E4EDAB"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w:t>
      </w:r>
      <w:r w:rsidR="00824252">
        <w:rPr>
          <w:rFonts w:ascii="Arial" w:hAnsi="Arial" w:cs="Arial"/>
          <w:szCs w:val="22"/>
        </w:rPr>
        <w:br/>
      </w:r>
      <w:r w:rsidR="008B6FEC" w:rsidRPr="00764100">
        <w:rPr>
          <w:rFonts w:ascii="Arial" w:hAnsi="Arial" w:cs="Arial"/>
          <w:szCs w:val="22"/>
        </w:rPr>
        <w:t>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7" w:name="_Hlk32248346"/>
      <w:r w:rsidR="00265F18" w:rsidRPr="00764100">
        <w:rPr>
          <w:rFonts w:ascii="Arial" w:hAnsi="Arial" w:cs="Arial"/>
          <w:szCs w:val="22"/>
        </w:rPr>
        <w:t>dílčí části</w:t>
      </w:r>
      <w:bookmarkEnd w:id="117"/>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45D19D12"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F86992">
        <w:rPr>
          <w:rFonts w:ascii="Arial" w:hAnsi="Arial" w:cs="Arial"/>
          <w:szCs w:val="22"/>
        </w:rPr>
        <w:t xml:space="preserve"> </w:t>
      </w:r>
      <w:r w:rsidR="00F86992" w:rsidRPr="007B7DBC">
        <w:rPr>
          <w:rFonts w:ascii="Arial" w:hAnsi="Arial" w:cs="Arial"/>
        </w:rPr>
        <w:t xml:space="preserve">– </w:t>
      </w:r>
      <w:r w:rsidR="00F86992" w:rsidRPr="006079E9">
        <w:rPr>
          <w:rFonts w:ascii="Arial" w:hAnsi="Arial" w:cs="Arial"/>
          <w:b/>
          <w:bCs/>
        </w:rPr>
        <w:t>NENÍ PŘEDMĚTEM TÉTO SMLOUVY</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75ECF611"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233ED0">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0A792576"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F86992" w:rsidRPr="00F86992">
        <w:rPr>
          <w:rFonts w:ascii="Arial" w:hAnsi="Arial" w:cs="Arial"/>
        </w:rPr>
        <w:t xml:space="preserve"> </w:t>
      </w:r>
      <w:r w:rsidR="00F86992" w:rsidRPr="007B7DBC">
        <w:rPr>
          <w:rFonts w:ascii="Arial" w:hAnsi="Arial" w:cs="Arial"/>
        </w:rPr>
        <w:t xml:space="preserve">– </w:t>
      </w:r>
      <w:r w:rsidR="00F86992" w:rsidRPr="006079E9">
        <w:rPr>
          <w:rFonts w:ascii="Arial" w:hAnsi="Arial" w:cs="Arial"/>
          <w:b/>
          <w:bCs/>
        </w:rPr>
        <w:t>NENÍ PŘEDMĚTEM TÉTO SMLOUVY</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1EA8D699"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w:t>
      </w:r>
      <w:r w:rsidR="00233ED0">
        <w:rPr>
          <w:rFonts w:ascii="Arial" w:hAnsi="Arial" w:cs="Arial"/>
          <w:szCs w:val="22"/>
        </w:rPr>
        <w:br/>
      </w:r>
      <w:r w:rsidR="00F87D91" w:rsidRPr="00764100">
        <w:rPr>
          <w:rFonts w:ascii="Arial" w:hAnsi="Arial" w:cs="Arial"/>
          <w:szCs w:val="22"/>
        </w:rPr>
        <w:t xml:space="preserve">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6DC8906A" w:rsidR="00F87D91"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 xml:space="preserve">Hlavního celku a Hlavní celek </w:t>
      </w:r>
      <w:r w:rsidR="00824252">
        <w:rPr>
          <w:rFonts w:ascii="Arial" w:hAnsi="Arial" w:cs="Arial"/>
          <w:szCs w:val="22"/>
        </w:rPr>
        <w:br/>
      </w:r>
      <w:r w:rsidR="008B6FEC" w:rsidRPr="00764100">
        <w:rPr>
          <w:rFonts w:ascii="Arial" w:hAnsi="Arial" w:cs="Arial"/>
          <w:szCs w:val="22"/>
        </w:rPr>
        <w:t>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72E1631A" w14:textId="77777777" w:rsidR="00824252" w:rsidRPr="00C62699" w:rsidRDefault="00824252" w:rsidP="00824252">
      <w:pPr>
        <w:pStyle w:val="Level2"/>
        <w:numPr>
          <w:ilvl w:val="0"/>
          <w:numId w:val="0"/>
        </w:numPr>
        <w:spacing w:line="240" w:lineRule="auto"/>
        <w:jc w:val="both"/>
        <w:rPr>
          <w:rFonts w:ascii="Arial" w:hAnsi="Arial" w:cs="Arial"/>
          <w:szCs w:val="22"/>
        </w:rPr>
      </w:pP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8" w:name="_Ref50757872"/>
      <w:r w:rsidRPr="00C62699">
        <w:rPr>
          <w:rFonts w:ascii="Arial" w:hAnsi="Arial" w:cs="Arial"/>
          <w:szCs w:val="22"/>
        </w:rPr>
        <w:t>Práva duševního vlastnictví</w:t>
      </w:r>
      <w:bookmarkEnd w:id="118"/>
    </w:p>
    <w:p w14:paraId="202EC481" w14:textId="64696B42" w:rsidR="00237BE0" w:rsidRPr="00C62699" w:rsidRDefault="00237BE0" w:rsidP="004C4550">
      <w:pPr>
        <w:pStyle w:val="Level2"/>
        <w:keepNext/>
        <w:spacing w:line="240" w:lineRule="auto"/>
        <w:ind w:left="567" w:hanging="567"/>
        <w:jc w:val="both"/>
        <w:rPr>
          <w:rFonts w:ascii="Arial" w:hAnsi="Arial" w:cs="Arial"/>
          <w:szCs w:val="22"/>
        </w:rPr>
      </w:pPr>
      <w:bookmarkStart w:id="119"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w:t>
      </w:r>
      <w:r w:rsidR="00824252">
        <w:rPr>
          <w:rFonts w:ascii="Arial" w:hAnsi="Arial" w:cs="Arial"/>
          <w:szCs w:val="22"/>
        </w:rPr>
        <w:t> </w:t>
      </w:r>
      <w:r w:rsidRPr="00C62699">
        <w:rPr>
          <w:rFonts w:ascii="Arial" w:hAnsi="Arial" w:cs="Arial"/>
          <w:szCs w:val="22"/>
        </w:rPr>
        <w:t>smyslu tohoto odstavce na jakoukoli třetí osobu.</w:t>
      </w:r>
      <w:bookmarkEnd w:id="119"/>
    </w:p>
    <w:p w14:paraId="3D355E5B" w14:textId="2842DCC5" w:rsidR="00237BE0" w:rsidRPr="00C62699" w:rsidRDefault="00237BE0" w:rsidP="00B77235">
      <w:pPr>
        <w:pStyle w:val="Level2"/>
        <w:spacing w:line="240" w:lineRule="auto"/>
        <w:ind w:left="567" w:hanging="567"/>
        <w:jc w:val="both"/>
        <w:rPr>
          <w:rFonts w:ascii="Arial" w:hAnsi="Arial" w:cs="Arial"/>
          <w:szCs w:val="22"/>
        </w:rPr>
      </w:pPr>
      <w:bookmarkStart w:id="120"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w:t>
      </w:r>
      <w:r w:rsidR="00233ED0">
        <w:rPr>
          <w:rFonts w:ascii="Arial" w:hAnsi="Arial" w:cs="Arial"/>
          <w:szCs w:val="22"/>
        </w:rPr>
        <w:t> </w:t>
      </w:r>
      <w:r w:rsidRPr="00C62699">
        <w:rPr>
          <w:rFonts w:ascii="Arial" w:hAnsi="Arial" w:cs="Arial"/>
          <w:szCs w:val="22"/>
        </w:rPr>
        <w:t>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20"/>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1" w:name="_Ref40631522"/>
      <w:r w:rsidRPr="00ED6435">
        <w:rPr>
          <w:rFonts w:ascii="Arial" w:hAnsi="Arial" w:cs="Arial"/>
          <w:szCs w:val="22"/>
        </w:rPr>
        <w:t xml:space="preserve">V rozsahu, v jakém Zhotovitel nedisponuje příslušnými právy k Postoupení nebo udělení Licence, Zhotovitel uděluje Objednateli neomezenou podlicenci k výkonu práva užít Dílo, </w:t>
      </w:r>
      <w:r w:rsidRPr="00ED6435">
        <w:rPr>
          <w:rFonts w:ascii="Arial" w:hAnsi="Arial" w:cs="Arial"/>
          <w:szCs w:val="22"/>
        </w:rPr>
        <w:lastRenderedPageBreak/>
        <w:t>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2" w:name="3dy6vkm" w:colFirst="0" w:colLast="0"/>
      <w:bookmarkEnd w:id="122"/>
      <w:r w:rsidRPr="00ED6435">
        <w:rPr>
          <w:rFonts w:ascii="Arial" w:hAnsi="Arial" w:cs="Arial"/>
          <w:szCs w:val="22"/>
        </w:rPr>
        <w:t>.</w:t>
      </w:r>
      <w:bookmarkEnd w:id="121"/>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035F665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w:t>
      </w:r>
      <w:r w:rsidR="00892203">
        <w:rPr>
          <w:rFonts w:ascii="Arial" w:hAnsi="Arial" w:cs="Arial"/>
          <w:szCs w:val="22"/>
        </w:rPr>
        <w:br/>
      </w:r>
      <w:r w:rsidRPr="00ED6435">
        <w:rPr>
          <w:rFonts w:ascii="Arial" w:hAnsi="Arial" w:cs="Arial"/>
          <w:szCs w:val="22"/>
        </w:rPr>
        <w:t xml:space="preserve">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309ACA80" w:rsidR="00237BE0" w:rsidRPr="00ED6435" w:rsidRDefault="00237BE0" w:rsidP="00B77235">
      <w:pPr>
        <w:pStyle w:val="Level2"/>
        <w:spacing w:line="240" w:lineRule="auto"/>
        <w:ind w:left="567" w:hanging="567"/>
        <w:jc w:val="both"/>
        <w:rPr>
          <w:rFonts w:ascii="Arial" w:hAnsi="Arial" w:cs="Arial"/>
          <w:szCs w:val="22"/>
        </w:rPr>
      </w:pPr>
      <w:bookmarkStart w:id="123"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 xml:space="preserve">důvěrným informacím, know-how, doménová jména </w:t>
      </w:r>
      <w:r w:rsidR="00892203">
        <w:rPr>
          <w:rFonts w:ascii="Arial" w:hAnsi="Arial" w:cs="Arial"/>
          <w:szCs w:val="22"/>
        </w:rPr>
        <w:br/>
      </w:r>
      <w:r w:rsidRPr="00ED6435">
        <w:rPr>
          <w:rFonts w:ascii="Arial" w:hAnsi="Arial" w:cs="Arial"/>
          <w:szCs w:val="22"/>
        </w:rPr>
        <w:t>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3"/>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5B53B162" w:rsidR="00237BE0" w:rsidRPr="00C62699" w:rsidRDefault="00237BE0" w:rsidP="009A3192">
      <w:pPr>
        <w:pStyle w:val="Level2"/>
        <w:spacing w:line="240" w:lineRule="auto"/>
        <w:ind w:left="624" w:hanging="624"/>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w:t>
      </w:r>
      <w:r w:rsidRPr="00C62699">
        <w:rPr>
          <w:rFonts w:ascii="Arial" w:hAnsi="Arial" w:cs="Arial"/>
          <w:szCs w:val="22"/>
        </w:rPr>
        <w:lastRenderedPageBreak/>
        <w:t>Zhotovitel svůj písemný souhlas s postoupením Licence či Sublicence ve smyslu ustanovení §</w:t>
      </w:r>
      <w:r w:rsidR="00892203">
        <w:rPr>
          <w:rFonts w:ascii="Arial" w:hAnsi="Arial" w:cs="Arial"/>
          <w:szCs w:val="22"/>
        </w:rPr>
        <w:t> </w:t>
      </w:r>
      <w:r w:rsidRPr="00C62699">
        <w:rPr>
          <w:rFonts w:ascii="Arial" w:hAnsi="Arial" w:cs="Arial"/>
          <w:szCs w:val="22"/>
        </w:rPr>
        <w:t>2364 odst. 1 Občanského zákoníku.</w:t>
      </w:r>
    </w:p>
    <w:p w14:paraId="0D8698CF" w14:textId="77777777" w:rsidR="00237BE0" w:rsidRPr="00C62699" w:rsidRDefault="00237BE0" w:rsidP="009A3192">
      <w:pPr>
        <w:pStyle w:val="Level2"/>
        <w:spacing w:line="240" w:lineRule="auto"/>
        <w:ind w:left="624" w:hanging="624"/>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43F540D9"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w:t>
      </w:r>
      <w:r w:rsidR="00824252">
        <w:rPr>
          <w:rFonts w:ascii="Arial" w:hAnsi="Arial" w:cs="Arial"/>
        </w:rPr>
        <w:t> </w:t>
      </w:r>
      <w:r w:rsidRPr="00C62699">
        <w:rPr>
          <w:rFonts w:ascii="Arial" w:hAnsi="Arial" w:cs="Arial"/>
        </w:rPr>
        <w:t>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32C59B13"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w:t>
      </w:r>
      <w:r w:rsidR="00824252">
        <w:rPr>
          <w:rFonts w:ascii="Arial" w:hAnsi="Arial" w:cs="Arial"/>
        </w:rPr>
        <w:br/>
      </w:r>
      <w:r w:rsidRPr="00C62699">
        <w:rPr>
          <w:rFonts w:ascii="Arial" w:hAnsi="Arial" w:cs="Arial"/>
        </w:rPr>
        <w:t xml:space="preserve">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4" w:name="1fob9te"/>
      <w:bookmarkEnd w:id="124"/>
    </w:p>
    <w:p w14:paraId="23054898" w14:textId="57669AB1" w:rsidR="00237BE0" w:rsidRPr="00ED6435" w:rsidRDefault="00237BE0" w:rsidP="009A3192">
      <w:pPr>
        <w:pStyle w:val="Level2"/>
        <w:spacing w:line="240" w:lineRule="auto"/>
        <w:ind w:left="624" w:hanging="624"/>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9A3192">
      <w:pPr>
        <w:pStyle w:val="Level2"/>
        <w:spacing w:line="240" w:lineRule="auto"/>
        <w:ind w:left="624" w:hanging="624"/>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9A3192">
      <w:pPr>
        <w:pStyle w:val="Level2"/>
        <w:spacing w:line="240" w:lineRule="auto"/>
        <w:ind w:left="624" w:hanging="624"/>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61DB045D" w:rsidR="00237BE0" w:rsidRPr="00ED6435" w:rsidRDefault="00237BE0" w:rsidP="009A3192">
      <w:pPr>
        <w:pStyle w:val="Level2"/>
        <w:spacing w:line="240" w:lineRule="auto"/>
        <w:ind w:left="624" w:hanging="624"/>
        <w:jc w:val="both"/>
        <w:rPr>
          <w:rFonts w:ascii="Arial" w:hAnsi="Arial" w:cs="Arial"/>
          <w:szCs w:val="22"/>
        </w:rPr>
      </w:pPr>
      <w:r w:rsidRPr="00ED6435">
        <w:rPr>
          <w:rFonts w:ascii="Arial" w:hAnsi="Arial" w:cs="Arial"/>
          <w:szCs w:val="22"/>
        </w:rPr>
        <w:lastRenderedPageBreak/>
        <w:t xml:space="preserve">Zhotovitel prohlašuje, že s ohledem na povahu výnosů z poskytnutých oprávnění dle tohoto </w:t>
      </w:r>
      <w:r w:rsidR="00824252">
        <w:rPr>
          <w:rFonts w:ascii="Arial" w:hAnsi="Arial" w:cs="Arial"/>
          <w:szCs w:val="22"/>
        </w:rPr>
        <w:br/>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9A3192">
      <w:pPr>
        <w:pStyle w:val="Level2"/>
        <w:spacing w:line="240" w:lineRule="auto"/>
        <w:ind w:left="624" w:hanging="624"/>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Default="002732E4" w:rsidP="009A3192">
      <w:pPr>
        <w:pStyle w:val="Level2"/>
        <w:spacing w:line="240" w:lineRule="auto"/>
        <w:ind w:left="624" w:hanging="624"/>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723B9EBD" w14:textId="77777777" w:rsidR="009A3192" w:rsidRPr="00ED6435" w:rsidRDefault="009A3192" w:rsidP="009A3192">
      <w:pPr>
        <w:pStyle w:val="Level2"/>
        <w:numPr>
          <w:ilvl w:val="0"/>
          <w:numId w:val="0"/>
        </w:numPr>
        <w:spacing w:line="240" w:lineRule="auto"/>
        <w:ind w:left="624"/>
        <w:jc w:val="both"/>
        <w:rPr>
          <w:rFonts w:ascii="Arial" w:hAnsi="Arial" w:cs="Arial"/>
          <w:szCs w:val="22"/>
        </w:rPr>
      </w:pP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5" w:name="_Ref40712548"/>
      <w:bookmarkStart w:id="126" w:name="_Ref50746594"/>
      <w:bookmarkStart w:id="127" w:name="_Ref464484026"/>
      <w:r w:rsidRPr="00ED6435">
        <w:rPr>
          <w:rFonts w:ascii="Arial" w:hAnsi="Arial" w:cs="Arial"/>
          <w:szCs w:val="22"/>
        </w:rPr>
        <w:t>Ochrana osobních údajů</w:t>
      </w:r>
      <w:bookmarkEnd w:id="125"/>
      <w:r w:rsidRPr="00ED6435">
        <w:rPr>
          <w:rFonts w:ascii="Arial" w:hAnsi="Arial" w:cs="Arial"/>
          <w:szCs w:val="22"/>
        </w:rPr>
        <w:t xml:space="preserve"> a Důvěrných informací</w:t>
      </w:r>
      <w:bookmarkEnd w:id="126"/>
    </w:p>
    <w:p w14:paraId="21504CD0" w14:textId="2D6A5EA7"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w:t>
      </w:r>
      <w:r w:rsidR="00824252">
        <w:rPr>
          <w:rFonts w:ascii="Arial" w:hAnsi="Arial" w:cs="Arial"/>
          <w:szCs w:val="22"/>
        </w:rPr>
        <w:br/>
      </w:r>
      <w:r w:rsidRPr="00ED6435">
        <w:rPr>
          <w:rFonts w:ascii="Arial" w:hAnsi="Arial" w:cs="Arial"/>
          <w:szCs w:val="22"/>
        </w:rPr>
        <w:t xml:space="preserve">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w:t>
      </w:r>
      <w:r w:rsidR="007209E7">
        <w:rPr>
          <w:rFonts w:ascii="Arial" w:hAnsi="Arial" w:cs="Arial"/>
          <w:szCs w:val="22"/>
        </w:rPr>
        <w:t> </w:t>
      </w:r>
      <w:r w:rsidR="004B15FF" w:rsidRPr="00ED6435">
        <w:rPr>
          <w:rFonts w:ascii="Arial" w:hAnsi="Arial" w:cs="Arial"/>
          <w:szCs w:val="22"/>
        </w:rPr>
        <w:t>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e do role zpracovatele osobních údajů ve</w:t>
      </w:r>
      <w:r w:rsidR="007209E7">
        <w:rPr>
          <w:rFonts w:ascii="Arial" w:hAnsi="Arial" w:cs="Arial"/>
          <w:szCs w:val="22"/>
        </w:rPr>
        <w:t> </w:t>
      </w:r>
      <w:r w:rsidRPr="00ED6435">
        <w:rPr>
          <w:rFonts w:ascii="Arial" w:hAnsi="Arial" w:cs="Arial"/>
          <w:szCs w:val="22"/>
        </w:rPr>
        <w:t xml:space="preserve">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8"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8"/>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64BE030F"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 xml:space="preserve">zákazníků, zaměstnanců, dodavatelů, distributorů </w:t>
      </w:r>
      <w:r w:rsidR="007209E7">
        <w:rPr>
          <w:rFonts w:ascii="Arial" w:hAnsi="Arial" w:cs="Arial"/>
        </w:rPr>
        <w:br/>
      </w:r>
      <w:r w:rsidRPr="5784E4A4">
        <w:rPr>
          <w:rFonts w:ascii="Arial" w:hAnsi="Arial" w:cs="Arial"/>
        </w:rPr>
        <w:t>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9"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9"/>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30"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30"/>
    </w:p>
    <w:p w14:paraId="03034DEC" w14:textId="78A3C8FA"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9A3192">
      <w:pPr>
        <w:pStyle w:val="Level2"/>
        <w:spacing w:line="240" w:lineRule="auto"/>
        <w:ind w:left="624" w:hanging="624"/>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9A3192">
      <w:pPr>
        <w:pStyle w:val="Level2"/>
        <w:spacing w:line="240" w:lineRule="auto"/>
        <w:ind w:left="624" w:hanging="624"/>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7"/>
    <w:p w14:paraId="12BFB271" w14:textId="1ABA746C" w:rsidR="00946D31" w:rsidRPr="00ED6435" w:rsidRDefault="00946D31" w:rsidP="009A3192">
      <w:pPr>
        <w:pStyle w:val="Level2"/>
        <w:spacing w:line="240" w:lineRule="auto"/>
        <w:ind w:left="624" w:hanging="624"/>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266DB2D" w:rsidR="00946D31" w:rsidRDefault="00946D31" w:rsidP="009A3192">
      <w:pPr>
        <w:pStyle w:val="Level2"/>
        <w:spacing w:line="240" w:lineRule="auto"/>
        <w:ind w:left="624" w:hanging="624"/>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lastRenderedPageBreak/>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w:t>
      </w:r>
      <w:r w:rsidR="007209E7">
        <w:rPr>
          <w:rFonts w:ascii="Arial" w:hAnsi="Arial" w:cs="Arial"/>
          <w:szCs w:val="22"/>
        </w:rPr>
        <w:t> </w:t>
      </w:r>
      <w:r w:rsidRPr="00ED6435">
        <w:rPr>
          <w:rFonts w:ascii="Arial" w:hAnsi="Arial" w:cs="Arial"/>
          <w:szCs w:val="22"/>
        </w:rPr>
        <w:t xml:space="preserve">základě Důvěrných informací je Zhotovitel povinen bez zbytečného odkladu zničit. Zhotovitel se výslovně zavazuje zničit materiály uložené v počítačích, textových editorech nebo jiných zařízeních obsahujících neveřejné informace. Toto zničení </w:t>
      </w:r>
      <w:r w:rsidR="009A3192">
        <w:rPr>
          <w:rFonts w:ascii="Arial" w:hAnsi="Arial" w:cs="Arial"/>
          <w:szCs w:val="22"/>
        </w:rPr>
        <w:br/>
      </w:r>
      <w:r w:rsidRPr="00ED6435">
        <w:rPr>
          <w:rFonts w:ascii="Arial" w:hAnsi="Arial" w:cs="Arial"/>
          <w:szCs w:val="22"/>
        </w:rPr>
        <w:t>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02F39A03" w14:textId="77777777" w:rsidR="009A3192" w:rsidRPr="00ED6435" w:rsidRDefault="009A3192" w:rsidP="009A3192">
      <w:pPr>
        <w:pStyle w:val="Level2"/>
        <w:numPr>
          <w:ilvl w:val="0"/>
          <w:numId w:val="0"/>
        </w:numPr>
        <w:spacing w:line="240" w:lineRule="auto"/>
        <w:ind w:left="624"/>
        <w:jc w:val="both"/>
        <w:rPr>
          <w:rFonts w:ascii="Arial" w:hAnsi="Arial" w:cs="Arial"/>
          <w:szCs w:val="22"/>
        </w:rPr>
      </w:pP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1" w:name="_Toc289800492"/>
      <w:bookmarkStart w:id="132" w:name="_Ref291179101"/>
      <w:bookmarkStart w:id="133" w:name="_Toc312929180"/>
      <w:bookmarkStart w:id="134" w:name="_Toc378536906"/>
      <w:bookmarkStart w:id="135" w:name="_Ref378613694"/>
      <w:bookmarkStart w:id="136" w:name="_Ref17209282"/>
      <w:bookmarkStart w:id="137" w:name="_Ref17237912"/>
      <w:bookmarkStart w:id="138" w:name="_Ref50745432"/>
      <w:bookmarkStart w:id="139" w:name="_Ref50753842"/>
      <w:bookmarkStart w:id="140" w:name="_Ref50762946"/>
      <w:r w:rsidRPr="00C62699">
        <w:rPr>
          <w:rFonts w:ascii="Arial" w:hAnsi="Arial" w:cs="Arial"/>
          <w:szCs w:val="22"/>
        </w:rPr>
        <w:t>Záruka za jakost, práva z vad</w:t>
      </w:r>
      <w:bookmarkEnd w:id="131"/>
      <w:bookmarkEnd w:id="132"/>
      <w:bookmarkEnd w:id="133"/>
      <w:r w:rsidRPr="00C62699">
        <w:rPr>
          <w:rFonts w:ascii="Arial" w:hAnsi="Arial" w:cs="Arial"/>
          <w:szCs w:val="22"/>
        </w:rPr>
        <w:t>ného plnění</w:t>
      </w:r>
      <w:bookmarkEnd w:id="134"/>
      <w:bookmarkEnd w:id="135"/>
      <w:bookmarkEnd w:id="136"/>
      <w:bookmarkEnd w:id="137"/>
      <w:bookmarkEnd w:id="138"/>
      <w:bookmarkEnd w:id="139"/>
      <w:bookmarkEnd w:id="140"/>
    </w:p>
    <w:p w14:paraId="54AF38D9" w14:textId="5A4E86D2" w:rsidR="008D4ECD" w:rsidRPr="00C62699" w:rsidRDefault="008D4ECD" w:rsidP="00B77235">
      <w:pPr>
        <w:pStyle w:val="Level2"/>
        <w:spacing w:line="240" w:lineRule="auto"/>
        <w:ind w:left="567" w:hanging="567"/>
        <w:jc w:val="both"/>
        <w:rPr>
          <w:rFonts w:ascii="Arial" w:hAnsi="Arial" w:cs="Arial"/>
          <w:szCs w:val="22"/>
        </w:rPr>
      </w:pPr>
      <w:bookmarkStart w:id="141" w:name="_Ref50763291"/>
      <w:bookmarkStart w:id="142"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w:t>
      </w:r>
      <w:r w:rsidR="004667C6" w:rsidRPr="009A3192">
        <w:rPr>
          <w:rFonts w:ascii="Arial" w:hAnsi="Arial" w:cs="Arial"/>
          <w:szCs w:val="22"/>
        </w:rPr>
        <w:t xml:space="preserve">uplynutí </w:t>
      </w:r>
      <w:r w:rsidR="009A3192" w:rsidRPr="00E4344C">
        <w:rPr>
          <w:rFonts w:ascii="Arial" w:hAnsi="Arial" w:cs="Arial"/>
          <w:b/>
          <w:bCs/>
          <w:szCs w:val="22"/>
        </w:rPr>
        <w:t>96</w:t>
      </w:r>
      <w:r w:rsidR="004667C6" w:rsidRPr="00E4344C">
        <w:rPr>
          <w:rFonts w:ascii="Arial" w:hAnsi="Arial" w:cs="Arial"/>
          <w:b/>
          <w:bCs/>
          <w:szCs w:val="22"/>
        </w:rPr>
        <w:t xml:space="preserve"> 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w:t>
      </w:r>
      <w:r w:rsidR="00F86992">
        <w:rPr>
          <w:rFonts w:ascii="Arial" w:hAnsi="Arial" w:cs="Arial"/>
          <w:szCs w:val="22"/>
        </w:rPr>
        <w:br/>
      </w:r>
      <w:r w:rsidR="00556845" w:rsidRPr="00C62699">
        <w:rPr>
          <w:rFonts w:ascii="Arial" w:hAnsi="Arial" w:cs="Arial"/>
          <w:szCs w:val="22"/>
        </w:rPr>
        <w:t xml:space="preserve">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1"/>
      <w:r w:rsidRPr="00C62699">
        <w:rPr>
          <w:rFonts w:ascii="Arial" w:hAnsi="Arial" w:cs="Arial"/>
          <w:szCs w:val="22"/>
        </w:rPr>
        <w:t xml:space="preserve"> </w:t>
      </w:r>
      <w:bookmarkEnd w:id="142"/>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36F12758" w:rsidR="005F0D7E" w:rsidRPr="00C62699" w:rsidRDefault="000967C9" w:rsidP="00B77235">
      <w:pPr>
        <w:pStyle w:val="Level2"/>
        <w:spacing w:line="240" w:lineRule="auto"/>
        <w:ind w:left="567" w:hanging="567"/>
        <w:jc w:val="both"/>
        <w:rPr>
          <w:rFonts w:ascii="Arial" w:hAnsi="Arial" w:cs="Arial"/>
          <w:szCs w:val="22"/>
        </w:rPr>
      </w:pPr>
      <w:bookmarkStart w:id="143"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 xml:space="preserve">ů </w:t>
      </w:r>
      <w:r w:rsidR="007209E7">
        <w:rPr>
          <w:rFonts w:ascii="Arial" w:hAnsi="Arial" w:cs="Arial"/>
          <w:szCs w:val="22"/>
        </w:rPr>
        <w:br/>
      </w:r>
      <w:r w:rsidR="00725CEC" w:rsidRPr="00C62699">
        <w:rPr>
          <w:rFonts w:ascii="Arial" w:hAnsi="Arial" w:cs="Arial"/>
          <w:szCs w:val="22"/>
        </w:rPr>
        <w:t>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4" w:name="_Ref310432732"/>
      <w:bookmarkStart w:id="145"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255894BC" w14:textId="77777777" w:rsidR="00F86992" w:rsidRPr="00ED6435" w:rsidRDefault="00F86992" w:rsidP="00F86992">
      <w:pPr>
        <w:pStyle w:val="Level2"/>
        <w:numPr>
          <w:ilvl w:val="0"/>
          <w:numId w:val="0"/>
        </w:numPr>
        <w:spacing w:line="240" w:lineRule="auto"/>
        <w:ind w:left="567"/>
        <w:jc w:val="both"/>
        <w:rPr>
          <w:rFonts w:ascii="Arial" w:hAnsi="Arial" w:cs="Arial"/>
          <w:szCs w:val="22"/>
        </w:rPr>
      </w:pP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lastRenderedPageBreak/>
        <w:t>Nárok na náhradu újmy</w:t>
      </w:r>
      <w:bookmarkEnd w:id="147"/>
      <w:bookmarkEnd w:id="148"/>
      <w:bookmarkEnd w:id="149"/>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15B26B0A" w14:textId="77777777" w:rsidR="007209E7" w:rsidRPr="00ED6435" w:rsidRDefault="007209E7" w:rsidP="007209E7">
      <w:pPr>
        <w:pStyle w:val="Level2"/>
        <w:numPr>
          <w:ilvl w:val="0"/>
          <w:numId w:val="0"/>
        </w:numPr>
        <w:spacing w:line="240" w:lineRule="auto"/>
        <w:ind w:left="567"/>
        <w:jc w:val="both"/>
        <w:rPr>
          <w:rFonts w:ascii="Arial" w:hAnsi="Arial" w:cs="Arial"/>
          <w:szCs w:val="22"/>
        </w:rPr>
      </w:pP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50" w:name="_Ref50582832"/>
      <w:bookmarkStart w:id="151" w:name="_Hlk30403582"/>
      <w:r w:rsidRPr="00ED6435">
        <w:rPr>
          <w:rFonts w:ascii="Arial" w:hAnsi="Arial" w:cs="Arial"/>
          <w:szCs w:val="22"/>
        </w:rPr>
        <w:t>Okolnosti vylučující povinnost k náhradě újmy</w:t>
      </w:r>
      <w:bookmarkEnd w:id="150"/>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2" w:name="_Ref478006328"/>
      <w:bookmarkStart w:id="153"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F448BA4" w:rsidR="00946D31" w:rsidRPr="00ED6435" w:rsidRDefault="00946D31" w:rsidP="00B77235">
      <w:pPr>
        <w:pStyle w:val="Level2"/>
        <w:spacing w:line="240" w:lineRule="auto"/>
        <w:ind w:left="567" w:hanging="567"/>
        <w:jc w:val="both"/>
        <w:rPr>
          <w:rFonts w:ascii="Arial" w:hAnsi="Arial" w:cs="Arial"/>
          <w:szCs w:val="22"/>
        </w:rPr>
      </w:pPr>
      <w:bookmarkStart w:id="154"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w:t>
      </w:r>
      <w:r w:rsidR="007209E7">
        <w:rPr>
          <w:rFonts w:ascii="Arial" w:hAnsi="Arial" w:cs="Arial"/>
          <w:szCs w:val="22"/>
        </w:rPr>
        <w:br/>
      </w:r>
      <w:r w:rsidRPr="00ED6435">
        <w:rPr>
          <w:rFonts w:ascii="Arial" w:hAnsi="Arial" w:cs="Arial"/>
          <w:szCs w:val="22"/>
        </w:rPr>
        <w:t xml:space="preserve">§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6B4B485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w:t>
      </w:r>
      <w:r w:rsidR="007209E7">
        <w:rPr>
          <w:rFonts w:ascii="Arial" w:hAnsi="Arial" w:cs="Arial"/>
          <w:szCs w:val="22"/>
        </w:rPr>
        <w:t> </w:t>
      </w:r>
      <w:r w:rsidRPr="00ED6435">
        <w:rPr>
          <w:rFonts w:ascii="Arial" w:hAnsi="Arial" w:cs="Arial"/>
          <w:szCs w:val="22"/>
        </w:rPr>
        <w:t>okolnosti vylučující povinnost k náhradě újmy se považují zejména válka, embargo, zásah státu nebo vlády, teroristický čin, živelné události a stávka zaměstnanců Objednatele. Pro</w:t>
      </w:r>
      <w:r w:rsidR="007209E7">
        <w:rPr>
          <w:rFonts w:ascii="Arial" w:hAnsi="Arial" w:cs="Arial"/>
          <w:szCs w:val="22"/>
        </w:rPr>
        <w:t> </w:t>
      </w:r>
      <w:r w:rsidRPr="00ED6435">
        <w:rPr>
          <w:rFonts w:ascii="Arial" w:hAnsi="Arial" w:cs="Arial"/>
          <w:szCs w:val="22"/>
        </w:rPr>
        <w:t xml:space="preserve">vyloučení pochybností se uvádí, že za okolnost vylučující povinnost k náhradě újmy </w:t>
      </w:r>
      <w:r w:rsidR="007209E7">
        <w:rPr>
          <w:rFonts w:ascii="Arial" w:hAnsi="Arial" w:cs="Arial"/>
          <w:szCs w:val="22"/>
        </w:rPr>
        <w:br/>
      </w:r>
      <w:r w:rsidRPr="00ED6435">
        <w:rPr>
          <w:rFonts w:ascii="Arial" w:hAnsi="Arial" w:cs="Arial"/>
          <w:szCs w:val="22"/>
        </w:rPr>
        <w:t xml:space="preserve">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w:t>
      </w:r>
      <w:r w:rsidRPr="00ED6435">
        <w:rPr>
          <w:rFonts w:ascii="Arial" w:hAnsi="Arial" w:cs="Arial"/>
          <w:szCs w:val="22"/>
        </w:rPr>
        <w:lastRenderedPageBreak/>
        <w:t xml:space="preserve">okolnosti, jež vyplývají z osobních nebo hospodářských poměrů povinné Smluvní strany, </w:t>
      </w:r>
      <w:r w:rsidR="009A3192">
        <w:rPr>
          <w:rFonts w:ascii="Arial" w:hAnsi="Arial" w:cs="Arial"/>
          <w:szCs w:val="22"/>
        </w:rPr>
        <w:br/>
      </w:r>
      <w:r w:rsidRPr="00ED6435">
        <w:rPr>
          <w:rFonts w:ascii="Arial" w:hAnsi="Arial" w:cs="Arial"/>
          <w:szCs w:val="22"/>
        </w:rPr>
        <w:t xml:space="preserve">a dále překážky plnění, které byla příslušná Smluvní strana povinna překonat nebo odstranit podle této Smlouvy, obchodních zvyklostí nebo obecně závazných právních předpisů, jakož </w:t>
      </w:r>
      <w:r w:rsidR="009A3192">
        <w:rPr>
          <w:rFonts w:ascii="Arial" w:hAnsi="Arial" w:cs="Arial"/>
          <w:szCs w:val="22"/>
        </w:rPr>
        <w:br/>
      </w:r>
      <w:r w:rsidRPr="00ED6435">
        <w:rPr>
          <w:rFonts w:ascii="Arial" w:hAnsi="Arial" w:cs="Arial"/>
          <w:szCs w:val="22"/>
        </w:rPr>
        <w:t xml:space="preserve">i okolnosti, které se projevily až v době, kdy povinná Smluvní strana již byla v prodlení; </w:t>
      </w:r>
    </w:p>
    <w:p w14:paraId="15461C00" w14:textId="71EE4DAF" w:rsidR="00946D31"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47D6F732" w14:textId="77777777" w:rsidR="007209E7" w:rsidRPr="00ED6435" w:rsidRDefault="007209E7" w:rsidP="007209E7">
      <w:pPr>
        <w:pStyle w:val="Level2"/>
        <w:numPr>
          <w:ilvl w:val="0"/>
          <w:numId w:val="0"/>
        </w:numPr>
        <w:spacing w:line="240" w:lineRule="auto"/>
        <w:ind w:left="567"/>
        <w:jc w:val="both"/>
        <w:rPr>
          <w:rFonts w:ascii="Arial" w:hAnsi="Arial" w:cs="Arial"/>
          <w:szCs w:val="22"/>
        </w:rPr>
      </w:pP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2FE7AFD7"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001513BB">
        <w:rPr>
          <w:rFonts w:ascii="Arial" w:hAnsi="Arial" w:cs="Arial"/>
        </w:rPr>
        <w:br/>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63BBFA65" w:rsidR="00FD3B2B" w:rsidRDefault="00FD3B2B" w:rsidP="007D7E58">
      <w:pPr>
        <w:pStyle w:val="Claneka"/>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1513BB">
        <w:rPr>
          <w:rFonts w:ascii="Arial" w:hAnsi="Arial" w:cs="Arial"/>
        </w:rPr>
        <w:t>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r w:rsidRPr="5784E4A4">
        <w:rPr>
          <w:rFonts w:ascii="Arial" w:hAnsi="Arial" w:cs="Arial"/>
        </w:rPr>
        <w:lastRenderedPageBreak/>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D57C9F8" w:rsidR="003E39A8" w:rsidRDefault="003E39A8" w:rsidP="003E39A8">
      <w:pPr>
        <w:pStyle w:val="Claneka"/>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w:t>
      </w:r>
      <w:r w:rsidR="001513BB">
        <w:rPr>
          <w:rFonts w:ascii="Arial" w:hAnsi="Arial" w:cs="Arial"/>
        </w:rPr>
        <w:t> </w:t>
      </w:r>
      <w:r w:rsidRPr="5784E4A4">
        <w:rPr>
          <w:rFonts w:ascii="Arial" w:hAnsi="Arial" w:cs="Arial"/>
        </w:rPr>
        <w:t>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56A16735" w:rsidR="003E39A8" w:rsidRPr="003E39A8" w:rsidRDefault="003E39A8"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5.22</w:t>
      </w:r>
      <w:r w:rsidRPr="00D34059">
        <w:rPr>
          <w:rFonts w:ascii="Arial" w:hAnsi="Arial" w:cs="Arial"/>
        </w:rPr>
        <w:t>, má Objednatel vůči Zhotoviteli právo na</w:t>
      </w:r>
      <w:r w:rsidR="001513BB">
        <w:rPr>
          <w:rFonts w:ascii="Arial" w:hAnsi="Arial" w:cs="Arial"/>
        </w:rPr>
        <w:t> </w:t>
      </w:r>
      <w:r w:rsidRPr="00D34059">
        <w:rPr>
          <w:rFonts w:ascii="Arial" w:hAnsi="Arial" w:cs="Arial"/>
        </w:rPr>
        <w:t>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31F6B515" w14:textId="77777777" w:rsidR="001513BB" w:rsidRPr="00ED6435" w:rsidRDefault="001513BB" w:rsidP="001513BB">
      <w:pPr>
        <w:pStyle w:val="Level2"/>
        <w:numPr>
          <w:ilvl w:val="0"/>
          <w:numId w:val="0"/>
        </w:numPr>
        <w:spacing w:line="240" w:lineRule="auto"/>
        <w:ind w:left="567"/>
        <w:jc w:val="both"/>
        <w:rPr>
          <w:rFonts w:ascii="Arial" w:hAnsi="Arial" w:cs="Arial"/>
          <w:szCs w:val="22"/>
        </w:rPr>
      </w:pP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9" w:name="_Ref50750007"/>
      <w:bookmarkStart w:id="160" w:name="_Ref18364689"/>
      <w:bookmarkEnd w:id="151"/>
      <w:r w:rsidRPr="00ED6435">
        <w:rPr>
          <w:rFonts w:ascii="Arial" w:hAnsi="Arial" w:cs="Arial"/>
          <w:szCs w:val="22"/>
        </w:rPr>
        <w:t>Vyhrazená změna závazku, změna smlouvy a odstoupení</w:t>
      </w:r>
      <w:bookmarkEnd w:id="159"/>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1"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79784666"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2" w:name="_Ref137557828"/>
      <w:bookmarkEnd w:id="161"/>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určenou Objednatelem jako průměr min. (3) srovnatelných nabídek obdržených v předcházejících třech (3) měsících od subjektů obdobných Zhotoviteli. </w:t>
      </w:r>
      <w:r w:rsidRPr="00C62699">
        <w:rPr>
          <w:rFonts w:ascii="Arial" w:hAnsi="Arial" w:cs="Arial"/>
          <w:szCs w:val="22"/>
        </w:rPr>
        <w:lastRenderedPageBreak/>
        <w:t xml:space="preserve">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 xml:space="preserve">Revize </w:t>
      </w:r>
      <w:r w:rsidR="009A3192">
        <w:rPr>
          <w:rFonts w:ascii="Arial" w:hAnsi="Arial" w:cs="Arial"/>
          <w:i/>
          <w:iCs/>
          <w:szCs w:val="22"/>
        </w:rPr>
        <w:br/>
      </w:r>
      <w:r w:rsidRPr="00C62699">
        <w:rPr>
          <w:rFonts w:ascii="Arial" w:hAnsi="Arial" w:cs="Arial"/>
          <w:i/>
          <w:iCs/>
          <w:szCs w:val="22"/>
        </w:rPr>
        <w:t>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a),</w:t>
      </w:r>
      <w:r w:rsidR="007A211F">
        <w:rPr>
          <w:rFonts w:ascii="Arial" w:hAnsi="Arial" w:cs="Arial"/>
          <w:szCs w:val="22"/>
        </w:rPr>
        <w:t xml:space="preserve"> </w:t>
      </w:r>
      <w:r w:rsidR="007A211F" w:rsidRPr="00F13BD3">
        <w:rPr>
          <w:rFonts w:ascii="Arial" w:hAnsi="Arial" w:cs="Arial"/>
          <w:szCs w:val="22"/>
        </w:rPr>
        <w:t xml:space="preserve">čl. </w:t>
      </w:r>
      <w:r w:rsidR="007A211F">
        <w:rPr>
          <w:rFonts w:ascii="Arial" w:hAnsi="Arial" w:cs="Arial"/>
          <w:szCs w:val="22"/>
        </w:rPr>
        <w:t xml:space="preserve">6.2.6 </w:t>
      </w:r>
      <w:r w:rsidR="007A211F" w:rsidRPr="00F13BD3">
        <w:rPr>
          <w:rFonts w:ascii="Arial" w:hAnsi="Arial" w:cs="Arial"/>
          <w:szCs w:val="22"/>
        </w:rPr>
        <w:t>(</w:t>
      </w:r>
      <w:r w:rsidR="007A211F" w:rsidRPr="00F13BD3">
        <w:rPr>
          <w:rFonts w:ascii="Arial" w:hAnsi="Arial" w:cs="Arial"/>
          <w:i/>
          <w:iCs/>
          <w:szCs w:val="22"/>
        </w:rPr>
        <w:t xml:space="preserve">Šetření průběhu vlastnických hranic řešených pozemků </w:t>
      </w:r>
      <w:r w:rsidR="007A211F">
        <w:rPr>
          <w:rFonts w:ascii="Arial" w:hAnsi="Arial" w:cs="Arial"/>
          <w:i/>
          <w:iCs/>
          <w:szCs w:val="22"/>
        </w:rPr>
        <w:t xml:space="preserve">s porosty </w:t>
      </w:r>
      <w:r w:rsidR="007A211F" w:rsidRPr="00F13BD3">
        <w:rPr>
          <w:rFonts w:ascii="Arial" w:hAnsi="Arial" w:cs="Arial"/>
          <w:i/>
          <w:iCs/>
          <w:szCs w:val="22"/>
        </w:rPr>
        <w:t>pro účely návrhu KoPÚ</w:t>
      </w:r>
      <w:r w:rsidR="007A211F" w:rsidRPr="00F13BD3">
        <w:rPr>
          <w:rFonts w:ascii="Arial" w:hAnsi="Arial" w:cs="Arial"/>
          <w:szCs w:val="22"/>
        </w:rPr>
        <w:t>),</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Navýšení Měrných jednotek ve</w:t>
      </w:r>
      <w:r w:rsidR="001513BB">
        <w:rPr>
          <w:rFonts w:ascii="Arial" w:hAnsi="Arial" w:cs="Arial"/>
          <w:szCs w:val="22"/>
        </w:rPr>
        <w:t> </w:t>
      </w:r>
      <w:r w:rsidRPr="00ED6435">
        <w:rPr>
          <w:rFonts w:ascii="Arial" w:hAnsi="Arial" w:cs="Arial"/>
          <w:szCs w:val="22"/>
        </w:rPr>
        <w:t xml:space="preserve">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2"/>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75C60707" w:rsidR="00F67F47" w:rsidRPr="00C62699" w:rsidRDefault="00F67F47" w:rsidP="00B77235">
      <w:pPr>
        <w:pStyle w:val="Level2"/>
        <w:spacing w:line="240" w:lineRule="auto"/>
        <w:ind w:left="567" w:hanging="567"/>
        <w:jc w:val="both"/>
        <w:rPr>
          <w:rFonts w:ascii="Arial" w:hAnsi="Arial" w:cs="Arial"/>
          <w:szCs w:val="22"/>
        </w:rPr>
      </w:pPr>
      <w:bookmarkStart w:id="163" w:name="_Ref53644739"/>
      <w:bookmarkStart w:id="164"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 xml:space="preserve">rámec rozsahu Díla nesmí přesáhnout </w:t>
      </w:r>
      <w:r w:rsidR="00F86992">
        <w:rPr>
          <w:rFonts w:ascii="Arial" w:hAnsi="Arial" w:cs="Arial"/>
          <w:szCs w:val="22"/>
        </w:rPr>
        <w:t>1</w:t>
      </w:r>
      <w:r w:rsidRPr="00C62699">
        <w:rPr>
          <w:rFonts w:ascii="Arial" w:hAnsi="Arial" w:cs="Arial"/>
          <w:szCs w:val="22"/>
        </w:rPr>
        <w:t>0 % Ceny Díla bez DPH.</w:t>
      </w:r>
      <w:bookmarkEnd w:id="163"/>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5" w:name="_Ref50750361"/>
      <w:bookmarkStart w:id="166" w:name="_Ref124842296"/>
      <w:bookmarkEnd w:id="164"/>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7" w:name="_Ref52294104"/>
      <w:r w:rsidRPr="00C62699">
        <w:rPr>
          <w:rFonts w:ascii="Arial" w:hAnsi="Arial" w:cs="Arial"/>
          <w:szCs w:val="22"/>
        </w:rPr>
        <w:t>, a to v následujících situacích nezávislých na vůli Smluvních stran:</w:t>
      </w:r>
      <w:bookmarkEnd w:id="165"/>
      <w:bookmarkEnd w:id="166"/>
      <w:bookmarkEnd w:id="167"/>
    </w:p>
    <w:p w14:paraId="3CDFE63A" w14:textId="15CBDA74"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 xml:space="preserve">v případě pozemků, které mohou být předmětem pozemkových úprav podle § 3 odst. </w:t>
      </w:r>
      <w:r w:rsidR="001513BB">
        <w:rPr>
          <w:rFonts w:ascii="Arial" w:hAnsi="Arial" w:cs="Arial"/>
        </w:rPr>
        <w:br/>
      </w:r>
      <w:r w:rsidRPr="00C62699">
        <w:rPr>
          <w:rFonts w:ascii="Arial" w:hAnsi="Arial" w:cs="Arial"/>
        </w:rPr>
        <w:t>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48885E05"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 xml:space="preserve">dojde ke změně výměry pozemků řešených a neřešených dle </w:t>
      </w:r>
      <w:r w:rsidR="001513BB">
        <w:rPr>
          <w:rFonts w:ascii="Arial" w:hAnsi="Arial" w:cs="Arial"/>
        </w:rPr>
        <w:br/>
      </w:r>
      <w:r w:rsidRPr="00ED6435">
        <w:rPr>
          <w:rFonts w:ascii="Arial" w:hAnsi="Arial" w:cs="Arial"/>
        </w:rPr>
        <w:t>§ 2 Zákona, případně ke změně obvodu pozemkových úprav;</w:t>
      </w:r>
      <w:r w:rsidR="000E3CF7" w:rsidRPr="00ED6435">
        <w:rPr>
          <w:rFonts w:ascii="Arial" w:hAnsi="Arial" w:cs="Arial"/>
        </w:rPr>
        <w:t xml:space="preserve"> </w:t>
      </w:r>
    </w:p>
    <w:p w14:paraId="2ED426B1" w14:textId="36D41B3D"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 xml:space="preserve">neřešených dle </w:t>
      </w:r>
      <w:r w:rsidR="001513BB">
        <w:rPr>
          <w:rFonts w:ascii="Arial" w:hAnsi="Arial" w:cs="Arial"/>
        </w:rPr>
        <w:br/>
      </w:r>
      <w:r w:rsidRPr="00032278">
        <w:rPr>
          <w:rFonts w:ascii="Arial" w:hAnsi="Arial" w:cs="Arial"/>
        </w:rPr>
        <w:t>§ 2 Zákona.</w:t>
      </w:r>
    </w:p>
    <w:p w14:paraId="1BDD1F3B" w14:textId="7CFB8518"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1513BB">
        <w:rPr>
          <w:rFonts w:ascii="Arial" w:hAnsi="Arial" w:cs="Arial"/>
          <w:szCs w:val="22"/>
        </w:rPr>
        <w:br/>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a),</w:t>
      </w:r>
      <w:r w:rsidR="007A211F">
        <w:rPr>
          <w:rFonts w:ascii="Arial" w:hAnsi="Arial" w:cs="Arial"/>
          <w:szCs w:val="22"/>
        </w:rPr>
        <w:t xml:space="preserve"> </w:t>
      </w:r>
      <w:r w:rsidR="007A211F" w:rsidRPr="00032278">
        <w:rPr>
          <w:rFonts w:ascii="Arial" w:hAnsi="Arial" w:cs="Arial"/>
          <w:szCs w:val="22"/>
        </w:rPr>
        <w:t xml:space="preserve">čl. </w:t>
      </w:r>
      <w:r w:rsidR="007A211F">
        <w:rPr>
          <w:rFonts w:ascii="Arial" w:hAnsi="Arial" w:cs="Arial"/>
          <w:szCs w:val="22"/>
        </w:rPr>
        <w:t xml:space="preserve">6.2.6 </w:t>
      </w:r>
      <w:r w:rsidR="007A211F" w:rsidRPr="00032278">
        <w:rPr>
          <w:rFonts w:ascii="Arial" w:hAnsi="Arial" w:cs="Arial"/>
          <w:szCs w:val="22"/>
        </w:rPr>
        <w:t>(</w:t>
      </w:r>
      <w:r w:rsidR="007A211F" w:rsidRPr="00032278">
        <w:rPr>
          <w:rFonts w:ascii="Arial" w:hAnsi="Arial" w:cs="Arial"/>
          <w:i/>
          <w:iCs/>
          <w:szCs w:val="22"/>
        </w:rPr>
        <w:t>Šetření průběhu vlastnických hranic řešených pozemků s porosty pro účely návrhu KoPÚ</w:t>
      </w:r>
      <w:r w:rsidR="007A211F" w:rsidRPr="00032278">
        <w:rPr>
          <w:rFonts w:ascii="Arial" w:hAnsi="Arial" w:cs="Arial"/>
          <w:szCs w:val="22"/>
        </w:rPr>
        <w:t>),</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1513BB">
        <w:rPr>
          <w:rFonts w:ascii="Arial" w:hAnsi="Arial" w:cs="Arial"/>
          <w:szCs w:val="22"/>
        </w:rPr>
        <w:br/>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007A4EA" w:rsidR="000838D5" w:rsidRPr="000838D5" w:rsidRDefault="000838D5" w:rsidP="000838D5">
      <w:pPr>
        <w:pStyle w:val="Level2"/>
        <w:spacing w:line="240" w:lineRule="auto"/>
        <w:ind w:left="567" w:hanging="567"/>
        <w:jc w:val="both"/>
        <w:rPr>
          <w:rFonts w:ascii="Arial" w:hAnsi="Arial" w:cs="Arial"/>
          <w:szCs w:val="22"/>
        </w:rPr>
      </w:pPr>
      <w:bookmarkStart w:id="168" w:name="_Ref124842844"/>
      <w:r w:rsidRPr="000838D5">
        <w:rPr>
          <w:rFonts w:ascii="Arial" w:hAnsi="Arial"/>
        </w:rPr>
        <w:lastRenderedPageBreak/>
        <w:t xml:space="preserve">Objednatel si v souladu s § 100 odst. </w:t>
      </w:r>
      <w:r w:rsidRPr="000838D5">
        <w:rPr>
          <w:rFonts w:ascii="Arial" w:hAnsi="Arial" w:cs="Arial"/>
          <w:bCs/>
          <w:szCs w:val="22"/>
        </w:rPr>
        <w:t xml:space="preserve">1 ZZVZ vyhrazuje rovněž změnu termínu plnění díla, </w:t>
      </w:r>
      <w:r w:rsidR="009A3192">
        <w:rPr>
          <w:rFonts w:ascii="Arial" w:hAnsi="Arial" w:cs="Arial"/>
          <w:bCs/>
          <w:szCs w:val="22"/>
        </w:rPr>
        <w:br/>
      </w:r>
      <w:r w:rsidRPr="000838D5">
        <w:rPr>
          <w:rFonts w:ascii="Arial" w:hAnsi="Arial" w:cs="Arial"/>
          <w:bCs/>
          <w:szCs w:val="22"/>
        </w:rPr>
        <w:t>a to v následujících situacích nezávislých na vůli Smluvních stran:</w:t>
      </w:r>
      <w:bookmarkEnd w:id="168"/>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14A465E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lastRenderedPageBreak/>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72F26F4E" w14:textId="704E91E0" w:rsidR="001513BB" w:rsidRPr="00642B25" w:rsidRDefault="00F67F47" w:rsidP="001513BB">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w:t>
      </w:r>
      <w:r w:rsidR="009A3192">
        <w:rPr>
          <w:rFonts w:ascii="Arial" w:hAnsi="Arial" w:cs="Arial"/>
        </w:rPr>
        <w:br/>
      </w:r>
      <w:r w:rsidRPr="4CFF60DB">
        <w:rPr>
          <w:rFonts w:ascii="Arial" w:hAnsi="Arial" w:cs="Arial"/>
        </w:rPr>
        <w:t xml:space="preserve">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088DE239" w14:textId="77777777" w:rsidR="00642B25" w:rsidRPr="001513BB" w:rsidRDefault="00642B25" w:rsidP="00642B25">
      <w:pPr>
        <w:pStyle w:val="Level2"/>
        <w:numPr>
          <w:ilvl w:val="0"/>
          <w:numId w:val="0"/>
        </w:numPr>
        <w:spacing w:after="120" w:line="240" w:lineRule="auto"/>
        <w:ind w:left="567"/>
        <w:jc w:val="both"/>
        <w:rPr>
          <w:rFonts w:ascii="Arial" w:hAnsi="Arial" w:cs="Arial"/>
          <w:szCs w:val="22"/>
        </w:rPr>
      </w:pP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lastRenderedPageBreak/>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9" w:name="_Ref93321339"/>
      <w:bookmarkStart w:id="170"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9"/>
      <w:r w:rsidR="0021275B" w:rsidRPr="00C62699">
        <w:rPr>
          <w:rFonts w:ascii="Arial" w:hAnsi="Arial" w:cs="Arial"/>
          <w:szCs w:val="22"/>
          <w:u w:val="single"/>
        </w:rPr>
        <w:t xml:space="preserve"> </w:t>
      </w:r>
    </w:p>
    <w:bookmarkEnd w:id="170"/>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1" w:name="_Ref370146871"/>
      <w:r w:rsidRPr="00ED6435">
        <w:rPr>
          <w:rFonts w:ascii="Arial" w:hAnsi="Arial" w:cs="Arial"/>
          <w:szCs w:val="22"/>
        </w:rPr>
        <w:t>Zhotovitel je oprávněn odstoupit od této Smlouvy pouze v případě jejího podstatného porušení, jestliže:</w:t>
      </w:r>
      <w:bookmarkEnd w:id="171"/>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05531F08" w:rsidR="00F65669" w:rsidRPr="00ED6435" w:rsidRDefault="003044F0" w:rsidP="00B77235">
      <w:pPr>
        <w:pStyle w:val="Level2"/>
        <w:spacing w:line="240" w:lineRule="auto"/>
        <w:ind w:left="567" w:hanging="567"/>
        <w:jc w:val="both"/>
        <w:rPr>
          <w:rFonts w:ascii="Arial" w:hAnsi="Arial" w:cs="Arial"/>
          <w:szCs w:val="22"/>
        </w:rPr>
      </w:pPr>
      <w:bookmarkStart w:id="172" w:name="_Ref50536468"/>
      <w:bookmarkStart w:id="173"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w:t>
      </w:r>
      <w:r w:rsidR="009A3192">
        <w:rPr>
          <w:rFonts w:ascii="Arial" w:hAnsi="Arial" w:cs="Arial"/>
          <w:szCs w:val="22"/>
        </w:rPr>
        <w:br/>
      </w:r>
      <w:r w:rsidRPr="00ED6435">
        <w:rPr>
          <w:rFonts w:ascii="Arial" w:hAnsi="Arial" w:cs="Arial"/>
          <w:szCs w:val="22"/>
        </w:rPr>
        <w:t xml:space="preserve">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2"/>
      <w:r w:rsidRPr="00ED6435">
        <w:rPr>
          <w:rFonts w:ascii="Arial" w:hAnsi="Arial" w:cs="Arial"/>
          <w:szCs w:val="22"/>
        </w:rPr>
        <w:t xml:space="preserve"> Protokol musí obsahovat zejména</w:t>
      </w:r>
      <w:r w:rsidR="00F65669" w:rsidRPr="00ED6435">
        <w:rPr>
          <w:rFonts w:ascii="Arial" w:hAnsi="Arial" w:cs="Arial"/>
          <w:szCs w:val="22"/>
        </w:rPr>
        <w:t>:</w:t>
      </w:r>
      <w:bookmarkEnd w:id="173"/>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w:t>
      </w:r>
      <w:r w:rsidR="00E2147A" w:rsidRPr="00ED6435">
        <w:rPr>
          <w:rFonts w:ascii="Arial" w:hAnsi="Arial" w:cs="Arial"/>
        </w:rPr>
        <w:lastRenderedPageBreak/>
        <w:t>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4"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4"/>
      <w:r w:rsidRPr="00ED6435">
        <w:rPr>
          <w:rFonts w:ascii="Arial" w:hAnsi="Arial" w:cs="Arial"/>
          <w:szCs w:val="22"/>
        </w:rPr>
        <w:t xml:space="preserve"> </w:t>
      </w:r>
    </w:p>
    <w:p w14:paraId="27C93AB6" w14:textId="76B4EDC1" w:rsidR="00EC71EF" w:rsidRDefault="00EC71EF" w:rsidP="00B77235">
      <w:pPr>
        <w:pStyle w:val="Level2"/>
        <w:spacing w:line="240" w:lineRule="auto"/>
        <w:ind w:left="567" w:hanging="567"/>
        <w:jc w:val="both"/>
        <w:rPr>
          <w:rFonts w:ascii="Arial" w:hAnsi="Arial" w:cs="Arial"/>
          <w:szCs w:val="22"/>
        </w:rPr>
      </w:pPr>
      <w:bookmarkStart w:id="175" w:name="_Ref50753902"/>
      <w:bookmarkStart w:id="176" w:name="_Ref450559147"/>
      <w:bookmarkStart w:id="177" w:name="_Ref469512616"/>
      <w:bookmarkStart w:id="178" w:name="_Ref64871784"/>
      <w:bookmarkStart w:id="179"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5"/>
      <w:bookmarkEnd w:id="176"/>
      <w:bookmarkEnd w:id="177"/>
      <w:r w:rsidR="00E60FBC">
        <w:rPr>
          <w:rFonts w:ascii="Arial" w:hAnsi="Arial" w:cs="Arial"/>
          <w:szCs w:val="22"/>
        </w:rPr>
        <w:t>18.8</w:t>
      </w:r>
      <w:r w:rsidR="00A111D3" w:rsidRPr="00ED6435">
        <w:rPr>
          <w:rFonts w:ascii="Arial" w:hAnsi="Arial" w:cs="Arial"/>
          <w:szCs w:val="22"/>
        </w:rPr>
        <w:t>.</w:t>
      </w:r>
      <w:bookmarkEnd w:id="178"/>
    </w:p>
    <w:p w14:paraId="534C5A2E" w14:textId="77777777" w:rsidR="001513BB" w:rsidRPr="00ED6435" w:rsidRDefault="001513BB" w:rsidP="001513BB">
      <w:pPr>
        <w:pStyle w:val="Level2"/>
        <w:numPr>
          <w:ilvl w:val="0"/>
          <w:numId w:val="0"/>
        </w:numPr>
        <w:spacing w:line="240" w:lineRule="auto"/>
        <w:ind w:left="567"/>
        <w:jc w:val="both"/>
        <w:rPr>
          <w:rFonts w:ascii="Arial" w:hAnsi="Arial" w:cs="Arial"/>
          <w:szCs w:val="22"/>
        </w:rPr>
      </w:pPr>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9"/>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6EC71F65" w14:textId="77777777" w:rsidR="003514AC" w:rsidRDefault="003514AC" w:rsidP="003514AC">
      <w:pPr>
        <w:pStyle w:val="Level2"/>
        <w:numPr>
          <w:ilvl w:val="0"/>
          <w:numId w:val="0"/>
        </w:numPr>
        <w:spacing w:line="240" w:lineRule="auto"/>
        <w:ind w:left="567"/>
        <w:jc w:val="both"/>
        <w:rPr>
          <w:rFonts w:ascii="Arial" w:hAnsi="Arial" w:cs="Arial"/>
          <w:szCs w:val="22"/>
        </w:rPr>
      </w:pP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80" w:name="_Ref50585481"/>
      <w:r w:rsidRPr="00ED6435">
        <w:rPr>
          <w:rFonts w:ascii="Arial" w:hAnsi="Arial" w:cs="Arial"/>
          <w:szCs w:val="22"/>
        </w:rPr>
        <w:t>Závěrečná ustanovení</w:t>
      </w:r>
      <w:bookmarkEnd w:id="180"/>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1"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2"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1"/>
      <w:bookmarkEnd w:id="182"/>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3" w:name="_Hlk57980945"/>
      <w:bookmarkStart w:id="184" w:name="_Ref378752179"/>
      <w:bookmarkStart w:id="185" w:name="_Toc289800496"/>
      <w:bookmarkStart w:id="186"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3"/>
      <w:bookmarkEnd w:id="184"/>
      <w:bookmarkEnd w:id="185"/>
      <w:bookmarkEnd w:id="186"/>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7" w:name="_Ref50544717"/>
      <w:r w:rsidRPr="003C4299">
        <w:rPr>
          <w:rFonts w:ascii="Arial" w:hAnsi="Arial" w:cs="Arial"/>
        </w:rPr>
        <w:lastRenderedPageBreak/>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7"/>
    </w:p>
    <w:p w14:paraId="0A20D48C" w14:textId="737AC174"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 xml:space="preserve">Je-li nebo stane-li se jakékoli ustanovení této Smlouvy zdánlivým, neplatným </w:t>
      </w:r>
      <w:r w:rsidR="001513BB">
        <w:rPr>
          <w:rFonts w:ascii="Arial" w:hAnsi="Arial" w:cs="Arial"/>
        </w:rPr>
        <w:br/>
      </w:r>
      <w:r w:rsidRPr="5784E4A4">
        <w:rPr>
          <w:rFonts w:ascii="Arial" w:hAnsi="Arial" w:cs="Arial"/>
        </w:rPr>
        <w:t>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0A3B96AE"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w:t>
      </w:r>
      <w:r w:rsidR="009A3192">
        <w:rPr>
          <w:rFonts w:ascii="Arial" w:hAnsi="Arial" w:cs="Arial"/>
          <w:szCs w:val="22"/>
        </w:rPr>
        <w:t> </w:t>
      </w:r>
      <w:r w:rsidRPr="00ED6435">
        <w:rPr>
          <w:rFonts w:ascii="Arial" w:hAnsi="Arial" w:cs="Arial"/>
          <w:szCs w:val="22"/>
        </w:rPr>
        <w:t>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závazku mlčenlivosti o</w:t>
      </w:r>
      <w:r w:rsidR="009A3192">
        <w:rPr>
          <w:rFonts w:ascii="Arial" w:hAnsi="Arial" w:cs="Arial"/>
          <w:szCs w:val="22"/>
        </w:rPr>
        <w:t>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9A3192">
      <w:pPr>
        <w:pStyle w:val="Level2"/>
        <w:spacing w:line="240" w:lineRule="auto"/>
        <w:ind w:left="624" w:hanging="624"/>
        <w:jc w:val="both"/>
        <w:rPr>
          <w:rFonts w:ascii="Arial" w:hAnsi="Arial" w:cs="Arial"/>
        </w:rPr>
      </w:pPr>
      <w:bookmarkStart w:id="188"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8"/>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B2FDC16" w14:textId="77777777" w:rsidR="003514AC" w:rsidRDefault="003514AC" w:rsidP="00B77235">
      <w:pPr>
        <w:spacing w:after="0" w:line="240" w:lineRule="auto"/>
        <w:jc w:val="both"/>
        <w:rPr>
          <w:rFonts w:ascii="Arial" w:hAnsi="Arial" w:cs="Arial"/>
        </w:rPr>
      </w:pPr>
    </w:p>
    <w:p w14:paraId="440FB203" w14:textId="77777777" w:rsidR="003514AC" w:rsidRDefault="003514AC" w:rsidP="003514AC">
      <w:pPr>
        <w:rPr>
          <w:rFonts w:ascii="Arial" w:hAnsi="Arial" w:cs="Arial"/>
        </w:rPr>
      </w:pPr>
    </w:p>
    <w:p w14:paraId="484AB929" w14:textId="77777777" w:rsidR="00F90A72" w:rsidRDefault="00F90A72" w:rsidP="003514AC">
      <w:pPr>
        <w:rPr>
          <w:rFonts w:ascii="Arial" w:hAnsi="Arial" w:cs="Arial"/>
        </w:rPr>
      </w:pPr>
    </w:p>
    <w:p w14:paraId="75AE4770" w14:textId="77777777" w:rsidR="00F90A72" w:rsidRDefault="00F90A72" w:rsidP="003514AC">
      <w:pPr>
        <w:rPr>
          <w:rFonts w:ascii="Arial" w:hAnsi="Arial" w:cs="Arial"/>
        </w:rPr>
      </w:pPr>
    </w:p>
    <w:p w14:paraId="39F782F5" w14:textId="77777777" w:rsidR="00F90A72" w:rsidRDefault="00F90A72" w:rsidP="003514AC">
      <w:pPr>
        <w:rPr>
          <w:rFonts w:ascii="Arial" w:hAnsi="Arial" w:cs="Arial"/>
        </w:rPr>
      </w:pPr>
    </w:p>
    <w:p w14:paraId="6767C0CD" w14:textId="77777777" w:rsidR="00F90A72" w:rsidRDefault="00F90A72" w:rsidP="003514AC">
      <w:pPr>
        <w:rPr>
          <w:rFonts w:ascii="Arial" w:hAnsi="Arial" w:cs="Arial"/>
        </w:rPr>
      </w:pPr>
    </w:p>
    <w:p w14:paraId="125C6379" w14:textId="77777777" w:rsidR="00F90A72" w:rsidRDefault="00F90A72" w:rsidP="003514AC">
      <w:pPr>
        <w:rPr>
          <w:rFonts w:ascii="Arial" w:hAnsi="Arial" w:cs="Arial"/>
        </w:rPr>
      </w:pPr>
    </w:p>
    <w:p w14:paraId="7D60DB1E" w14:textId="77777777" w:rsidR="00F90A72" w:rsidRDefault="00F90A72" w:rsidP="003514AC">
      <w:pPr>
        <w:rPr>
          <w:rFonts w:ascii="Arial" w:hAnsi="Arial" w:cs="Arial"/>
        </w:rPr>
      </w:pPr>
    </w:p>
    <w:p w14:paraId="07C2F6A7" w14:textId="77777777" w:rsidR="00F90A72" w:rsidRPr="003514AC" w:rsidRDefault="00F90A72" w:rsidP="003514AC">
      <w:pPr>
        <w:rPr>
          <w:rFonts w:ascii="Arial" w:hAnsi="Arial" w:cs="Arial"/>
        </w:rPr>
      </w:pPr>
    </w:p>
    <w:p w14:paraId="3E152E1B" w14:textId="77777777" w:rsidR="003514AC" w:rsidRPr="003514AC" w:rsidRDefault="003514AC" w:rsidP="003514AC">
      <w:pPr>
        <w:rPr>
          <w:rFonts w:ascii="Arial" w:hAnsi="Arial" w:cs="Arial"/>
        </w:rPr>
      </w:pPr>
    </w:p>
    <w:p w14:paraId="4DEAE426" w14:textId="12845AFF" w:rsidR="00321220" w:rsidRPr="00ED6435" w:rsidRDefault="00321220" w:rsidP="00B77235">
      <w:pPr>
        <w:spacing w:after="0" w:line="240" w:lineRule="auto"/>
        <w:jc w:val="both"/>
        <w:rPr>
          <w:rFonts w:ascii="Arial" w:hAnsi="Arial" w:cs="Arial"/>
          <w:b/>
        </w:rPr>
      </w:pP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40F64576" w14:textId="77777777" w:rsidR="00F90A72" w:rsidRPr="00ED6435" w:rsidRDefault="00F90A72" w:rsidP="00F90A72">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Pr>
          <w:rFonts w:ascii="Arial" w:eastAsia="Times New Roman" w:hAnsi="Arial" w:cs="Arial"/>
          <w:b/>
          <w:lang w:eastAsia="cs-CZ"/>
        </w:rPr>
        <w:t>TRAVAL, s.r.o.</w:t>
      </w:r>
    </w:p>
    <w:p w14:paraId="42D3979C" w14:textId="72F4F3E3" w:rsidR="00F90A72" w:rsidRPr="00ED6435" w:rsidRDefault="00F90A72" w:rsidP="00F90A72">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Místo:</w:t>
      </w:r>
      <w:r w:rsidR="009A3192">
        <w:rPr>
          <w:rFonts w:ascii="Arial" w:eastAsia="Times New Roman" w:hAnsi="Arial" w:cs="Arial"/>
          <w:bCs/>
          <w:lang w:eastAsia="cs-CZ"/>
        </w:rPr>
        <w:t xml:space="preserve"> Jihlava</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Pr>
          <w:rFonts w:ascii="Arial" w:eastAsia="Times New Roman" w:hAnsi="Arial" w:cs="Arial"/>
          <w:bCs/>
          <w:lang w:eastAsia="cs-CZ"/>
        </w:rPr>
        <w:t>České Budějovice</w:t>
      </w:r>
    </w:p>
    <w:p w14:paraId="4A6C0A0C" w14:textId="1C80A0AD" w:rsidR="00F90A72" w:rsidRPr="00ED6435" w:rsidRDefault="00F90A72" w:rsidP="00F90A72">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Datum:</w:t>
      </w:r>
      <w:r w:rsidR="00AF65CB">
        <w:rPr>
          <w:rFonts w:ascii="Arial" w:eastAsia="Times New Roman" w:hAnsi="Arial" w:cs="Arial"/>
          <w:bCs/>
          <w:lang w:eastAsia="cs-CZ"/>
        </w:rPr>
        <w:t xml:space="preserve"> 15. 4. 2025</w:t>
      </w:r>
      <w:r w:rsidRPr="00ED6435">
        <w:rPr>
          <w:rFonts w:ascii="Arial" w:eastAsia="Times New Roman" w:hAnsi="Arial" w:cs="Arial"/>
          <w:bCs/>
          <w:lang w:eastAsia="cs-CZ"/>
        </w:rPr>
        <w:t xml:space="preserve"> </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00AF65CB">
        <w:rPr>
          <w:rFonts w:ascii="Arial" w:eastAsia="Times New Roman" w:hAnsi="Arial" w:cs="Arial"/>
          <w:bCs/>
          <w:lang w:eastAsia="cs-CZ"/>
        </w:rPr>
        <w:t>1</w:t>
      </w:r>
      <w:r w:rsidR="0009693F">
        <w:rPr>
          <w:rFonts w:ascii="Arial" w:eastAsia="Times New Roman" w:hAnsi="Arial" w:cs="Arial"/>
          <w:bCs/>
          <w:lang w:eastAsia="cs-CZ"/>
        </w:rPr>
        <w:t>4</w:t>
      </w:r>
      <w:r w:rsidR="00AF65CB">
        <w:rPr>
          <w:rFonts w:ascii="Arial" w:eastAsia="Times New Roman" w:hAnsi="Arial" w:cs="Arial"/>
          <w:bCs/>
          <w:lang w:eastAsia="cs-CZ"/>
        </w:rPr>
        <w:t>. 4. 2025</w:t>
      </w:r>
    </w:p>
    <w:p w14:paraId="2DCA480D" w14:textId="77777777" w:rsidR="00F90A72" w:rsidRPr="00ED6435" w:rsidRDefault="00F90A72" w:rsidP="00F90A72">
      <w:pPr>
        <w:tabs>
          <w:tab w:val="left" w:pos="567"/>
          <w:tab w:val="left" w:pos="5670"/>
        </w:tabs>
        <w:spacing w:after="0" w:line="240" w:lineRule="auto"/>
        <w:rPr>
          <w:rFonts w:ascii="Arial" w:eastAsia="Times New Roman" w:hAnsi="Arial" w:cs="Arial"/>
          <w:bCs/>
          <w:lang w:eastAsia="cs-CZ"/>
        </w:rPr>
      </w:pPr>
    </w:p>
    <w:p w14:paraId="443ADE75" w14:textId="77777777" w:rsidR="00F90A72" w:rsidRPr="00ED6435" w:rsidRDefault="00F90A72" w:rsidP="00F90A72">
      <w:pPr>
        <w:tabs>
          <w:tab w:val="left" w:pos="567"/>
          <w:tab w:val="left" w:pos="5670"/>
        </w:tabs>
        <w:spacing w:after="0" w:line="240" w:lineRule="auto"/>
        <w:rPr>
          <w:rFonts w:ascii="Arial" w:eastAsia="Times New Roman" w:hAnsi="Arial" w:cs="Arial"/>
          <w:bCs/>
          <w:lang w:eastAsia="cs-CZ"/>
        </w:rPr>
      </w:pPr>
    </w:p>
    <w:p w14:paraId="21751023" w14:textId="77777777" w:rsidR="00F90A72" w:rsidRPr="00ED6435" w:rsidRDefault="00F90A72" w:rsidP="00F90A72">
      <w:pPr>
        <w:tabs>
          <w:tab w:val="left" w:pos="567"/>
          <w:tab w:val="left" w:pos="5670"/>
        </w:tabs>
        <w:spacing w:after="0" w:line="240" w:lineRule="auto"/>
        <w:rPr>
          <w:rFonts w:ascii="Arial" w:eastAsia="Times New Roman" w:hAnsi="Arial" w:cs="Arial"/>
          <w:bCs/>
          <w:lang w:eastAsia="cs-CZ"/>
        </w:rPr>
      </w:pPr>
    </w:p>
    <w:p w14:paraId="4BB6D30A" w14:textId="77777777" w:rsidR="00AF65CB" w:rsidRDefault="00AF65CB" w:rsidP="00F90A72">
      <w:pPr>
        <w:tabs>
          <w:tab w:val="left" w:pos="567"/>
          <w:tab w:val="left" w:pos="5670"/>
        </w:tabs>
        <w:spacing w:after="0" w:line="240" w:lineRule="auto"/>
        <w:rPr>
          <w:rFonts w:ascii="Arial" w:hAnsi="Arial" w:cs="Arial"/>
          <w:i/>
          <w:iCs/>
          <w:sz w:val="20"/>
          <w:szCs w:val="20"/>
        </w:rPr>
      </w:pPr>
    </w:p>
    <w:p w14:paraId="40241699" w14:textId="1C88EB47" w:rsidR="00F90A72" w:rsidRPr="00ED6435" w:rsidRDefault="00F90A72" w:rsidP="00F90A72">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4383BA68" w14:textId="6ABB3205" w:rsidR="00F90A72" w:rsidRPr="00ED6435" w:rsidRDefault="00F90A72" w:rsidP="00F90A72">
      <w:pPr>
        <w:tabs>
          <w:tab w:val="left" w:pos="567"/>
          <w:tab w:val="left" w:pos="5670"/>
        </w:tabs>
        <w:spacing w:before="120" w:after="0" w:line="240" w:lineRule="auto"/>
        <w:rPr>
          <w:rFonts w:ascii="Arial" w:eastAsia="Times New Roman" w:hAnsi="Arial" w:cs="Arial"/>
          <w:bCs/>
          <w:lang w:eastAsia="cs-CZ"/>
        </w:rPr>
      </w:pPr>
      <w:r w:rsidRPr="00E807D9">
        <w:rPr>
          <w:rFonts w:ascii="Arial" w:eastAsia="Times New Roman" w:hAnsi="Arial" w:cs="Arial"/>
          <w:b/>
          <w:lang w:eastAsia="cs-CZ"/>
        </w:rPr>
        <w:t>Mgr. Silvie Hawerlandová, LL.M.</w:t>
      </w:r>
      <w:r w:rsidRPr="00ED6435">
        <w:rPr>
          <w:rFonts w:ascii="Arial" w:eastAsia="Times New Roman" w:hAnsi="Arial" w:cs="Arial"/>
          <w:bCs/>
          <w:lang w:eastAsia="cs-CZ"/>
        </w:rPr>
        <w:tab/>
      </w:r>
      <w:r w:rsidRPr="00E807D9">
        <w:rPr>
          <w:rFonts w:ascii="Arial" w:eastAsia="Times New Roman" w:hAnsi="Arial" w:cs="Arial"/>
          <w:b/>
          <w:lang w:eastAsia="cs-CZ"/>
        </w:rPr>
        <w:tab/>
      </w:r>
      <w:r>
        <w:rPr>
          <w:rFonts w:ascii="Arial" w:eastAsia="Times New Roman" w:hAnsi="Arial" w:cs="Arial"/>
          <w:b/>
          <w:lang w:eastAsia="cs-CZ"/>
        </w:rPr>
        <w:t>Ing. Vendula Valentová</w:t>
      </w:r>
    </w:p>
    <w:p w14:paraId="2F9304EB" w14:textId="66B80634" w:rsidR="00F90A72" w:rsidRDefault="00F90A72" w:rsidP="00F90A72">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ředitelka KPÚ pro Kraj Vysočina</w:t>
      </w:r>
      <w:r w:rsidRPr="00ED6435">
        <w:rPr>
          <w:rFonts w:ascii="Arial" w:eastAsia="Times New Roman" w:hAnsi="Arial" w:cs="Arial"/>
          <w:bCs/>
          <w:lang w:eastAsia="cs-CZ"/>
        </w:rPr>
        <w:tab/>
      </w:r>
      <w:r>
        <w:rPr>
          <w:rFonts w:ascii="Arial" w:eastAsia="Times New Roman" w:hAnsi="Arial" w:cs="Arial"/>
          <w:bCs/>
          <w:lang w:eastAsia="cs-CZ"/>
        </w:rPr>
        <w:t xml:space="preserve">jednatelka společnosti </w:t>
      </w:r>
    </w:p>
    <w:p w14:paraId="36307CBF" w14:textId="518D4C26" w:rsidR="00F90A72" w:rsidRPr="00E807D9" w:rsidRDefault="00F90A72" w:rsidP="00F90A72">
      <w:pPr>
        <w:tabs>
          <w:tab w:val="left" w:pos="567"/>
          <w:tab w:val="left" w:pos="5670"/>
        </w:tabs>
        <w:spacing w:after="0" w:line="240" w:lineRule="auto"/>
        <w:rPr>
          <w:rFonts w:ascii="Arial" w:hAnsi="Arial" w:cs="Arial"/>
          <w:bCs/>
        </w:rPr>
      </w:pPr>
      <w:r w:rsidRPr="00E807D9">
        <w:rPr>
          <w:rFonts w:ascii="Arial" w:hAnsi="Arial" w:cs="Arial"/>
          <w:bCs/>
        </w:rPr>
        <w:t>Státního pozemkového úřadu</w:t>
      </w:r>
      <w:r w:rsidR="009A3192">
        <w:rPr>
          <w:rFonts w:ascii="Arial" w:hAnsi="Arial" w:cs="Arial"/>
          <w:bCs/>
        </w:rPr>
        <w:tab/>
      </w:r>
      <w:r w:rsidR="009A3192">
        <w:rPr>
          <w:rFonts w:ascii="Arial" w:eastAsia="Times New Roman" w:hAnsi="Arial" w:cs="Arial"/>
          <w:bCs/>
          <w:lang w:eastAsia="cs-CZ"/>
        </w:rPr>
        <w:t>TRAVAL, s.r.o.</w:t>
      </w:r>
    </w:p>
    <w:p w14:paraId="7D2E68E6" w14:textId="77777777" w:rsidR="00F90A72" w:rsidRDefault="00F90A72" w:rsidP="00F90A72">
      <w:pPr>
        <w:spacing w:after="0"/>
        <w:rPr>
          <w:rFonts w:ascii="Arial" w:hAnsi="Arial" w:cs="Arial"/>
        </w:rPr>
      </w:pPr>
    </w:p>
    <w:p w14:paraId="5AD26830" w14:textId="77777777" w:rsidR="00C91F94" w:rsidRDefault="00C91F94" w:rsidP="00190D70">
      <w:pPr>
        <w:tabs>
          <w:tab w:val="left" w:pos="567"/>
          <w:tab w:val="left" w:pos="5670"/>
        </w:tabs>
        <w:spacing w:after="0" w:line="240" w:lineRule="auto"/>
        <w:rPr>
          <w:rFonts w:ascii="Arial" w:hAnsi="Arial" w:cs="Arial"/>
          <w:bCs/>
        </w:rPr>
      </w:pPr>
    </w:p>
    <w:p w14:paraId="2C24D820" w14:textId="77777777" w:rsidR="00C91F94" w:rsidRDefault="00C91F94" w:rsidP="00190D70">
      <w:pPr>
        <w:tabs>
          <w:tab w:val="left" w:pos="567"/>
          <w:tab w:val="left" w:pos="5670"/>
        </w:tabs>
        <w:spacing w:after="0" w:line="240" w:lineRule="auto"/>
        <w:rPr>
          <w:rFonts w:ascii="Arial" w:hAnsi="Arial" w:cs="Arial"/>
          <w:bCs/>
        </w:rPr>
      </w:pPr>
    </w:p>
    <w:p w14:paraId="1248DCF8" w14:textId="77777777" w:rsidR="00C91F94" w:rsidRDefault="00C91F94" w:rsidP="00190D70">
      <w:pPr>
        <w:tabs>
          <w:tab w:val="left" w:pos="567"/>
          <w:tab w:val="left" w:pos="5670"/>
        </w:tabs>
        <w:spacing w:after="0" w:line="240" w:lineRule="auto"/>
        <w:rPr>
          <w:rFonts w:ascii="Arial" w:hAnsi="Arial" w:cs="Arial"/>
          <w:bCs/>
        </w:rPr>
      </w:pPr>
    </w:p>
    <w:p w14:paraId="429EABAA" w14:textId="77777777" w:rsidR="00662122" w:rsidRDefault="00662122" w:rsidP="00190D70">
      <w:pPr>
        <w:tabs>
          <w:tab w:val="left" w:pos="567"/>
          <w:tab w:val="left" w:pos="5670"/>
        </w:tabs>
        <w:spacing w:after="0" w:line="240" w:lineRule="auto"/>
        <w:rPr>
          <w:rFonts w:ascii="Arial" w:hAnsi="Arial" w:cs="Arial"/>
          <w:bCs/>
        </w:rPr>
      </w:pPr>
    </w:p>
    <w:p w14:paraId="320C940C" w14:textId="77777777" w:rsidR="00662122" w:rsidRDefault="00662122" w:rsidP="00190D70">
      <w:pPr>
        <w:tabs>
          <w:tab w:val="left" w:pos="567"/>
          <w:tab w:val="left" w:pos="5670"/>
        </w:tabs>
        <w:spacing w:after="0" w:line="240" w:lineRule="auto"/>
        <w:rPr>
          <w:rFonts w:ascii="Arial" w:hAnsi="Arial" w:cs="Arial"/>
          <w:bCs/>
        </w:rPr>
      </w:pPr>
    </w:p>
    <w:p w14:paraId="2BC02272" w14:textId="77777777" w:rsidR="00C91F94" w:rsidRDefault="00C91F94" w:rsidP="00190D70">
      <w:pPr>
        <w:tabs>
          <w:tab w:val="left" w:pos="567"/>
          <w:tab w:val="left" w:pos="5670"/>
        </w:tabs>
        <w:spacing w:after="0" w:line="240" w:lineRule="auto"/>
        <w:rPr>
          <w:rFonts w:ascii="Arial" w:hAnsi="Arial" w:cs="Arial"/>
          <w:bCs/>
        </w:rPr>
      </w:pPr>
    </w:p>
    <w:p w14:paraId="76D83A9E" w14:textId="77777777" w:rsidR="00C91F94" w:rsidRDefault="00C91F94" w:rsidP="00190D70">
      <w:pPr>
        <w:tabs>
          <w:tab w:val="left" w:pos="567"/>
          <w:tab w:val="left" w:pos="5670"/>
        </w:tabs>
        <w:spacing w:after="0" w:line="240" w:lineRule="auto"/>
        <w:rPr>
          <w:rFonts w:ascii="Arial" w:hAnsi="Arial" w:cs="Arial"/>
          <w:bCs/>
        </w:rPr>
      </w:pPr>
    </w:p>
    <w:p w14:paraId="232F17F0" w14:textId="77777777" w:rsidR="00C91F94" w:rsidRDefault="00C91F94" w:rsidP="00190D70">
      <w:pPr>
        <w:tabs>
          <w:tab w:val="left" w:pos="567"/>
          <w:tab w:val="left" w:pos="5670"/>
        </w:tabs>
        <w:spacing w:after="0" w:line="240" w:lineRule="auto"/>
        <w:rPr>
          <w:rFonts w:ascii="Arial" w:hAnsi="Arial" w:cs="Arial"/>
          <w:bCs/>
        </w:rPr>
      </w:pPr>
    </w:p>
    <w:p w14:paraId="42C4B3C4" w14:textId="77777777" w:rsidR="00C91F94" w:rsidRDefault="00C91F94" w:rsidP="00190D70">
      <w:pPr>
        <w:tabs>
          <w:tab w:val="left" w:pos="567"/>
          <w:tab w:val="left" w:pos="5670"/>
        </w:tabs>
        <w:spacing w:after="0" w:line="240" w:lineRule="auto"/>
        <w:rPr>
          <w:rFonts w:ascii="Arial" w:hAnsi="Arial" w:cs="Arial"/>
          <w:bCs/>
        </w:rPr>
      </w:pPr>
    </w:p>
    <w:p w14:paraId="0F313807" w14:textId="77777777" w:rsidR="00C91F94" w:rsidRDefault="00C91F94" w:rsidP="00C91F94">
      <w:pPr>
        <w:spacing w:before="120" w:after="120" w:line="240" w:lineRule="auto"/>
        <w:jc w:val="both"/>
        <w:rPr>
          <w:rFonts w:ascii="Arial" w:hAnsi="Arial" w:cs="Arial"/>
        </w:rPr>
      </w:pPr>
      <w:r>
        <w:rPr>
          <w:rFonts w:ascii="Arial" w:hAnsi="Arial" w:cs="Arial"/>
        </w:rPr>
        <w:t>Za správnost</w:t>
      </w:r>
    </w:p>
    <w:p w14:paraId="6E3F2581" w14:textId="77777777" w:rsidR="00C91F94" w:rsidRDefault="00C91F94" w:rsidP="00C91F94">
      <w:pPr>
        <w:spacing w:before="120" w:after="120" w:line="240" w:lineRule="auto"/>
        <w:jc w:val="both"/>
        <w:rPr>
          <w:rFonts w:ascii="Arial" w:hAnsi="Arial" w:cs="Arial"/>
        </w:rPr>
      </w:pPr>
    </w:p>
    <w:p w14:paraId="57D82F59" w14:textId="77777777" w:rsidR="00662122" w:rsidRDefault="00662122" w:rsidP="00662122">
      <w:pPr>
        <w:tabs>
          <w:tab w:val="left" w:pos="5670"/>
        </w:tabs>
        <w:rPr>
          <w:rFonts w:ascii="Arial" w:hAnsi="Arial" w:cs="Arial"/>
          <w:szCs w:val="21"/>
        </w:rPr>
      </w:pPr>
    </w:p>
    <w:p w14:paraId="1B9D511C" w14:textId="58D3F781" w:rsidR="00662122" w:rsidRPr="002C04F6" w:rsidRDefault="00662122" w:rsidP="00662122">
      <w:pPr>
        <w:rPr>
          <w:rFonts w:ascii="Arial" w:hAnsi="Arial" w:cs="Arial"/>
          <w:i/>
          <w:iCs/>
          <w:sz w:val="20"/>
          <w:szCs w:val="20"/>
        </w:rPr>
      </w:pPr>
    </w:p>
    <w:p w14:paraId="7D3D6899" w14:textId="77777777" w:rsidR="00662122" w:rsidRDefault="00662122" w:rsidP="00662122">
      <w:pPr>
        <w:tabs>
          <w:tab w:val="left" w:pos="5670"/>
        </w:tabs>
        <w:rPr>
          <w:rFonts w:ascii="Arial" w:hAnsi="Arial" w:cs="Arial"/>
          <w:szCs w:val="21"/>
        </w:rPr>
      </w:pPr>
      <w:r>
        <w:rPr>
          <w:rFonts w:ascii="Arial" w:hAnsi="Arial" w:cs="Arial"/>
          <w:szCs w:val="21"/>
        </w:rPr>
        <w:t>………………….........…</w:t>
      </w:r>
    </w:p>
    <w:p w14:paraId="37E2B616" w14:textId="77777777" w:rsidR="00662122" w:rsidRPr="002C04F6" w:rsidRDefault="00662122" w:rsidP="00662122">
      <w:pPr>
        <w:tabs>
          <w:tab w:val="left" w:pos="5670"/>
        </w:tabs>
        <w:spacing w:after="0" w:line="240" w:lineRule="auto"/>
        <w:rPr>
          <w:rFonts w:ascii="Arial" w:hAnsi="Arial" w:cs="Arial"/>
          <w:b/>
          <w:bCs/>
          <w:szCs w:val="21"/>
        </w:rPr>
      </w:pPr>
      <w:r w:rsidRPr="002C04F6">
        <w:rPr>
          <w:rFonts w:ascii="Arial" w:hAnsi="Arial" w:cs="Arial"/>
          <w:b/>
          <w:bCs/>
          <w:szCs w:val="21"/>
        </w:rPr>
        <w:t>Ing. Dana Zemanová</w:t>
      </w:r>
    </w:p>
    <w:p w14:paraId="0F703141" w14:textId="77777777" w:rsidR="00662122" w:rsidRPr="001050A8" w:rsidRDefault="00662122" w:rsidP="00662122">
      <w:pPr>
        <w:tabs>
          <w:tab w:val="left" w:pos="5670"/>
        </w:tabs>
        <w:spacing w:after="0" w:line="240" w:lineRule="auto"/>
        <w:rPr>
          <w:rFonts w:ascii="Arial" w:hAnsi="Arial" w:cs="Arial"/>
          <w:szCs w:val="21"/>
        </w:rPr>
      </w:pPr>
      <w:r>
        <w:rPr>
          <w:rFonts w:ascii="Arial" w:hAnsi="Arial" w:cs="Arial"/>
          <w:szCs w:val="21"/>
        </w:rPr>
        <w:t>KPÚ pro Kraj Vysočina</w:t>
      </w:r>
    </w:p>
    <w:p w14:paraId="5E1E341F" w14:textId="77777777" w:rsidR="00662122" w:rsidRPr="00FE6FD1" w:rsidRDefault="00662122" w:rsidP="00662122">
      <w:pPr>
        <w:spacing w:before="480"/>
        <w:rPr>
          <w:rFonts w:ascii="Arial" w:hAnsi="Arial" w:cs="Arial"/>
          <w:b/>
          <w:u w:val="single"/>
        </w:rPr>
      </w:pPr>
    </w:p>
    <w:sectPr w:rsidR="00662122" w:rsidRPr="00FE6FD1" w:rsidSect="007936E4">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6E1FD" w14:textId="77777777" w:rsidR="00CA17BE" w:rsidRDefault="00CA17BE" w:rsidP="007936E4">
      <w:pPr>
        <w:spacing w:after="0"/>
      </w:pPr>
      <w:r>
        <w:separator/>
      </w:r>
    </w:p>
  </w:endnote>
  <w:endnote w:type="continuationSeparator" w:id="0">
    <w:p w14:paraId="2EA93991" w14:textId="77777777" w:rsidR="00CA17BE" w:rsidRDefault="00CA17BE" w:rsidP="007936E4">
      <w:pPr>
        <w:spacing w:after="0"/>
      </w:pPr>
      <w:r>
        <w:continuationSeparator/>
      </w:r>
    </w:p>
  </w:endnote>
  <w:endnote w:type="continuationNotice" w:id="1">
    <w:p w14:paraId="2DDB09D2" w14:textId="77777777" w:rsidR="00CA17BE" w:rsidRDefault="00CA17BE"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C843C2" w:rsidRPr="00330188" w:rsidRDefault="00C843C2"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00CB7011">
      <w:rPr>
        <w:rFonts w:ascii="Arial" w:hAnsi="Arial" w:cs="Arial"/>
        <w:noProof/>
        <w:sz w:val="16"/>
      </w:rPr>
      <w:t>31</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00CB7011">
      <w:rPr>
        <w:rFonts w:ascii="Arial" w:hAnsi="Arial" w:cs="Arial"/>
        <w:noProof/>
        <w:sz w:val="16"/>
      </w:rPr>
      <w:t>36</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46099" w14:textId="77777777" w:rsidR="00CA17BE" w:rsidRDefault="00CA17BE" w:rsidP="007936E4">
      <w:pPr>
        <w:spacing w:after="0"/>
      </w:pPr>
      <w:r>
        <w:separator/>
      </w:r>
    </w:p>
  </w:footnote>
  <w:footnote w:type="continuationSeparator" w:id="0">
    <w:p w14:paraId="5C0E9822" w14:textId="77777777" w:rsidR="00CA17BE" w:rsidRDefault="00CA17BE" w:rsidP="007936E4">
      <w:pPr>
        <w:spacing w:after="0"/>
      </w:pPr>
      <w:r>
        <w:continuationSeparator/>
      </w:r>
    </w:p>
  </w:footnote>
  <w:footnote w:type="continuationNotice" w:id="1">
    <w:p w14:paraId="145FBB5E" w14:textId="77777777" w:rsidR="00CA17BE" w:rsidRDefault="00CA17BE"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148497C5" w:rsidR="00C843C2" w:rsidRPr="001D4BED" w:rsidRDefault="00C843C2"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w:t>
    </w:r>
    <w:r>
      <w:rPr>
        <w:szCs w:val="16"/>
      </w:rPr>
      <w:t>PÚ v</w:t>
    </w:r>
    <w:r w:rsidRPr="001D4BED">
      <w:rPr>
        <w:szCs w:val="16"/>
      </w:rPr>
      <w:t xml:space="preserve"> </w:t>
    </w:r>
    <w:r>
      <w:rPr>
        <w:szCs w:val="16"/>
      </w:rPr>
      <w:t>k.ú. Zdeňkov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9C87D" w14:textId="4C3A3E29" w:rsidR="00811D32" w:rsidRDefault="00C843C2"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811D32">
      <w:rPr>
        <w:rFonts w:cs="Arial"/>
        <w:szCs w:val="16"/>
        <w:lang w:val="fr-FR" w:eastAsia="cs-CZ"/>
      </w:rPr>
      <w:tab/>
    </w:r>
    <w:r w:rsidR="00811D32" w:rsidRPr="00811D32">
      <w:rPr>
        <w:rFonts w:cs="Arial"/>
        <w:szCs w:val="16"/>
        <w:lang w:val="fr-FR" w:eastAsia="cs-CZ"/>
      </w:rPr>
      <w:t>398-2025-520201</w:t>
    </w:r>
  </w:p>
  <w:p w14:paraId="5EB20BA7" w14:textId="30CB22F8" w:rsidR="00C843C2" w:rsidRPr="001D4BED" w:rsidRDefault="00C843C2"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Pr>
        <w:rFonts w:cs="Arial"/>
        <w:szCs w:val="16"/>
        <w:lang w:val="fr-FR" w:eastAsia="cs-CZ"/>
      </w:rPr>
      <w:tab/>
    </w:r>
    <w:r w:rsidRPr="001D4BED">
      <w:rPr>
        <w:rFonts w:cs="Arial"/>
        <w:szCs w:val="16"/>
        <w:lang w:val="fr-FR" w:eastAsia="cs-CZ"/>
      </w:rPr>
      <w:t>Číslo Smlouvy Zhotovitele:</w:t>
    </w:r>
    <w:r w:rsidRPr="001D4BED">
      <w:rPr>
        <w:rFonts w:cs="Arial"/>
        <w:szCs w:val="16"/>
        <w:lang w:val="fr-FR" w:eastAsia="cs-CZ"/>
      </w:rPr>
      <w:tab/>
    </w:r>
    <w:r w:rsidR="00811D32">
      <w:rPr>
        <w:rFonts w:cs="Arial"/>
        <w:szCs w:val="16"/>
        <w:lang w:val="fr-FR" w:eastAsia="cs-CZ"/>
      </w:rPr>
      <w:t>-</w:t>
    </w:r>
  </w:p>
  <w:p w14:paraId="6F75F815" w14:textId="098275DD" w:rsidR="00C843C2" w:rsidRPr="001D4BED" w:rsidRDefault="00C843C2"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t>Ko</w:t>
    </w:r>
    <w:r>
      <w:rPr>
        <w:rFonts w:cs="Arial"/>
        <w:szCs w:val="16"/>
        <w:lang w:val="fr-FR" w:eastAsia="cs-CZ"/>
      </w:rPr>
      <w:t>PÚ v k.ú. Zdeňkov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75248155">
    <w:abstractNumId w:val="32"/>
  </w:num>
  <w:num w:numId="2" w16cid:durableId="1935935680">
    <w:abstractNumId w:val="37"/>
  </w:num>
  <w:num w:numId="3" w16cid:durableId="1358892256">
    <w:abstractNumId w:val="19"/>
  </w:num>
  <w:num w:numId="4" w16cid:durableId="71045139">
    <w:abstractNumId w:val="23"/>
  </w:num>
  <w:num w:numId="5" w16cid:durableId="262420285">
    <w:abstractNumId w:val="34"/>
  </w:num>
  <w:num w:numId="6" w16cid:durableId="1465731448">
    <w:abstractNumId w:val="10"/>
  </w:num>
  <w:num w:numId="7" w16cid:durableId="788621785">
    <w:abstractNumId w:val="26"/>
  </w:num>
  <w:num w:numId="8" w16cid:durableId="1894848728">
    <w:abstractNumId w:val="5"/>
  </w:num>
  <w:num w:numId="9" w16cid:durableId="716861081">
    <w:abstractNumId w:val="0"/>
  </w:num>
  <w:num w:numId="10" w16cid:durableId="1920140147">
    <w:abstractNumId w:val="6"/>
  </w:num>
  <w:num w:numId="11" w16cid:durableId="1457411480">
    <w:abstractNumId w:val="40"/>
  </w:num>
  <w:num w:numId="12" w16cid:durableId="1804686716">
    <w:abstractNumId w:val="20"/>
  </w:num>
  <w:num w:numId="13" w16cid:durableId="1927614445">
    <w:abstractNumId w:val="39"/>
  </w:num>
  <w:num w:numId="14" w16cid:durableId="1267620877">
    <w:abstractNumId w:val="31"/>
  </w:num>
  <w:num w:numId="15" w16cid:durableId="1893074424">
    <w:abstractNumId w:val="13"/>
  </w:num>
  <w:num w:numId="16" w16cid:durableId="1725642476">
    <w:abstractNumId w:val="27"/>
  </w:num>
  <w:num w:numId="17" w16cid:durableId="1400248014">
    <w:abstractNumId w:val="13"/>
    <w:lvlOverride w:ilvl="0">
      <w:startOverride w:val="1"/>
    </w:lvlOverride>
  </w:num>
  <w:num w:numId="18" w16cid:durableId="1897814992">
    <w:abstractNumId w:val="22"/>
  </w:num>
  <w:num w:numId="19" w16cid:durableId="2112894706">
    <w:abstractNumId w:val="36"/>
  </w:num>
  <w:num w:numId="20" w16cid:durableId="1113986719">
    <w:abstractNumId w:val="29"/>
  </w:num>
  <w:num w:numId="21" w16cid:durableId="455098502">
    <w:abstractNumId w:val="12"/>
  </w:num>
  <w:num w:numId="22" w16cid:durableId="15799023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58880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647913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2358568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365249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911347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320625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2556910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150197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6175079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2709540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3982938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2963677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296248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47333270">
    <w:abstractNumId w:val="18"/>
  </w:num>
  <w:num w:numId="37" w16cid:durableId="120736295">
    <w:abstractNumId w:val="7"/>
  </w:num>
  <w:num w:numId="38" w16cid:durableId="795104473">
    <w:abstractNumId w:val="21"/>
  </w:num>
  <w:num w:numId="39" w16cid:durableId="1294018375">
    <w:abstractNumId w:val="17"/>
  </w:num>
  <w:num w:numId="40" w16cid:durableId="1801413863">
    <w:abstractNumId w:val="24"/>
  </w:num>
  <w:num w:numId="41" w16cid:durableId="310335053">
    <w:abstractNumId w:val="2"/>
  </w:num>
  <w:num w:numId="42" w16cid:durableId="779909183">
    <w:abstractNumId w:val="15"/>
  </w:num>
  <w:num w:numId="43" w16cid:durableId="662439782">
    <w:abstractNumId w:val="14"/>
  </w:num>
  <w:num w:numId="44" w16cid:durableId="1973515972">
    <w:abstractNumId w:val="1"/>
  </w:num>
  <w:num w:numId="45" w16cid:durableId="698967122">
    <w:abstractNumId w:val="30"/>
  </w:num>
  <w:num w:numId="46" w16cid:durableId="219638748">
    <w:abstractNumId w:val="28"/>
  </w:num>
  <w:num w:numId="47" w16cid:durableId="383142526">
    <w:abstractNumId w:val="3"/>
  </w:num>
  <w:num w:numId="48" w16cid:durableId="1318268315">
    <w:abstractNumId w:val="8"/>
  </w:num>
  <w:num w:numId="49" w16cid:durableId="6091656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17477044">
    <w:abstractNumId w:val="35"/>
  </w:num>
  <w:num w:numId="51" w16cid:durableId="307707185">
    <w:abstractNumId w:val="25"/>
  </w:num>
  <w:num w:numId="52" w16cid:durableId="1697462911">
    <w:abstractNumId w:val="33"/>
  </w:num>
  <w:num w:numId="53" w16cid:durableId="1440369199">
    <w:abstractNumId w:val="9"/>
  </w:num>
  <w:num w:numId="54" w16cid:durableId="2033215325">
    <w:abstractNumId w:val="11"/>
  </w:num>
  <w:num w:numId="55" w16cid:durableId="1793356098">
    <w:abstractNumId w:val="4"/>
  </w:num>
  <w:num w:numId="56" w16cid:durableId="452330341">
    <w:abstractNumId w:val="16"/>
  </w:num>
  <w:num w:numId="57" w16cid:durableId="46495307">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0A9"/>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3F"/>
    <w:rsid w:val="000969C4"/>
    <w:rsid w:val="00096D20"/>
    <w:rsid w:val="000A03AE"/>
    <w:rsid w:val="000A0980"/>
    <w:rsid w:val="000A0DA0"/>
    <w:rsid w:val="000A2018"/>
    <w:rsid w:val="000A226D"/>
    <w:rsid w:val="000A2322"/>
    <w:rsid w:val="000A2328"/>
    <w:rsid w:val="000A36C1"/>
    <w:rsid w:val="000A370B"/>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4D80"/>
    <w:rsid w:val="000D6242"/>
    <w:rsid w:val="000D6595"/>
    <w:rsid w:val="000D6EF4"/>
    <w:rsid w:val="000D749B"/>
    <w:rsid w:val="000D74B9"/>
    <w:rsid w:val="000D751D"/>
    <w:rsid w:val="000D759F"/>
    <w:rsid w:val="000E0483"/>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17F23"/>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3BB"/>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70"/>
    <w:rsid w:val="00190DD1"/>
    <w:rsid w:val="0019136F"/>
    <w:rsid w:val="00191AB3"/>
    <w:rsid w:val="00194E36"/>
    <w:rsid w:val="00195072"/>
    <w:rsid w:val="0019545E"/>
    <w:rsid w:val="00195B92"/>
    <w:rsid w:val="00195CD3"/>
    <w:rsid w:val="00195F2D"/>
    <w:rsid w:val="00195FFE"/>
    <w:rsid w:val="00196F71"/>
    <w:rsid w:val="00196F99"/>
    <w:rsid w:val="00197346"/>
    <w:rsid w:val="001A0084"/>
    <w:rsid w:val="001A08EF"/>
    <w:rsid w:val="001A0C23"/>
    <w:rsid w:val="001A1786"/>
    <w:rsid w:val="001A1BFD"/>
    <w:rsid w:val="001A23BF"/>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5D5"/>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0"/>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5E5"/>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0D2B"/>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41B"/>
    <w:rsid w:val="002F7ADC"/>
    <w:rsid w:val="002F7EE5"/>
    <w:rsid w:val="0030021B"/>
    <w:rsid w:val="00300329"/>
    <w:rsid w:val="003003B9"/>
    <w:rsid w:val="00300944"/>
    <w:rsid w:val="00300DAC"/>
    <w:rsid w:val="003010ED"/>
    <w:rsid w:val="00303CE5"/>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56D2"/>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4AC"/>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4EAA"/>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0A1"/>
    <w:rsid w:val="00375304"/>
    <w:rsid w:val="0037551A"/>
    <w:rsid w:val="00375856"/>
    <w:rsid w:val="00375D9D"/>
    <w:rsid w:val="003763FC"/>
    <w:rsid w:val="00380011"/>
    <w:rsid w:val="0038007B"/>
    <w:rsid w:val="003800BD"/>
    <w:rsid w:val="00380EA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8D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01DB"/>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A9C"/>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10C3"/>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3039"/>
    <w:rsid w:val="006043D8"/>
    <w:rsid w:val="006046B7"/>
    <w:rsid w:val="00604BDD"/>
    <w:rsid w:val="00604F69"/>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81A"/>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2B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22"/>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6846"/>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801"/>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9E7"/>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0BC7"/>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53BF"/>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211F"/>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1D32"/>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252"/>
    <w:rsid w:val="008243FE"/>
    <w:rsid w:val="00824EB4"/>
    <w:rsid w:val="008253B3"/>
    <w:rsid w:val="0082579F"/>
    <w:rsid w:val="00825E84"/>
    <w:rsid w:val="00826034"/>
    <w:rsid w:val="008265DF"/>
    <w:rsid w:val="00826611"/>
    <w:rsid w:val="00826A5F"/>
    <w:rsid w:val="00827599"/>
    <w:rsid w:val="00830273"/>
    <w:rsid w:val="00831F8D"/>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639"/>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1AC7"/>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203"/>
    <w:rsid w:val="00892B8D"/>
    <w:rsid w:val="00892D01"/>
    <w:rsid w:val="00893F3B"/>
    <w:rsid w:val="00895BF5"/>
    <w:rsid w:val="00895DC6"/>
    <w:rsid w:val="00895E59"/>
    <w:rsid w:val="00896A6E"/>
    <w:rsid w:val="00897CD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180"/>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55AD"/>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3192"/>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07E94"/>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1BA1"/>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49"/>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5CB"/>
    <w:rsid w:val="00AF662F"/>
    <w:rsid w:val="00AF6C63"/>
    <w:rsid w:val="00AF7CEF"/>
    <w:rsid w:val="00B005D6"/>
    <w:rsid w:val="00B00F5C"/>
    <w:rsid w:val="00B012D1"/>
    <w:rsid w:val="00B013A8"/>
    <w:rsid w:val="00B02229"/>
    <w:rsid w:val="00B022EF"/>
    <w:rsid w:val="00B02333"/>
    <w:rsid w:val="00B0281E"/>
    <w:rsid w:val="00B031C7"/>
    <w:rsid w:val="00B05271"/>
    <w:rsid w:val="00B057EF"/>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8A9"/>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682"/>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083A"/>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943"/>
    <w:rsid w:val="00C31C5E"/>
    <w:rsid w:val="00C31DB6"/>
    <w:rsid w:val="00C34565"/>
    <w:rsid w:val="00C345D9"/>
    <w:rsid w:val="00C356F4"/>
    <w:rsid w:val="00C35782"/>
    <w:rsid w:val="00C36BE3"/>
    <w:rsid w:val="00C373C1"/>
    <w:rsid w:val="00C37878"/>
    <w:rsid w:val="00C40480"/>
    <w:rsid w:val="00C40584"/>
    <w:rsid w:val="00C40A09"/>
    <w:rsid w:val="00C411CC"/>
    <w:rsid w:val="00C41341"/>
    <w:rsid w:val="00C42155"/>
    <w:rsid w:val="00C42201"/>
    <w:rsid w:val="00C423CB"/>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43C2"/>
    <w:rsid w:val="00C85179"/>
    <w:rsid w:val="00C8722D"/>
    <w:rsid w:val="00C914EA"/>
    <w:rsid w:val="00C91E3B"/>
    <w:rsid w:val="00C91F94"/>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17BE"/>
    <w:rsid w:val="00CA1DB9"/>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011"/>
    <w:rsid w:val="00CB770C"/>
    <w:rsid w:val="00CB7F5D"/>
    <w:rsid w:val="00CC079C"/>
    <w:rsid w:val="00CC11F9"/>
    <w:rsid w:val="00CC1AA0"/>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638"/>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A7E42"/>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5994"/>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344C"/>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2340"/>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992"/>
    <w:rsid w:val="00F86A7E"/>
    <w:rsid w:val="00F87291"/>
    <w:rsid w:val="00F87D91"/>
    <w:rsid w:val="00F87EE9"/>
    <w:rsid w:val="00F903F4"/>
    <w:rsid w:val="00F90A72"/>
    <w:rsid w:val="00F910DF"/>
    <w:rsid w:val="00F911B6"/>
    <w:rsid w:val="00F91F64"/>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8FC"/>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C7D80"/>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F6259EE5-1F05-426F-B74D-E70903016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693F"/>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09693F"/>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09693F"/>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ind w:left="567" w:hanging="567"/>
    </w:pPr>
    <w:rPr>
      <w:rFonts w:cs="Times New Roman"/>
      <w:szCs w:val="22"/>
    </w:rPr>
  </w:style>
  <w:style w:type="paragraph" w:customStyle="1" w:styleId="Styl7">
    <w:name w:val="Styl7"/>
    <w:basedOn w:val="Nadpis1"/>
    <w:qFormat/>
    <w:rsid w:val="009025E9"/>
    <w:pPr>
      <w:numPr>
        <w:numId w:val="0"/>
      </w:numPr>
      <w:tabs>
        <w:tab w:val="num" w:pos="567"/>
      </w:tabs>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customStyle="1" w:styleId="Nevyeenzmnka1">
    <w:name w:val="Nevyřešená zmínka1"/>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cf01">
    <w:name w:val="cf01"/>
    <w:basedOn w:val="Standardnpsmoodstavce"/>
    <w:rsid w:val="0061481A"/>
    <w:rPr>
      <w:rFonts w:ascii="Segoe UI" w:hAnsi="Segoe UI" w:cs="Segoe UI" w:hint="default"/>
      <w:b/>
      <w:bCs/>
      <w:sz w:val="18"/>
      <w:szCs w:val="18"/>
    </w:rPr>
  </w:style>
  <w:style w:type="character" w:customStyle="1" w:styleId="cf11">
    <w:name w:val="cf11"/>
    <w:basedOn w:val="Standardnpsmoodstavce"/>
    <w:rsid w:val="0061481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vysocina.kraj@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2.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4.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5.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6.xml><?xml version="1.0" encoding="utf-8"?>
<ds:datastoreItem xmlns:ds="http://schemas.openxmlformats.org/officeDocument/2006/customXml" ds:itemID="{A820B88A-F4D8-4C8C-91F3-25CE5F1CA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35</Pages>
  <Words>16414</Words>
  <Characters>96843</Characters>
  <Application>Microsoft Office Word</Application>
  <DocSecurity>0</DocSecurity>
  <Lines>807</Lines>
  <Paragraphs>226</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HP</Company>
  <LinksUpToDate>false</LinksUpToDate>
  <CharactersWithSpaces>113031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creator>Strolená Irena Ing.</dc:creator>
  <cp:lastModifiedBy>Zemanová Dana Ing.</cp:lastModifiedBy>
  <cp:revision>13</cp:revision>
  <cp:lastPrinted>2025-03-20T09:16:00Z</cp:lastPrinted>
  <dcterms:created xsi:type="dcterms:W3CDTF">2025-02-10T10:36:00Z</dcterms:created>
  <dcterms:modified xsi:type="dcterms:W3CDTF">2025-04-14T14:58:00Z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