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36DFE50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5379" w:rsidRPr="00B25379">
        <w:rPr>
          <w:rFonts w:ascii="Arial" w:hAnsi="Arial" w:cs="Arial"/>
          <w:bCs/>
          <w:sz w:val="18"/>
          <w:szCs w:val="18"/>
        </w:rPr>
        <w:t>SPU 145206/2025/</w:t>
      </w:r>
      <w:proofErr w:type="spellStart"/>
      <w:r w:rsidR="00B25379" w:rsidRPr="00B25379">
        <w:rPr>
          <w:rFonts w:ascii="Arial" w:hAnsi="Arial" w:cs="Arial"/>
          <w:bCs/>
          <w:sz w:val="18"/>
          <w:szCs w:val="18"/>
        </w:rPr>
        <w:t>Pou</w:t>
      </w:r>
      <w:proofErr w:type="spellEnd"/>
    </w:p>
    <w:p w14:paraId="61794AA2" w14:textId="72FA80A3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1843FB74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25379" w:rsidRPr="00B25379">
        <w:rPr>
          <w:rFonts w:ascii="Arial" w:hAnsi="Arial" w:cs="Arial"/>
          <w:bCs/>
          <w:sz w:val="18"/>
          <w:szCs w:val="18"/>
        </w:rPr>
        <w:t>spuess98001ebe</w:t>
      </w:r>
    </w:p>
    <w:p w14:paraId="2C1EA804" w14:textId="6F7D237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1C0177">
        <w:rPr>
          <w:rFonts w:ascii="Arial" w:hAnsi="Arial" w:cs="Arial"/>
          <w:bCs/>
          <w:sz w:val="18"/>
          <w:szCs w:val="18"/>
        </w:rPr>
        <w:t>Jan Pouchlý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56292A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725791467</w:t>
      </w:r>
    </w:p>
    <w:p w14:paraId="10814EC2" w14:textId="78A9EBF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316473" w:rsidRPr="00316473">
        <w:rPr>
          <w:rFonts w:ascii="Arial" w:hAnsi="Arial" w:cs="Arial"/>
          <w:bCs/>
          <w:sz w:val="18"/>
          <w:szCs w:val="18"/>
        </w:rPr>
        <w:t>j</w:t>
      </w:r>
      <w:r w:rsidR="007E0CF2">
        <w:rPr>
          <w:rFonts w:ascii="Arial" w:hAnsi="Arial" w:cs="Arial"/>
          <w:bCs/>
          <w:sz w:val="18"/>
          <w:szCs w:val="18"/>
        </w:rPr>
        <w:t>an</w:t>
      </w:r>
      <w:r w:rsidR="00316473" w:rsidRPr="00316473">
        <w:rPr>
          <w:rFonts w:ascii="Arial" w:hAnsi="Arial" w:cs="Arial"/>
          <w:bCs/>
          <w:sz w:val="18"/>
          <w:szCs w:val="18"/>
        </w:rPr>
        <w:t>.pouchly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7E0CF2">
        <w:rPr>
          <w:rFonts w:ascii="Arial" w:hAnsi="Arial" w:cs="Arial"/>
          <w:bCs/>
          <w:sz w:val="18"/>
          <w:szCs w:val="18"/>
        </w:rPr>
        <w:t>.gov</w:t>
      </w:r>
      <w:r w:rsidR="00B3214B" w:rsidRPr="00316473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515F48A0" w14:textId="77777777" w:rsidR="00683ABC" w:rsidRPr="001A5AF5" w:rsidRDefault="0060643D" w:rsidP="00683ABC">
      <w:p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683ABC" w:rsidRPr="00683ABC">
        <w:rPr>
          <w:rFonts w:ascii="Arial" w:hAnsi="Arial" w:cs="Arial"/>
          <w:bCs/>
          <w:sz w:val="18"/>
          <w:szCs w:val="18"/>
        </w:rPr>
        <w:t>dle el. podpisu</w:t>
      </w:r>
    </w:p>
    <w:p w14:paraId="6440FF66" w14:textId="4F720CE6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99FA657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233014">
        <w:rPr>
          <w:rFonts w:ascii="Arial" w:hAnsi="Arial" w:cs="Arial"/>
          <w:b/>
          <w:u w:val="single"/>
        </w:rPr>
        <w:t>64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59121303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626A65">
        <w:rPr>
          <w:rFonts w:ascii="Arial" w:hAnsi="Arial" w:cs="Arial"/>
          <w:sz w:val="22"/>
          <w:szCs w:val="22"/>
        </w:rPr>
        <w:t>Jan Pouchlý</w:t>
      </w:r>
    </w:p>
    <w:p w14:paraId="1BBCAF6A" w14:textId="60BA4B7E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725791467</w:t>
      </w:r>
    </w:p>
    <w:p w14:paraId="2BA678C4" w14:textId="56432084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D003C7" w:rsidRPr="00D003C7">
        <w:rPr>
          <w:rFonts w:ascii="Arial" w:hAnsi="Arial" w:cs="Arial"/>
          <w:sz w:val="22"/>
          <w:szCs w:val="22"/>
        </w:rPr>
        <w:t>j</w:t>
      </w:r>
      <w:r w:rsidR="007E0CF2">
        <w:rPr>
          <w:rFonts w:ascii="Arial" w:hAnsi="Arial" w:cs="Arial"/>
          <w:sz w:val="22"/>
          <w:szCs w:val="22"/>
        </w:rPr>
        <w:t>an</w:t>
      </w:r>
      <w:r w:rsidR="00D003C7" w:rsidRPr="00D003C7">
        <w:rPr>
          <w:rFonts w:ascii="Arial" w:hAnsi="Arial" w:cs="Arial"/>
          <w:sz w:val="22"/>
          <w:szCs w:val="22"/>
        </w:rPr>
        <w:t>.pouchly</w:t>
      </w:r>
      <w:r w:rsidR="007B1FA1" w:rsidRPr="00D003C7">
        <w:rPr>
          <w:rFonts w:ascii="Arial" w:hAnsi="Arial" w:cs="Arial"/>
          <w:sz w:val="22"/>
          <w:szCs w:val="22"/>
        </w:rPr>
        <w:t>@spu</w:t>
      </w:r>
      <w:r w:rsidR="007E0CF2">
        <w:rPr>
          <w:rFonts w:ascii="Arial" w:hAnsi="Arial" w:cs="Arial"/>
          <w:sz w:val="22"/>
          <w:szCs w:val="22"/>
        </w:rPr>
        <w:t>.gov</w:t>
      </w:r>
      <w:r w:rsidR="007B1FA1" w:rsidRPr="00D003C7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DB20A1" w14:textId="421C83D5" w:rsidR="00CA739E" w:rsidRPr="00CC090D" w:rsidRDefault="007B1FA1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CC090D">
        <w:rPr>
          <w:rFonts w:ascii="Arial" w:hAnsi="Arial" w:cs="Arial"/>
          <w:sz w:val="22"/>
          <w:szCs w:val="22"/>
        </w:rPr>
        <w:t xml:space="preserve"> pozemku</w:t>
      </w:r>
      <w:r w:rsidR="00CA739E" w:rsidRPr="00CC090D">
        <w:rPr>
          <w:rFonts w:ascii="Arial" w:hAnsi="Arial" w:cs="Arial"/>
          <w:sz w:val="22"/>
          <w:szCs w:val="22"/>
        </w:rPr>
        <w:t xml:space="preserve"> za účelem převodu zemědělského pozemku podle § 10 odst. 3 a 4 zákona č. 503/2012 Sb., v platném znění:</w:t>
      </w:r>
    </w:p>
    <w:p w14:paraId="037F9888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1)</w:t>
      </w:r>
      <w:r w:rsidRPr="00CC090D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510B5D4A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a/</w:t>
      </w:r>
      <w:r w:rsidRPr="00CC090D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3C06CF74" w14:textId="77777777" w:rsidR="00CA739E" w:rsidRPr="00CC090D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b/</w:t>
      </w:r>
      <w:r w:rsidRPr="00CC090D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C515A5F" w14:textId="77777777" w:rsidR="00CA739E" w:rsidRPr="00CC090D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2)</w:t>
      </w:r>
      <w:r w:rsidRPr="00CC090D">
        <w:rPr>
          <w:rFonts w:ascii="Arial" w:hAnsi="Arial" w:cs="Arial"/>
          <w:sz w:val="22"/>
          <w:szCs w:val="22"/>
        </w:rPr>
        <w:tab/>
        <w:t xml:space="preserve">Státní pozemkový úřad může vlastníkovi, popřípadě spoluvlastníkovi stavby, která je nemovitou věcí, převést jiný zemědělský pozemek nebo jeho oddělenou část v podobě </w:t>
      </w:r>
      <w:r w:rsidRPr="00CC090D">
        <w:rPr>
          <w:rFonts w:ascii="Arial" w:hAnsi="Arial" w:cs="Arial"/>
          <w:sz w:val="22"/>
          <w:szCs w:val="22"/>
        </w:rPr>
        <w:lastRenderedPageBreak/>
        <w:t>parcely, pokud jsou s touto stavbou funkčně spojeny a vlastník, popřípadě spoluvlastník stavby je oprávněným uživatelem tohoto pozemku.</w:t>
      </w: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46B327D6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620C2411" w14:textId="77777777" w:rsidR="00CA739E" w:rsidRPr="00CC090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CC090D">
        <w:rPr>
          <w:rFonts w:ascii="Arial" w:hAnsi="Arial" w:cs="Arial"/>
          <w:sz w:val="22"/>
          <w:szCs w:val="22"/>
        </w:rPr>
        <w:t>určí</w:t>
      </w:r>
      <w:proofErr w:type="gramEnd"/>
      <w:r w:rsidRPr="00CC090D">
        <w:rPr>
          <w:rFonts w:ascii="Arial" w:hAnsi="Arial" w:cs="Arial"/>
          <w:sz w:val="22"/>
          <w:szCs w:val="22"/>
        </w:rPr>
        <w:t xml:space="preserve"> i cena zjištěná. </w:t>
      </w:r>
    </w:p>
    <w:p w14:paraId="06D08C87" w14:textId="77777777" w:rsidR="00CA739E" w:rsidRPr="00CC090D" w:rsidRDefault="00CA739E" w:rsidP="00CA739E">
      <w:r w:rsidRPr="00CC090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3126113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66A82626" w14:textId="77777777" w:rsidR="001C1E92" w:rsidRDefault="001C1E92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B78D55E" w14:textId="0C9848CE" w:rsidR="003D3519" w:rsidRPr="00DB19B4" w:rsidRDefault="003D351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AE612E9" w14:textId="77777777" w:rsidR="007E0CF2" w:rsidRPr="00772879" w:rsidRDefault="007E0CF2" w:rsidP="007E0CF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099FA0D" w14:textId="07178BC9" w:rsidR="007E0CF2" w:rsidRPr="000720C6" w:rsidRDefault="00BA24EA" w:rsidP="007E0CF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Stračov</w:t>
      </w:r>
      <w:r w:rsidR="007E0CF2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Stračov</w:t>
      </w:r>
      <w:proofErr w:type="spellEnd"/>
      <w:r w:rsidR="007E0CF2" w:rsidRPr="000720C6">
        <w:rPr>
          <w:rFonts w:ascii="Arial" w:hAnsi="Arial" w:cs="Arial"/>
          <w:b/>
          <w:bCs/>
          <w:sz w:val="18"/>
          <w:szCs w:val="18"/>
        </w:rPr>
        <w:tab/>
      </w:r>
      <w:r w:rsidR="007E0CF2">
        <w:rPr>
          <w:rFonts w:ascii="Arial" w:hAnsi="Arial" w:cs="Arial"/>
          <w:b/>
          <w:bCs/>
          <w:sz w:val="18"/>
          <w:szCs w:val="18"/>
        </w:rPr>
        <w:t>st.</w:t>
      </w:r>
      <w:r>
        <w:rPr>
          <w:rFonts w:ascii="Arial" w:hAnsi="Arial" w:cs="Arial"/>
          <w:b/>
          <w:bCs/>
          <w:sz w:val="18"/>
          <w:szCs w:val="18"/>
        </w:rPr>
        <w:t>35/6</w:t>
      </w:r>
      <w:r w:rsidR="007E0CF2"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="007E0CF2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16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8FDAE6F" w14:textId="77777777" w:rsidR="006B10E4" w:rsidRDefault="006B10E4" w:rsidP="0060643D">
      <w:pPr>
        <w:jc w:val="both"/>
        <w:rPr>
          <w:rFonts w:ascii="Arial" w:hAnsi="Arial" w:cs="Arial"/>
          <w:sz w:val="22"/>
          <w:szCs w:val="22"/>
        </w:rPr>
      </w:pPr>
    </w:p>
    <w:p w14:paraId="5C17CBD2" w14:textId="77777777" w:rsidR="007C49C5" w:rsidRDefault="007C49C5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2981C99" w14:textId="77777777" w:rsidR="00F664AB" w:rsidRDefault="00F664AB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00440EA9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D7180C">
        <w:rPr>
          <w:rFonts w:ascii="Arial" w:hAnsi="Arial" w:cs="Arial"/>
          <w:sz w:val="22"/>
          <w:szCs w:val="22"/>
        </w:rPr>
        <w:t>7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441A7D48" w:rsidR="005A6DEC" w:rsidRPr="00683ABC" w:rsidRDefault="00683ABC" w:rsidP="0060643D">
      <w:pPr>
        <w:jc w:val="both"/>
        <w:rPr>
          <w:rFonts w:ascii="Arial" w:hAnsi="Arial" w:cs="Arial"/>
          <w:sz w:val="22"/>
          <w:szCs w:val="22"/>
        </w:rPr>
      </w:pPr>
      <w:r w:rsidRPr="00683ABC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7C46698B" w14:textId="3DE5BC1B" w:rsidR="00683ABC" w:rsidRPr="00683ABC" w:rsidRDefault="00683ABC" w:rsidP="00683AB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83ABC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683ABC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683ABC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</w:t>
      </w:r>
      <w:r w:rsidRPr="0048256C">
        <w:rPr>
          <w:rFonts w:ascii="Arial" w:hAnsi="Arial" w:cs="Arial"/>
          <w:sz w:val="22"/>
          <w:szCs w:val="22"/>
        </w:rPr>
        <w:lastRenderedPageBreak/>
        <w:t>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BA44" w14:textId="77777777" w:rsidR="001A299E" w:rsidRDefault="001A299E" w:rsidP="007B5020">
      <w:r>
        <w:separator/>
      </w:r>
    </w:p>
  </w:endnote>
  <w:endnote w:type="continuationSeparator" w:id="0">
    <w:p w14:paraId="6BA5AF56" w14:textId="77777777" w:rsidR="001A299E" w:rsidRDefault="001A299E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83ABC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5850" w14:textId="77777777" w:rsidR="001A299E" w:rsidRDefault="001A299E" w:rsidP="007B5020">
      <w:r>
        <w:separator/>
      </w:r>
    </w:p>
  </w:footnote>
  <w:footnote w:type="continuationSeparator" w:id="0">
    <w:p w14:paraId="6AE90986" w14:textId="77777777" w:rsidR="001A299E" w:rsidRDefault="001A299E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A299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33014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7214"/>
    <w:rsid w:val="004F2506"/>
    <w:rsid w:val="004F2B9F"/>
    <w:rsid w:val="0051086F"/>
    <w:rsid w:val="00513C59"/>
    <w:rsid w:val="005467B1"/>
    <w:rsid w:val="00550FF9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83ABC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87585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E0CF2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5379"/>
    <w:rsid w:val="00B27982"/>
    <w:rsid w:val="00B3214B"/>
    <w:rsid w:val="00B45535"/>
    <w:rsid w:val="00B539C7"/>
    <w:rsid w:val="00B726A9"/>
    <w:rsid w:val="00B76284"/>
    <w:rsid w:val="00B8086B"/>
    <w:rsid w:val="00B9151F"/>
    <w:rsid w:val="00BA24EA"/>
    <w:rsid w:val="00BC0939"/>
    <w:rsid w:val="00BD044C"/>
    <w:rsid w:val="00BD1F8F"/>
    <w:rsid w:val="00BD389B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EF6BCB"/>
    <w:rsid w:val="00F12961"/>
    <w:rsid w:val="00F60F97"/>
    <w:rsid w:val="00F623E6"/>
    <w:rsid w:val="00F664AB"/>
    <w:rsid w:val="00F66742"/>
    <w:rsid w:val="00F66E0A"/>
    <w:rsid w:val="00F7033A"/>
    <w:rsid w:val="00F72378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2226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2025-04-11T08:18:00Z</cp:lastPrinted>
  <dcterms:created xsi:type="dcterms:W3CDTF">2025-04-11T08:19:00Z</dcterms:created>
  <dcterms:modified xsi:type="dcterms:W3CDTF">2025-04-11T08:19:00Z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