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154E" w14:textId="77777777" w:rsidR="00543A02" w:rsidRPr="00543A02" w:rsidRDefault="00543A02" w:rsidP="00543A02">
      <w:pPr>
        <w:keepNext/>
        <w:suppressAutoHyphens/>
        <w:spacing w:after="0" w:line="276" w:lineRule="auto"/>
        <w:jc w:val="both"/>
        <w:outlineLvl w:val="0"/>
        <w:rPr>
          <w:rFonts w:ascii="Arial" w:eastAsia="Times New Roman" w:hAnsi="Arial" w:cs="Arial"/>
          <w:kern w:val="0"/>
          <w:u w:val="single"/>
          <w14:ligatures w14:val="none"/>
        </w:rPr>
      </w:pPr>
      <w:r w:rsidRPr="00543A02">
        <w:rPr>
          <w:rFonts w:ascii="Arial" w:eastAsia="Times New Roman" w:hAnsi="Arial" w:cs="Arial"/>
          <w:b/>
          <w:kern w:val="0"/>
          <w14:ligatures w14:val="none"/>
        </w:rPr>
        <w:t>Příloha č. 1: Podrobná specifikace plnění</w:t>
      </w:r>
    </w:p>
    <w:p w14:paraId="0DA41FCA" w14:textId="77777777" w:rsidR="00543A02" w:rsidRPr="00543A02" w:rsidRDefault="00543A02" w:rsidP="00543A0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</w:p>
    <w:p w14:paraId="6C6442AD" w14:textId="77777777" w:rsidR="00543A02" w:rsidRPr="00543A02" w:rsidRDefault="00543A02" w:rsidP="00543A02">
      <w:pPr>
        <w:widowControl w:val="0"/>
        <w:spacing w:before="37" w:after="0" w:line="240" w:lineRule="auto"/>
        <w:ind w:left="395"/>
        <w:outlineLvl w:val="0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t>1. Zadání</w:t>
      </w:r>
      <w:r w:rsidRPr="00543A02">
        <w:rPr>
          <w:rFonts w:ascii="Arial" w:eastAsia="Calibri" w:hAnsi="Arial" w:cs="Arial"/>
          <w:b/>
          <w:bCs/>
          <w:spacing w:val="2"/>
          <w:kern w:val="0"/>
          <w:u w:val="single" w:color="000000"/>
          <w14:ligatures w14:val="none"/>
        </w:rPr>
        <w:t xml:space="preserve"> </w:t>
      </w:r>
      <w:r w:rsidRPr="00543A02">
        <w:rPr>
          <w:rFonts w:ascii="Arial" w:eastAsia="Calibri" w:hAnsi="Arial" w:cs="Arial"/>
          <w:b/>
          <w:bCs/>
          <w:kern w:val="0"/>
          <w:u w:val="single" w:color="000000"/>
          <w14:ligatures w14:val="none"/>
        </w:rPr>
        <w:t>a</w:t>
      </w:r>
      <w:r w:rsidRPr="00543A02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 xml:space="preserve"> požadavky</w:t>
      </w:r>
      <w:r w:rsidRPr="00543A02">
        <w:rPr>
          <w:rFonts w:ascii="Arial" w:eastAsia="Calibri" w:hAnsi="Arial" w:cs="Arial"/>
          <w:b/>
          <w:bCs/>
          <w:spacing w:val="1"/>
          <w:kern w:val="0"/>
          <w:u w:val="single" w:color="000000"/>
          <w14:ligatures w14:val="none"/>
        </w:rPr>
        <w:t xml:space="preserve"> </w:t>
      </w:r>
      <w:r w:rsidRPr="00543A02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na</w:t>
      </w:r>
      <w:r w:rsidRPr="00543A02">
        <w:rPr>
          <w:rFonts w:ascii="Arial" w:eastAsia="Calibri" w:hAnsi="Arial" w:cs="Arial"/>
          <w:b/>
          <w:bCs/>
          <w:kern w:val="0"/>
          <w:u w:val="single" w:color="000000"/>
          <w14:ligatures w14:val="none"/>
        </w:rPr>
        <w:t xml:space="preserve"> </w:t>
      </w:r>
      <w:r w:rsidRPr="00543A02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předběžný geotechnický</w:t>
      </w:r>
      <w:r w:rsidRPr="00543A02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t xml:space="preserve"> </w:t>
      </w:r>
      <w:r w:rsidRPr="00543A02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průzkum pro polní cesty</w:t>
      </w:r>
      <w:r w:rsidRPr="00543A02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t xml:space="preserve"> </w:t>
      </w:r>
      <w:r w:rsidRPr="00543A02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(DÚR)</w:t>
      </w:r>
    </w:p>
    <w:p w14:paraId="5D5ECCD3" w14:textId="77777777" w:rsidR="00543A02" w:rsidRPr="00543A02" w:rsidRDefault="00543A02" w:rsidP="00543A02">
      <w:pPr>
        <w:widowControl w:val="0"/>
        <w:spacing w:before="2"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43A0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18E49CBC" w14:textId="77777777" w:rsidR="00543A02" w:rsidRPr="00543A02" w:rsidRDefault="00543A02" w:rsidP="00543A02">
      <w:pPr>
        <w:widowControl w:val="0"/>
        <w:spacing w:before="37" w:after="0" w:line="240" w:lineRule="auto"/>
        <w:ind w:left="395"/>
        <w:outlineLvl w:val="0"/>
        <w:rPr>
          <w:rFonts w:ascii="Arial" w:eastAsia="Calibri" w:hAnsi="Arial" w:cs="Arial"/>
          <w:bCs/>
          <w:spacing w:val="-1"/>
          <w:kern w:val="0"/>
          <w14:ligatures w14:val="none"/>
        </w:rPr>
      </w:pPr>
      <w:r w:rsidRPr="00543A02">
        <w:rPr>
          <w:rFonts w:ascii="Arial" w:eastAsia="Calibri" w:hAnsi="Arial" w:cs="Arial"/>
          <w:bCs/>
          <w:spacing w:val="-1"/>
          <w:kern w:val="0"/>
          <w14:ligatures w14:val="none"/>
        </w:rPr>
        <w:t>Množství a rozsah předběžného průzkumu je přiměřené úrovni požadované dokumentace. Uvedené počty a měřítka jsou minimální, resp. doporučené.</w:t>
      </w:r>
    </w:p>
    <w:p w14:paraId="155DA939" w14:textId="77777777" w:rsidR="00543A02" w:rsidRPr="00543A02" w:rsidRDefault="00543A02" w:rsidP="00543A02">
      <w:pPr>
        <w:widowControl w:val="0"/>
        <w:spacing w:before="2"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543A02" w:rsidRPr="00543A02" w14:paraId="628CC627" w14:textId="77777777" w:rsidTr="00636F05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A9C7" w14:textId="77777777" w:rsidR="00543A02" w:rsidRPr="00543A02" w:rsidRDefault="00543A02" w:rsidP="00543A02">
            <w:pPr>
              <w:spacing w:line="267" w:lineRule="exact"/>
              <w:ind w:left="4"/>
              <w:rPr>
                <w:rFonts w:ascii="Arial" w:eastAsia="Calibri" w:hAnsi="Arial" w:cs="Arial"/>
                <w:b/>
              </w:rPr>
            </w:pPr>
            <w:r w:rsidRPr="00543A02">
              <w:rPr>
                <w:rFonts w:ascii="Arial" w:eastAsia="Calibri" w:hAnsi="Arial" w:cs="Arial"/>
                <w:b/>
                <w:spacing w:val="-1"/>
              </w:rPr>
              <w:t xml:space="preserve"> A.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Podklady</w:t>
            </w:r>
            <w:proofErr w:type="spellEnd"/>
            <w:r w:rsidRPr="00543A02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  <w:b/>
                <w:spacing w:val="-2"/>
              </w:rPr>
              <w:t>pro</w:t>
            </w:r>
            <w:r w:rsidRPr="00543A02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zadání</w:t>
            </w:r>
            <w:proofErr w:type="spellEnd"/>
            <w:r w:rsidRPr="00543A0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průzkumu</w:t>
            </w:r>
            <w:proofErr w:type="spellEnd"/>
            <w:r w:rsidRPr="00543A02">
              <w:rPr>
                <w:rFonts w:ascii="Arial" w:eastAsia="Calibri" w:hAnsi="Arial" w:cs="Arial"/>
                <w:b/>
                <w:spacing w:val="-1"/>
              </w:rPr>
              <w:t>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B085E" w14:textId="77777777" w:rsidR="00543A02" w:rsidRPr="00543A02" w:rsidRDefault="00543A02" w:rsidP="00543A02">
            <w:pPr>
              <w:spacing w:line="267" w:lineRule="exact"/>
              <w:ind w:left="4"/>
              <w:rPr>
                <w:rFonts w:ascii="Arial" w:eastAsia="Calibri" w:hAnsi="Arial" w:cs="Arial"/>
                <w:b/>
                <w:spacing w:val="-1"/>
              </w:rPr>
            </w:pPr>
          </w:p>
        </w:tc>
      </w:tr>
      <w:tr w:rsidR="00543A02" w:rsidRPr="00543A02" w14:paraId="20380B32" w14:textId="77777777" w:rsidTr="00636F0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AB55C" w14:textId="77777777" w:rsidR="00543A02" w:rsidRPr="00543A02" w:rsidRDefault="00543A02" w:rsidP="00543A02">
            <w:pPr>
              <w:spacing w:line="264" w:lineRule="exact"/>
              <w:ind w:left="179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 xml:space="preserve">1.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Mapový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podklad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C798A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Druh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dokumentace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8B49" w14:textId="77777777" w:rsidR="00543A02" w:rsidRPr="00543A02" w:rsidRDefault="00543A02" w:rsidP="00543A02">
            <w:pPr>
              <w:spacing w:line="264" w:lineRule="exact"/>
              <w:ind w:left="4"/>
              <w:jc w:val="center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356D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Objekty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1827F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  <w:spacing w:val="-1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Zemníky</w:t>
            </w:r>
            <w:proofErr w:type="spellEnd"/>
          </w:p>
        </w:tc>
      </w:tr>
      <w:tr w:rsidR="00543A02" w:rsidRPr="00543A02" w14:paraId="76C2C10F" w14:textId="77777777" w:rsidTr="00636F0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23477" w14:textId="77777777" w:rsidR="00543A02" w:rsidRPr="00543A02" w:rsidRDefault="00543A02" w:rsidP="00543A02">
            <w:pPr>
              <w:ind w:left="179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36EA7" w14:textId="77777777" w:rsidR="00543A02" w:rsidRPr="00543A02" w:rsidRDefault="00543A02" w:rsidP="00543A02">
            <w:pPr>
              <w:spacing w:line="264" w:lineRule="exact"/>
              <w:ind w:left="464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8EA11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43A02">
              <w:rPr>
                <w:rFonts w:ascii="Arial" w:eastAsia="Calibri" w:hAnsi="Arial" w:cs="Arial"/>
              </w:rPr>
              <w:t>1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:</w:t>
            </w:r>
            <w:proofErr w:type="gramEnd"/>
            <w:r w:rsidRPr="00543A02">
              <w:rPr>
                <w:rFonts w:ascii="Arial" w:eastAsia="Calibri" w:hAnsi="Arial" w:cs="Arial"/>
                <w:spacing w:val="-1"/>
              </w:rPr>
              <w:t xml:space="preserve"> 2000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nebo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1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: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 1</w:t>
            </w:r>
            <w:r w:rsidRPr="00543A02">
              <w:rPr>
                <w:rFonts w:ascii="Arial" w:eastAsia="Calibri" w:hAnsi="Arial" w:cs="Arial"/>
                <w:spacing w:val="-2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84926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43A02">
              <w:rPr>
                <w:rFonts w:ascii="Arial" w:eastAsia="Calibri" w:hAnsi="Arial" w:cs="Arial"/>
              </w:rPr>
              <w:t>1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:</w:t>
            </w:r>
            <w:proofErr w:type="gramEnd"/>
            <w:r w:rsidRPr="00543A02">
              <w:rPr>
                <w:rFonts w:ascii="Arial" w:eastAsia="Calibri" w:hAnsi="Arial" w:cs="Arial"/>
                <w:spacing w:val="-1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AE869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1:2000</w:t>
            </w:r>
          </w:p>
        </w:tc>
      </w:tr>
      <w:tr w:rsidR="00543A02" w:rsidRPr="00543A02" w14:paraId="27D9BA3C" w14:textId="77777777" w:rsidTr="00636F0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024" w14:textId="77777777" w:rsidR="00543A02" w:rsidRPr="00543A02" w:rsidRDefault="00543A02" w:rsidP="00543A02">
            <w:pPr>
              <w:spacing w:line="264" w:lineRule="exact"/>
              <w:ind w:left="179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 xml:space="preserve">2.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Podélný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profil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039F0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Druh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dokumentace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B8341" w14:textId="77777777" w:rsidR="00543A02" w:rsidRPr="00543A02" w:rsidRDefault="00543A02" w:rsidP="00543A0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73100" w14:textId="77777777" w:rsidR="00543A02" w:rsidRPr="00543A02" w:rsidRDefault="00543A02" w:rsidP="00543A0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FA56B" w14:textId="77777777" w:rsidR="00543A02" w:rsidRPr="00543A02" w:rsidRDefault="00543A02" w:rsidP="00543A02">
            <w:pPr>
              <w:rPr>
                <w:rFonts w:ascii="Arial" w:eastAsia="Calibri" w:hAnsi="Arial" w:cs="Arial"/>
              </w:rPr>
            </w:pPr>
          </w:p>
        </w:tc>
      </w:tr>
      <w:tr w:rsidR="00543A02" w:rsidRPr="00543A02" w14:paraId="1A1E4060" w14:textId="77777777" w:rsidTr="00636F0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A6AC2" w14:textId="77777777" w:rsidR="00543A02" w:rsidRPr="00543A02" w:rsidRDefault="00543A02" w:rsidP="00543A02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E81F1" w14:textId="77777777" w:rsidR="00543A02" w:rsidRPr="00543A02" w:rsidRDefault="00543A02" w:rsidP="00543A02">
            <w:pPr>
              <w:spacing w:line="264" w:lineRule="exact"/>
              <w:ind w:left="464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C0936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43A02">
              <w:rPr>
                <w:rFonts w:ascii="Arial" w:eastAsia="Calibri" w:hAnsi="Arial" w:cs="Arial"/>
              </w:rPr>
              <w:t>1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:</w:t>
            </w:r>
            <w:proofErr w:type="gram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2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56D3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43A02">
              <w:rPr>
                <w:rFonts w:ascii="Arial" w:eastAsia="Calibri" w:hAnsi="Arial" w:cs="Arial"/>
              </w:rPr>
              <w:t>1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:</w:t>
            </w:r>
            <w:proofErr w:type="gram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2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C062" w14:textId="77777777" w:rsidR="00543A02" w:rsidRPr="00543A02" w:rsidRDefault="00543A02" w:rsidP="00543A02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1:2000</w:t>
            </w:r>
          </w:p>
        </w:tc>
      </w:tr>
    </w:tbl>
    <w:p w14:paraId="15987560" w14:textId="77777777" w:rsidR="00543A02" w:rsidRPr="00543A02" w:rsidRDefault="00543A02" w:rsidP="00543A02">
      <w:pPr>
        <w:framePr w:w="9868" w:h="2830" w:hRule="exact" w:wrap="notBeside" w:vAnchor="text" w:hAnchor="page" w:x="1035" w:y="912"/>
        <w:widowControl w:val="0"/>
        <w:spacing w:after="0" w:line="200" w:lineRule="exact"/>
        <w:rPr>
          <w:rFonts w:ascii="Arial" w:eastAsia="Calibri" w:hAnsi="Arial" w:cs="Arial"/>
          <w:b/>
          <w:kern w:val="0"/>
          <w14:ligatures w14:val="none"/>
        </w:rPr>
      </w:pPr>
      <w:r w:rsidRPr="00543A02">
        <w:rPr>
          <w:rFonts w:ascii="Arial" w:eastAsia="Calibri" w:hAnsi="Arial" w:cs="Arial"/>
          <w:b/>
          <w:kern w:val="0"/>
          <w14:ligatures w14:val="none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543A02" w:rsidRPr="00543A02" w14:paraId="47360A46" w14:textId="77777777" w:rsidTr="00636F0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B96D4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4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Požadované počty průzkumných sond pro předběžný GTP</w:t>
            </w:r>
          </w:p>
        </w:tc>
      </w:tr>
      <w:tr w:rsidR="00543A02" w:rsidRPr="00543A02" w14:paraId="2E3036DA" w14:textId="77777777" w:rsidTr="00636F0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4EF4D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D4EF1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A31AA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Složité</w:t>
            </w:r>
          </w:p>
        </w:tc>
      </w:tr>
      <w:tr w:rsidR="00543A02" w:rsidRPr="00543A02" w14:paraId="1AF65734" w14:textId="77777777" w:rsidTr="00636F0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518D9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6F387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972D0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- 250 m</w:t>
            </w:r>
          </w:p>
        </w:tc>
      </w:tr>
      <w:tr w:rsidR="00543A02" w:rsidRPr="00543A02" w14:paraId="35CDB66B" w14:textId="77777777" w:rsidTr="00636F0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C1DDC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2750F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1AF44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- 250 m</w:t>
            </w:r>
          </w:p>
        </w:tc>
      </w:tr>
      <w:tr w:rsidR="00543A02" w:rsidRPr="00543A02" w14:paraId="5F0C28AF" w14:textId="77777777" w:rsidTr="00636F0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C043C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B31B6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EEAA3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niveletu*</w:t>
            </w:r>
          </w:p>
        </w:tc>
      </w:tr>
      <w:tr w:rsidR="00543A02" w:rsidRPr="00543A02" w14:paraId="74180597" w14:textId="77777777" w:rsidTr="00636F0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1A7A0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88E1A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0415B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bázi násypu **</w:t>
            </w:r>
          </w:p>
        </w:tc>
      </w:tr>
      <w:tr w:rsidR="00543A02" w:rsidRPr="00543A02" w14:paraId="442F6A5D" w14:textId="77777777" w:rsidTr="00636F0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B6146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F982A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D6604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2 sondy na objekt</w:t>
            </w:r>
          </w:p>
        </w:tc>
      </w:tr>
      <w:tr w:rsidR="00543A02" w:rsidRPr="00543A02" w14:paraId="52C09B04" w14:textId="77777777" w:rsidTr="00636F05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0537D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FDD39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69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67C04" w14:textId="77777777" w:rsidR="00543A02" w:rsidRPr="00543A02" w:rsidRDefault="00543A02" w:rsidP="00543A02">
            <w:pPr>
              <w:framePr w:w="9868" w:h="2830" w:hRule="exact" w:wrap="notBeside" w:vAnchor="text" w:hAnchor="page" w:x="1035" w:y="912"/>
              <w:widowControl w:val="0"/>
              <w:spacing w:after="0" w:line="269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43A02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Podle hloubky založení nebo úrovně skalního podkladu</w:t>
            </w:r>
          </w:p>
        </w:tc>
      </w:tr>
    </w:tbl>
    <w:p w14:paraId="4207C224" w14:textId="77777777" w:rsidR="00543A02" w:rsidRPr="00543A02" w:rsidRDefault="00543A02" w:rsidP="00543A02">
      <w:pPr>
        <w:widowControl w:val="0"/>
        <w:tabs>
          <w:tab w:val="left" w:pos="1418"/>
        </w:tabs>
        <w:spacing w:before="120" w:after="0" w:line="276" w:lineRule="auto"/>
        <w:ind w:left="1418" w:right="936" w:hanging="1418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spacing w:val="-1"/>
          <w:kern w:val="0"/>
          <w14:ligatures w14:val="none"/>
        </w:rPr>
        <w:t>Poznámka</w:t>
      </w:r>
      <w:r w:rsidRPr="00543A02">
        <w:rPr>
          <w:rFonts w:ascii="Arial" w:eastAsia="Calibri" w:hAnsi="Arial" w:cs="Arial"/>
          <w:kern w:val="0"/>
          <w14:ligatures w14:val="none"/>
        </w:rPr>
        <w:t>:</w:t>
      </w:r>
      <w:r w:rsidRPr="00543A02">
        <w:rPr>
          <w:rFonts w:ascii="Arial" w:eastAsia="Calibri" w:hAnsi="Arial" w:cs="Arial"/>
          <w:kern w:val="0"/>
          <w14:ligatures w14:val="none"/>
        </w:rPr>
        <w:tab/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Součástí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podkladů</w:t>
      </w:r>
      <w:r w:rsidRPr="00543A02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musí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být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informace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kern w:val="0"/>
          <w14:ligatures w14:val="none"/>
        </w:rPr>
        <w:t>o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 xml:space="preserve"> střetech 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>zájmů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 xml:space="preserve"> chráněných zvláštními</w:t>
      </w:r>
      <w:r w:rsidRPr="00543A02">
        <w:rPr>
          <w:rFonts w:ascii="Arial" w:eastAsia="Calibri" w:hAnsi="Arial" w:cs="Arial"/>
          <w:spacing w:val="6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právními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předpisy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>předané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 xml:space="preserve"> prokazatelnou formou.</w:t>
      </w:r>
    </w:p>
    <w:p w14:paraId="3EAFC92D" w14:textId="77777777" w:rsidR="00543A02" w:rsidRPr="00543A02" w:rsidRDefault="00543A02" w:rsidP="00543A02">
      <w:pPr>
        <w:widowControl w:val="0"/>
        <w:spacing w:after="0" w:line="307" w:lineRule="exact"/>
        <w:ind w:firstLine="142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kern w:val="0"/>
          <w14:ligatures w14:val="none"/>
        </w:rPr>
        <w:t>Poznámka:</w:t>
      </w:r>
    </w:p>
    <w:p w14:paraId="78C5A4FA" w14:textId="77777777" w:rsidR="00543A02" w:rsidRPr="00543A02" w:rsidRDefault="00543A02" w:rsidP="00543A02">
      <w:pPr>
        <w:widowControl w:val="0"/>
        <w:spacing w:after="0" w:line="307" w:lineRule="exact"/>
        <w:ind w:left="708" w:right="720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kern w:val="0"/>
          <w14:ligatures w14:val="none"/>
        </w:rPr>
        <w:t>* - při stanovení hloubky sondy je třeba zohlednit hloubku budoucího odvodňovacího zařízení</w:t>
      </w:r>
    </w:p>
    <w:p w14:paraId="5156FEA9" w14:textId="77777777" w:rsidR="00543A02" w:rsidRPr="00543A02" w:rsidRDefault="00543A02" w:rsidP="00543A02">
      <w:pPr>
        <w:widowControl w:val="0"/>
        <w:spacing w:after="0" w:line="307" w:lineRule="exact"/>
        <w:ind w:firstLine="708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kern w:val="0"/>
          <w14:ligatures w14:val="none"/>
        </w:rPr>
        <w:t>** - dále je třeba vzít v úvahu únosnost a stlačitelnost zemin v podloží násypu</w:t>
      </w:r>
    </w:p>
    <w:p w14:paraId="11746C58" w14:textId="77777777" w:rsidR="00543A02" w:rsidRPr="00543A02" w:rsidRDefault="00543A02" w:rsidP="00543A02">
      <w:pPr>
        <w:widowControl w:val="0"/>
        <w:spacing w:after="0" w:line="307" w:lineRule="exact"/>
        <w:ind w:left="1012" w:firstLine="388"/>
        <w:rPr>
          <w:rFonts w:ascii="Arial" w:eastAsia="Calibri" w:hAnsi="Arial" w:cs="Arial"/>
          <w:kern w:val="0"/>
          <w14:ligatures w14:val="none"/>
        </w:rPr>
      </w:pPr>
    </w:p>
    <w:p w14:paraId="3A6D225E" w14:textId="77777777" w:rsidR="00543A02" w:rsidRPr="00543A02" w:rsidRDefault="00543A02" w:rsidP="00543A02">
      <w:pPr>
        <w:widowControl w:val="0"/>
        <w:spacing w:after="0" w:line="307" w:lineRule="exact"/>
        <w:ind w:firstLine="142"/>
        <w:rPr>
          <w:rFonts w:ascii="Arial" w:eastAsia="Calibri" w:hAnsi="Arial" w:cs="Arial"/>
          <w:b/>
          <w:kern w:val="0"/>
          <w14:ligatures w14:val="none"/>
        </w:rPr>
      </w:pPr>
      <w:r w:rsidRPr="00543A02">
        <w:rPr>
          <w:rFonts w:ascii="Arial" w:eastAsia="Calibri" w:hAnsi="Arial" w:cs="Arial"/>
          <w:b/>
          <w:kern w:val="0"/>
          <w14:ligatures w14:val="none"/>
        </w:rPr>
        <w:t>C. Požadavky na terénní měření a laboratorní zkoušky:</w:t>
      </w:r>
    </w:p>
    <w:p w14:paraId="07CC450C" w14:textId="77777777" w:rsidR="00543A02" w:rsidRPr="00543A02" w:rsidRDefault="00543A02" w:rsidP="00543A02">
      <w:pPr>
        <w:widowControl w:val="0"/>
        <w:numPr>
          <w:ilvl w:val="1"/>
          <w:numId w:val="1"/>
        </w:numPr>
        <w:tabs>
          <w:tab w:val="left" w:pos="972"/>
        </w:tabs>
        <w:spacing w:after="0" w:line="307" w:lineRule="exact"/>
        <w:ind w:right="160"/>
        <w:jc w:val="both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kern w:val="0"/>
          <w14:ligatures w14:val="none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543A02">
        <w:rPr>
          <w:rFonts w:ascii="Arial" w:eastAsia="Calibri" w:hAnsi="Arial" w:cs="Arial"/>
          <w:kern w:val="0"/>
          <w14:ligatures w14:val="none"/>
        </w:rPr>
        <w:t>situ</w:t>
      </w:r>
      <w:proofErr w:type="spellEnd"/>
      <w:r w:rsidRPr="00543A02">
        <w:rPr>
          <w:rFonts w:ascii="Arial" w:eastAsia="Calibri" w:hAnsi="Arial" w:cs="Arial"/>
          <w:kern w:val="0"/>
          <w14:ligatures w14:val="none"/>
        </w:rPr>
        <w:t xml:space="preserve"> nebo pro místa nepřístupná vrtným soupravám.</w:t>
      </w:r>
    </w:p>
    <w:p w14:paraId="4281891E" w14:textId="77777777" w:rsidR="00543A02" w:rsidRPr="00543A02" w:rsidRDefault="00543A02" w:rsidP="00543A02">
      <w:pPr>
        <w:widowControl w:val="0"/>
        <w:numPr>
          <w:ilvl w:val="1"/>
          <w:numId w:val="1"/>
        </w:numPr>
        <w:tabs>
          <w:tab w:val="left" w:pos="1116"/>
        </w:tabs>
        <w:spacing w:before="1" w:after="0" w:line="276" w:lineRule="auto"/>
        <w:ind w:right="254"/>
        <w:jc w:val="both"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kern w:val="0"/>
          <w14:ligatures w14:val="none"/>
        </w:rPr>
        <w:t xml:space="preserve">Laboratorní zkoušky zemin, skalních a </w:t>
      </w:r>
      <w:proofErr w:type="spellStart"/>
      <w:r w:rsidRPr="00543A02">
        <w:rPr>
          <w:rFonts w:ascii="Arial" w:eastAsia="Calibri" w:hAnsi="Arial" w:cs="Arial"/>
          <w:kern w:val="0"/>
          <w14:ligatures w14:val="none"/>
        </w:rPr>
        <w:t>poloskalních</w:t>
      </w:r>
      <w:proofErr w:type="spellEnd"/>
      <w:r w:rsidRPr="00543A02">
        <w:rPr>
          <w:rFonts w:ascii="Arial" w:eastAsia="Calibri" w:hAnsi="Arial" w:cs="Arial"/>
          <w:kern w:val="0"/>
          <w14:ligatures w14:val="none"/>
        </w:rPr>
        <w:t xml:space="preserve"> hornin se provádí pro stanovení a upřesnění popisných vlastností a k jejich zařazení do klasifikačního systému (ČSN 73 6133, ČSN ISO 14688-2, ČSN 75 2410). 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Na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základě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 xml:space="preserve">provedených rozborů </w:t>
      </w:r>
      <w:r w:rsidRPr="00543A02">
        <w:rPr>
          <w:rFonts w:ascii="Arial" w:eastAsia="Calibri" w:hAnsi="Arial" w:cs="Arial"/>
          <w:kern w:val="0"/>
          <w14:ligatures w14:val="none"/>
        </w:rPr>
        <w:t>jsou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 xml:space="preserve"> zeminy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zařazeny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podle</w:t>
      </w:r>
      <w:r w:rsidRPr="00543A02">
        <w:rPr>
          <w:rFonts w:ascii="Arial" w:eastAsia="Calibri" w:hAnsi="Arial" w:cs="Arial"/>
          <w:spacing w:val="45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použitelnosti:</w:t>
      </w:r>
    </w:p>
    <w:p w14:paraId="7E7620BB" w14:textId="77777777" w:rsidR="00543A02" w:rsidRPr="00543A02" w:rsidRDefault="00543A02" w:rsidP="00543A02">
      <w:pPr>
        <w:widowControl w:val="0"/>
        <w:numPr>
          <w:ilvl w:val="2"/>
          <w:numId w:val="2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spacing w:val="-1"/>
          <w:kern w:val="0"/>
          <w14:ligatures w14:val="none"/>
        </w:rPr>
        <w:t>zeminy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nevhodné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pro výstavbu</w:t>
      </w:r>
    </w:p>
    <w:p w14:paraId="14D2A829" w14:textId="77777777" w:rsidR="00543A02" w:rsidRPr="00543A02" w:rsidRDefault="00543A02" w:rsidP="00543A02">
      <w:pPr>
        <w:widowControl w:val="0"/>
        <w:numPr>
          <w:ilvl w:val="2"/>
          <w:numId w:val="2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spacing w:val="-1"/>
          <w:kern w:val="0"/>
          <w14:ligatures w14:val="none"/>
        </w:rPr>
        <w:t>zeminy vhodné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do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>násypů</w:t>
      </w:r>
    </w:p>
    <w:p w14:paraId="7089FB0B" w14:textId="77777777" w:rsidR="00543A02" w:rsidRPr="00543A02" w:rsidRDefault="00543A02" w:rsidP="00543A02">
      <w:pPr>
        <w:widowControl w:val="0"/>
        <w:numPr>
          <w:ilvl w:val="2"/>
          <w:numId w:val="2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spacing w:val="-1"/>
          <w:kern w:val="0"/>
          <w14:ligatures w14:val="none"/>
        </w:rPr>
        <w:t>zeminy vhodné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do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aktivní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zóny vozovky</w:t>
      </w:r>
    </w:p>
    <w:p w14:paraId="7870C024" w14:textId="77777777" w:rsidR="00543A02" w:rsidRPr="00543A02" w:rsidRDefault="00543A02" w:rsidP="00543A02">
      <w:pPr>
        <w:widowControl w:val="0"/>
        <w:numPr>
          <w:ilvl w:val="2"/>
          <w:numId w:val="2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spacing w:val="-1"/>
          <w:kern w:val="0"/>
          <w14:ligatures w14:val="none"/>
        </w:rPr>
        <w:t>materiály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vhodné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>do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stabilizovaných podkladů</w:t>
      </w:r>
      <w:r w:rsidRPr="00543A02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vozovky</w:t>
      </w:r>
    </w:p>
    <w:p w14:paraId="18881BB1" w14:textId="77777777" w:rsidR="00543A02" w:rsidRPr="00543A02" w:rsidRDefault="00543A02" w:rsidP="00543A02">
      <w:pPr>
        <w:widowControl w:val="0"/>
        <w:numPr>
          <w:ilvl w:val="2"/>
          <w:numId w:val="2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43A02">
        <w:rPr>
          <w:rFonts w:ascii="Arial" w:eastAsia="Calibri" w:hAnsi="Arial" w:cs="Arial"/>
          <w:spacing w:val="-1"/>
          <w:kern w:val="0"/>
          <w14:ligatures w14:val="none"/>
        </w:rPr>
        <w:t>materiály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sanačního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charakteru</w:t>
      </w:r>
      <w:r w:rsidRPr="00543A02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vhodné</w:t>
      </w:r>
      <w:r w:rsidRPr="00543A02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do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podloží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násypů.</w:t>
      </w:r>
    </w:p>
    <w:p w14:paraId="2E5B5774" w14:textId="4721847D" w:rsidR="00543A02" w:rsidRPr="00543A02" w:rsidRDefault="00543A02" w:rsidP="00543A02">
      <w:pPr>
        <w:widowControl w:val="0"/>
        <w:numPr>
          <w:ilvl w:val="1"/>
          <w:numId w:val="1"/>
        </w:numPr>
        <w:tabs>
          <w:tab w:val="left" w:pos="1117"/>
        </w:tabs>
        <w:spacing w:before="31" w:after="0" w:line="276" w:lineRule="auto"/>
        <w:ind w:left="1116" w:right="253"/>
        <w:jc w:val="both"/>
        <w:rPr>
          <w:rFonts w:ascii="Arial" w:eastAsia="Calibri" w:hAnsi="Arial" w:cs="Arial"/>
          <w:spacing w:val="-1"/>
          <w:kern w:val="0"/>
          <w14:ligatures w14:val="none"/>
        </w:rPr>
      </w:pPr>
      <w:r w:rsidRPr="00543A02">
        <w:rPr>
          <w:rFonts w:ascii="Arial" w:eastAsia="Calibri" w:hAnsi="Arial" w:cs="Arial"/>
          <w:kern w:val="0"/>
          <w14:ligatures w14:val="none"/>
        </w:rPr>
        <w:t xml:space="preserve">V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místech</w:t>
      </w:r>
      <w:r w:rsidRPr="00543A02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stavebních</w:t>
      </w:r>
      <w:r w:rsidRPr="00543A02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objektů</w:t>
      </w:r>
      <w:r w:rsidRPr="00543A02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kern w:val="0"/>
          <w14:ligatures w14:val="none"/>
        </w:rPr>
        <w:t>je</w:t>
      </w:r>
      <w:r w:rsidRPr="00543A02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nutné</w:t>
      </w:r>
      <w:r w:rsidRPr="00543A02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odebrat</w:t>
      </w:r>
      <w:r w:rsidRPr="00543A02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vzorky</w:t>
      </w:r>
      <w:r w:rsidRPr="00543A02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podzemní</w:t>
      </w:r>
      <w:r w:rsidRPr="00543A02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vody</w:t>
      </w:r>
      <w:r w:rsidRPr="00543A02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za</w:t>
      </w:r>
      <w:r w:rsidRPr="00543A02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účelem</w:t>
      </w:r>
      <w:r w:rsidRPr="00543A02">
        <w:rPr>
          <w:rFonts w:ascii="Arial" w:eastAsia="Calibri" w:hAnsi="Arial" w:cs="Arial"/>
          <w:spacing w:val="2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stanovení</w:t>
      </w:r>
      <w:r w:rsidRPr="00543A02">
        <w:rPr>
          <w:rFonts w:ascii="Arial" w:eastAsia="Calibri" w:hAnsi="Arial" w:cs="Arial"/>
          <w:spacing w:val="5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chemické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agresivity prostředí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na</w:t>
      </w:r>
      <w:r w:rsidRPr="00543A02">
        <w:rPr>
          <w:rFonts w:ascii="Arial" w:eastAsia="Calibri" w:hAnsi="Arial" w:cs="Arial"/>
          <w:kern w:val="0"/>
          <w14:ligatures w14:val="none"/>
        </w:rPr>
        <w:t xml:space="preserve"> beton</w:t>
      </w:r>
      <w:r w:rsidRPr="00543A02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>dle</w:t>
      </w:r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bookmarkStart w:id="0" w:name="_Hlk157077642"/>
      <w:r w:rsidRPr="00543A02">
        <w:rPr>
          <w:rFonts w:ascii="Arial" w:eastAsia="Calibri" w:hAnsi="Arial" w:cs="Arial"/>
          <w:spacing w:val="1"/>
          <w:kern w:val="0"/>
          <w14:ligatures w14:val="none"/>
        </w:rPr>
        <w:t xml:space="preserve">ČSN EN 206 +A2 (732403) nebo dle aktuálně platné </w:t>
      </w:r>
      <w:r w:rsidRPr="00543A02">
        <w:rPr>
          <w:rFonts w:ascii="Arial" w:eastAsia="Calibri" w:hAnsi="Arial" w:cs="Arial"/>
          <w:spacing w:val="-1"/>
          <w:kern w:val="0"/>
          <w14:ligatures w14:val="none"/>
        </w:rPr>
        <w:t xml:space="preserve">ČSN </w:t>
      </w:r>
      <w:bookmarkEnd w:id="0"/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543A02" w:rsidRPr="00543A02" w14:paraId="2BD75B6A" w14:textId="77777777" w:rsidTr="00636F05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BC02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  <w:b/>
              </w:rPr>
            </w:pPr>
            <w:r w:rsidRPr="00543A02">
              <w:rPr>
                <w:rFonts w:ascii="Arial" w:eastAsia="Calibri" w:hAnsi="Arial" w:cs="Arial"/>
                <w:b/>
                <w:spacing w:val="-1"/>
              </w:rPr>
              <w:lastRenderedPageBreak/>
              <w:t xml:space="preserve">D.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Závěrečná</w:t>
            </w:r>
            <w:proofErr w:type="spellEnd"/>
            <w:r w:rsidRPr="00543A0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zpráva</w:t>
            </w:r>
            <w:proofErr w:type="spellEnd"/>
            <w:r w:rsidRPr="00543A0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43A02">
              <w:rPr>
                <w:rFonts w:ascii="Arial" w:eastAsia="Calibri" w:hAnsi="Arial" w:cs="Arial"/>
                <w:b/>
              </w:rPr>
              <w:t>o</w:t>
            </w:r>
            <w:r w:rsidRPr="00543A0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předběžném</w:t>
            </w:r>
            <w:proofErr w:type="spellEnd"/>
            <w:r w:rsidRPr="00543A02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průzkumu</w:t>
            </w:r>
            <w:proofErr w:type="spellEnd"/>
            <w:r w:rsidRPr="00543A0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b/>
                <w:spacing w:val="-1"/>
              </w:rPr>
              <w:t>obsahuje</w:t>
            </w:r>
            <w:proofErr w:type="spellEnd"/>
            <w:r w:rsidRPr="00543A02">
              <w:rPr>
                <w:rFonts w:ascii="Arial" w:eastAsia="Calibri" w:hAnsi="Arial" w:cs="Arial"/>
                <w:b/>
                <w:spacing w:val="-1"/>
              </w:rPr>
              <w:t>:</w:t>
            </w:r>
          </w:p>
        </w:tc>
      </w:tr>
      <w:tr w:rsidR="00543A02" w:rsidRPr="00543A02" w14:paraId="43032DF7" w14:textId="77777777" w:rsidTr="00636F0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ABE4F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3C903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inženýrskogeologických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hydrogeologických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poměrů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v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dotčeném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43A02" w:rsidRPr="00543A02" w14:paraId="3D5363FF" w14:textId="77777777" w:rsidTr="00636F05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72735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80B38" w14:textId="77777777" w:rsidR="00543A02" w:rsidRPr="00543A02" w:rsidRDefault="00543A02" w:rsidP="00543A02">
            <w:pPr>
              <w:ind w:left="102" w:right="844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Návrh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objektů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stanovení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stupně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chemicky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agresivního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prostředí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v</w:t>
            </w:r>
            <w:r w:rsidRPr="00543A02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zeminách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vodě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>(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ČSN EN 206 +A2 (732403) </w:t>
            </w:r>
            <w:proofErr w:type="spellStart"/>
            <w:r w:rsidRPr="00543A02">
              <w:rPr>
                <w:rFonts w:ascii="Arial" w:eastAsia="Calibri" w:hAnsi="Arial" w:cs="Arial"/>
                <w:spacing w:val="1"/>
              </w:rPr>
              <w:t>nebo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1"/>
              </w:rPr>
              <w:t>dle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1"/>
              </w:rPr>
              <w:t>aktuálně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1"/>
              </w:rPr>
              <w:t>platné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>ČSN)</w:t>
            </w:r>
          </w:p>
        </w:tc>
      </w:tr>
      <w:tr w:rsidR="00543A02" w:rsidRPr="00543A02" w14:paraId="5EC16E8D" w14:textId="77777777" w:rsidTr="00636F0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02C1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68D24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nepříznivých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území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v</w:t>
            </w:r>
            <w:r w:rsidRPr="00543A02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s</w:t>
            </w:r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návrhem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řešení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případné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ke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změně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trasy</w:t>
            </w:r>
            <w:proofErr w:type="spellEnd"/>
          </w:p>
        </w:tc>
      </w:tr>
      <w:tr w:rsidR="00543A02" w:rsidRPr="00543A02" w14:paraId="141201D9" w14:textId="77777777" w:rsidTr="00636F0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F436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7F0D" w14:textId="77777777" w:rsidR="00543A02" w:rsidRPr="00543A02" w:rsidRDefault="00543A02" w:rsidP="00543A02">
            <w:pPr>
              <w:ind w:left="102" w:right="893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použitelnosti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zemin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hornin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z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jako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sypaniny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>(ČSN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73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 6133)</w:t>
            </w:r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nebo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jako</w:t>
            </w:r>
            <w:proofErr w:type="spellEnd"/>
            <w:r w:rsidRPr="00543A02">
              <w:rPr>
                <w:rFonts w:ascii="Arial" w:eastAsia="Calibri" w:hAnsi="Arial" w:cs="Arial"/>
                <w:spacing w:val="49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konstrukčního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materiálu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,</w:t>
            </w:r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případně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podle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požadavků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zadavatele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průzkumu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43A02" w:rsidRPr="00543A02" w14:paraId="161BDAE4" w14:textId="77777777" w:rsidTr="00636F0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996F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3E241" w14:textId="77777777" w:rsidR="00543A02" w:rsidRPr="00543A02" w:rsidRDefault="00543A02" w:rsidP="00543A02">
            <w:pPr>
              <w:ind w:left="102" w:right="107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Stanovení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těžitelnosti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podle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ČSN 73 6133 do </w:t>
            </w:r>
            <w:r w:rsidRPr="00543A02">
              <w:rPr>
                <w:rFonts w:ascii="Arial" w:eastAsia="Calibri" w:hAnsi="Arial" w:cs="Arial"/>
              </w:rPr>
              <w:t>3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tříd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těžitelnosti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případně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do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kategorií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dle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smluvní</w:t>
            </w:r>
            <w:proofErr w:type="spellEnd"/>
            <w:r w:rsidRPr="00543A02">
              <w:rPr>
                <w:rFonts w:ascii="Arial" w:eastAsia="Calibri" w:hAnsi="Arial" w:cs="Arial"/>
                <w:spacing w:val="57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dohody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s</w:t>
            </w:r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objednatelem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prací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43A02" w:rsidRPr="00543A02" w14:paraId="39CF92FF" w14:textId="77777777" w:rsidTr="00636F05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194C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C427E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Zatřídění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hornin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podle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vrtatelnosti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pro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vrty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2"/>
              </w:rPr>
              <w:t>pro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hlubinné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dle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>TP76</w:t>
            </w:r>
          </w:p>
        </w:tc>
      </w:tr>
      <w:tr w:rsidR="00543A02" w:rsidRPr="00543A02" w14:paraId="593F2A6F" w14:textId="77777777" w:rsidTr="00636F05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1575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F0BAA" w14:textId="77777777" w:rsidR="00543A02" w:rsidRPr="00543A02" w:rsidRDefault="00543A02" w:rsidP="00543A02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režimu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hladiny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vody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v</w:t>
            </w:r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trase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43A02">
              <w:rPr>
                <w:rFonts w:ascii="Arial" w:eastAsia="Calibri" w:hAnsi="Arial" w:cs="Arial"/>
                <w:spacing w:val="-1"/>
              </w:rPr>
              <w:t>komunikace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 xml:space="preserve">a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jejím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nejbližším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43A02" w:rsidRPr="00543A02" w14:paraId="654473E7" w14:textId="77777777" w:rsidTr="00636F0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CE92" w14:textId="77777777" w:rsidR="00543A02" w:rsidRPr="00543A02" w:rsidRDefault="00543A02" w:rsidP="00543A02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0A69B" w14:textId="77777777" w:rsidR="00543A02" w:rsidRPr="00543A02" w:rsidRDefault="00543A02" w:rsidP="00543A02">
            <w:pPr>
              <w:ind w:left="102" w:right="1205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Posouzení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43A02">
              <w:rPr>
                <w:rFonts w:ascii="Arial" w:eastAsia="Calibri" w:hAnsi="Arial" w:cs="Arial"/>
                <w:spacing w:val="47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povětrnostních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podmínek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provádění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zemních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prací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vzhledem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</w:rPr>
              <w:t>ke</w:t>
            </w:r>
            <w:proofErr w:type="spellEnd"/>
            <w:r w:rsidRPr="00543A02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geotechnickým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poměrům</w:t>
            </w:r>
            <w:proofErr w:type="spellEnd"/>
          </w:p>
        </w:tc>
      </w:tr>
      <w:tr w:rsidR="00543A02" w:rsidRPr="00543A02" w14:paraId="78291665" w14:textId="77777777" w:rsidTr="00636F05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5ED4" w14:textId="77777777" w:rsidR="00543A02" w:rsidRPr="00543A02" w:rsidRDefault="00543A02" w:rsidP="00543A02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B2CC" w14:textId="77777777" w:rsidR="00543A02" w:rsidRPr="00543A02" w:rsidRDefault="00543A02" w:rsidP="00543A02">
            <w:pPr>
              <w:spacing w:line="264" w:lineRule="exact"/>
              <w:ind w:left="102"/>
              <w:jc w:val="both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stavební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činnosti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a</w:t>
            </w:r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budoucího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provozu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komunikace</w:t>
            </w:r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</w:rPr>
              <w:t>její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–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zejména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 xml:space="preserve">s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ohledem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vydatnost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stávajících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vodních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zdrojů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kvalitu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jímané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vody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  <w:r w:rsidRPr="00543A02">
              <w:rPr>
                <w:rFonts w:ascii="Arial" w:eastAsia="Calibri" w:hAnsi="Arial" w:cs="Arial"/>
              </w:rPr>
              <w:t xml:space="preserve"> V 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případě</w:t>
            </w:r>
            <w:proofErr w:type="spellEnd"/>
            <w:r w:rsidRPr="00543A02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zjištění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negativního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2"/>
              </w:rPr>
              <w:t>dopadu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stavby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posoudit</w:t>
            </w:r>
            <w:proofErr w:type="spellEnd"/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možnost</w:t>
            </w:r>
            <w:proofErr w:type="spellEnd"/>
            <w:r w:rsidRPr="00543A02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řešení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vzniklé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situace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,</w:t>
            </w:r>
            <w:r w:rsidRPr="00543A02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případně</w:t>
            </w:r>
            <w:proofErr w:type="spellEnd"/>
            <w:r w:rsidRPr="00543A02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zřízení</w:t>
            </w:r>
            <w:proofErr w:type="spellEnd"/>
            <w:r w:rsidRPr="00543A02">
              <w:rPr>
                <w:rFonts w:ascii="Arial" w:eastAsia="Calibri" w:hAnsi="Arial" w:cs="Arial"/>
                <w:spacing w:val="69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náhradních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zdrojů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43A02" w:rsidRPr="00543A02" w14:paraId="57336290" w14:textId="77777777" w:rsidTr="00636F05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D1C2C" w14:textId="77777777" w:rsidR="00543A02" w:rsidRPr="00543A02" w:rsidRDefault="00543A02" w:rsidP="00543A02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EAB03" w14:textId="77777777" w:rsidR="00543A02" w:rsidRPr="00543A02" w:rsidRDefault="00543A02" w:rsidP="00543A02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Posouzení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stavby</w:t>
            </w:r>
            <w:proofErr w:type="spellEnd"/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r w:rsidRPr="00543A02">
              <w:rPr>
                <w:rFonts w:ascii="Arial" w:eastAsia="Calibri" w:hAnsi="Arial" w:cs="Arial"/>
              </w:rPr>
              <w:t>a</w:t>
            </w:r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provozu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komunikace</w:t>
            </w:r>
            <w:r w:rsidRPr="00543A02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43A02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okolní</w:t>
            </w:r>
            <w:proofErr w:type="spellEnd"/>
            <w:r w:rsidRPr="00543A0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stavby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43A02" w:rsidRPr="00543A02" w14:paraId="37671DE7" w14:textId="77777777" w:rsidTr="00636F05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90B4C" w14:textId="77777777" w:rsidR="00543A02" w:rsidRPr="00543A02" w:rsidRDefault="00543A02" w:rsidP="00543A02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43A02">
              <w:rPr>
                <w:rFonts w:ascii="Arial" w:eastAsia="Calibri" w:hAnsi="Arial" w:cs="Arial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4C69" w14:textId="77777777" w:rsidR="00543A02" w:rsidRPr="00543A02" w:rsidRDefault="00543A02" w:rsidP="00543A02">
            <w:pPr>
              <w:spacing w:line="264" w:lineRule="exact"/>
              <w:ind w:left="102"/>
              <w:rPr>
                <w:rFonts w:ascii="Arial" w:eastAsia="Calibri" w:hAnsi="Arial" w:cs="Arial"/>
                <w:spacing w:val="-1"/>
              </w:rPr>
            </w:pP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Závěry</w:t>
            </w:r>
            <w:proofErr w:type="spellEnd"/>
            <w:r w:rsidRPr="00543A02">
              <w:rPr>
                <w:rFonts w:ascii="Arial" w:eastAsia="Calibri" w:hAnsi="Arial" w:cs="Arial"/>
                <w:spacing w:val="-1"/>
              </w:rPr>
              <w:t xml:space="preserve"> a </w:t>
            </w:r>
            <w:proofErr w:type="spellStart"/>
            <w:r w:rsidRPr="00543A02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</w:p>
        </w:tc>
      </w:tr>
    </w:tbl>
    <w:p w14:paraId="09F304E2" w14:textId="77777777" w:rsidR="00543A02" w:rsidRPr="00543A02" w:rsidRDefault="00543A02" w:rsidP="00543A02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5922F4D" w14:textId="77777777" w:rsidR="00196EF9" w:rsidRDefault="00196EF9"/>
    <w:sectPr w:rsidR="00196E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5628" w14:textId="77777777" w:rsidR="00543A02" w:rsidRDefault="00543A02" w:rsidP="00543A02">
      <w:pPr>
        <w:spacing w:after="0" w:line="240" w:lineRule="auto"/>
      </w:pPr>
      <w:r>
        <w:separator/>
      </w:r>
    </w:p>
  </w:endnote>
  <w:endnote w:type="continuationSeparator" w:id="0">
    <w:p w14:paraId="3590AAB8" w14:textId="77777777" w:rsidR="00543A02" w:rsidRDefault="00543A02" w:rsidP="0054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0D50" w14:textId="77777777" w:rsidR="00543A02" w:rsidRDefault="00543A02" w:rsidP="00543A02">
      <w:pPr>
        <w:spacing w:after="0" w:line="240" w:lineRule="auto"/>
      </w:pPr>
      <w:r>
        <w:separator/>
      </w:r>
    </w:p>
  </w:footnote>
  <w:footnote w:type="continuationSeparator" w:id="0">
    <w:p w14:paraId="452D3FF6" w14:textId="77777777" w:rsidR="00543A02" w:rsidRDefault="00543A02" w:rsidP="0054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C505" w14:textId="77777777" w:rsidR="00543A02" w:rsidRPr="00543A02" w:rsidRDefault="00543A02" w:rsidP="00543A0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Číslo Smlouvy Objednatele: 124-2025-529201 (ISPU)</w:t>
    </w:r>
  </w:p>
  <w:p w14:paraId="35333DC3" w14:textId="77777777" w:rsidR="00543A02" w:rsidRPr="00543A02" w:rsidRDefault="00543A02" w:rsidP="00543A0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Číslo jednací Objednatele: SPU 128033/2025/129/</w:t>
    </w:r>
    <w:proofErr w:type="spellStart"/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Boh</w:t>
    </w:r>
    <w:proofErr w:type="spellEnd"/>
  </w:p>
  <w:p w14:paraId="09D53FBB" w14:textId="77777777" w:rsidR="00543A02" w:rsidRPr="00543A02" w:rsidRDefault="00543A02" w:rsidP="00543A0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Číslo Smlouvy Zhotovitele:</w:t>
    </w:r>
  </w:p>
  <w:p w14:paraId="54FA8CE6" w14:textId="77777777" w:rsidR="00543A02" w:rsidRPr="00543A02" w:rsidRDefault="00543A02" w:rsidP="00543A0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Předběžné GTP pro </w:t>
    </w:r>
    <w:proofErr w:type="spellStart"/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KoPÚ</w:t>
    </w:r>
    <w:proofErr w:type="spellEnd"/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v k. </w:t>
    </w:r>
    <w:proofErr w:type="spellStart"/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ú.</w:t>
    </w:r>
    <w:proofErr w:type="spellEnd"/>
    <w:r w:rsidRPr="00543A02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Pastviny u Studánky </w:t>
    </w:r>
  </w:p>
  <w:p w14:paraId="4EFAEB94" w14:textId="77777777" w:rsidR="00543A02" w:rsidRDefault="00543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15117">
    <w:abstractNumId w:val="0"/>
  </w:num>
  <w:num w:numId="2" w16cid:durableId="130535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2"/>
    <w:rsid w:val="00196EF9"/>
    <w:rsid w:val="0054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333B"/>
  <w15:chartTrackingRefBased/>
  <w15:docId w15:val="{6B588BC0-DD49-4E25-9AC9-7380CA69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A02"/>
  </w:style>
  <w:style w:type="paragraph" w:styleId="Zpat">
    <w:name w:val="footer"/>
    <w:basedOn w:val="Normln"/>
    <w:link w:val="ZpatChar"/>
    <w:uiPriority w:val="99"/>
    <w:unhideWhenUsed/>
    <w:rsid w:val="005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A02"/>
  </w:style>
  <w:style w:type="table" w:customStyle="1" w:styleId="TableNormal">
    <w:name w:val="Table Normal"/>
    <w:uiPriority w:val="2"/>
    <w:semiHidden/>
    <w:unhideWhenUsed/>
    <w:qFormat/>
    <w:rsid w:val="00543A0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1</cp:revision>
  <dcterms:created xsi:type="dcterms:W3CDTF">2025-03-31T14:15:00Z</dcterms:created>
  <dcterms:modified xsi:type="dcterms:W3CDTF">2025-03-31T14:19:00Z</dcterms:modified>
</cp:coreProperties>
</file>