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067332E7"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24875FE4"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r w:rsidR="006C0BE7" w:rsidRPr="006C0BE7">
        <w:t xml:space="preserve"> </w:t>
      </w:r>
      <w:r w:rsidR="006C0BE7" w:rsidRPr="006C0BE7">
        <w:rPr>
          <w:rFonts w:ascii="Arial" w:eastAsia="Times New Roman" w:hAnsi="Arial" w:cs="Arial"/>
          <w:b/>
          <w:i/>
          <w:iCs/>
          <w:color w:val="404040"/>
          <w:lang w:val="x-none" w:eastAsia="x-none"/>
        </w:rPr>
        <w:t>nebo „</w:t>
      </w:r>
      <w:proofErr w:type="spellStart"/>
      <w:r w:rsidR="006C0BE7" w:rsidRPr="006C0BE7">
        <w:rPr>
          <w:rFonts w:ascii="Arial" w:eastAsia="Times New Roman" w:hAnsi="Arial" w:cs="Arial"/>
          <w:b/>
          <w:i/>
          <w:iCs/>
          <w:color w:val="404040"/>
          <w:lang w:val="x-none" w:eastAsia="x-none"/>
        </w:rPr>
        <w:t>SoD</w:t>
      </w:r>
      <w:proofErr w:type="spellEnd"/>
      <w:r w:rsidR="006C0BE7" w:rsidRPr="006C0BE7">
        <w:rPr>
          <w:rFonts w:ascii="Arial" w:eastAsia="Times New Roman" w:hAnsi="Arial" w:cs="Arial"/>
          <w:b/>
          <w:i/>
          <w:iCs/>
          <w:color w:val="404040"/>
          <w:lang w:val="x-none" w:eastAsia="x-none"/>
        </w:rPr>
        <w:t>“</w:t>
      </w:r>
      <w:r w:rsidR="006615F7" w:rsidRPr="00F5793D">
        <w:rPr>
          <w:rFonts w:ascii="Arial" w:eastAsia="Times New Roman" w:hAnsi="Arial" w:cs="Arial"/>
          <w:b/>
          <w:i/>
          <w:iCs/>
          <w:color w:val="404040"/>
          <w:lang w:val="x-none" w:eastAsia="x-none"/>
        </w:rPr>
        <w:t>)</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16771342" w:rsidR="00463206" w:rsidRPr="00F5793D" w:rsidRDefault="00463206" w:rsidP="006615F7">
      <w:pPr>
        <w:tabs>
          <w:tab w:val="left" w:pos="4253"/>
        </w:tabs>
        <w:spacing w:after="0" w:line="280" w:lineRule="exact"/>
        <w:jc w:val="both"/>
        <w:rPr>
          <w:rFonts w:ascii="Arial" w:eastAsia="Times New Roman" w:hAnsi="Arial" w:cs="Arial"/>
          <w:b/>
          <w:lang w:eastAsia="cs-CZ"/>
        </w:rPr>
      </w:pPr>
    </w:p>
    <w:p w14:paraId="2804347E" w14:textId="77777777" w:rsidR="007C4EC1" w:rsidRDefault="007C4EC1" w:rsidP="007C4EC1">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445E85B0" w14:textId="77777777" w:rsidR="007C4EC1" w:rsidRPr="00594BBC" w:rsidRDefault="007C4EC1" w:rsidP="007C4EC1">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r w:rsidRPr="00594BBC">
        <w:rPr>
          <w:rFonts w:ascii="Arial" w:eastAsia="Times New Roman" w:hAnsi="Arial" w:cs="Arial"/>
          <w:b/>
          <w:lang w:eastAsia="cs-CZ"/>
        </w:rPr>
        <w:t xml:space="preserve"> </w:t>
      </w:r>
    </w:p>
    <w:p w14:paraId="793B8873" w14:textId="77777777" w:rsidR="007C4EC1" w:rsidRDefault="007C4EC1" w:rsidP="007C4EC1">
      <w:pPr>
        <w:overflowPunct w:val="0"/>
        <w:autoSpaceDE w:val="0"/>
        <w:autoSpaceDN w:val="0"/>
        <w:adjustRightInd w:val="0"/>
        <w:spacing w:after="0"/>
        <w:textAlignment w:val="baseline"/>
        <w:rPr>
          <w:rFonts w:ascii="Arial" w:eastAsia="Times New Roman" w:hAnsi="Arial" w:cs="Arial"/>
          <w:b/>
          <w:lang w:eastAsia="cs-CZ"/>
        </w:rPr>
      </w:pPr>
      <w:r w:rsidRPr="00594BBC">
        <w:rPr>
          <w:rFonts w:ascii="Arial" w:eastAsia="Times New Roman" w:hAnsi="Arial" w:cs="Arial"/>
          <w:b/>
          <w:lang w:eastAsia="cs-CZ"/>
        </w:rPr>
        <w:t xml:space="preserve">Krajský pozemkový úřad </w:t>
      </w:r>
      <w:r>
        <w:rPr>
          <w:rFonts w:ascii="Arial" w:eastAsia="Times New Roman" w:hAnsi="Arial" w:cs="Arial"/>
          <w:b/>
          <w:lang w:eastAsia="cs-CZ"/>
        </w:rPr>
        <w:t>pro Královéhradecký kraj</w:t>
      </w:r>
    </w:p>
    <w:p w14:paraId="7BEEA9F8" w14:textId="77777777" w:rsidR="007C4EC1" w:rsidRPr="00594BBC" w:rsidRDefault="007C4EC1" w:rsidP="007C4EC1">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Kydlinovská 245, 503 01 Hradec Králové</w:t>
      </w:r>
    </w:p>
    <w:p w14:paraId="0DFB9B96" w14:textId="77777777" w:rsidR="007C4EC1" w:rsidRDefault="007C4EC1" w:rsidP="007C4EC1">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Pobočka</w:t>
      </w:r>
      <w:r>
        <w:rPr>
          <w:rFonts w:ascii="Arial" w:eastAsia="Times New Roman" w:hAnsi="Arial" w:cs="Arial"/>
          <w:bCs/>
          <w:snapToGrid w:val="0"/>
          <w:lang w:eastAsia="cs-CZ"/>
        </w:rPr>
        <w:t xml:space="preserve"> </w:t>
      </w:r>
      <w:r>
        <w:rPr>
          <w:rFonts w:ascii="Arial" w:eastAsia="Times New Roman" w:hAnsi="Arial" w:cs="Arial"/>
          <w:b/>
          <w:snapToGrid w:val="0"/>
          <w:lang w:eastAsia="cs-CZ"/>
        </w:rPr>
        <w:t>Hradec Králové</w:t>
      </w:r>
    </w:p>
    <w:p w14:paraId="088C9327" w14:textId="77777777" w:rsidR="007C4EC1" w:rsidRPr="00750EEE" w:rsidRDefault="007C4EC1" w:rsidP="007C4EC1">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Pr>
          <w:rFonts w:ascii="Arial" w:eastAsia="Times New Roman" w:hAnsi="Arial" w:cs="Arial"/>
          <w:b/>
          <w:lang w:eastAsia="cs-CZ"/>
        </w:rPr>
        <w:t>: Haškova l57, 500 02 Hradec Králové</w:t>
      </w:r>
    </w:p>
    <w:p w14:paraId="13F5E17D" w14:textId="77777777" w:rsidR="007C4EC1" w:rsidRPr="00DA6F03" w:rsidRDefault="007C4EC1" w:rsidP="007C4EC1">
      <w:pPr>
        <w:overflowPunct w:val="0"/>
        <w:autoSpaceDE w:val="0"/>
        <w:autoSpaceDN w:val="0"/>
        <w:adjustRightInd w:val="0"/>
        <w:spacing w:after="0"/>
        <w:ind w:left="284" w:hanging="284"/>
        <w:contextualSpacing/>
        <w:jc w:val="both"/>
        <w:textAlignment w:val="baseline"/>
        <w:rPr>
          <w:rFonts w:ascii="Arial" w:eastAsia="Lucida Sans Unicode" w:hAnsi="Arial" w:cs="Arial"/>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Pr="006F20CD">
        <w:rPr>
          <w:rFonts w:ascii="Arial" w:eastAsia="Lucida Sans Unicode" w:hAnsi="Arial" w:cs="Arial"/>
          <w:lang w:eastAsia="cs-CZ"/>
        </w:rPr>
        <w:t xml:space="preserve"> </w:t>
      </w:r>
      <w:r>
        <w:rPr>
          <w:rFonts w:ascii="Arial" w:eastAsia="Lucida Sans Unicode" w:hAnsi="Arial" w:cs="Arial"/>
          <w:lang w:eastAsia="cs-CZ"/>
        </w:rPr>
        <w:t xml:space="preserve">Ing. Petrem </w:t>
      </w:r>
      <w:r w:rsidRPr="00DA6F03">
        <w:rPr>
          <w:rFonts w:ascii="Arial" w:eastAsia="Lucida Sans Unicode" w:hAnsi="Arial" w:cs="Arial"/>
          <w:lang w:eastAsia="cs-CZ"/>
        </w:rPr>
        <w:t xml:space="preserve">Lázňovským, ředitelem Krajského pozemkového úřadu pro   </w:t>
      </w:r>
    </w:p>
    <w:p w14:paraId="5AD8333A" w14:textId="77777777" w:rsidR="007C4EC1" w:rsidRPr="00DA6F03" w:rsidRDefault="007C4EC1" w:rsidP="007C4EC1">
      <w:pPr>
        <w:overflowPunct w:val="0"/>
        <w:autoSpaceDE w:val="0"/>
        <w:autoSpaceDN w:val="0"/>
        <w:adjustRightInd w:val="0"/>
        <w:spacing w:after="0"/>
        <w:ind w:left="284"/>
        <w:contextualSpacing/>
        <w:jc w:val="both"/>
        <w:textAlignment w:val="baseline"/>
        <w:rPr>
          <w:rFonts w:ascii="Arial" w:eastAsia="Lucida Sans Unicode" w:hAnsi="Arial" w:cs="Arial"/>
          <w:lang w:eastAsia="cs-CZ"/>
        </w:rPr>
      </w:pPr>
      <w:r w:rsidRPr="00DA6F03">
        <w:rPr>
          <w:rFonts w:ascii="Arial" w:eastAsia="Lucida Sans Unicode" w:hAnsi="Arial" w:cs="Arial"/>
          <w:lang w:eastAsia="cs-CZ"/>
        </w:rPr>
        <w:t xml:space="preserve">                   Královéhradecký kraj</w:t>
      </w:r>
    </w:p>
    <w:p w14:paraId="26472264" w14:textId="77777777" w:rsidR="007C4EC1" w:rsidRPr="00594BBC" w:rsidRDefault="007C4EC1" w:rsidP="007C4EC1">
      <w:pPr>
        <w:tabs>
          <w:tab w:val="left" w:pos="4395"/>
        </w:tabs>
        <w:autoSpaceDE w:val="0"/>
        <w:autoSpaceDN w:val="0"/>
        <w:adjustRightInd w:val="0"/>
        <w:spacing w:after="0"/>
        <w:ind w:left="4395" w:hanging="4395"/>
        <w:contextualSpacing/>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Pr>
          <w:rFonts w:ascii="Arial" w:eastAsia="Lucida Sans Unicode" w:hAnsi="Arial" w:cs="Arial"/>
          <w:lang w:eastAsia="cs-CZ"/>
        </w:rPr>
        <w:t xml:space="preserve"> </w:t>
      </w:r>
      <w:r w:rsidRPr="00261C10">
        <w:rPr>
          <w:rFonts w:ascii="Arial" w:eastAsia="CIDFont+F2" w:hAnsi="Arial" w:cs="Arial"/>
        </w:rPr>
        <w:t>Ing. Petr Lázňovský, ředitel Krajského</w:t>
      </w:r>
      <w:r>
        <w:rPr>
          <w:rFonts w:ascii="Arial" w:eastAsia="CIDFont+F2" w:hAnsi="Arial" w:cs="Arial"/>
        </w:rPr>
        <w:t xml:space="preserve">         </w:t>
      </w:r>
      <w:r w:rsidRPr="00261C10">
        <w:rPr>
          <w:rFonts w:ascii="Arial" w:eastAsia="CIDFont+F2" w:hAnsi="Arial" w:cs="Arial"/>
        </w:rPr>
        <w:t>pozemkového úřadu pro Královéhradeck</w:t>
      </w:r>
      <w:r>
        <w:rPr>
          <w:rFonts w:ascii="Arial" w:eastAsia="CIDFont+F2" w:hAnsi="Arial" w:cs="Arial"/>
        </w:rPr>
        <w:t>ý</w:t>
      </w:r>
      <w:r w:rsidRPr="00261C10">
        <w:rPr>
          <w:rFonts w:ascii="Arial" w:eastAsia="CIDFont+F2" w:hAnsi="Arial" w:cs="Arial"/>
        </w:rPr>
        <w:t xml:space="preserve"> kra</w:t>
      </w:r>
      <w:r>
        <w:rPr>
          <w:rFonts w:ascii="Arial" w:eastAsia="CIDFont+F2" w:hAnsi="Arial" w:cs="Arial"/>
        </w:rPr>
        <w:t>j</w:t>
      </w:r>
    </w:p>
    <w:p w14:paraId="51174E7D" w14:textId="0D7FA700" w:rsidR="00B40BA1" w:rsidRDefault="007C4EC1" w:rsidP="006B5DDD">
      <w:pPr>
        <w:widowControl w:val="0"/>
        <w:tabs>
          <w:tab w:val="left" w:pos="4395"/>
        </w:tabs>
        <w:suppressAutoHyphens/>
        <w:spacing w:after="0" w:line="240" w:lineRule="auto"/>
        <w:ind w:left="4395" w:hanging="4395"/>
        <w:jc w:val="both"/>
        <w:rPr>
          <w:rFonts w:ascii="Arial" w:eastAsia="CIDFont+F2" w:hAnsi="Arial" w:cs="Arial"/>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006B5DDD">
        <w:rPr>
          <w:rFonts w:ascii="Arial" w:eastAsia="Lucida Sans Unicode" w:hAnsi="Arial" w:cs="Arial"/>
          <w:snapToGrid w:val="0"/>
          <w:lang w:eastAsia="cs-CZ"/>
        </w:rPr>
        <w:t xml:space="preserve"> </w:t>
      </w:r>
      <w:r w:rsidRPr="00261C10">
        <w:rPr>
          <w:rFonts w:ascii="Arial" w:eastAsia="CIDFont+F2" w:hAnsi="Arial" w:cs="Arial"/>
        </w:rPr>
        <w:t xml:space="preserve">Dipl.-Ing. et Ing. Jaroslav Novotný, vedoucí </w:t>
      </w:r>
      <w:r>
        <w:rPr>
          <w:rFonts w:ascii="Arial" w:eastAsia="CIDFont+F2" w:hAnsi="Arial" w:cs="Arial"/>
        </w:rPr>
        <w:t xml:space="preserve">  </w:t>
      </w:r>
      <w:r w:rsidRPr="00261C10">
        <w:rPr>
          <w:rFonts w:ascii="Arial" w:eastAsia="CIDFont+F2" w:hAnsi="Arial" w:cs="Arial"/>
        </w:rPr>
        <w:t xml:space="preserve">Pobočky Hradec Králové, </w:t>
      </w:r>
    </w:p>
    <w:p w14:paraId="03EAEA30" w14:textId="3D704A5C" w:rsidR="007C4EC1" w:rsidRPr="00594BBC" w:rsidRDefault="00B40BA1" w:rsidP="006B5DDD">
      <w:pPr>
        <w:widowControl w:val="0"/>
        <w:tabs>
          <w:tab w:val="left" w:pos="4395"/>
        </w:tabs>
        <w:suppressAutoHyphens/>
        <w:spacing w:after="0" w:line="240" w:lineRule="auto"/>
        <w:ind w:left="4395" w:hanging="4395"/>
        <w:jc w:val="both"/>
        <w:rPr>
          <w:rFonts w:ascii="Arial" w:eastAsia="Lucida Sans Unicode" w:hAnsi="Arial" w:cs="Arial"/>
          <w:lang w:eastAsia="cs-CZ"/>
        </w:rPr>
      </w:pPr>
      <w:r>
        <w:rPr>
          <w:rFonts w:ascii="Arial" w:eastAsia="CIDFont+F2" w:hAnsi="Arial" w:cs="Arial"/>
        </w:rPr>
        <w:tab/>
      </w:r>
      <w:r w:rsidR="007C4EC1" w:rsidRPr="00261C10">
        <w:rPr>
          <w:rFonts w:ascii="Arial" w:eastAsia="CIDFont+F2" w:hAnsi="Arial" w:cs="Arial"/>
        </w:rPr>
        <w:t>Eva Pavlová</w:t>
      </w:r>
      <w:r>
        <w:rPr>
          <w:rFonts w:ascii="Arial" w:eastAsia="CIDFont+F2" w:hAnsi="Arial" w:cs="Arial"/>
        </w:rPr>
        <w:t>, vrchní referent</w:t>
      </w:r>
    </w:p>
    <w:p w14:paraId="6626E6FC" w14:textId="0D969F98" w:rsidR="007C4EC1" w:rsidRPr="00594BBC" w:rsidRDefault="007C4EC1" w:rsidP="006B5DDD">
      <w:pPr>
        <w:widowControl w:val="0"/>
        <w:tabs>
          <w:tab w:val="left" w:pos="4395"/>
        </w:tabs>
        <w:suppressAutoHyphens/>
        <w:spacing w:after="0" w:line="240" w:lineRule="auto"/>
        <w:ind w:left="4395" w:hanging="4395"/>
        <w:rPr>
          <w:rFonts w:ascii="Arial" w:eastAsia="Lucida Sans Unicode" w:hAnsi="Arial" w:cs="Arial"/>
          <w:lang w:eastAsia="cs-CZ"/>
        </w:rPr>
      </w:pPr>
      <w:r w:rsidRPr="00594BBC">
        <w:rPr>
          <w:rFonts w:ascii="Arial" w:eastAsia="Lucida Sans Unicode" w:hAnsi="Arial" w:cs="Arial"/>
          <w:lang w:eastAsia="cs-CZ"/>
        </w:rPr>
        <w:t>Tel.:</w:t>
      </w:r>
      <w:r w:rsidRPr="00594BBC">
        <w:rPr>
          <w:rFonts w:ascii="Arial" w:eastAsia="Lucida Sans Unicode" w:hAnsi="Arial" w:cs="Arial"/>
          <w:lang w:eastAsia="cs-CZ"/>
        </w:rPr>
        <w:tab/>
        <w:t>+420</w:t>
      </w:r>
      <w:r>
        <w:rPr>
          <w:rFonts w:ascii="Arial" w:eastAsia="Lucida Sans Unicode" w:hAnsi="Arial" w:cs="Arial"/>
          <w:lang w:eastAsia="cs-CZ"/>
        </w:rPr>
        <w:t xml:space="preserve"> </w:t>
      </w:r>
      <w:r w:rsidRPr="00B846C9">
        <w:rPr>
          <w:rFonts w:ascii="Arial" w:eastAsia="Lucida Sans Unicode" w:hAnsi="Arial" w:cs="Arial"/>
          <w:lang w:eastAsia="cs-CZ"/>
        </w:rPr>
        <w:t>72</w:t>
      </w:r>
      <w:r w:rsidRPr="00261C10">
        <w:rPr>
          <w:rFonts w:ascii="Arial" w:eastAsia="CIDFont+F2" w:hAnsi="Arial" w:cs="Arial"/>
        </w:rPr>
        <w:t>1 079 387</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7D78508C" w14:textId="681035CE" w:rsidR="007C4EC1" w:rsidRPr="00B846C9" w:rsidRDefault="007C4EC1" w:rsidP="006B5DDD">
      <w:pPr>
        <w:widowControl w:val="0"/>
        <w:tabs>
          <w:tab w:val="left" w:pos="4395"/>
        </w:tabs>
        <w:suppressAutoHyphens/>
        <w:spacing w:after="0"/>
        <w:ind w:left="4395" w:hanging="4395"/>
        <w:contextualSpacing/>
        <w:rPr>
          <w:rFonts w:ascii="Arial" w:eastAsia="Lucida Sans Unicode" w:hAnsi="Arial" w:cs="Arial"/>
          <w:lang w:eastAsia="cs-CZ"/>
        </w:rPr>
      </w:pPr>
      <w:r w:rsidRPr="00594BBC">
        <w:rPr>
          <w:rFonts w:ascii="Arial" w:eastAsia="Lucida Sans Unicode" w:hAnsi="Arial" w:cs="Arial"/>
          <w:lang w:eastAsia="cs-CZ"/>
        </w:rPr>
        <w:t>E-mail:</w:t>
      </w:r>
      <w:r w:rsidRPr="00594BBC">
        <w:rPr>
          <w:rFonts w:ascii="Arial" w:eastAsia="Lucida Sans Unicode" w:hAnsi="Arial" w:cs="Arial"/>
          <w:lang w:eastAsia="cs-CZ"/>
        </w:rPr>
        <w:tab/>
      </w:r>
      <w:r w:rsidRPr="00261C10">
        <w:rPr>
          <w:rFonts w:ascii="Arial" w:eastAsia="Lucida Sans Unicode" w:hAnsi="Arial" w:cs="Arial"/>
          <w:lang w:eastAsia="cs-CZ"/>
        </w:rPr>
        <w:t>hkralove.pk@</w:t>
      </w:r>
      <w:r w:rsidRPr="00B846C9">
        <w:rPr>
          <w:rFonts w:ascii="Arial" w:eastAsia="Lucida Sans Unicode" w:hAnsi="Arial" w:cs="Arial"/>
          <w:lang w:eastAsia="cs-CZ"/>
        </w:rPr>
        <w:t>spucr.cz</w:t>
      </w:r>
    </w:p>
    <w:p w14:paraId="0BB7067F" w14:textId="3F4E39A3" w:rsidR="007C4EC1" w:rsidRPr="00594BBC" w:rsidRDefault="007C4EC1" w:rsidP="006B5DDD">
      <w:pPr>
        <w:widowControl w:val="0"/>
        <w:tabs>
          <w:tab w:val="left" w:pos="4395"/>
        </w:tabs>
        <w:suppressAutoHyphens/>
        <w:spacing w:after="0" w:line="240" w:lineRule="auto"/>
        <w:ind w:left="4395" w:hanging="4395"/>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0780DE87" w14:textId="409E3C46" w:rsidR="007C4EC1" w:rsidRPr="00594BBC" w:rsidRDefault="007C4EC1" w:rsidP="006B5DDD">
      <w:pPr>
        <w:widowControl w:val="0"/>
        <w:tabs>
          <w:tab w:val="left" w:pos="4395"/>
        </w:tabs>
        <w:suppressAutoHyphens/>
        <w:spacing w:after="0" w:line="240" w:lineRule="auto"/>
        <w:ind w:left="4395" w:hanging="4395"/>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75E590D8" w14:textId="31CCAE0A" w:rsidR="007C4EC1" w:rsidRPr="00594BBC" w:rsidRDefault="007C4EC1" w:rsidP="006B5DDD">
      <w:pPr>
        <w:widowControl w:val="0"/>
        <w:tabs>
          <w:tab w:val="left" w:pos="4395"/>
        </w:tabs>
        <w:suppressAutoHyphens/>
        <w:spacing w:after="0" w:line="240" w:lineRule="auto"/>
        <w:ind w:left="4395" w:hanging="4395"/>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02F2AA54" w14:textId="42BFE46E" w:rsidR="007C4EC1" w:rsidRPr="00594BBC" w:rsidRDefault="007C4EC1" w:rsidP="006B5DDD">
      <w:pPr>
        <w:widowControl w:val="0"/>
        <w:tabs>
          <w:tab w:val="left" w:pos="4395"/>
        </w:tabs>
        <w:suppressAutoHyphens/>
        <w:spacing w:after="0" w:line="240" w:lineRule="auto"/>
        <w:ind w:left="4395" w:hanging="4395"/>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 xml:space="preserve">01312774 </w:t>
      </w:r>
    </w:p>
    <w:p w14:paraId="327D15BC" w14:textId="0D0CE528" w:rsidR="007C4EC1" w:rsidRPr="00594BBC" w:rsidRDefault="007C4EC1" w:rsidP="006B5DDD">
      <w:pPr>
        <w:widowControl w:val="0"/>
        <w:tabs>
          <w:tab w:val="left" w:pos="4395"/>
        </w:tabs>
        <w:suppressAutoHyphens/>
        <w:spacing w:after="0" w:line="240" w:lineRule="auto"/>
        <w:ind w:left="4395" w:hanging="4395"/>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03B79024" w14:textId="77777777" w:rsidR="007C4EC1" w:rsidRDefault="007C4EC1" w:rsidP="0030370E">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Pr>
          <w:rFonts w:ascii="Arial" w:eastAsia="Times New Roman" w:hAnsi="Arial" w:cs="Arial"/>
          <w:b/>
          <w:lang w:eastAsia="cs-CZ"/>
        </w:rPr>
        <w:t xml:space="preserve"> č. 1</w:t>
      </w:r>
      <w:r w:rsidRPr="00594BBC">
        <w:rPr>
          <w:rFonts w:ascii="Arial" w:eastAsia="Times New Roman" w:hAnsi="Arial" w:cs="Arial"/>
          <w:lang w:eastAsia="cs-CZ"/>
        </w:rPr>
        <w:t>“)</w:t>
      </w:r>
    </w:p>
    <w:p w14:paraId="07B5B76C" w14:textId="77777777" w:rsidR="006B5DDD" w:rsidRPr="00594BBC" w:rsidRDefault="006B5DDD" w:rsidP="0030370E">
      <w:pPr>
        <w:overflowPunct w:val="0"/>
        <w:autoSpaceDE w:val="0"/>
        <w:autoSpaceDN w:val="0"/>
        <w:adjustRightInd w:val="0"/>
        <w:spacing w:after="0"/>
        <w:jc w:val="both"/>
        <w:textAlignment w:val="baseline"/>
        <w:rPr>
          <w:rFonts w:ascii="Arial" w:eastAsia="Times New Roman" w:hAnsi="Arial" w:cs="Arial"/>
          <w:lang w:eastAsia="cs-CZ"/>
        </w:rPr>
      </w:pPr>
    </w:p>
    <w:p w14:paraId="34215A18" w14:textId="77777777" w:rsidR="007C4EC1" w:rsidRDefault="007C4EC1" w:rsidP="007C4EC1">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ab/>
        <w:t>a</w:t>
      </w:r>
    </w:p>
    <w:p w14:paraId="7E8A1A37" w14:textId="77777777" w:rsidR="007C4EC1" w:rsidRDefault="007C4EC1" w:rsidP="007C4EC1">
      <w:pPr>
        <w:tabs>
          <w:tab w:val="left" w:pos="4253"/>
        </w:tabs>
        <w:spacing w:after="0" w:line="280" w:lineRule="exact"/>
        <w:jc w:val="both"/>
        <w:rPr>
          <w:rFonts w:ascii="Arial" w:eastAsia="Times New Roman" w:hAnsi="Arial" w:cs="Arial"/>
          <w:b/>
          <w:lang w:eastAsia="cs-CZ"/>
        </w:rPr>
      </w:pPr>
    </w:p>
    <w:p w14:paraId="131CA579" w14:textId="614A6C52" w:rsidR="007C4EC1" w:rsidRPr="00674F13" w:rsidRDefault="007C4EC1" w:rsidP="007C4EC1">
      <w:pPr>
        <w:spacing w:after="0"/>
        <w:contextualSpacing/>
        <w:rPr>
          <w:rFonts w:ascii="Arial" w:hAnsi="Arial" w:cs="Arial"/>
          <w:b/>
        </w:rPr>
      </w:pPr>
      <w:r w:rsidRPr="00AB7396">
        <w:rPr>
          <w:rFonts w:ascii="Arial" w:hAnsi="Arial" w:cs="Arial"/>
          <w:b/>
          <w:bCs/>
          <w:snapToGrid w:val="0"/>
        </w:rPr>
        <w:t xml:space="preserve">Ředitelství silnic a dálnic s. p. </w:t>
      </w:r>
    </w:p>
    <w:p w14:paraId="4D04BF3D" w14:textId="77777777" w:rsidR="007C4EC1" w:rsidRPr="00AB7396" w:rsidRDefault="007C4EC1" w:rsidP="007C4EC1">
      <w:pPr>
        <w:tabs>
          <w:tab w:val="left" w:pos="4253"/>
        </w:tabs>
        <w:spacing w:after="0"/>
        <w:contextualSpacing/>
        <w:rPr>
          <w:rFonts w:ascii="Arial" w:hAnsi="Arial" w:cs="Arial"/>
          <w:b/>
          <w:bCs/>
          <w:snapToGrid w:val="0"/>
        </w:rPr>
      </w:pPr>
      <w:r w:rsidRPr="00AB7396">
        <w:rPr>
          <w:rFonts w:ascii="Arial" w:hAnsi="Arial" w:cs="Arial"/>
          <w:b/>
          <w:bCs/>
          <w:snapToGrid w:val="0"/>
        </w:rPr>
        <w:t xml:space="preserve">Sídlo: </w:t>
      </w:r>
      <w:r>
        <w:rPr>
          <w:rFonts w:ascii="Arial" w:hAnsi="Arial" w:cs="Arial"/>
          <w:snapToGrid w:val="0"/>
        </w:rPr>
        <w:t>Čerčanská 2023/1, 1</w:t>
      </w:r>
      <w:r w:rsidRPr="00674F13">
        <w:rPr>
          <w:rFonts w:ascii="Arial" w:hAnsi="Arial" w:cs="Arial"/>
          <w:color w:val="373737"/>
        </w:rPr>
        <w:t>40 00 Praha 4</w:t>
      </w:r>
    </w:p>
    <w:p w14:paraId="4A296E69" w14:textId="3AE2B0FA" w:rsidR="007C4EC1" w:rsidRPr="0028278F" w:rsidRDefault="007C4EC1" w:rsidP="007C4EC1">
      <w:pPr>
        <w:tabs>
          <w:tab w:val="left" w:pos="4253"/>
        </w:tabs>
        <w:spacing w:after="0"/>
        <w:contextualSpacing/>
        <w:rPr>
          <w:rFonts w:ascii="Arial" w:hAnsi="Arial" w:cs="Arial"/>
          <w:snapToGrid w:val="0"/>
        </w:rPr>
      </w:pPr>
      <w:r w:rsidRPr="00674F13">
        <w:rPr>
          <w:rFonts w:ascii="Arial" w:hAnsi="Arial" w:cs="Arial"/>
        </w:rPr>
        <w:t xml:space="preserve">zastoupený: </w:t>
      </w:r>
      <w:r w:rsidRPr="00261C10">
        <w:rPr>
          <w:rFonts w:ascii="Arial" w:eastAsia="Lucida Sans Unicode" w:hAnsi="Arial" w:cs="Arial"/>
        </w:rPr>
        <w:t xml:space="preserve">Ing. </w:t>
      </w:r>
      <w:r w:rsidR="00C3652C">
        <w:rPr>
          <w:rFonts w:ascii="Arial" w:eastAsia="Lucida Sans Unicode" w:hAnsi="Arial" w:cs="Arial"/>
        </w:rPr>
        <w:t>Radkem Mátlem</w:t>
      </w:r>
    </w:p>
    <w:p w14:paraId="3DAD34F2" w14:textId="48948498" w:rsidR="00C3652C" w:rsidRDefault="00C3652C" w:rsidP="00C671DF">
      <w:pPr>
        <w:tabs>
          <w:tab w:val="left" w:pos="4395"/>
        </w:tabs>
        <w:spacing w:after="0"/>
        <w:ind w:left="4395" w:hanging="4395"/>
        <w:contextualSpacing/>
        <w:rPr>
          <w:rFonts w:ascii="Arial" w:eastAsia="Lucida Sans Unicode" w:hAnsi="Arial" w:cs="Arial"/>
        </w:rPr>
      </w:pPr>
      <w:r w:rsidRPr="00E05FF6">
        <w:rPr>
          <w:rFonts w:ascii="Arial" w:eastAsia="Lucida Sans Unicode" w:hAnsi="Arial" w:cs="Arial"/>
        </w:rPr>
        <w:t>ve smluvních záležitostech oprávněn jednat:</w:t>
      </w:r>
      <w:r>
        <w:rPr>
          <w:rFonts w:ascii="Arial" w:eastAsia="Lucida Sans Unicode" w:hAnsi="Arial" w:cs="Arial"/>
        </w:rPr>
        <w:t xml:space="preserve"> </w:t>
      </w:r>
      <w:r w:rsidRPr="00E05FF6">
        <w:rPr>
          <w:rFonts w:ascii="Arial" w:eastAsia="Lucida Sans Unicode" w:hAnsi="Arial" w:cs="Arial"/>
        </w:rPr>
        <w:t>Ing. Tomáš Gross, Ph.D., ředitel Závodu</w:t>
      </w:r>
      <w:r w:rsidR="00DC1BBD">
        <w:rPr>
          <w:rFonts w:ascii="Arial" w:eastAsia="Lucida Sans Unicode" w:hAnsi="Arial" w:cs="Arial"/>
        </w:rPr>
        <w:t xml:space="preserve"> </w:t>
      </w:r>
      <w:r w:rsidRPr="00E05FF6">
        <w:rPr>
          <w:rFonts w:ascii="Arial" w:eastAsia="Lucida Sans Unicode" w:hAnsi="Arial" w:cs="Arial"/>
        </w:rPr>
        <w:t>Praha</w:t>
      </w:r>
    </w:p>
    <w:p w14:paraId="327D9786" w14:textId="61603650" w:rsidR="007C4EC1" w:rsidRDefault="007C4EC1" w:rsidP="00C671DF">
      <w:pPr>
        <w:tabs>
          <w:tab w:val="left" w:pos="4395"/>
        </w:tabs>
        <w:spacing w:after="0"/>
        <w:ind w:left="4395" w:right="-1" w:hanging="4395"/>
        <w:contextualSpacing/>
        <w:rPr>
          <w:rFonts w:ascii="Arial" w:hAnsi="Arial" w:cs="Arial"/>
        </w:rPr>
      </w:pPr>
      <w:r w:rsidRPr="00261C10">
        <w:rPr>
          <w:rFonts w:ascii="Arial" w:eastAsia="Lucida Sans Unicode" w:hAnsi="Arial" w:cs="Arial"/>
        </w:rPr>
        <w:t xml:space="preserve">v </w:t>
      </w:r>
      <w:r w:rsidRPr="00261C10">
        <w:rPr>
          <w:rFonts w:ascii="Arial" w:eastAsia="Lucida Sans Unicode" w:hAnsi="Arial" w:cs="Arial"/>
          <w:snapToGrid w:val="0"/>
        </w:rPr>
        <w:t>technických záležitostech oprávněn jednat:</w:t>
      </w:r>
      <w:r>
        <w:rPr>
          <w:rFonts w:ascii="Arial" w:eastAsia="Lucida Sans Unicode" w:hAnsi="Arial" w:cs="Arial"/>
          <w:snapToGrid w:val="0"/>
        </w:rPr>
        <w:t xml:space="preserve"> </w:t>
      </w:r>
      <w:r w:rsidRPr="00261C10">
        <w:rPr>
          <w:rFonts w:ascii="Arial" w:eastAsia="Lucida Sans Unicode" w:hAnsi="Arial" w:cs="Arial"/>
          <w:snapToGrid w:val="0"/>
        </w:rPr>
        <w:t>Ing. Jan Rádl,</w:t>
      </w:r>
      <w:r w:rsidR="00DC1BBD">
        <w:rPr>
          <w:rFonts w:ascii="Arial" w:eastAsia="Lucida Sans Unicode" w:hAnsi="Arial" w:cs="Arial"/>
          <w:snapToGrid w:val="0"/>
        </w:rPr>
        <w:t xml:space="preserve"> vedoucí odd. přípravy a realizace D11, </w:t>
      </w:r>
      <w:r>
        <w:rPr>
          <w:rFonts w:ascii="Arial" w:eastAsia="Lucida Sans Unicode" w:hAnsi="Arial" w:cs="Arial"/>
          <w:snapToGrid w:val="0"/>
        </w:rPr>
        <w:t>Závod Praha</w:t>
      </w:r>
    </w:p>
    <w:p w14:paraId="172AC04E" w14:textId="49DA1833" w:rsidR="007C4EC1" w:rsidRPr="00261C10" w:rsidRDefault="007C4EC1" w:rsidP="006B5DDD">
      <w:pPr>
        <w:tabs>
          <w:tab w:val="left" w:pos="4395"/>
          <w:tab w:val="left" w:pos="5954"/>
        </w:tabs>
        <w:spacing w:after="0"/>
        <w:contextualSpacing/>
        <w:rPr>
          <w:rFonts w:ascii="Arial" w:hAnsi="Arial" w:cs="Arial"/>
        </w:rPr>
      </w:pPr>
      <w:r w:rsidRPr="00261C10">
        <w:rPr>
          <w:rFonts w:ascii="Arial" w:hAnsi="Arial" w:cs="Arial"/>
        </w:rPr>
        <w:t>Tel.:</w:t>
      </w:r>
      <w:r w:rsidR="006B5DDD">
        <w:rPr>
          <w:rFonts w:ascii="Arial" w:hAnsi="Arial" w:cs="Arial"/>
        </w:rPr>
        <w:tab/>
      </w:r>
      <w:r w:rsidRPr="00261C10">
        <w:rPr>
          <w:rFonts w:ascii="Arial" w:hAnsi="Arial" w:cs="Arial"/>
        </w:rPr>
        <w:t xml:space="preserve">+420 </w:t>
      </w:r>
      <w:r w:rsidRPr="00261C10">
        <w:rPr>
          <w:rFonts w:ascii="Arial" w:hAnsi="Arial" w:cs="Arial"/>
          <w:snapToGrid w:val="0"/>
          <w:lang w:val="en-US"/>
        </w:rPr>
        <w:t>284 009 317, +420 725 852 424</w:t>
      </w:r>
    </w:p>
    <w:p w14:paraId="5E2034E5" w14:textId="45C0F99F" w:rsidR="007C4EC1" w:rsidRPr="00261C10" w:rsidRDefault="007C4EC1" w:rsidP="006B5DDD">
      <w:pPr>
        <w:tabs>
          <w:tab w:val="left" w:pos="4395"/>
        </w:tabs>
        <w:spacing w:after="0"/>
        <w:ind w:right="-110"/>
        <w:contextualSpacing/>
        <w:rPr>
          <w:rFonts w:ascii="Arial" w:hAnsi="Arial" w:cs="Arial"/>
          <w:snapToGrid w:val="0"/>
          <w:lang w:val="en-US"/>
        </w:rPr>
      </w:pPr>
      <w:r w:rsidRPr="00261C10">
        <w:rPr>
          <w:rFonts w:ascii="Arial" w:hAnsi="Arial" w:cs="Arial"/>
        </w:rPr>
        <w:t xml:space="preserve">E-mail: </w:t>
      </w:r>
      <w:r w:rsidR="006B5DDD">
        <w:rPr>
          <w:rFonts w:ascii="Arial" w:hAnsi="Arial" w:cs="Arial"/>
        </w:rPr>
        <w:tab/>
      </w:r>
      <w:r w:rsidRPr="00261C10">
        <w:rPr>
          <w:rFonts w:ascii="Arial" w:hAnsi="Arial" w:cs="Arial"/>
          <w:snapToGrid w:val="0"/>
          <w:lang w:val="en-US"/>
        </w:rPr>
        <w:t>jan.radl@rsd.cz</w:t>
      </w:r>
    </w:p>
    <w:p w14:paraId="149A16C0" w14:textId="77777777" w:rsidR="007C4EC1" w:rsidRPr="00261C10" w:rsidRDefault="007C4EC1" w:rsidP="006B5DDD">
      <w:pPr>
        <w:tabs>
          <w:tab w:val="left" w:pos="4395"/>
        </w:tabs>
        <w:spacing w:after="0" w:line="240" w:lineRule="auto"/>
        <w:ind w:right="-110"/>
        <w:rPr>
          <w:rFonts w:ascii="Arial" w:hAnsi="Arial" w:cs="Arial"/>
          <w:snapToGrid w:val="0"/>
          <w:lang w:val="en-US"/>
        </w:rPr>
      </w:pPr>
      <w:r w:rsidRPr="00261C10">
        <w:rPr>
          <w:rFonts w:ascii="Arial" w:hAnsi="Arial" w:cs="Arial"/>
          <w:bCs/>
          <w:snapToGrid w:val="0"/>
          <w:lang w:val="en-US"/>
        </w:rPr>
        <w:lastRenderedPageBreak/>
        <w:t>ID DS:</w:t>
      </w:r>
      <w:r w:rsidRPr="00261C10">
        <w:rPr>
          <w:rFonts w:ascii="Arial" w:hAnsi="Arial" w:cs="Arial"/>
          <w:bCs/>
          <w:snapToGrid w:val="0"/>
          <w:lang w:val="en-US"/>
        </w:rPr>
        <w:tab/>
      </w:r>
      <w:r w:rsidRPr="00261C10">
        <w:rPr>
          <w:rFonts w:ascii="Arial" w:hAnsi="Arial" w:cs="Arial"/>
          <w:snapToGrid w:val="0"/>
          <w:lang w:val="en-US"/>
        </w:rPr>
        <w:t>zjq4rhz</w:t>
      </w:r>
    </w:p>
    <w:p w14:paraId="76678A41" w14:textId="77777777" w:rsidR="007C4EC1" w:rsidRPr="00261C10" w:rsidRDefault="007C4EC1" w:rsidP="006B5DDD">
      <w:pPr>
        <w:tabs>
          <w:tab w:val="left" w:pos="4395"/>
        </w:tabs>
        <w:spacing w:after="0" w:line="240" w:lineRule="auto"/>
        <w:ind w:right="-110"/>
        <w:rPr>
          <w:rFonts w:ascii="Arial" w:hAnsi="Arial" w:cs="Arial"/>
          <w:snapToGrid w:val="0"/>
          <w:lang w:val="en-US"/>
        </w:rPr>
      </w:pPr>
      <w:proofErr w:type="spellStart"/>
      <w:r w:rsidRPr="00261C10">
        <w:rPr>
          <w:rFonts w:ascii="Arial" w:hAnsi="Arial" w:cs="Arial"/>
          <w:snapToGrid w:val="0"/>
          <w:lang w:val="en-US"/>
        </w:rPr>
        <w:t>Bankovní</w:t>
      </w:r>
      <w:proofErr w:type="spellEnd"/>
      <w:r w:rsidRPr="00261C10">
        <w:rPr>
          <w:rFonts w:ascii="Arial" w:hAnsi="Arial" w:cs="Arial"/>
          <w:snapToGrid w:val="0"/>
          <w:lang w:val="en-US"/>
        </w:rPr>
        <w:t xml:space="preserve"> </w:t>
      </w:r>
      <w:proofErr w:type="spellStart"/>
      <w:r w:rsidRPr="00261C10">
        <w:rPr>
          <w:rFonts w:ascii="Arial" w:hAnsi="Arial" w:cs="Arial"/>
          <w:snapToGrid w:val="0"/>
          <w:lang w:val="en-US"/>
        </w:rPr>
        <w:t>spojení</w:t>
      </w:r>
      <w:proofErr w:type="spellEnd"/>
      <w:r w:rsidRPr="00261C10">
        <w:rPr>
          <w:rFonts w:ascii="Arial" w:hAnsi="Arial" w:cs="Arial"/>
          <w:snapToGrid w:val="0"/>
          <w:lang w:val="en-US"/>
        </w:rPr>
        <w:t xml:space="preserve">: </w:t>
      </w:r>
      <w:r w:rsidRPr="00261C10">
        <w:rPr>
          <w:rFonts w:ascii="Arial" w:hAnsi="Arial" w:cs="Arial"/>
          <w:snapToGrid w:val="0"/>
          <w:lang w:val="en-US"/>
        </w:rPr>
        <w:tab/>
      </w:r>
      <w:bookmarkStart w:id="0" w:name="_Hlk128570541"/>
      <w:proofErr w:type="spellStart"/>
      <w:r w:rsidRPr="00261C10">
        <w:rPr>
          <w:rFonts w:ascii="Arial" w:hAnsi="Arial" w:cs="Arial"/>
          <w:snapToGrid w:val="0"/>
          <w:lang w:val="en-US"/>
        </w:rPr>
        <w:t>Česká</w:t>
      </w:r>
      <w:proofErr w:type="spellEnd"/>
      <w:r w:rsidRPr="00261C10">
        <w:rPr>
          <w:rFonts w:ascii="Arial" w:hAnsi="Arial" w:cs="Arial"/>
          <w:snapToGrid w:val="0"/>
          <w:lang w:val="en-US"/>
        </w:rPr>
        <w:t xml:space="preserve"> </w:t>
      </w:r>
      <w:proofErr w:type="spellStart"/>
      <w:r w:rsidRPr="00261C10">
        <w:rPr>
          <w:rFonts w:ascii="Arial" w:hAnsi="Arial" w:cs="Arial"/>
          <w:snapToGrid w:val="0"/>
          <w:lang w:val="en-US"/>
        </w:rPr>
        <w:t>národní</w:t>
      </w:r>
      <w:proofErr w:type="spellEnd"/>
      <w:r w:rsidRPr="00261C10">
        <w:rPr>
          <w:rFonts w:ascii="Arial" w:hAnsi="Arial" w:cs="Arial"/>
          <w:snapToGrid w:val="0"/>
          <w:lang w:val="en-US"/>
        </w:rPr>
        <w:t xml:space="preserve"> </w:t>
      </w:r>
      <w:proofErr w:type="spellStart"/>
      <w:r w:rsidRPr="00261C10">
        <w:rPr>
          <w:rFonts w:ascii="Arial" w:hAnsi="Arial" w:cs="Arial"/>
          <w:snapToGrid w:val="0"/>
          <w:lang w:val="en-US"/>
        </w:rPr>
        <w:t>banka</w:t>
      </w:r>
      <w:proofErr w:type="spellEnd"/>
    </w:p>
    <w:p w14:paraId="7D2FDCE4" w14:textId="13CDA92E" w:rsidR="007C4EC1" w:rsidRPr="00261C10" w:rsidRDefault="007C4EC1" w:rsidP="006B5DDD">
      <w:pPr>
        <w:tabs>
          <w:tab w:val="left" w:pos="4395"/>
        </w:tabs>
        <w:spacing w:after="0" w:line="240" w:lineRule="auto"/>
        <w:ind w:right="-110"/>
        <w:rPr>
          <w:rFonts w:ascii="Arial" w:hAnsi="Arial" w:cs="Arial"/>
          <w:b/>
          <w:bCs/>
          <w:snapToGrid w:val="0"/>
          <w:lang w:val="en-US"/>
        </w:rPr>
      </w:pPr>
      <w:proofErr w:type="spellStart"/>
      <w:r w:rsidRPr="00261C10">
        <w:rPr>
          <w:rFonts w:ascii="Arial" w:hAnsi="Arial" w:cs="Arial"/>
          <w:snapToGrid w:val="0"/>
          <w:lang w:val="en-US"/>
        </w:rPr>
        <w:t>Číslo</w:t>
      </w:r>
      <w:proofErr w:type="spellEnd"/>
      <w:r w:rsidRPr="00261C10">
        <w:rPr>
          <w:rFonts w:ascii="Arial" w:hAnsi="Arial" w:cs="Arial"/>
          <w:snapToGrid w:val="0"/>
          <w:lang w:val="en-US"/>
        </w:rPr>
        <w:t xml:space="preserve"> </w:t>
      </w:r>
      <w:proofErr w:type="spellStart"/>
      <w:r w:rsidRPr="00261C10">
        <w:rPr>
          <w:rFonts w:ascii="Arial" w:hAnsi="Arial" w:cs="Arial"/>
          <w:snapToGrid w:val="0"/>
          <w:lang w:val="en-US"/>
        </w:rPr>
        <w:t>účtu</w:t>
      </w:r>
      <w:proofErr w:type="spellEnd"/>
      <w:r w:rsidRPr="00261C10">
        <w:rPr>
          <w:rFonts w:ascii="Arial" w:hAnsi="Arial" w:cs="Arial"/>
          <w:snapToGrid w:val="0"/>
          <w:lang w:val="en-US"/>
        </w:rPr>
        <w:t xml:space="preserve">: </w:t>
      </w:r>
      <w:r w:rsidR="006B5DDD">
        <w:rPr>
          <w:rFonts w:ascii="Arial" w:hAnsi="Arial" w:cs="Arial"/>
          <w:snapToGrid w:val="0"/>
          <w:lang w:val="en-US"/>
        </w:rPr>
        <w:tab/>
      </w:r>
      <w:r w:rsidRPr="00261C10">
        <w:rPr>
          <w:rFonts w:ascii="Arial" w:hAnsi="Arial" w:cs="Arial"/>
        </w:rPr>
        <w:t>20001-15937031/0710</w:t>
      </w:r>
    </w:p>
    <w:bookmarkEnd w:id="0"/>
    <w:p w14:paraId="303A0BA5" w14:textId="175063A8" w:rsidR="007C4EC1" w:rsidRPr="00261C10" w:rsidRDefault="007C4EC1" w:rsidP="006B5DDD">
      <w:pPr>
        <w:tabs>
          <w:tab w:val="left" w:pos="4395"/>
          <w:tab w:val="left" w:pos="5954"/>
        </w:tabs>
        <w:spacing w:after="0" w:line="240" w:lineRule="auto"/>
        <w:rPr>
          <w:rFonts w:ascii="Arial" w:hAnsi="Arial" w:cs="Arial"/>
          <w:b/>
        </w:rPr>
      </w:pPr>
      <w:r w:rsidRPr="00261C10">
        <w:rPr>
          <w:rFonts w:ascii="Arial" w:hAnsi="Arial" w:cs="Arial"/>
        </w:rPr>
        <w:t xml:space="preserve">IČO: </w:t>
      </w:r>
      <w:r w:rsidR="006B5DDD">
        <w:rPr>
          <w:rFonts w:ascii="Arial" w:hAnsi="Arial" w:cs="Arial"/>
        </w:rPr>
        <w:tab/>
      </w:r>
      <w:r w:rsidRPr="00261C10">
        <w:rPr>
          <w:rFonts w:ascii="Arial" w:hAnsi="Arial" w:cs="Arial"/>
          <w:snapToGrid w:val="0"/>
          <w:lang w:val="en-US"/>
        </w:rPr>
        <w:t>65993390</w:t>
      </w:r>
    </w:p>
    <w:p w14:paraId="3DDD7350" w14:textId="77777777" w:rsidR="007C4EC1" w:rsidRPr="00261C10" w:rsidRDefault="007C4EC1" w:rsidP="006B5DDD">
      <w:pPr>
        <w:tabs>
          <w:tab w:val="left" w:pos="4395"/>
        </w:tabs>
        <w:spacing w:after="0" w:line="240" w:lineRule="auto"/>
        <w:rPr>
          <w:rFonts w:ascii="Arial" w:hAnsi="Arial" w:cs="Arial"/>
        </w:rPr>
      </w:pPr>
      <w:r w:rsidRPr="00261C10">
        <w:rPr>
          <w:rFonts w:ascii="Arial" w:hAnsi="Arial" w:cs="Arial"/>
        </w:rPr>
        <w:t>DIČ:</w:t>
      </w:r>
      <w:r w:rsidRPr="00261C10">
        <w:rPr>
          <w:rFonts w:ascii="Arial" w:hAnsi="Arial" w:cs="Arial"/>
        </w:rPr>
        <w:tab/>
        <w:t>CZ</w:t>
      </w:r>
      <w:r w:rsidRPr="00261C10">
        <w:rPr>
          <w:rFonts w:ascii="Arial" w:hAnsi="Arial" w:cs="Arial"/>
          <w:snapToGrid w:val="0"/>
          <w:lang w:val="en-US"/>
        </w:rPr>
        <w:t>65993390</w:t>
      </w:r>
    </w:p>
    <w:p w14:paraId="739D8AA4" w14:textId="07CDFB1A" w:rsidR="007C4EC1" w:rsidRPr="00261C10" w:rsidRDefault="007C4EC1" w:rsidP="007C4EC1">
      <w:pPr>
        <w:spacing w:line="240" w:lineRule="auto"/>
        <w:rPr>
          <w:rFonts w:ascii="Arial" w:hAnsi="Arial" w:cs="Arial"/>
          <w:b/>
        </w:rPr>
      </w:pPr>
      <w:r w:rsidRPr="00261C10">
        <w:rPr>
          <w:rFonts w:ascii="Arial" w:hAnsi="Arial" w:cs="Arial"/>
        </w:rPr>
        <w:t xml:space="preserve">(dále jen </w:t>
      </w:r>
      <w:r w:rsidRPr="00261C10">
        <w:rPr>
          <w:rFonts w:ascii="Arial" w:hAnsi="Arial" w:cs="Arial"/>
          <w:b/>
        </w:rPr>
        <w:t xml:space="preserve">„objednatel č. 2“) </w:t>
      </w:r>
    </w:p>
    <w:p w14:paraId="7DDCB9D3" w14:textId="77777777" w:rsidR="007C4EC1" w:rsidRPr="00261C10" w:rsidRDefault="007C4EC1" w:rsidP="007C4EC1">
      <w:pPr>
        <w:jc w:val="both"/>
        <w:rPr>
          <w:rFonts w:ascii="Arial" w:hAnsi="Arial" w:cs="Arial"/>
          <w:b/>
          <w:bCs/>
        </w:rPr>
      </w:pPr>
      <w:r w:rsidRPr="00261C10">
        <w:rPr>
          <w:rFonts w:ascii="Arial" w:hAnsi="Arial" w:cs="Arial"/>
          <w:b/>
          <w:bCs/>
        </w:rPr>
        <w:t>Pokud v</w:t>
      </w:r>
      <w:r>
        <w:rPr>
          <w:rFonts w:ascii="Arial" w:hAnsi="Arial" w:cs="Arial"/>
          <w:b/>
          <w:bCs/>
        </w:rPr>
        <w:t> </w:t>
      </w:r>
      <w:r w:rsidRPr="00261C10">
        <w:rPr>
          <w:rFonts w:ascii="Arial" w:hAnsi="Arial" w:cs="Arial"/>
          <w:b/>
          <w:bCs/>
        </w:rPr>
        <w:t>dalších ustanoveních smlouvy není výslovně specifikován konkrétně objednatel č. 1 nebo objednatel č. 2, má se za to, že pojem „objednatel“ zahrnuje souhrnně oba objednatele.</w:t>
      </w: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278B1B32" w:rsidR="00B207E3" w:rsidRDefault="00B207E3" w:rsidP="006B5DDD">
      <w:pPr>
        <w:tabs>
          <w:tab w:val="left" w:pos="4395"/>
        </w:tabs>
        <w:spacing w:after="0" w:line="288" w:lineRule="auto"/>
        <w:jc w:val="both"/>
        <w:rPr>
          <w:rFonts w:ascii="Arial" w:eastAsia="Times New Roman" w:hAnsi="Arial" w:cs="Arial"/>
          <w:b/>
          <w:lang w:eastAsia="cs-CZ"/>
        </w:rPr>
      </w:pPr>
      <w:r>
        <w:rPr>
          <w:rFonts w:ascii="Arial" w:eastAsia="Times New Roman" w:hAnsi="Arial" w:cs="Arial"/>
          <w:b/>
          <w:lang w:eastAsia="cs-CZ"/>
        </w:rPr>
        <w:t>Jméno:</w:t>
      </w:r>
      <w:r w:rsidR="006B5DDD">
        <w:rPr>
          <w:rFonts w:ascii="Arial" w:eastAsia="Times New Roman" w:hAnsi="Arial" w:cs="Arial"/>
          <w:b/>
          <w:lang w:eastAsia="cs-CZ"/>
        </w:rPr>
        <w:tab/>
      </w:r>
      <w:r w:rsidR="006B5DDD" w:rsidRPr="00F5793D">
        <w:rPr>
          <w:rFonts w:ascii="Arial" w:eastAsia="Times New Roman" w:hAnsi="Arial" w:cs="Arial"/>
          <w:b/>
          <w:bCs/>
          <w:snapToGrid w:val="0"/>
          <w:highlight w:val="yellow"/>
          <w:lang w:val="en-US" w:eastAsia="cs-CZ"/>
        </w:rPr>
        <w:t>[DOPLNIT]</w:t>
      </w:r>
    </w:p>
    <w:p w14:paraId="4A09EAE7" w14:textId="46B6A121" w:rsidR="006615F7" w:rsidRPr="00F5793D" w:rsidRDefault="00B207E3" w:rsidP="006B5DDD">
      <w:pPr>
        <w:tabs>
          <w:tab w:val="left" w:pos="4395"/>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B5DDD">
        <w:rPr>
          <w:rFonts w:ascii="Arial" w:eastAsia="Times New Roman" w:hAnsi="Arial" w:cs="Arial"/>
          <w:b/>
          <w:lang w:eastAsia="cs-CZ"/>
        </w:rPr>
        <w:tab/>
      </w:r>
      <w:r w:rsidR="006615F7" w:rsidRPr="00F5793D">
        <w:rPr>
          <w:rFonts w:ascii="Arial" w:eastAsia="Times New Roman" w:hAnsi="Arial" w:cs="Arial"/>
          <w:b/>
          <w:bCs/>
          <w:snapToGrid w:val="0"/>
          <w:highlight w:val="yellow"/>
          <w:lang w:val="en-US" w:eastAsia="cs-CZ"/>
        </w:rPr>
        <w:t>[DOPLNIT]</w:t>
      </w:r>
    </w:p>
    <w:p w14:paraId="2BAD458F" w14:textId="0B3B3428" w:rsidR="006615F7" w:rsidRPr="00F5793D" w:rsidRDefault="006615F7" w:rsidP="006B5DDD">
      <w:pPr>
        <w:tabs>
          <w:tab w:val="left" w:pos="4395"/>
        </w:tabs>
        <w:spacing w:after="0" w:line="288" w:lineRule="auto"/>
        <w:ind w:left="4394" w:right="-284" w:hanging="4394"/>
        <w:jc w:val="both"/>
        <w:rPr>
          <w:rFonts w:ascii="Arial" w:eastAsia="Times New Roman" w:hAnsi="Arial" w:cs="Arial"/>
          <w:i/>
          <w:lang w:eastAsia="cs-CZ"/>
        </w:rPr>
      </w:pPr>
      <w:r w:rsidRPr="00F5793D">
        <w:rPr>
          <w:rFonts w:ascii="Arial" w:eastAsia="Times New Roman" w:hAnsi="Arial" w:cs="Arial"/>
          <w:lang w:eastAsia="cs-CZ"/>
        </w:rPr>
        <w:t>zastoupený:</w:t>
      </w:r>
      <w:r w:rsidR="006B5DD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w:t>
      </w:r>
      <w:r w:rsidR="007C4EC1">
        <w:rPr>
          <w:rFonts w:ascii="Arial" w:eastAsia="Times New Roman" w:hAnsi="Arial" w:cs="Arial"/>
          <w:i/>
          <w:highlight w:val="yellow"/>
          <w:lang w:eastAsia="cs-CZ"/>
        </w:rPr>
        <w:t> </w:t>
      </w:r>
      <w:r w:rsidRPr="00F5793D">
        <w:rPr>
          <w:rFonts w:ascii="Arial" w:eastAsia="Times New Roman" w:hAnsi="Arial" w:cs="Arial"/>
          <w:i/>
          <w:highlight w:val="yellow"/>
          <w:lang w:eastAsia="cs-CZ"/>
        </w:rPr>
        <w:t>obch</w:t>
      </w:r>
      <w:r w:rsidR="007C4EC1">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41C8A049" w:rsidR="006615F7" w:rsidRPr="00F5793D" w:rsidRDefault="006615F7" w:rsidP="006B5DDD">
      <w:pPr>
        <w:tabs>
          <w:tab w:val="left" w:pos="4395"/>
        </w:tabs>
        <w:spacing w:after="0" w:line="288" w:lineRule="auto"/>
        <w:jc w:val="both"/>
        <w:rPr>
          <w:rFonts w:ascii="Arial" w:eastAsia="Times New Roman" w:hAnsi="Arial" w:cs="Arial"/>
          <w:lang w:eastAsia="cs-CZ"/>
        </w:rPr>
      </w:pPr>
      <w:r w:rsidRPr="00F5793D">
        <w:rPr>
          <w:rFonts w:ascii="Arial" w:eastAsia="Times New Roman" w:hAnsi="Arial" w:cs="Arial"/>
          <w:lang w:eastAsia="cs-CZ"/>
        </w:rPr>
        <w:t>tel./fax:</w:t>
      </w:r>
      <w:r w:rsidR="006B5DD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3DFCFC60" w14:textId="73A4BBB9" w:rsidR="006615F7" w:rsidRPr="00F5793D" w:rsidRDefault="006615F7" w:rsidP="006B5DDD">
      <w:pPr>
        <w:tabs>
          <w:tab w:val="left" w:pos="4395"/>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e-mail: </w:t>
      </w:r>
      <w:r w:rsidR="006B5DD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2D6ACABD" w14:textId="7C37AD60" w:rsidR="006615F7" w:rsidRPr="00F5793D" w:rsidRDefault="006615F7" w:rsidP="006B5DDD">
      <w:pPr>
        <w:tabs>
          <w:tab w:val="left" w:pos="4395"/>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ID DS:</w:t>
      </w:r>
      <w:r w:rsidR="007C4EC1">
        <w:rPr>
          <w:rFonts w:ascii="Arial" w:eastAsia="Times New Roman" w:hAnsi="Arial" w:cs="Arial"/>
          <w:bCs/>
          <w:snapToGrid w:val="0"/>
          <w:lang w:val="en-US" w:eastAsia="cs-CZ"/>
        </w:rPr>
        <w:t xml:space="preserve"> </w:t>
      </w:r>
      <w:r w:rsidR="006B5DDD">
        <w:rPr>
          <w:rFonts w:ascii="Arial" w:eastAsia="Times New Roman" w:hAnsi="Arial" w:cs="Arial"/>
          <w:bCs/>
          <w:snapToGrid w:val="0"/>
          <w:lang w:val="en-US" w:eastAsia="cs-CZ"/>
        </w:rPr>
        <w:tab/>
      </w:r>
      <w:r w:rsidRPr="00F5793D">
        <w:rPr>
          <w:rFonts w:ascii="Arial" w:eastAsia="Times New Roman" w:hAnsi="Arial" w:cs="Arial"/>
          <w:b/>
          <w:bCs/>
          <w:snapToGrid w:val="0"/>
          <w:highlight w:val="yellow"/>
          <w:lang w:val="en-US" w:eastAsia="cs-CZ"/>
        </w:rPr>
        <w:t>[DOPLNIT]</w:t>
      </w:r>
    </w:p>
    <w:p w14:paraId="74F082A8" w14:textId="2EB9749D" w:rsidR="006615F7" w:rsidRPr="00F5793D" w:rsidRDefault="006615F7" w:rsidP="006B5DDD">
      <w:pPr>
        <w:tabs>
          <w:tab w:val="left" w:pos="4253"/>
          <w:tab w:val="left" w:pos="4395"/>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v technických záležitostech je oprávněn jednat:</w:t>
      </w:r>
      <w:r w:rsidR="006B5DD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49D16A9B" w14:textId="65F49612" w:rsidR="006615F7" w:rsidRPr="00F5793D" w:rsidRDefault="006615F7" w:rsidP="006B5DDD">
      <w:pPr>
        <w:tabs>
          <w:tab w:val="left" w:pos="4395"/>
        </w:tabs>
        <w:spacing w:after="0" w:line="288" w:lineRule="auto"/>
        <w:jc w:val="both"/>
        <w:rPr>
          <w:rFonts w:ascii="Arial" w:eastAsia="Times New Roman" w:hAnsi="Arial" w:cs="Arial"/>
          <w:lang w:eastAsia="cs-CZ"/>
        </w:rPr>
      </w:pPr>
      <w:r w:rsidRPr="00F5793D">
        <w:rPr>
          <w:rFonts w:ascii="Arial" w:eastAsia="Times New Roman" w:hAnsi="Arial" w:cs="Arial"/>
          <w:lang w:eastAsia="cs-CZ"/>
        </w:rPr>
        <w:t>tel./fax:</w:t>
      </w:r>
      <w:r w:rsidR="006B5DD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01F394A7" w14:textId="2C996459" w:rsidR="006615F7" w:rsidRPr="00F5793D" w:rsidRDefault="006615F7" w:rsidP="006B5DDD">
      <w:pPr>
        <w:tabs>
          <w:tab w:val="left" w:pos="4395"/>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e-mail:</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789A840F" w14:textId="72B04C04" w:rsidR="006615F7" w:rsidRPr="00F5793D" w:rsidRDefault="006615F7" w:rsidP="006B5DDD">
      <w:pPr>
        <w:tabs>
          <w:tab w:val="left" w:pos="4395"/>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bankovní spojení:</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5AC938E6" w14:textId="5A630618" w:rsidR="006615F7" w:rsidRPr="00F5793D" w:rsidRDefault="006615F7" w:rsidP="006B5DDD">
      <w:pPr>
        <w:tabs>
          <w:tab w:val="left" w:pos="4395"/>
        </w:tabs>
        <w:spacing w:after="0" w:line="288" w:lineRule="auto"/>
        <w:jc w:val="both"/>
        <w:rPr>
          <w:rFonts w:ascii="Arial" w:eastAsia="Times New Roman" w:hAnsi="Arial" w:cs="Arial"/>
          <w:lang w:eastAsia="cs-CZ"/>
        </w:rPr>
      </w:pPr>
      <w:r w:rsidRPr="00F5793D">
        <w:rPr>
          <w:rFonts w:ascii="Arial" w:eastAsia="Times New Roman" w:hAnsi="Arial" w:cs="Arial"/>
          <w:lang w:eastAsia="cs-CZ"/>
        </w:rPr>
        <w:t>číslo účtu:</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7498AD49" w14:textId="68BB7890" w:rsidR="006615F7" w:rsidRPr="00F5793D" w:rsidRDefault="006615F7" w:rsidP="006B5DDD">
      <w:pPr>
        <w:tabs>
          <w:tab w:val="left" w:pos="4395"/>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IČO:</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203CD2A4" w14:textId="7CE77A03" w:rsidR="006615F7" w:rsidRPr="00F5793D" w:rsidRDefault="006615F7" w:rsidP="006B5DDD">
      <w:pPr>
        <w:tabs>
          <w:tab w:val="left" w:pos="4395"/>
        </w:tabs>
        <w:spacing w:after="0" w:line="288" w:lineRule="auto"/>
        <w:jc w:val="both"/>
        <w:rPr>
          <w:rFonts w:ascii="Arial" w:eastAsia="Times New Roman" w:hAnsi="Arial" w:cs="Arial"/>
          <w:lang w:eastAsia="cs-CZ"/>
        </w:rPr>
      </w:pPr>
      <w:r w:rsidRPr="00F5793D">
        <w:rPr>
          <w:rFonts w:ascii="Arial" w:eastAsia="Times New Roman" w:hAnsi="Arial" w:cs="Arial"/>
          <w:lang w:eastAsia="cs-CZ"/>
        </w:rPr>
        <w:t>DIČ:</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006B5DDD">
        <w:rPr>
          <w:rFonts w:ascii="Arial" w:eastAsia="Times New Roman" w:hAnsi="Arial" w:cs="Arial"/>
          <w:b/>
          <w:bCs/>
          <w:snapToGrid w:val="0"/>
          <w:highlight w:val="yellow"/>
          <w:lang w:val="en-US" w:eastAsia="cs-CZ"/>
        </w:rPr>
        <w:t xml:space="preserve"> </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B5DDD">
      <w:pPr>
        <w:spacing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5D0F174C"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6 Sb., o</w:t>
      </w:r>
      <w:r w:rsidR="006B5DDD">
        <w:rPr>
          <w:rFonts w:ascii="Arial" w:eastAsia="Times New Roman" w:hAnsi="Arial" w:cs="Arial"/>
          <w:lang w:eastAsia="cs-CZ"/>
        </w:rPr>
        <w:t>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1922929D" w14:textId="77777777" w:rsidR="006615F7" w:rsidRPr="00F5793D" w:rsidRDefault="006615F7" w:rsidP="006B5DDD">
      <w:pPr>
        <w:spacing w:before="240"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Default="006615F7" w:rsidP="006615F7">
      <w:pPr>
        <w:spacing w:after="120" w:line="288" w:lineRule="auto"/>
        <w:jc w:val="both"/>
        <w:rPr>
          <w:rFonts w:ascii="Arial" w:eastAsia="Times New Roman" w:hAnsi="Arial" w:cs="Arial"/>
          <w:lang w:eastAsia="cs-CZ"/>
        </w:rPr>
      </w:pPr>
    </w:p>
    <w:p w14:paraId="50354EA8" w14:textId="77777777" w:rsidR="006B5DDD" w:rsidRDefault="006B5DDD" w:rsidP="006615F7">
      <w:pPr>
        <w:spacing w:after="120" w:line="288" w:lineRule="auto"/>
        <w:jc w:val="both"/>
        <w:rPr>
          <w:rFonts w:ascii="Arial" w:eastAsia="Times New Roman" w:hAnsi="Arial" w:cs="Arial"/>
          <w:lang w:eastAsia="cs-CZ"/>
        </w:rPr>
      </w:pPr>
    </w:p>
    <w:p w14:paraId="24D99719" w14:textId="77777777" w:rsidR="006B5DDD" w:rsidRPr="00F5793D" w:rsidRDefault="006B5DDD"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lastRenderedPageBreak/>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E250ED" w14:textId="5A53AF92" w:rsidR="00550591" w:rsidRPr="006B5DD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 </w:t>
      </w:r>
      <w:r w:rsidR="00CA6656">
        <w:rPr>
          <w:rFonts w:ascii="Arial" w:hAnsi="Arial" w:cs="Arial"/>
          <w:lang w:val="x-none"/>
        </w:rPr>
        <w:t> </w:t>
      </w:r>
      <w:r w:rsidR="00CA6656" w:rsidRPr="0028278F">
        <w:rPr>
          <w:rFonts w:ascii="Arial" w:hAnsi="Arial" w:cs="Arial"/>
          <w:bCs/>
        </w:rPr>
        <w:t xml:space="preserve">Černožicích nad Labem </w:t>
      </w:r>
      <w:r w:rsidRPr="00F5793D">
        <w:rPr>
          <w:rFonts w:ascii="Arial" w:hAnsi="Arial" w:cs="Arial"/>
          <w:lang w:val="x-none"/>
        </w:rPr>
        <w:t>dle zákona č. 139/2002 Sb., o pozemkových úpravách a pozemkových úřadech, ve</w:t>
      </w:r>
      <w:r w:rsidR="006B5DDD">
        <w:rPr>
          <w:rFonts w:ascii="Arial" w:hAnsi="Arial" w:cs="Arial"/>
        </w:rPr>
        <w:t> </w:t>
      </w:r>
      <w:r w:rsidRPr="00F5793D">
        <w:rPr>
          <w:rFonts w:ascii="Arial" w:hAnsi="Arial" w:cs="Arial"/>
          <w:lang w:val="x-none"/>
        </w:rPr>
        <w:t xml:space="preserve">znění pozdějších předpisů a o změně zákona č. 229/1991 Sb., o úpravě vlastnických vztahů k půdě a jinému zemědělskému majetku, ve znění pozdějších předpisů, a to v souladu se zadávací dokumentací </w:t>
      </w:r>
      <w:r w:rsidR="002C3933">
        <w:rPr>
          <w:rFonts w:ascii="Arial" w:hAnsi="Arial" w:cs="Arial"/>
        </w:rPr>
        <w:t>v</w:t>
      </w:r>
      <w:proofErr w:type="spellStart"/>
      <w:r w:rsidRPr="00F5793D">
        <w:rPr>
          <w:rFonts w:ascii="Arial" w:hAnsi="Arial" w:cs="Arial"/>
          <w:lang w:val="x-none"/>
        </w:rPr>
        <w:t>eřejné</w:t>
      </w:r>
      <w:proofErr w:type="spellEnd"/>
      <w:r w:rsidRPr="00F5793D">
        <w:rPr>
          <w:rFonts w:ascii="Arial" w:hAnsi="Arial" w:cs="Arial"/>
          <w:lang w:val="x-none"/>
        </w:rPr>
        <w:t xml:space="preserve"> zakázky</w:t>
      </w:r>
      <w:r w:rsidR="00550591" w:rsidRPr="00550591">
        <w:rPr>
          <w:rFonts w:ascii="Arial" w:hAnsi="Arial" w:cs="Arial"/>
          <w:b/>
          <w:bCs/>
        </w:rPr>
        <w:t xml:space="preserve"> </w:t>
      </w:r>
      <w:r w:rsidR="006B5DDD">
        <w:rPr>
          <w:rFonts w:ascii="Arial" w:hAnsi="Arial" w:cs="Arial"/>
          <w:b/>
          <w:bCs/>
        </w:rPr>
        <w:t xml:space="preserve">R 196 – Cesty </w:t>
      </w:r>
      <w:r w:rsidR="006B5DDD" w:rsidRPr="006B5DDD">
        <w:rPr>
          <w:rFonts w:ascii="Arial" w:hAnsi="Arial" w:cs="Arial"/>
          <w:b/>
          <w:bCs/>
        </w:rPr>
        <w:t>HC3-R, HC4-R v </w:t>
      </w:r>
      <w:proofErr w:type="spellStart"/>
      <w:r w:rsidR="006B5DDD" w:rsidRPr="006B5DDD">
        <w:rPr>
          <w:rFonts w:ascii="Arial" w:hAnsi="Arial" w:cs="Arial"/>
          <w:b/>
          <w:bCs/>
        </w:rPr>
        <w:t>k.ú</w:t>
      </w:r>
      <w:proofErr w:type="spellEnd"/>
      <w:r w:rsidR="006B5DDD" w:rsidRPr="006B5DDD">
        <w:rPr>
          <w:rFonts w:ascii="Arial" w:hAnsi="Arial" w:cs="Arial"/>
          <w:b/>
          <w:bCs/>
        </w:rPr>
        <w:t xml:space="preserve">. Černožice n. Labem </w:t>
      </w:r>
      <w:r w:rsidRPr="006B5DDD">
        <w:rPr>
          <w:rFonts w:ascii="Arial" w:hAnsi="Arial" w:cs="Arial"/>
          <w:lang w:val="x-none"/>
        </w:rPr>
        <w:t>(dále jen „</w:t>
      </w:r>
      <w:r w:rsidRPr="006B5DDD">
        <w:rPr>
          <w:rFonts w:ascii="Arial" w:hAnsi="Arial" w:cs="Arial"/>
          <w:b/>
          <w:lang w:val="x-none"/>
        </w:rPr>
        <w:t>Zadávací dokumentace</w:t>
      </w:r>
      <w:r w:rsidRPr="006B5DDD">
        <w:rPr>
          <w:rFonts w:ascii="Arial" w:hAnsi="Arial" w:cs="Arial"/>
          <w:lang w:val="x-none"/>
        </w:rPr>
        <w:t xml:space="preserve">“).  </w:t>
      </w:r>
    </w:p>
    <w:p w14:paraId="673DFF03" w14:textId="77777777" w:rsidR="00550591" w:rsidRPr="006B5DDD" w:rsidRDefault="00D6259E" w:rsidP="00550591">
      <w:pPr>
        <w:pStyle w:val="Standard"/>
        <w:widowControl/>
        <w:numPr>
          <w:ilvl w:val="0"/>
          <w:numId w:val="3"/>
        </w:numPr>
        <w:tabs>
          <w:tab w:val="left" w:pos="3828"/>
        </w:tabs>
        <w:suppressAutoHyphens w:val="0"/>
        <w:spacing w:after="200" w:line="276" w:lineRule="auto"/>
        <w:ind w:left="709"/>
        <w:contextualSpacing/>
        <w:jc w:val="both"/>
        <w:textAlignment w:val="auto"/>
        <w:rPr>
          <w:rFonts w:ascii="Arial" w:hAnsi="Arial" w:cs="Arial"/>
          <w:b/>
          <w:bCs/>
          <w:sz w:val="22"/>
          <w:szCs w:val="22"/>
        </w:rPr>
      </w:pPr>
      <w:r w:rsidRPr="006B5DDD">
        <w:rPr>
          <w:rFonts w:ascii="Arial" w:hAnsi="Arial" w:cs="Arial"/>
          <w:b/>
          <w:bCs/>
          <w:sz w:val="22"/>
          <w:szCs w:val="22"/>
        </w:rPr>
        <w:t xml:space="preserve">Předmětem smlouvy je provedení </w:t>
      </w:r>
      <w:r w:rsidR="007A066F" w:rsidRPr="006B5DDD">
        <w:rPr>
          <w:rFonts w:ascii="Arial" w:hAnsi="Arial" w:cs="Arial"/>
          <w:b/>
          <w:bCs/>
          <w:sz w:val="22"/>
          <w:szCs w:val="22"/>
        </w:rPr>
        <w:t>výsadby zeleně a zajištění následné péče</w:t>
      </w:r>
      <w:r w:rsidR="00550591" w:rsidRPr="006B5DDD">
        <w:rPr>
          <w:rFonts w:ascii="Arial" w:hAnsi="Arial" w:cs="Arial"/>
          <w:b/>
          <w:bCs/>
          <w:sz w:val="22"/>
          <w:szCs w:val="22"/>
        </w:rPr>
        <w:t xml:space="preserve"> je stavební objekt SO – 102.5 – Výsadby, SO – 102.5.1 – Následná péče 1. rok, </w:t>
      </w:r>
    </w:p>
    <w:p w14:paraId="78AFBF96" w14:textId="65C232D4" w:rsidR="00D6259E" w:rsidRPr="00BD333F" w:rsidRDefault="00550591" w:rsidP="00BD333F">
      <w:pPr>
        <w:pStyle w:val="Standard"/>
        <w:widowControl/>
        <w:tabs>
          <w:tab w:val="left" w:pos="3828"/>
        </w:tabs>
        <w:suppressAutoHyphens w:val="0"/>
        <w:spacing w:after="200" w:line="276" w:lineRule="auto"/>
        <w:ind w:left="709"/>
        <w:contextualSpacing/>
        <w:jc w:val="both"/>
        <w:textAlignment w:val="auto"/>
        <w:rPr>
          <w:rFonts w:ascii="Arial" w:hAnsi="Arial" w:cs="Arial"/>
          <w:b/>
          <w:bCs/>
        </w:rPr>
      </w:pPr>
      <w:r w:rsidRPr="006B5DDD">
        <w:rPr>
          <w:rFonts w:ascii="Arial" w:hAnsi="Arial" w:cs="Arial"/>
          <w:b/>
          <w:bCs/>
          <w:sz w:val="22"/>
          <w:szCs w:val="22"/>
        </w:rPr>
        <w:t>SO – 102.5.2 – Následná péče 2. rok a SO – 102.5.3 – Následná péče 3. rok</w:t>
      </w:r>
      <w:r w:rsidR="00D6259E" w:rsidRPr="00BD333F">
        <w:rPr>
          <w:rFonts w:ascii="Arial" w:hAnsi="Arial" w:cs="Arial"/>
        </w:rPr>
        <w:t xml:space="preserve"> (dále jen „</w:t>
      </w:r>
      <w:r w:rsidR="00D6259E" w:rsidRPr="00BD333F">
        <w:rPr>
          <w:rFonts w:ascii="Arial" w:hAnsi="Arial" w:cs="Arial"/>
          <w:b/>
        </w:rPr>
        <w:t>dílo</w:t>
      </w:r>
      <w:r w:rsidR="00D6259E" w:rsidRPr="00BD333F">
        <w:rPr>
          <w:rFonts w:ascii="Arial" w:hAnsi="Arial" w:cs="Arial"/>
        </w:rPr>
        <w:t xml:space="preserve">“) zhotovitelem v rozsahu a za podmínek ujednaných v této smlouvě a v jejích přílohách, které jsou nedílnou součástí této smlouvy. </w:t>
      </w:r>
    </w:p>
    <w:p w14:paraId="0955D7EE" w14:textId="5753E24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w:t>
      </w:r>
      <w:r w:rsidRPr="00BD333F">
        <w:rPr>
          <w:rFonts w:ascii="Arial" w:hAnsi="Arial" w:cs="Arial"/>
        </w:rPr>
        <w:t>zadávacího</w:t>
      </w:r>
      <w:r w:rsidRPr="00F92406">
        <w:rPr>
          <w:rFonts w:ascii="Arial" w:hAnsi="Arial" w:cs="Arial"/>
        </w:rPr>
        <w:t xml:space="preserve"> řízení veřejné</w:t>
      </w:r>
      <w:r w:rsidRPr="00F5793D">
        <w:rPr>
          <w:rFonts w:ascii="Arial" w:hAnsi="Arial" w:cs="Arial"/>
        </w:rPr>
        <w:t xml:space="preserve">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2CBC6AD"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w:t>
      </w:r>
      <w:r w:rsidR="00390FB3">
        <w:rPr>
          <w:rFonts w:ascii="Arial" w:hAnsi="Arial" w:cs="Arial"/>
        </w:rPr>
        <w:t xml:space="preserve">č. 1 </w:t>
      </w:r>
      <w:r w:rsidRPr="00F5793D">
        <w:rPr>
          <w:rFonts w:ascii="Arial" w:hAnsi="Arial" w:cs="Arial"/>
          <w:lang w:val="x-none"/>
        </w:rPr>
        <w:t xml:space="preserve">se zavazuje k převzetí díla </w:t>
      </w:r>
      <w:proofErr w:type="gramStart"/>
      <w:r w:rsidRPr="00F5793D">
        <w:rPr>
          <w:rFonts w:ascii="Arial" w:hAnsi="Arial" w:cs="Arial"/>
          <w:lang w:val="x-none"/>
        </w:rPr>
        <w:t>a </w:t>
      </w:r>
      <w:r w:rsidR="00390FB3">
        <w:rPr>
          <w:rFonts w:ascii="Arial" w:hAnsi="Arial" w:cs="Arial"/>
        </w:rPr>
        <w:t xml:space="preserve"> objednatel</w:t>
      </w:r>
      <w:proofErr w:type="gramEnd"/>
      <w:r w:rsidR="00390FB3">
        <w:rPr>
          <w:rFonts w:ascii="Arial" w:hAnsi="Arial" w:cs="Arial"/>
        </w:rPr>
        <w:t xml:space="preserve"> č. 2 se zavazuje k </w:t>
      </w:r>
      <w:r w:rsidRPr="00F5793D">
        <w:rPr>
          <w:rFonts w:ascii="Arial" w:hAnsi="Arial" w:cs="Arial"/>
          <w:lang w:val="x-none"/>
        </w:rPr>
        <w:t xml:space="preserve">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0A810975" w14:textId="7314F096" w:rsidR="005230E5" w:rsidRPr="00BD333F" w:rsidRDefault="00D6259E" w:rsidP="00BD333F">
      <w:pPr>
        <w:pStyle w:val="Standard"/>
        <w:widowControl/>
        <w:tabs>
          <w:tab w:val="left" w:pos="1276"/>
          <w:tab w:val="left" w:pos="3828"/>
        </w:tabs>
        <w:suppressAutoHyphens w:val="0"/>
        <w:spacing w:line="276" w:lineRule="auto"/>
        <w:contextualSpacing/>
        <w:jc w:val="both"/>
        <w:textAlignment w:val="auto"/>
        <w:rPr>
          <w:rFonts w:ascii="Arial" w:eastAsiaTheme="minorHAnsi" w:hAnsi="Arial" w:cs="Arial"/>
          <w:b/>
          <w:bCs/>
          <w:kern w:val="0"/>
          <w:sz w:val="22"/>
          <w:szCs w:val="22"/>
          <w:lang w:eastAsia="en-US" w:bidi="ar-SA"/>
        </w:rPr>
      </w:pPr>
      <w:r w:rsidRPr="00BD333F">
        <w:rPr>
          <w:rFonts w:ascii="Arial" w:hAnsi="Arial" w:cs="Arial"/>
          <w:sz w:val="22"/>
          <w:szCs w:val="22"/>
          <w:lang w:val="x-none"/>
        </w:rPr>
        <w:t xml:space="preserve">Název </w:t>
      </w:r>
      <w:r w:rsidRPr="00BD333F">
        <w:rPr>
          <w:rFonts w:ascii="Arial" w:hAnsi="Arial" w:cs="Arial"/>
          <w:sz w:val="22"/>
          <w:szCs w:val="22"/>
        </w:rPr>
        <w:t>díla</w:t>
      </w:r>
      <w:r w:rsidRPr="00BD333F">
        <w:rPr>
          <w:rFonts w:ascii="Arial" w:hAnsi="Arial" w:cs="Arial"/>
          <w:sz w:val="22"/>
          <w:szCs w:val="22"/>
          <w:lang w:val="x-none"/>
        </w:rPr>
        <w:t xml:space="preserve">: </w:t>
      </w:r>
      <w:r w:rsidRPr="00BD333F">
        <w:rPr>
          <w:rFonts w:ascii="Arial" w:hAnsi="Arial" w:cs="Arial"/>
          <w:b/>
          <w:sz w:val="22"/>
          <w:szCs w:val="22"/>
        </w:rPr>
        <w:t xml:space="preserve"> </w:t>
      </w:r>
      <w:r w:rsidR="00E4671B">
        <w:rPr>
          <w:rFonts w:ascii="Arial" w:hAnsi="Arial" w:cs="Arial"/>
          <w:b/>
          <w:sz w:val="22"/>
          <w:szCs w:val="22"/>
        </w:rPr>
        <w:tab/>
      </w:r>
      <w:r w:rsidR="00E4671B" w:rsidRPr="00BD333F">
        <w:rPr>
          <w:rFonts w:ascii="Arial" w:eastAsiaTheme="minorHAnsi" w:hAnsi="Arial" w:cs="Arial"/>
          <w:b/>
          <w:bCs/>
          <w:kern w:val="0"/>
          <w:sz w:val="22"/>
          <w:szCs w:val="22"/>
          <w:lang w:eastAsia="en-US" w:bidi="ar-SA"/>
        </w:rPr>
        <w:t>R 196 – Cesty HC3-R, HC4-R v </w:t>
      </w:r>
      <w:proofErr w:type="spellStart"/>
      <w:r w:rsidR="00E4671B" w:rsidRPr="00BD333F">
        <w:rPr>
          <w:rFonts w:ascii="Arial" w:eastAsiaTheme="minorHAnsi" w:hAnsi="Arial" w:cs="Arial"/>
          <w:b/>
          <w:bCs/>
          <w:kern w:val="0"/>
          <w:sz w:val="22"/>
          <w:szCs w:val="22"/>
          <w:lang w:eastAsia="en-US" w:bidi="ar-SA"/>
        </w:rPr>
        <w:t>k.ú</w:t>
      </w:r>
      <w:proofErr w:type="spellEnd"/>
      <w:r w:rsidR="00E4671B" w:rsidRPr="00BD333F">
        <w:rPr>
          <w:rFonts w:ascii="Arial" w:eastAsiaTheme="minorHAnsi" w:hAnsi="Arial" w:cs="Arial"/>
          <w:b/>
          <w:bCs/>
          <w:kern w:val="0"/>
          <w:sz w:val="22"/>
          <w:szCs w:val="22"/>
          <w:lang w:eastAsia="en-US" w:bidi="ar-SA"/>
        </w:rPr>
        <w:t xml:space="preserve">. Černožice n. Labem </w:t>
      </w:r>
    </w:p>
    <w:p w14:paraId="16C55F27" w14:textId="2251F66E" w:rsidR="00F92406" w:rsidRPr="00BD333F" w:rsidRDefault="005230E5" w:rsidP="00BD333F">
      <w:pPr>
        <w:pStyle w:val="Standard"/>
        <w:widowControl/>
        <w:tabs>
          <w:tab w:val="left" w:pos="1276"/>
          <w:tab w:val="left" w:pos="3828"/>
        </w:tabs>
        <w:suppressAutoHyphens w:val="0"/>
        <w:spacing w:line="276" w:lineRule="auto"/>
        <w:contextualSpacing/>
        <w:jc w:val="both"/>
        <w:textAlignment w:val="auto"/>
        <w:rPr>
          <w:rFonts w:ascii="Arial" w:eastAsiaTheme="minorHAnsi" w:hAnsi="Arial" w:cs="Arial"/>
          <w:b/>
          <w:bCs/>
          <w:kern w:val="0"/>
          <w:sz w:val="22"/>
          <w:szCs w:val="22"/>
          <w:lang w:eastAsia="en-US" w:bidi="ar-SA"/>
        </w:rPr>
      </w:pPr>
      <w:r w:rsidRPr="00BD333F">
        <w:rPr>
          <w:rFonts w:ascii="Arial" w:eastAsiaTheme="minorHAnsi" w:hAnsi="Arial" w:cs="Arial"/>
          <w:b/>
          <w:bCs/>
          <w:kern w:val="0"/>
          <w:sz w:val="22"/>
          <w:szCs w:val="22"/>
          <w:lang w:eastAsia="en-US" w:bidi="ar-SA"/>
        </w:rPr>
        <w:t xml:space="preserve">                    </w:t>
      </w:r>
      <w:r w:rsidR="00F92406">
        <w:rPr>
          <w:rFonts w:ascii="Arial" w:eastAsiaTheme="minorHAnsi" w:hAnsi="Arial" w:cs="Arial"/>
          <w:b/>
          <w:bCs/>
          <w:kern w:val="0"/>
          <w:sz w:val="22"/>
          <w:szCs w:val="22"/>
          <w:lang w:eastAsia="en-US" w:bidi="ar-SA"/>
        </w:rPr>
        <w:t xml:space="preserve"> </w:t>
      </w:r>
      <w:r w:rsidRPr="00BD333F">
        <w:rPr>
          <w:rFonts w:ascii="Arial" w:eastAsiaTheme="minorHAnsi" w:hAnsi="Arial" w:cs="Arial"/>
          <w:b/>
          <w:bCs/>
          <w:kern w:val="0"/>
          <w:sz w:val="22"/>
          <w:szCs w:val="22"/>
          <w:lang w:eastAsia="en-US" w:bidi="ar-SA"/>
        </w:rPr>
        <w:t>SO</w:t>
      </w:r>
      <w:r w:rsidR="00D6259E" w:rsidRPr="00BD333F">
        <w:rPr>
          <w:rFonts w:ascii="Arial" w:eastAsiaTheme="minorHAnsi" w:hAnsi="Arial" w:cs="Arial"/>
          <w:b/>
          <w:bCs/>
          <w:kern w:val="0"/>
          <w:sz w:val="22"/>
          <w:szCs w:val="22"/>
          <w:lang w:eastAsia="en-US" w:bidi="ar-SA"/>
        </w:rPr>
        <w:t xml:space="preserve"> </w:t>
      </w:r>
      <w:r w:rsidR="00E4671B" w:rsidRPr="00BD333F">
        <w:rPr>
          <w:rFonts w:ascii="Arial" w:eastAsiaTheme="minorHAnsi" w:hAnsi="Arial" w:cs="Arial"/>
          <w:b/>
          <w:bCs/>
          <w:kern w:val="0"/>
          <w:sz w:val="22"/>
          <w:szCs w:val="22"/>
          <w:lang w:eastAsia="en-US" w:bidi="ar-SA"/>
        </w:rPr>
        <w:t>– 102.5 – Výsadby, SO – 102.5.1 – Následná péče</w:t>
      </w:r>
      <w:r w:rsidR="00F92406" w:rsidRPr="00BD333F">
        <w:rPr>
          <w:rFonts w:ascii="Arial" w:eastAsiaTheme="minorHAnsi" w:hAnsi="Arial" w:cs="Arial"/>
          <w:b/>
          <w:bCs/>
          <w:kern w:val="0"/>
          <w:sz w:val="22"/>
          <w:szCs w:val="22"/>
          <w:lang w:eastAsia="en-US" w:bidi="ar-SA"/>
        </w:rPr>
        <w:t xml:space="preserve"> 1.</w:t>
      </w:r>
      <w:r w:rsidR="00E4671B" w:rsidRPr="00BD333F">
        <w:rPr>
          <w:rFonts w:ascii="Arial" w:eastAsiaTheme="minorHAnsi" w:hAnsi="Arial" w:cs="Arial"/>
          <w:b/>
          <w:bCs/>
          <w:kern w:val="0"/>
          <w:sz w:val="22"/>
          <w:szCs w:val="22"/>
          <w:lang w:eastAsia="en-US" w:bidi="ar-SA"/>
        </w:rPr>
        <w:t xml:space="preserve"> rok</w:t>
      </w:r>
      <w:r w:rsidRPr="00BD333F">
        <w:rPr>
          <w:rFonts w:ascii="Arial" w:eastAsiaTheme="minorHAnsi" w:hAnsi="Arial" w:cs="Arial"/>
          <w:b/>
          <w:bCs/>
          <w:kern w:val="0"/>
          <w:sz w:val="22"/>
          <w:szCs w:val="22"/>
          <w:lang w:eastAsia="en-US" w:bidi="ar-SA"/>
        </w:rPr>
        <w:t>em</w:t>
      </w:r>
      <w:r w:rsidR="00E4671B" w:rsidRPr="00BD333F">
        <w:rPr>
          <w:rFonts w:ascii="Arial" w:eastAsiaTheme="minorHAnsi" w:hAnsi="Arial" w:cs="Arial"/>
          <w:b/>
          <w:bCs/>
          <w:kern w:val="0"/>
          <w:sz w:val="22"/>
          <w:szCs w:val="22"/>
          <w:lang w:eastAsia="en-US" w:bidi="ar-SA"/>
        </w:rPr>
        <w:t xml:space="preserve">, </w:t>
      </w:r>
    </w:p>
    <w:p w14:paraId="5AD7C83C" w14:textId="78024179" w:rsidR="00D6259E" w:rsidRPr="00B40BA1" w:rsidRDefault="00E4671B" w:rsidP="006B5DDD">
      <w:pPr>
        <w:pStyle w:val="Standard"/>
        <w:widowControl/>
        <w:tabs>
          <w:tab w:val="left" w:pos="1276"/>
          <w:tab w:val="left" w:pos="3828"/>
        </w:tabs>
        <w:suppressAutoHyphens w:val="0"/>
        <w:spacing w:after="120" w:line="276" w:lineRule="auto"/>
        <w:ind w:left="1276"/>
        <w:contextualSpacing/>
        <w:jc w:val="both"/>
        <w:textAlignment w:val="auto"/>
        <w:rPr>
          <w:rFonts w:ascii="Arial" w:hAnsi="Arial" w:cs="Arial"/>
          <w:b/>
          <w:bCs/>
        </w:rPr>
      </w:pPr>
      <w:r w:rsidRPr="00BD333F">
        <w:rPr>
          <w:rFonts w:ascii="Arial" w:eastAsiaTheme="minorHAnsi" w:hAnsi="Arial" w:cs="Arial"/>
          <w:b/>
          <w:bCs/>
          <w:kern w:val="0"/>
          <w:sz w:val="22"/>
          <w:szCs w:val="22"/>
          <w:lang w:eastAsia="en-US" w:bidi="ar-SA"/>
        </w:rPr>
        <w:t>SO – 102.5.2 – Následná péče 2. rok</w:t>
      </w:r>
      <w:r w:rsidR="005230E5" w:rsidRPr="00F92406">
        <w:rPr>
          <w:rFonts w:ascii="Arial" w:eastAsiaTheme="minorHAnsi" w:hAnsi="Arial" w:cs="Arial"/>
          <w:b/>
          <w:bCs/>
          <w:kern w:val="0"/>
          <w:sz w:val="22"/>
          <w:szCs w:val="22"/>
          <w:lang w:eastAsia="en-US" w:bidi="ar-SA"/>
        </w:rPr>
        <w:t>em</w:t>
      </w:r>
      <w:r w:rsidRPr="00BD333F">
        <w:rPr>
          <w:rFonts w:ascii="Arial" w:eastAsiaTheme="minorHAnsi" w:hAnsi="Arial" w:cs="Arial"/>
          <w:b/>
          <w:bCs/>
          <w:kern w:val="0"/>
          <w:sz w:val="22"/>
          <w:szCs w:val="22"/>
          <w:lang w:eastAsia="en-US" w:bidi="ar-SA"/>
        </w:rPr>
        <w:t xml:space="preserve"> a SO – 102.5.3 –</w:t>
      </w:r>
      <w:r w:rsidR="00F92406">
        <w:rPr>
          <w:rFonts w:ascii="Arial" w:eastAsiaTheme="minorHAnsi" w:hAnsi="Arial" w:cs="Arial"/>
          <w:b/>
          <w:bCs/>
          <w:kern w:val="0"/>
          <w:sz w:val="22"/>
          <w:szCs w:val="22"/>
          <w:lang w:eastAsia="en-US" w:bidi="ar-SA"/>
        </w:rPr>
        <w:t xml:space="preserve"> N</w:t>
      </w:r>
      <w:r w:rsidRPr="00BD333F">
        <w:rPr>
          <w:rFonts w:ascii="Arial" w:eastAsiaTheme="minorHAnsi" w:hAnsi="Arial" w:cs="Arial"/>
          <w:b/>
          <w:bCs/>
          <w:kern w:val="0"/>
          <w:sz w:val="22"/>
          <w:szCs w:val="22"/>
          <w:lang w:eastAsia="en-US" w:bidi="ar-SA"/>
        </w:rPr>
        <w:t>ásledná péče 3. rok</w:t>
      </w:r>
      <w:r w:rsidR="005230E5" w:rsidRPr="00F92406">
        <w:rPr>
          <w:rFonts w:ascii="Arial" w:eastAsiaTheme="minorHAnsi" w:hAnsi="Arial" w:cs="Arial"/>
          <w:b/>
          <w:bCs/>
          <w:kern w:val="0"/>
          <w:sz w:val="22"/>
          <w:szCs w:val="22"/>
          <w:lang w:eastAsia="en-US" w:bidi="ar-SA"/>
        </w:rPr>
        <w:t>em</w:t>
      </w:r>
    </w:p>
    <w:p w14:paraId="60676F81" w14:textId="5EC9B372" w:rsidR="00E4671B" w:rsidRDefault="005E61C9" w:rsidP="00BD333F">
      <w:pPr>
        <w:tabs>
          <w:tab w:val="left" w:pos="1418"/>
        </w:tabs>
        <w:spacing w:after="0"/>
        <w:ind w:left="1416" w:hanging="1416"/>
        <w:jc w:val="both"/>
        <w:rPr>
          <w:rFonts w:ascii="Arial" w:hAnsi="Arial" w:cs="Arial"/>
          <w:b/>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r w:rsidR="00E4671B">
        <w:rPr>
          <w:rFonts w:ascii="Arial" w:hAnsi="Arial" w:cs="Arial"/>
        </w:rPr>
        <w:t xml:space="preserve"> </w:t>
      </w:r>
      <w:r w:rsidR="00872FF1">
        <w:rPr>
          <w:rFonts w:ascii="Arial" w:hAnsi="Arial" w:cs="Arial"/>
        </w:rPr>
        <w:t xml:space="preserve"> </w:t>
      </w:r>
      <w:proofErr w:type="spellStart"/>
      <w:proofErr w:type="gramEnd"/>
      <w:r w:rsidR="00E4671B">
        <w:rPr>
          <w:rFonts w:ascii="Arial" w:hAnsi="Arial" w:cs="Arial"/>
          <w:b/>
          <w:bCs/>
          <w:lang w:val="en-US"/>
        </w:rPr>
        <w:t>k.ú</w:t>
      </w:r>
      <w:proofErr w:type="spellEnd"/>
      <w:r w:rsidR="00E4671B">
        <w:rPr>
          <w:rFonts w:ascii="Arial" w:hAnsi="Arial" w:cs="Arial"/>
          <w:b/>
          <w:bCs/>
          <w:lang w:val="en-US"/>
        </w:rPr>
        <w:t xml:space="preserve">. </w:t>
      </w:r>
      <w:proofErr w:type="spellStart"/>
      <w:r w:rsidR="00E4671B">
        <w:rPr>
          <w:rFonts w:ascii="Arial" w:hAnsi="Arial" w:cs="Arial"/>
          <w:b/>
          <w:bCs/>
          <w:lang w:val="en-US"/>
        </w:rPr>
        <w:t>Černožice</w:t>
      </w:r>
      <w:proofErr w:type="spellEnd"/>
      <w:r w:rsidR="00E4671B">
        <w:rPr>
          <w:rFonts w:ascii="Arial" w:hAnsi="Arial" w:cs="Arial"/>
          <w:b/>
          <w:bCs/>
          <w:lang w:val="en-US"/>
        </w:rPr>
        <w:t xml:space="preserve"> nad Labem, </w:t>
      </w:r>
      <w:proofErr w:type="spellStart"/>
      <w:r w:rsidR="00E4671B">
        <w:rPr>
          <w:rFonts w:ascii="Arial" w:hAnsi="Arial" w:cs="Arial"/>
          <w:b/>
          <w:bCs/>
          <w:lang w:val="en-US"/>
        </w:rPr>
        <w:t>obec</w:t>
      </w:r>
      <w:proofErr w:type="spellEnd"/>
      <w:r w:rsidR="00E4671B">
        <w:rPr>
          <w:rFonts w:ascii="Arial" w:hAnsi="Arial" w:cs="Arial"/>
          <w:b/>
          <w:bCs/>
          <w:lang w:val="en-US"/>
        </w:rPr>
        <w:t xml:space="preserve"> </w:t>
      </w:r>
      <w:proofErr w:type="spellStart"/>
      <w:r w:rsidR="00E4671B">
        <w:rPr>
          <w:rFonts w:ascii="Arial" w:hAnsi="Arial" w:cs="Arial"/>
          <w:b/>
          <w:bCs/>
          <w:lang w:val="en-US"/>
        </w:rPr>
        <w:t>Černožice</w:t>
      </w:r>
      <w:proofErr w:type="spellEnd"/>
      <w:r w:rsidR="00E4671B">
        <w:rPr>
          <w:rFonts w:ascii="Arial" w:hAnsi="Arial" w:cs="Arial"/>
          <w:b/>
          <w:bCs/>
          <w:lang w:val="en-US"/>
        </w:rPr>
        <w:t xml:space="preserve">, </w:t>
      </w:r>
      <w:proofErr w:type="spellStart"/>
      <w:r w:rsidR="00E4671B">
        <w:rPr>
          <w:rFonts w:ascii="Arial" w:hAnsi="Arial" w:cs="Arial"/>
          <w:b/>
          <w:bCs/>
          <w:lang w:val="en-US"/>
        </w:rPr>
        <w:t>okres</w:t>
      </w:r>
      <w:proofErr w:type="spellEnd"/>
      <w:r w:rsidR="00E4671B">
        <w:rPr>
          <w:rFonts w:ascii="Arial" w:hAnsi="Arial" w:cs="Arial"/>
          <w:b/>
          <w:bCs/>
          <w:lang w:val="en-US"/>
        </w:rPr>
        <w:t xml:space="preserve"> Hradec Králové, </w:t>
      </w:r>
    </w:p>
    <w:p w14:paraId="23299CC9" w14:textId="2A657354" w:rsidR="00D6259E" w:rsidRPr="00BD333F" w:rsidRDefault="00E4671B" w:rsidP="006B5DDD">
      <w:pPr>
        <w:tabs>
          <w:tab w:val="left" w:pos="1418"/>
        </w:tabs>
        <w:jc w:val="both"/>
        <w:rPr>
          <w:rFonts w:ascii="Arial" w:hAnsi="Arial" w:cs="Arial"/>
          <w:b/>
          <w:bCs/>
          <w:lang w:val="en-US"/>
        </w:rPr>
      </w:pPr>
      <w:r>
        <w:rPr>
          <w:rFonts w:ascii="Arial" w:hAnsi="Arial" w:cs="Arial"/>
          <w:b/>
          <w:bCs/>
          <w:lang w:val="en-US"/>
        </w:rPr>
        <w:tab/>
        <w:t>kraj Královéhradecký</w:t>
      </w:r>
    </w:p>
    <w:p w14:paraId="0E708F95" w14:textId="545E60F4" w:rsidR="00D6259E" w:rsidRPr="00F5793D" w:rsidRDefault="00D6259E" w:rsidP="006B5DDD">
      <w:pPr>
        <w:spacing w:before="120"/>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projekční společnost</w:t>
      </w:r>
      <w:r w:rsidR="00E35917" w:rsidRPr="00E35917">
        <w:rPr>
          <w:rFonts w:ascii="Arial" w:hAnsi="Arial" w:cs="Arial"/>
        </w:rPr>
        <w:t xml:space="preserve"> </w:t>
      </w:r>
      <w:proofErr w:type="spellStart"/>
      <w:r w:rsidR="00E35917" w:rsidRPr="0028278F">
        <w:rPr>
          <w:rFonts w:ascii="Arial" w:hAnsi="Arial" w:cs="Arial"/>
        </w:rPr>
        <w:t>Agroprojekce</w:t>
      </w:r>
      <w:proofErr w:type="spellEnd"/>
      <w:r w:rsidR="00E35917" w:rsidRPr="0028278F">
        <w:rPr>
          <w:rFonts w:ascii="Arial" w:hAnsi="Arial" w:cs="Arial"/>
        </w:rPr>
        <w:t xml:space="preserve"> Litomyšl, spol. s r. o., Rokycanova 114/IV, 566 01 Vysoké Mýto</w:t>
      </w:r>
      <w:r w:rsidRPr="00F5793D">
        <w:rPr>
          <w:rFonts w:ascii="Arial" w:hAnsi="Arial" w:cs="Arial"/>
          <w:b/>
        </w:rPr>
        <w:t>,</w:t>
      </w:r>
      <w:r w:rsidRPr="00F5793D">
        <w:rPr>
          <w:rFonts w:ascii="Arial" w:hAnsi="Arial" w:cs="Arial"/>
        </w:rPr>
        <w:t xml:space="preserve"> č. zakázky</w:t>
      </w:r>
      <w:r w:rsidR="00E35917">
        <w:rPr>
          <w:rFonts w:ascii="Arial" w:hAnsi="Arial" w:cs="Arial"/>
          <w:b/>
          <w:bCs/>
          <w:lang w:val="en-US"/>
        </w:rPr>
        <w:t xml:space="preserve"> </w:t>
      </w:r>
      <w:r w:rsidR="00E35917" w:rsidRPr="0028278F">
        <w:rPr>
          <w:rFonts w:ascii="Arial" w:hAnsi="Arial" w:cs="Arial"/>
        </w:rPr>
        <w:t>028 30/24</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w:t>
      </w:r>
      <w:r w:rsidR="00534891">
        <w:rPr>
          <w:rFonts w:ascii="Arial" w:hAnsi="Arial" w:cs="Arial"/>
        </w:rPr>
        <w:t xml:space="preserve"> č. 1</w:t>
      </w:r>
      <w:r w:rsidRPr="00F5793D">
        <w:rPr>
          <w:rFonts w:ascii="Arial" w:hAnsi="Arial" w:cs="Arial"/>
          <w:lang w:val="x-none"/>
        </w:rPr>
        <w:t xml:space="preserve">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lastRenderedPageBreak/>
        <w:t>Součástí realizace díla jsou tyto činnosti</w:t>
      </w:r>
      <w:r w:rsidRPr="00F5793D">
        <w:rPr>
          <w:rFonts w:ascii="Arial" w:hAnsi="Arial" w:cs="Arial"/>
          <w:lang w:val="x-none"/>
        </w:rPr>
        <w:t>:</w:t>
      </w:r>
    </w:p>
    <w:p w14:paraId="3C063A6C" w14:textId="6C77977C" w:rsidR="000859F9" w:rsidRPr="000859F9" w:rsidRDefault="000859F9" w:rsidP="000859F9">
      <w:pPr>
        <w:pStyle w:val="Odstavecseseznamem"/>
        <w:numPr>
          <w:ilvl w:val="0"/>
          <w:numId w:val="5"/>
        </w:numPr>
        <w:jc w:val="both"/>
        <w:rPr>
          <w:rFonts w:ascii="Arial" w:hAnsi="Arial" w:cs="Arial"/>
        </w:rPr>
      </w:pPr>
      <w:r w:rsidRPr="000859F9">
        <w:rPr>
          <w:rFonts w:ascii="Arial" w:hAnsi="Arial" w:cs="Arial"/>
        </w:rPr>
        <w:t>Zajištění všech dodávek, materiálů a zařízení nezbytných pro řádné dokončení díla.</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proofErr w:type="spellStart"/>
      <w:r w:rsidRPr="00F5793D">
        <w:rPr>
          <w:rFonts w:ascii="Arial" w:hAnsi="Arial" w:cs="Arial"/>
          <w:lang w:val="x-none"/>
        </w:rPr>
        <w:t>rovedení</w:t>
      </w:r>
      <w:proofErr w:type="spellEnd"/>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037161C4" w:rsidR="00D6259E" w:rsidRPr="00484F91" w:rsidRDefault="00B90E36" w:rsidP="00B207E3">
      <w:pPr>
        <w:pStyle w:val="Odstavecseseznamem"/>
        <w:numPr>
          <w:ilvl w:val="0"/>
          <w:numId w:val="5"/>
        </w:numPr>
        <w:jc w:val="both"/>
        <w:rPr>
          <w:rFonts w:ascii="Arial" w:hAnsi="Arial" w:cs="Arial"/>
        </w:rPr>
      </w:pPr>
      <w:r w:rsidRPr="00C83AF1">
        <w:rPr>
          <w:rFonts w:ascii="Arial" w:hAnsi="Arial" w:cs="Arial"/>
        </w:rPr>
        <w:t xml:space="preserve">Zhotovitel </w:t>
      </w:r>
      <w:r w:rsidR="00484F91" w:rsidRPr="00C83AF1">
        <w:rPr>
          <w:rFonts w:ascii="Arial" w:hAnsi="Arial" w:cs="Arial"/>
        </w:rPr>
        <w:t>umožní</w:t>
      </w:r>
      <w:r w:rsidR="00603F7F" w:rsidRPr="00C83AF1">
        <w:rPr>
          <w:rFonts w:ascii="Arial" w:hAnsi="Arial" w:cs="Arial"/>
        </w:rPr>
        <w:t xml:space="preserve"> </w:t>
      </w:r>
      <w:r w:rsidRPr="00C83AF1">
        <w:rPr>
          <w:rFonts w:ascii="Arial" w:hAnsi="Arial" w:cs="Arial"/>
        </w:rPr>
        <w:t>předběžný</w:t>
      </w:r>
      <w:r w:rsidRPr="00484F91">
        <w:rPr>
          <w:rFonts w:ascii="Arial" w:hAnsi="Arial" w:cs="Arial"/>
        </w:rPr>
        <w:t xml:space="preserve">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2AE1C4C9" w14:textId="2AFC99EB" w:rsidR="00D6259E" w:rsidRPr="00BD333F" w:rsidRDefault="00FF51E0" w:rsidP="008D4E02">
      <w:pPr>
        <w:pStyle w:val="Odstavecseseznamem"/>
        <w:numPr>
          <w:ilvl w:val="0"/>
          <w:numId w:val="5"/>
        </w:numPr>
        <w:jc w:val="both"/>
        <w:rPr>
          <w:rFonts w:ascii="Arial" w:hAnsi="Arial" w:cs="Arial"/>
          <w:lang w:val="x-none"/>
        </w:rPr>
      </w:pPr>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1" w:name="_Hlk16772920"/>
      <w:r w:rsidRPr="00EB7C60">
        <w:rPr>
          <w:rFonts w:ascii="Arial" w:hAnsi="Arial" w:cs="Arial"/>
        </w:rPr>
        <w:t xml:space="preserve">, </w:t>
      </w:r>
      <w:bookmarkEnd w:id="1"/>
      <w:r w:rsidRPr="00EB7C60">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973498">
        <w:rPr>
          <w:rFonts w:ascii="Arial" w:hAnsi="Arial" w:cs="Arial"/>
        </w:rPr>
        <w:t>v souladu s</w:t>
      </w:r>
      <w:r w:rsidRPr="00EB7C60">
        <w:rPr>
          <w:rFonts w:ascii="Arial" w:hAnsi="Arial" w:cs="Arial"/>
        </w:rPr>
        <w:t xml:space="preserve"> § 266, odst. 1 </w:t>
      </w:r>
      <w:bookmarkStart w:id="2" w:name="_Hlk155796260"/>
      <w:r w:rsidRPr="00EB7C60">
        <w:rPr>
          <w:rFonts w:ascii="Arial" w:hAnsi="Arial" w:cs="Arial"/>
        </w:rPr>
        <w:t xml:space="preserve">zákona č. 283/2021 Sb., </w:t>
      </w:r>
      <w:r>
        <w:rPr>
          <w:rFonts w:ascii="Arial" w:hAnsi="Arial" w:cs="Arial"/>
        </w:rPr>
        <w:t>s</w:t>
      </w:r>
      <w:r w:rsidRPr="00EB7C60">
        <w:rPr>
          <w:rFonts w:ascii="Arial" w:hAnsi="Arial" w:cs="Arial"/>
        </w:rPr>
        <w:t>tavební zákon</w:t>
      </w:r>
      <w:bookmarkEnd w:id="2"/>
      <w:r w:rsidR="00973498">
        <w:rPr>
          <w:rFonts w:ascii="Arial" w:hAnsi="Arial" w:cs="Arial"/>
        </w:rPr>
        <w:t xml:space="preserve">, </w:t>
      </w:r>
      <w:r w:rsidR="00973498" w:rsidRPr="00973498">
        <w:rPr>
          <w:rFonts w:ascii="Arial" w:hAnsi="Arial" w:cs="Arial"/>
        </w:rPr>
        <w:t>ve znění pozdějších předpisů</w:t>
      </w:r>
      <w:r>
        <w:rPr>
          <w:rFonts w:ascii="Arial" w:hAnsi="Arial" w:cs="Arial"/>
        </w:rPr>
        <w:t>.</w:t>
      </w:r>
      <w:r w:rsidR="00D6259E" w:rsidRPr="00F5793D">
        <w:rPr>
          <w:rFonts w:ascii="Arial" w:hAnsi="Arial" w:cs="Arial"/>
          <w:lang w:val="x-none"/>
        </w:rPr>
        <w:t xml:space="preserve">Zajištění všech </w:t>
      </w:r>
      <w:r w:rsidR="00D6259E" w:rsidRPr="00F5793D">
        <w:rPr>
          <w:rFonts w:ascii="Arial" w:hAnsi="Arial" w:cs="Arial"/>
        </w:rPr>
        <w:t xml:space="preserve">dalších </w:t>
      </w:r>
      <w:r w:rsidR="00D6259E" w:rsidRPr="00F5793D">
        <w:rPr>
          <w:rFonts w:ascii="Arial" w:hAnsi="Arial" w:cs="Arial"/>
          <w:lang w:val="x-none"/>
        </w:rPr>
        <w:t>nepředvídatelných průzkumů nutných pro řádné provádění a dokončení díla, jejichž potřeba by vznikla během realizačních prací</w:t>
      </w:r>
      <w:r w:rsidR="00697D9E">
        <w:rPr>
          <w:rFonts w:ascii="Arial" w:hAnsi="Arial" w:cs="Arial"/>
        </w:rPr>
        <w:t xml:space="preserve"> např.</w:t>
      </w:r>
      <w:r w:rsidR="006330D8">
        <w:rPr>
          <w:rFonts w:ascii="Arial" w:hAnsi="Arial" w:cs="Arial"/>
        </w:rPr>
        <w:t xml:space="preserve"> </w:t>
      </w:r>
      <w:r w:rsidR="00003103">
        <w:rPr>
          <w:rFonts w:ascii="Arial" w:hAnsi="Arial" w:cs="Arial"/>
        </w:rPr>
        <w:t>(dle čl.</w:t>
      </w:r>
      <w:r w:rsidR="005567FF">
        <w:rPr>
          <w:rFonts w:ascii="Arial" w:hAnsi="Arial" w:cs="Arial"/>
        </w:rPr>
        <w:t xml:space="preserve"> </w:t>
      </w:r>
      <w:r w:rsidR="00003103">
        <w:rPr>
          <w:rFonts w:ascii="Arial" w:hAnsi="Arial" w:cs="Arial"/>
        </w:rPr>
        <w:t>II bod 2.</w:t>
      </w:r>
      <w:r w:rsidR="00697D9E">
        <w:rPr>
          <w:rFonts w:ascii="Arial" w:hAnsi="Arial" w:cs="Arial"/>
        </w:rPr>
        <w:t xml:space="preserve"> </w:t>
      </w:r>
      <w:r w:rsidR="00003103">
        <w:rPr>
          <w:rFonts w:ascii="Arial" w:hAnsi="Arial" w:cs="Arial"/>
        </w:rPr>
        <w:t>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xml:space="preserve">, nebo novým samostatným </w:t>
      </w:r>
      <w:r w:rsidR="00003103" w:rsidRPr="00BD333F">
        <w:rPr>
          <w:rFonts w:ascii="Arial" w:hAnsi="Arial" w:cs="Arial"/>
        </w:rPr>
        <w:t>výběrovým</w:t>
      </w:r>
      <w:r w:rsidR="008F1187">
        <w:rPr>
          <w:rFonts w:ascii="Arial" w:hAnsi="Arial" w:cs="Arial"/>
        </w:rPr>
        <w:t xml:space="preserve"> či </w:t>
      </w:r>
      <w:r w:rsidR="00003103" w:rsidRPr="00BD333F">
        <w:rPr>
          <w:rFonts w:ascii="Arial" w:hAnsi="Arial" w:cs="Arial"/>
        </w:rPr>
        <w:t>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Zajištění ochrany a vytyčení podzemních inženýrských sítí uvedených v projektové dokumentaci</w:t>
      </w:r>
      <w:r w:rsidRPr="00F5793D">
        <w:rPr>
          <w:rFonts w:ascii="Arial" w:hAnsi="Arial" w:cs="Arial"/>
        </w:rPr>
        <w:t>.</w:t>
      </w:r>
    </w:p>
    <w:p w14:paraId="0E7BC394" w14:textId="53C15155"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w:t>
      </w:r>
      <w:r w:rsidR="00603F7F">
        <w:rPr>
          <w:rFonts w:ascii="Arial" w:hAnsi="Arial" w:cs="Arial"/>
        </w:rPr>
        <w:t xml:space="preserve"> 3</w:t>
      </w:r>
      <w:r w:rsidR="00424695">
        <w:rPr>
          <w:rFonts w:ascii="Arial" w:hAnsi="Arial" w:cs="Arial"/>
        </w:rPr>
        <w:t>letá</w:t>
      </w:r>
      <w:r w:rsidR="00A84B85">
        <w:rPr>
          <w:rFonts w:ascii="Arial" w:hAnsi="Arial" w:cs="Arial"/>
        </w:rPr>
        <w:t xml:space="preserve">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25724180" w14:textId="77777777" w:rsidR="00D97D14" w:rsidRPr="00D32B8B" w:rsidRDefault="00D97D14" w:rsidP="00BD333F">
      <w:pPr>
        <w:pStyle w:val="Odstavecseseznamem"/>
        <w:jc w:val="both"/>
        <w:rPr>
          <w:rFonts w:ascii="Arial" w:hAnsi="Arial" w:cs="Arial"/>
          <w:lang w:val="x-non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0CF28AF6"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00794870">
        <w:rPr>
          <w:rFonts w:ascii="Arial" w:hAnsi="Arial" w:cs="Arial"/>
        </w:rPr>
        <w:t>č</w:t>
      </w:r>
      <w:r w:rsidRPr="00F5793D">
        <w:rPr>
          <w:rFonts w:ascii="Arial" w:hAnsi="Arial" w:cs="Arial"/>
        </w:rPr>
        <w:t xml:space="preserve">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w:t>
      </w:r>
      <w:r w:rsidR="002C3933">
        <w:rPr>
          <w:rFonts w:ascii="Arial" w:hAnsi="Arial" w:cs="Arial"/>
        </w:rPr>
        <w:t>v</w:t>
      </w:r>
      <w:proofErr w:type="spellStart"/>
      <w:r w:rsidRPr="00F5793D">
        <w:rPr>
          <w:rFonts w:ascii="Arial" w:hAnsi="Arial" w:cs="Arial"/>
          <w:lang w:val="x-none"/>
        </w:rPr>
        <w:t>eřejnou</w:t>
      </w:r>
      <w:proofErr w:type="spellEnd"/>
      <w:r w:rsidRPr="00F5793D">
        <w:rPr>
          <w:rFonts w:ascii="Arial" w:hAnsi="Arial" w:cs="Arial"/>
          <w:lang w:val="x-none"/>
        </w:rPr>
        <w:t xml:space="preserve">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w:t>
      </w:r>
      <w:r w:rsidR="00D97D14">
        <w:rPr>
          <w:rFonts w:ascii="Arial" w:hAnsi="Arial" w:cs="Arial"/>
        </w:rPr>
        <w:br/>
      </w:r>
      <w:r w:rsidR="00B13167">
        <w:rPr>
          <w:rFonts w:ascii="Arial" w:hAnsi="Arial" w:cs="Arial"/>
        </w:rPr>
        <w:t>a dostatečnosti své nabídky.</w:t>
      </w:r>
    </w:p>
    <w:p w14:paraId="102E5D3E" w14:textId="5F897EBB"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 xml:space="preserve">a to i při případném prodloužení </w:t>
      </w:r>
      <w:r w:rsidR="00697D9E">
        <w:rPr>
          <w:rFonts w:ascii="Arial" w:hAnsi="Arial" w:cs="Arial"/>
          <w:bCs/>
        </w:rPr>
        <w:t>lhůty pro</w:t>
      </w:r>
      <w:r w:rsidRPr="00F5793D">
        <w:rPr>
          <w:rFonts w:ascii="Arial" w:hAnsi="Arial" w:cs="Arial"/>
          <w:bCs/>
        </w:rPr>
        <w:t xml:space="preserve">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6BB129F0" w14:textId="77777777" w:rsidR="00603F7F" w:rsidRPr="00F5793D" w:rsidRDefault="00603F7F" w:rsidP="00BD333F">
      <w:pPr>
        <w:pStyle w:val="Odstavecseseznamem"/>
        <w:jc w:val="both"/>
        <w:rPr>
          <w:rFonts w:ascii="Arial" w:hAnsi="Arial" w:cs="Arial"/>
          <w:bCs/>
        </w:rPr>
      </w:pPr>
    </w:p>
    <w:p w14:paraId="06B46959" w14:textId="15429C5A" w:rsidR="00E6175B" w:rsidRPr="00F5793D" w:rsidRDefault="00A26E5C" w:rsidP="00A26E5C">
      <w:pPr>
        <w:pStyle w:val="Odstavecseseznamem"/>
        <w:numPr>
          <w:ilvl w:val="0"/>
          <w:numId w:val="6"/>
        </w:numPr>
        <w:rPr>
          <w:rFonts w:ascii="Arial" w:hAnsi="Arial" w:cs="Arial"/>
          <w:lang w:val="x-none"/>
        </w:rPr>
      </w:pPr>
      <w:bookmarkStart w:id="4" w:name="_Ref376425814"/>
      <w:r w:rsidRPr="00BD333F">
        <w:rPr>
          <w:rFonts w:ascii="Arial" w:hAnsi="Arial" w:cs="Arial"/>
          <w:b/>
          <w:bCs/>
          <w:lang w:val="x-none"/>
        </w:rPr>
        <w:t>Celková cena za  díl</w:t>
      </w:r>
      <w:r w:rsidR="003A12CC" w:rsidRPr="00BD333F">
        <w:rPr>
          <w:rFonts w:ascii="Arial" w:hAnsi="Arial" w:cs="Arial"/>
          <w:b/>
          <w:bCs/>
        </w:rPr>
        <w:t>o</w:t>
      </w:r>
      <w:r w:rsidR="00E6175B" w:rsidRPr="00F5793D">
        <w:rPr>
          <w:rFonts w:ascii="Arial" w:hAnsi="Arial" w:cs="Arial"/>
        </w:rPr>
        <w:t>:</w:t>
      </w:r>
    </w:p>
    <w:p w14:paraId="523A4297" w14:textId="5362EE5F" w:rsidR="00E6175B" w:rsidRPr="00F5793D" w:rsidRDefault="00E6175B" w:rsidP="000F713C">
      <w:pPr>
        <w:pStyle w:val="Odstavecseseznamem"/>
        <w:tabs>
          <w:tab w:val="right" w:pos="7938"/>
        </w:tabs>
        <w:rPr>
          <w:rFonts w:ascii="Arial" w:hAnsi="Arial" w:cs="Arial"/>
          <w:lang w:val="x-none"/>
        </w:rPr>
      </w:pPr>
      <w:bookmarkStart w:id="5" w:name="_Hlk18914383"/>
      <w:r w:rsidRPr="00F5793D">
        <w:rPr>
          <w:rFonts w:ascii="Arial" w:hAnsi="Arial" w:cs="Arial"/>
          <w:lang w:val="x-none"/>
        </w:rPr>
        <w:t xml:space="preserve">bez DPH činí </w:t>
      </w:r>
      <w:r w:rsidR="000F713C">
        <w:rPr>
          <w:rFonts w:ascii="Arial" w:hAnsi="Arial" w:cs="Arial"/>
          <w:lang w:val="x-none"/>
        </w:rPr>
        <w:tab/>
      </w:r>
      <w:r w:rsidRPr="00F5793D">
        <w:rPr>
          <w:rFonts w:ascii="Arial" w:hAnsi="Arial" w:cs="Arial"/>
          <w:b/>
          <w:highlight w:val="yellow"/>
          <w:lang w:val="x-none"/>
        </w:rPr>
        <w:t>[DOPLNIT]</w:t>
      </w:r>
      <w:r w:rsidR="000F713C">
        <w:rPr>
          <w:rFonts w:ascii="Arial" w:hAnsi="Arial" w:cs="Arial"/>
          <w:b/>
        </w:rPr>
        <w:t xml:space="preserve"> </w:t>
      </w:r>
      <w:r w:rsidRPr="00F5793D">
        <w:rPr>
          <w:rFonts w:ascii="Arial" w:hAnsi="Arial" w:cs="Arial"/>
          <w:lang w:val="x-none"/>
        </w:rPr>
        <w:t>Kč.</w:t>
      </w:r>
    </w:p>
    <w:p w14:paraId="20196ABB" w14:textId="26B004EE" w:rsidR="00E6175B" w:rsidRPr="000D7B9A" w:rsidRDefault="00E6175B" w:rsidP="000F713C">
      <w:pPr>
        <w:pStyle w:val="Odstavecseseznamem"/>
        <w:tabs>
          <w:tab w:val="right" w:pos="7938"/>
        </w:tabs>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b/>
          <w:highlight w:val="yellow"/>
          <w:lang w:val="x-none"/>
        </w:rPr>
        <w:t>[DOPLNIT]</w:t>
      </w:r>
      <w:r w:rsidR="000D7B9A">
        <w:rPr>
          <w:rFonts w:ascii="Arial" w:hAnsi="Arial" w:cs="Arial"/>
          <w:b/>
        </w:rPr>
        <w:t xml:space="preserve"> </w:t>
      </w:r>
      <w:r w:rsidRPr="00F5793D">
        <w:rPr>
          <w:rFonts w:ascii="Arial" w:hAnsi="Arial" w:cs="Arial"/>
          <w:lang w:val="x-none"/>
        </w:rPr>
        <w:t>Kč</w:t>
      </w:r>
      <w:r w:rsidR="000D7B9A">
        <w:rPr>
          <w:rFonts w:ascii="Arial" w:hAnsi="Arial" w:cs="Arial"/>
        </w:rPr>
        <w:t>.</w:t>
      </w:r>
    </w:p>
    <w:p w14:paraId="0A20538A" w14:textId="035A7DFD" w:rsidR="00E6175B" w:rsidRDefault="00E6175B" w:rsidP="000F713C">
      <w:pPr>
        <w:pStyle w:val="Odstavecseseznamem"/>
        <w:tabs>
          <w:tab w:val="right" w:pos="7938"/>
        </w:tabs>
        <w:rPr>
          <w:rFonts w:ascii="Arial" w:hAnsi="Arial" w:cs="Arial"/>
          <w:lang w:val="x-none"/>
        </w:rPr>
      </w:pPr>
      <w:r w:rsidRPr="00F5793D">
        <w:rPr>
          <w:rFonts w:ascii="Arial" w:hAnsi="Arial" w:cs="Arial"/>
          <w:lang w:val="x-none"/>
        </w:rPr>
        <w:t xml:space="preserve">Celková cena za provedení díla vč. DPH činí </w:t>
      </w:r>
      <w:r w:rsidR="000F713C">
        <w:rPr>
          <w:rFonts w:ascii="Arial" w:hAnsi="Arial" w:cs="Arial"/>
          <w:lang w:val="x-none"/>
        </w:rPr>
        <w:tab/>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1716C4E4" w14:textId="523DD40F" w:rsidR="00DB68FB" w:rsidRPr="00BD333F" w:rsidRDefault="00DB68FB" w:rsidP="00DB68FB">
      <w:pPr>
        <w:pStyle w:val="Odstavecseseznamem"/>
        <w:numPr>
          <w:ilvl w:val="0"/>
          <w:numId w:val="39"/>
        </w:numPr>
        <w:rPr>
          <w:rFonts w:ascii="Arial" w:hAnsi="Arial" w:cs="Arial"/>
          <w:b/>
          <w:bCs/>
        </w:rPr>
      </w:pPr>
      <w:r w:rsidRPr="00BD333F">
        <w:rPr>
          <w:rFonts w:ascii="Arial" w:hAnsi="Arial" w:cs="Arial"/>
          <w:b/>
          <w:bCs/>
        </w:rPr>
        <w:t>Cena za provedení výsadby</w:t>
      </w:r>
      <w:r w:rsidR="00603F7F" w:rsidRPr="00D97D14">
        <w:rPr>
          <w:rFonts w:ascii="Arial" w:hAnsi="Arial" w:cs="Arial"/>
          <w:b/>
          <w:bCs/>
        </w:rPr>
        <w:t xml:space="preserve"> (1. část)</w:t>
      </w:r>
      <w:r w:rsidRPr="00BD333F">
        <w:rPr>
          <w:rFonts w:ascii="Arial" w:hAnsi="Arial" w:cs="Arial"/>
          <w:b/>
          <w:bCs/>
        </w:rPr>
        <w:t xml:space="preserve">: </w:t>
      </w:r>
    </w:p>
    <w:p w14:paraId="5F8C2123" w14:textId="098559D1" w:rsidR="00DB68FB" w:rsidRPr="00800EE4" w:rsidRDefault="00DB68FB" w:rsidP="000D7B9A">
      <w:pPr>
        <w:pStyle w:val="Odstavecseseznamem"/>
        <w:tabs>
          <w:tab w:val="right" w:pos="7938"/>
        </w:tabs>
        <w:rPr>
          <w:rFonts w:ascii="Arial" w:hAnsi="Arial" w:cs="Arial"/>
          <w:lang w:val="x-none"/>
        </w:rPr>
      </w:pPr>
      <w:r w:rsidRPr="00800EE4">
        <w:rPr>
          <w:rFonts w:ascii="Arial" w:hAnsi="Arial" w:cs="Arial"/>
          <w:lang w:val="x-none"/>
        </w:rPr>
        <w:t xml:space="preserve">bez DPH činí </w:t>
      </w:r>
      <w:r w:rsidR="000D7B9A">
        <w:rPr>
          <w:rFonts w:ascii="Arial" w:hAnsi="Arial" w:cs="Arial"/>
          <w:lang w:val="x-none"/>
        </w:rPr>
        <w:tab/>
      </w:r>
      <w:r w:rsidRPr="00800EE4">
        <w:rPr>
          <w:rFonts w:ascii="Arial" w:hAnsi="Arial" w:cs="Arial"/>
          <w:b/>
          <w:highlight w:val="yellow"/>
          <w:lang w:val="x-none"/>
        </w:rPr>
        <w:t>[DOPLNIT]</w:t>
      </w:r>
      <w:r w:rsidR="000D7B9A">
        <w:rPr>
          <w:rFonts w:ascii="Arial" w:hAnsi="Arial" w:cs="Arial"/>
          <w:b/>
        </w:rPr>
        <w:t xml:space="preserve"> </w:t>
      </w:r>
      <w:r w:rsidRPr="00800EE4">
        <w:rPr>
          <w:rFonts w:ascii="Arial" w:hAnsi="Arial" w:cs="Arial"/>
          <w:lang w:val="x-none"/>
        </w:rPr>
        <w:t>Kč.</w:t>
      </w:r>
    </w:p>
    <w:p w14:paraId="2302F259" w14:textId="35093106" w:rsidR="000D7B9A" w:rsidRPr="000D7B9A" w:rsidRDefault="00DB68FB" w:rsidP="000D7B9A">
      <w:pPr>
        <w:pStyle w:val="Odstavecseseznamem"/>
        <w:tabs>
          <w:tab w:val="right" w:pos="7938"/>
        </w:tabs>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b/>
          <w:highlight w:val="yellow"/>
          <w:lang w:val="x-none"/>
        </w:rPr>
        <w:t>[DOPLNIT]</w:t>
      </w:r>
      <w:r w:rsidR="000D7B9A">
        <w:rPr>
          <w:rFonts w:ascii="Arial" w:hAnsi="Arial" w:cs="Arial"/>
          <w:b/>
        </w:rPr>
        <w:t xml:space="preserve"> </w:t>
      </w:r>
      <w:r w:rsidRPr="00800EE4">
        <w:rPr>
          <w:rFonts w:ascii="Arial" w:hAnsi="Arial" w:cs="Arial"/>
          <w:lang w:val="x-none"/>
        </w:rPr>
        <w:t>Kč</w:t>
      </w:r>
      <w:r w:rsidR="000D7B9A">
        <w:rPr>
          <w:rFonts w:ascii="Arial" w:hAnsi="Arial" w:cs="Arial"/>
        </w:rPr>
        <w:t>.</w:t>
      </w:r>
    </w:p>
    <w:p w14:paraId="1DE03267" w14:textId="7A9C4230" w:rsidR="00DB68FB" w:rsidRDefault="00DB68FB" w:rsidP="000D7B9A">
      <w:pPr>
        <w:pStyle w:val="Odstavecseseznamem"/>
        <w:tabs>
          <w:tab w:val="right" w:pos="7938"/>
        </w:tabs>
        <w:rPr>
          <w:rFonts w:ascii="Arial" w:hAnsi="Arial" w:cs="Arial"/>
          <w:lang w:val="x-none"/>
        </w:rPr>
      </w:pP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000D7B9A">
        <w:rPr>
          <w:rFonts w:ascii="Arial" w:hAnsi="Arial" w:cs="Arial"/>
          <w:lang w:val="x-none"/>
        </w:rPr>
        <w:tab/>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Pr="00BD333F" w:rsidRDefault="00DB68FB" w:rsidP="00DB68FB">
      <w:pPr>
        <w:pStyle w:val="Odstavecseseznamem"/>
        <w:numPr>
          <w:ilvl w:val="0"/>
          <w:numId w:val="39"/>
        </w:numPr>
        <w:rPr>
          <w:rFonts w:ascii="Arial" w:hAnsi="Arial" w:cs="Arial"/>
          <w:b/>
          <w:bCs/>
        </w:rPr>
      </w:pPr>
      <w:r w:rsidRPr="00BD333F">
        <w:rPr>
          <w:rFonts w:ascii="Arial" w:hAnsi="Arial" w:cs="Arial"/>
          <w:b/>
          <w:bCs/>
        </w:rPr>
        <w:t xml:space="preserve">Cena za zajištění následné péče: </w:t>
      </w:r>
    </w:p>
    <w:p w14:paraId="5E333570" w14:textId="17DE5B0A" w:rsidR="00DB68FB" w:rsidRPr="00800EE4" w:rsidRDefault="00DB68FB" w:rsidP="000D7B9A">
      <w:pPr>
        <w:pStyle w:val="Odstavecseseznamem"/>
        <w:tabs>
          <w:tab w:val="right" w:pos="7938"/>
        </w:tabs>
        <w:rPr>
          <w:rFonts w:ascii="Arial" w:hAnsi="Arial" w:cs="Arial"/>
          <w:lang w:val="x-none"/>
        </w:rPr>
      </w:pPr>
      <w:r w:rsidRPr="00800EE4">
        <w:rPr>
          <w:rFonts w:ascii="Arial" w:hAnsi="Arial" w:cs="Arial"/>
          <w:lang w:val="x-none"/>
        </w:rPr>
        <w:t xml:space="preserve">bez DPH činí </w:t>
      </w:r>
      <w:r w:rsidR="000D7B9A">
        <w:rPr>
          <w:rFonts w:ascii="Arial" w:hAnsi="Arial" w:cs="Arial"/>
          <w:lang w:val="x-none"/>
        </w:rPr>
        <w:tab/>
      </w:r>
      <w:r w:rsidRPr="00800EE4">
        <w:rPr>
          <w:rFonts w:ascii="Arial" w:hAnsi="Arial" w:cs="Arial"/>
          <w:b/>
          <w:highlight w:val="yellow"/>
          <w:lang w:val="x-none"/>
        </w:rPr>
        <w:t>[DOPLNIT]</w:t>
      </w:r>
      <w:r w:rsidR="000D7B9A">
        <w:rPr>
          <w:rFonts w:ascii="Arial" w:hAnsi="Arial" w:cs="Arial"/>
          <w:b/>
        </w:rPr>
        <w:t xml:space="preserve"> </w:t>
      </w:r>
      <w:r w:rsidRPr="00800EE4">
        <w:rPr>
          <w:rFonts w:ascii="Arial" w:hAnsi="Arial" w:cs="Arial"/>
          <w:lang w:val="x-none"/>
        </w:rPr>
        <w:t>Kč.</w:t>
      </w:r>
    </w:p>
    <w:p w14:paraId="6D95EEC3" w14:textId="439F06D6" w:rsidR="00DB68FB" w:rsidRPr="00800EE4" w:rsidRDefault="00DB68FB" w:rsidP="000D7B9A">
      <w:pPr>
        <w:pStyle w:val="Odstavecseseznamem"/>
        <w:tabs>
          <w:tab w:val="right" w:pos="7938"/>
        </w:tabs>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b/>
          <w:highlight w:val="yellow"/>
          <w:lang w:val="x-none"/>
        </w:rPr>
        <w:t>[DOPLNIT]</w:t>
      </w:r>
      <w:r w:rsidR="000D7B9A">
        <w:rPr>
          <w:rFonts w:ascii="Arial" w:hAnsi="Arial" w:cs="Arial"/>
          <w:b/>
        </w:rPr>
        <w:t xml:space="preserve"> </w:t>
      </w:r>
      <w:r w:rsidRPr="00800EE4">
        <w:rPr>
          <w:rFonts w:ascii="Arial" w:hAnsi="Arial" w:cs="Arial"/>
          <w:lang w:val="x-none"/>
        </w:rPr>
        <w:t>Kč</w:t>
      </w:r>
      <w:r w:rsidR="000D7B9A">
        <w:rPr>
          <w:rFonts w:ascii="Arial" w:hAnsi="Arial" w:cs="Arial"/>
        </w:rPr>
        <w:t>.</w:t>
      </w:r>
    </w:p>
    <w:p w14:paraId="32E4D73C" w14:textId="4F5EB4A9" w:rsidR="00AA5313" w:rsidRDefault="00DB68FB" w:rsidP="000D7B9A">
      <w:pPr>
        <w:pStyle w:val="Odstavecseseznamem"/>
        <w:tabs>
          <w:tab w:val="right" w:pos="7938"/>
        </w:tabs>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w:t>
      </w:r>
      <w:r w:rsidR="000D7B9A">
        <w:rPr>
          <w:rFonts w:ascii="Arial" w:hAnsi="Arial" w:cs="Arial"/>
          <w:lang w:val="x-none"/>
        </w:rPr>
        <w:tab/>
      </w:r>
      <w:r w:rsidRPr="00800EE4">
        <w:rPr>
          <w:rFonts w:ascii="Arial" w:hAnsi="Arial" w:cs="Arial"/>
          <w:b/>
          <w:highlight w:val="yellow"/>
          <w:lang w:val="x-none"/>
        </w:rPr>
        <w:t>[DOPLNIT]</w:t>
      </w:r>
      <w:r w:rsidRPr="00800EE4">
        <w:rPr>
          <w:rFonts w:ascii="Arial" w:hAnsi="Arial" w:cs="Arial"/>
          <w:lang w:val="x-none"/>
        </w:rPr>
        <w:t xml:space="preserve"> Kč.</w:t>
      </w:r>
      <w:bookmarkStart w:id="6" w:name="_Hlk18668301"/>
    </w:p>
    <w:p w14:paraId="25AEAFDB" w14:textId="7BE7CDCD" w:rsidR="006330D8" w:rsidRDefault="006330D8" w:rsidP="006330D8">
      <w:pPr>
        <w:pStyle w:val="Odstavecseseznamem"/>
        <w:rPr>
          <w:rFonts w:ascii="Arial" w:hAnsi="Arial" w:cs="Arial"/>
          <w:lang w:val="x-none"/>
        </w:rPr>
      </w:pPr>
    </w:p>
    <w:p w14:paraId="2E25F6D6" w14:textId="77777777" w:rsidR="000D7B9A" w:rsidRDefault="000D7B9A" w:rsidP="006330D8">
      <w:pPr>
        <w:pStyle w:val="Odstavecseseznamem"/>
        <w:rPr>
          <w:rFonts w:ascii="Arial" w:hAnsi="Arial" w:cs="Arial"/>
          <w:lang w:val="x-none"/>
        </w:rPr>
      </w:pPr>
    </w:p>
    <w:p w14:paraId="7F34824A" w14:textId="77777777" w:rsidR="00457059" w:rsidRPr="00457059" w:rsidRDefault="00AA5313" w:rsidP="00457059">
      <w:pPr>
        <w:pStyle w:val="TSTextlnkuslovan"/>
        <w:numPr>
          <w:ilvl w:val="0"/>
          <w:numId w:val="40"/>
        </w:numPr>
        <w:spacing w:after="0"/>
        <w:rPr>
          <w:rFonts w:cs="Arial"/>
          <w:szCs w:val="22"/>
          <w:lang w:eastAsia="en-US"/>
        </w:rPr>
      </w:pPr>
      <w:r w:rsidRPr="008F7FC9">
        <w:rPr>
          <w:rFonts w:cs="Arial"/>
          <w:szCs w:val="22"/>
          <w:lang w:val="cs-CZ" w:eastAsia="en-US"/>
        </w:rPr>
        <w:lastRenderedPageBreak/>
        <w:t>1</w:t>
      </w:r>
      <w:r w:rsidR="00603F7F">
        <w:rPr>
          <w:rFonts w:cs="Arial"/>
          <w:szCs w:val="22"/>
          <w:lang w:val="cs-CZ" w:eastAsia="en-US"/>
        </w:rPr>
        <w:t>.</w:t>
      </w:r>
      <w:r w:rsidRPr="008F7FC9">
        <w:rPr>
          <w:rFonts w:cs="Arial"/>
          <w:szCs w:val="22"/>
          <w:lang w:val="cs-CZ" w:eastAsia="en-US"/>
        </w:rPr>
        <w:t xml:space="preserve"> rok </w:t>
      </w:r>
      <w:r w:rsidR="0019057A" w:rsidRPr="008F7FC9">
        <w:rPr>
          <w:rFonts w:cs="Arial"/>
          <w:szCs w:val="22"/>
          <w:lang w:val="cs-CZ" w:eastAsia="en-US"/>
        </w:rPr>
        <w:t>péče o vysazený porost</w:t>
      </w:r>
      <w:r w:rsidR="00603F7F">
        <w:rPr>
          <w:rFonts w:cs="Arial"/>
          <w:szCs w:val="22"/>
          <w:lang w:val="cs-CZ" w:eastAsia="en-US"/>
        </w:rPr>
        <w:t xml:space="preserve"> (2. část)</w:t>
      </w:r>
      <w:r w:rsidRPr="008F7FC9">
        <w:rPr>
          <w:rFonts w:cs="Arial"/>
          <w:szCs w:val="22"/>
          <w:lang w:val="cs-CZ" w:eastAsia="en-US"/>
        </w:rPr>
        <w:t>:</w:t>
      </w:r>
    </w:p>
    <w:p w14:paraId="1021F543" w14:textId="3D5EDBFC" w:rsidR="00AA5313" w:rsidRPr="008F7FC9" w:rsidRDefault="00AA5313" w:rsidP="00457059">
      <w:pPr>
        <w:pStyle w:val="TSTextlnkuslovan"/>
        <w:tabs>
          <w:tab w:val="right" w:pos="7938"/>
        </w:tabs>
        <w:spacing w:after="0"/>
        <w:ind w:left="2268"/>
        <w:rPr>
          <w:rFonts w:cs="Arial"/>
          <w:szCs w:val="22"/>
          <w:lang w:eastAsia="en-US"/>
        </w:rPr>
      </w:pPr>
      <w:r w:rsidRPr="008F7FC9">
        <w:rPr>
          <w:rFonts w:cs="Arial"/>
          <w:szCs w:val="22"/>
          <w:lang w:val="cs-CZ" w:eastAsia="en-US"/>
        </w:rPr>
        <w:t xml:space="preserve">Cena bez DPH </w:t>
      </w:r>
      <w:r w:rsidR="00457059">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B0A22FD" w:rsidR="00AA5313" w:rsidRPr="008F7FC9" w:rsidRDefault="00AA5313" w:rsidP="00457059">
      <w:pPr>
        <w:pStyle w:val="TSTextlnkuslovan"/>
        <w:tabs>
          <w:tab w:val="right" w:pos="7938"/>
        </w:tabs>
        <w:spacing w:after="0"/>
        <w:ind w:left="2268"/>
        <w:rPr>
          <w:rFonts w:cs="Arial"/>
          <w:szCs w:val="22"/>
          <w:lang w:eastAsia="en-US"/>
        </w:rPr>
      </w:pPr>
      <w:r w:rsidRPr="008F7FC9">
        <w:rPr>
          <w:rFonts w:cs="Arial"/>
          <w:szCs w:val="22"/>
          <w:lang w:val="cs-CZ" w:eastAsia="en-US"/>
        </w:rPr>
        <w:t xml:space="preserve">DPH </w:t>
      </w:r>
      <w:r w:rsidRPr="00457059">
        <w:rPr>
          <w:rFonts w:cs="Arial"/>
          <w:szCs w:val="22"/>
          <w:highlight w:val="yellow"/>
          <w:lang w:val="cs-CZ" w:eastAsia="en-US"/>
        </w:rPr>
        <w:t>……</w:t>
      </w:r>
      <w:r w:rsidR="00457059">
        <w:rPr>
          <w:rFonts w:cs="Arial"/>
          <w:szCs w:val="22"/>
          <w:lang w:val="cs-CZ" w:eastAsia="en-US"/>
        </w:rPr>
        <w:t xml:space="preserve"> </w:t>
      </w:r>
      <w:r w:rsidR="00603F7F" w:rsidRPr="00457059">
        <w:rPr>
          <w:rFonts w:cs="Arial"/>
          <w:szCs w:val="22"/>
          <w:lang w:val="cs-CZ" w:eastAsia="en-US"/>
        </w:rPr>
        <w:t>%</w:t>
      </w:r>
      <w:r w:rsidR="00603F7F">
        <w:rPr>
          <w:rFonts w:cs="Arial"/>
          <w:szCs w:val="22"/>
          <w:lang w:val="cs-CZ" w:eastAsia="en-US"/>
        </w:rPr>
        <w:t xml:space="preserve"> činí </w:t>
      </w:r>
      <w:r w:rsidR="00457059">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43DCB812" w:rsidR="00AA5313" w:rsidRPr="008F7FC9" w:rsidRDefault="00AA5313" w:rsidP="00457059">
      <w:pPr>
        <w:pStyle w:val="TSTextlnkuslovan"/>
        <w:tabs>
          <w:tab w:val="right" w:pos="7938"/>
        </w:tabs>
        <w:spacing w:after="0"/>
        <w:ind w:left="2268"/>
        <w:rPr>
          <w:rFonts w:cs="Arial"/>
          <w:szCs w:val="22"/>
          <w:lang w:eastAsia="en-US"/>
        </w:rPr>
      </w:pPr>
      <w:r w:rsidRPr="008F7FC9">
        <w:rPr>
          <w:rFonts w:cs="Arial"/>
          <w:szCs w:val="22"/>
          <w:lang w:val="cs-CZ" w:eastAsia="en-US"/>
        </w:rPr>
        <w:t xml:space="preserve">Cena včetně DPH </w:t>
      </w:r>
      <w:r w:rsidR="00457059">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457059">
      <w:pPr>
        <w:pStyle w:val="TSTextlnkuslovan"/>
        <w:spacing w:after="0"/>
        <w:rPr>
          <w:rFonts w:cs="Arial"/>
          <w:szCs w:val="22"/>
          <w:lang w:val="cs-CZ" w:eastAsia="en-US"/>
        </w:rPr>
      </w:pPr>
    </w:p>
    <w:p w14:paraId="32D80D04" w14:textId="77777777" w:rsidR="00457059" w:rsidRPr="00457059" w:rsidRDefault="00AA5313" w:rsidP="00457059">
      <w:pPr>
        <w:pStyle w:val="TSTextlnkuslovan"/>
        <w:numPr>
          <w:ilvl w:val="0"/>
          <w:numId w:val="40"/>
        </w:numPr>
        <w:spacing w:after="0"/>
        <w:rPr>
          <w:rFonts w:cs="Arial"/>
          <w:szCs w:val="22"/>
          <w:lang w:eastAsia="en-US"/>
        </w:rPr>
      </w:pPr>
      <w:r w:rsidRPr="008F7FC9">
        <w:rPr>
          <w:rFonts w:cs="Arial"/>
          <w:szCs w:val="22"/>
          <w:lang w:val="cs-CZ" w:eastAsia="en-US"/>
        </w:rPr>
        <w:t>2</w:t>
      </w:r>
      <w:r w:rsidR="00603F7F">
        <w:rPr>
          <w:rFonts w:cs="Arial"/>
          <w:szCs w:val="22"/>
          <w:lang w:val="cs-CZ" w:eastAsia="en-US"/>
        </w:rPr>
        <w:t>.</w:t>
      </w:r>
      <w:r w:rsidRPr="008F7FC9">
        <w:rPr>
          <w:rFonts w:cs="Arial"/>
          <w:szCs w:val="22"/>
          <w:lang w:val="cs-CZ" w:eastAsia="en-US"/>
        </w:rPr>
        <w:t xml:space="preserve"> rok </w:t>
      </w:r>
      <w:r w:rsidR="00636CB1" w:rsidRPr="008F7FC9">
        <w:rPr>
          <w:rFonts w:cs="Arial"/>
          <w:szCs w:val="22"/>
          <w:lang w:val="cs-CZ" w:eastAsia="en-US"/>
        </w:rPr>
        <w:t>péče o vysazený porost</w:t>
      </w:r>
      <w:r w:rsidR="00603F7F">
        <w:rPr>
          <w:rFonts w:cs="Arial"/>
          <w:szCs w:val="22"/>
          <w:lang w:val="cs-CZ" w:eastAsia="en-US"/>
        </w:rPr>
        <w:t xml:space="preserve"> (3. část)</w:t>
      </w:r>
      <w:r w:rsidRPr="008F7FC9">
        <w:rPr>
          <w:rFonts w:cs="Arial"/>
          <w:szCs w:val="22"/>
          <w:lang w:val="cs-CZ" w:eastAsia="en-US"/>
        </w:rPr>
        <w:t xml:space="preserve">: </w:t>
      </w:r>
    </w:p>
    <w:p w14:paraId="4A8883B1" w14:textId="30858FAF" w:rsidR="00AA5313" w:rsidRPr="008F7FC9" w:rsidRDefault="00AA5313" w:rsidP="00457059">
      <w:pPr>
        <w:pStyle w:val="TSTextlnkuslovan"/>
        <w:tabs>
          <w:tab w:val="right" w:pos="7938"/>
        </w:tabs>
        <w:spacing w:after="0"/>
        <w:ind w:left="2268"/>
        <w:rPr>
          <w:rFonts w:cs="Arial"/>
          <w:szCs w:val="22"/>
          <w:lang w:eastAsia="en-US"/>
        </w:rPr>
      </w:pPr>
      <w:r w:rsidRPr="008F7FC9">
        <w:rPr>
          <w:rFonts w:cs="Arial"/>
          <w:szCs w:val="22"/>
          <w:lang w:val="cs-CZ" w:eastAsia="en-US"/>
        </w:rPr>
        <w:t xml:space="preserve">Cena bez DPH </w:t>
      </w:r>
      <w:r w:rsidR="00457059">
        <w:rPr>
          <w:rFonts w:cs="Arial"/>
          <w:szCs w:val="22"/>
          <w:lang w:val="cs-CZ" w:eastAsia="en-US"/>
        </w:rPr>
        <w:tab/>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4074991C" w:rsidR="00AA5313" w:rsidRPr="008F7FC9" w:rsidRDefault="00AA5313" w:rsidP="00457059">
      <w:pPr>
        <w:pStyle w:val="TSTextlnkuslovan"/>
        <w:tabs>
          <w:tab w:val="right" w:pos="7938"/>
        </w:tabs>
        <w:spacing w:after="0"/>
        <w:ind w:left="2268"/>
        <w:rPr>
          <w:rFonts w:cs="Arial"/>
          <w:szCs w:val="22"/>
          <w:lang w:eastAsia="en-US"/>
        </w:rPr>
      </w:pPr>
      <w:r w:rsidRPr="008F7FC9">
        <w:rPr>
          <w:rFonts w:cs="Arial"/>
          <w:szCs w:val="22"/>
          <w:lang w:val="cs-CZ" w:eastAsia="en-US"/>
        </w:rPr>
        <w:t xml:space="preserve">DPH </w:t>
      </w:r>
      <w:r w:rsidRPr="00457059">
        <w:rPr>
          <w:rFonts w:cs="Arial"/>
          <w:szCs w:val="22"/>
          <w:highlight w:val="yellow"/>
          <w:lang w:val="cs-CZ" w:eastAsia="en-US"/>
        </w:rPr>
        <w:t>……</w:t>
      </w:r>
      <w:r w:rsidR="00457059">
        <w:rPr>
          <w:rFonts w:cs="Arial"/>
          <w:szCs w:val="22"/>
          <w:lang w:val="cs-CZ" w:eastAsia="en-US"/>
        </w:rPr>
        <w:t xml:space="preserve"> </w:t>
      </w:r>
      <w:r w:rsidR="00603F7F">
        <w:rPr>
          <w:rFonts w:cs="Arial"/>
          <w:szCs w:val="22"/>
          <w:lang w:val="cs-CZ" w:eastAsia="en-US"/>
        </w:rPr>
        <w:t xml:space="preserve">% </w:t>
      </w:r>
      <w:r w:rsidR="006A0748">
        <w:rPr>
          <w:rFonts w:cs="Arial"/>
          <w:szCs w:val="22"/>
          <w:lang w:val="cs-CZ" w:eastAsia="en-US"/>
        </w:rPr>
        <w:t>činí</w:t>
      </w:r>
      <w:r w:rsidR="00457059">
        <w:rPr>
          <w:rFonts w:cs="Arial"/>
          <w:szCs w:val="22"/>
          <w:lang w:val="cs-CZ" w:eastAsia="en-US"/>
        </w:rPr>
        <w:tab/>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5639DBB8" w:rsidR="00AA5313" w:rsidRPr="008F7FC9" w:rsidRDefault="00AA5313" w:rsidP="00457059">
      <w:pPr>
        <w:pStyle w:val="TSTextlnkuslovan"/>
        <w:tabs>
          <w:tab w:val="right" w:pos="7938"/>
        </w:tabs>
        <w:spacing w:after="0"/>
        <w:ind w:left="2268"/>
        <w:rPr>
          <w:rFonts w:cs="Arial"/>
          <w:szCs w:val="22"/>
          <w:lang w:eastAsia="en-US"/>
        </w:rPr>
      </w:pPr>
      <w:r w:rsidRPr="008F7FC9">
        <w:rPr>
          <w:rFonts w:cs="Arial"/>
          <w:szCs w:val="22"/>
          <w:lang w:val="cs-CZ" w:eastAsia="en-US"/>
        </w:rPr>
        <w:t xml:space="preserve">Cena včetně DPH </w:t>
      </w:r>
      <w:r w:rsidR="00457059">
        <w:rPr>
          <w:rFonts w:cs="Arial"/>
          <w:szCs w:val="22"/>
          <w:lang w:val="cs-CZ" w:eastAsia="en-US"/>
        </w:rPr>
        <w:tab/>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457059">
      <w:pPr>
        <w:pStyle w:val="TSTextlnkuslovan"/>
        <w:spacing w:after="0"/>
        <w:rPr>
          <w:rFonts w:cs="Arial"/>
          <w:szCs w:val="22"/>
          <w:lang w:val="cs-CZ" w:eastAsia="en-US"/>
        </w:rPr>
      </w:pPr>
    </w:p>
    <w:p w14:paraId="49C9056D" w14:textId="77777777" w:rsidR="00457059" w:rsidRPr="00457059" w:rsidRDefault="00AA5313" w:rsidP="00457059">
      <w:pPr>
        <w:pStyle w:val="TSTextlnkuslovan"/>
        <w:numPr>
          <w:ilvl w:val="0"/>
          <w:numId w:val="40"/>
        </w:numPr>
        <w:spacing w:after="0"/>
        <w:rPr>
          <w:rFonts w:cs="Arial"/>
          <w:szCs w:val="22"/>
          <w:lang w:eastAsia="en-US"/>
        </w:rPr>
      </w:pPr>
      <w:r w:rsidRPr="008F7FC9">
        <w:rPr>
          <w:rFonts w:cs="Arial"/>
          <w:szCs w:val="22"/>
          <w:lang w:val="cs-CZ" w:eastAsia="en-US"/>
        </w:rPr>
        <w:t>3</w:t>
      </w:r>
      <w:r w:rsidR="00603F7F">
        <w:rPr>
          <w:rFonts w:cs="Arial"/>
          <w:szCs w:val="22"/>
          <w:lang w:val="cs-CZ" w:eastAsia="en-US"/>
        </w:rPr>
        <w:t>.</w:t>
      </w:r>
      <w:r w:rsidRPr="008F7FC9">
        <w:rPr>
          <w:rFonts w:cs="Arial"/>
          <w:szCs w:val="22"/>
          <w:lang w:val="cs-CZ" w:eastAsia="en-US"/>
        </w:rPr>
        <w:t xml:space="preserve"> rok </w:t>
      </w:r>
      <w:r w:rsidR="00636CB1" w:rsidRPr="008F7FC9">
        <w:rPr>
          <w:rFonts w:cs="Arial"/>
          <w:szCs w:val="22"/>
          <w:lang w:val="cs-CZ" w:eastAsia="en-US"/>
        </w:rPr>
        <w:t>péče o vysazený porost</w:t>
      </w:r>
      <w:r w:rsidR="00603F7F">
        <w:rPr>
          <w:rFonts w:cs="Arial"/>
          <w:szCs w:val="22"/>
          <w:lang w:val="cs-CZ" w:eastAsia="en-US"/>
        </w:rPr>
        <w:t xml:space="preserve"> (4.část)</w:t>
      </w:r>
      <w:r w:rsidRPr="008F7FC9">
        <w:rPr>
          <w:rFonts w:cs="Arial"/>
          <w:szCs w:val="22"/>
          <w:lang w:val="cs-CZ" w:eastAsia="en-US"/>
        </w:rPr>
        <w:t xml:space="preserve">: </w:t>
      </w:r>
    </w:p>
    <w:p w14:paraId="17617604" w14:textId="191F14B0" w:rsidR="00AA5313" w:rsidRPr="008F7FC9" w:rsidRDefault="00AA5313" w:rsidP="00457059">
      <w:pPr>
        <w:pStyle w:val="TSTextlnkuslovan"/>
        <w:tabs>
          <w:tab w:val="right" w:pos="7938"/>
        </w:tabs>
        <w:spacing w:after="0"/>
        <w:ind w:left="2268"/>
        <w:rPr>
          <w:rFonts w:cs="Arial"/>
          <w:szCs w:val="22"/>
          <w:lang w:eastAsia="en-US"/>
        </w:rPr>
      </w:pPr>
      <w:r w:rsidRPr="008F7FC9">
        <w:rPr>
          <w:rFonts w:cs="Arial"/>
          <w:szCs w:val="22"/>
          <w:lang w:val="cs-CZ" w:eastAsia="en-US"/>
        </w:rPr>
        <w:t xml:space="preserve">Cena bez DPH </w:t>
      </w:r>
      <w:r w:rsidR="00457059">
        <w:rPr>
          <w:rFonts w:cs="Arial"/>
          <w:szCs w:val="22"/>
          <w:lang w:val="cs-CZ" w:eastAsia="en-US"/>
        </w:rPr>
        <w:tab/>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03567963" w:rsidR="00AA5313" w:rsidRPr="008F7FC9" w:rsidRDefault="00AA5313" w:rsidP="00457059">
      <w:pPr>
        <w:pStyle w:val="TSTextlnkuslovan"/>
        <w:tabs>
          <w:tab w:val="right" w:pos="7938"/>
        </w:tabs>
        <w:spacing w:after="0"/>
        <w:ind w:left="2268"/>
        <w:rPr>
          <w:rFonts w:cs="Arial"/>
          <w:szCs w:val="22"/>
          <w:lang w:eastAsia="en-US"/>
        </w:rPr>
      </w:pPr>
      <w:r w:rsidRPr="008F7FC9">
        <w:rPr>
          <w:rFonts w:cs="Arial"/>
          <w:szCs w:val="22"/>
          <w:lang w:val="cs-CZ" w:eastAsia="en-US"/>
        </w:rPr>
        <w:t xml:space="preserve">DPH </w:t>
      </w:r>
      <w:r w:rsidRPr="00457059">
        <w:rPr>
          <w:rFonts w:cs="Arial"/>
          <w:szCs w:val="22"/>
          <w:highlight w:val="yellow"/>
          <w:lang w:val="cs-CZ" w:eastAsia="en-US"/>
        </w:rPr>
        <w:t>……</w:t>
      </w:r>
      <w:r w:rsidR="00457059">
        <w:rPr>
          <w:rFonts w:cs="Arial"/>
          <w:szCs w:val="22"/>
          <w:lang w:val="cs-CZ" w:eastAsia="en-US"/>
        </w:rPr>
        <w:t xml:space="preserve"> </w:t>
      </w:r>
      <w:r w:rsidR="006A0748">
        <w:rPr>
          <w:rFonts w:cs="Arial"/>
          <w:szCs w:val="22"/>
          <w:lang w:val="cs-CZ" w:eastAsia="en-US"/>
        </w:rPr>
        <w:t>%</w:t>
      </w:r>
      <w:r w:rsidR="00457059">
        <w:rPr>
          <w:rFonts w:cs="Arial"/>
          <w:szCs w:val="22"/>
          <w:lang w:val="cs-CZ" w:eastAsia="en-US"/>
        </w:rPr>
        <w:t xml:space="preserve"> </w:t>
      </w:r>
      <w:r w:rsidR="006A0748">
        <w:rPr>
          <w:rFonts w:cs="Arial"/>
          <w:szCs w:val="22"/>
          <w:lang w:val="cs-CZ" w:eastAsia="en-US"/>
        </w:rPr>
        <w:t>činí</w:t>
      </w:r>
      <w:r w:rsidR="00457059">
        <w:rPr>
          <w:rFonts w:cs="Arial"/>
          <w:szCs w:val="22"/>
          <w:lang w:val="cs-CZ" w:eastAsia="en-US"/>
        </w:rPr>
        <w:tab/>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2B53FCFB" w:rsidR="00AA5313" w:rsidRPr="00F5793D" w:rsidRDefault="00AA5313" w:rsidP="00457059">
      <w:pPr>
        <w:pStyle w:val="TSTextlnkuslovan"/>
        <w:tabs>
          <w:tab w:val="right" w:pos="7938"/>
        </w:tabs>
        <w:spacing w:after="0"/>
        <w:ind w:left="2268"/>
        <w:rPr>
          <w:rFonts w:cs="Arial"/>
          <w:szCs w:val="22"/>
          <w:lang w:eastAsia="en-US"/>
        </w:rPr>
      </w:pPr>
      <w:r w:rsidRPr="008F7FC9">
        <w:rPr>
          <w:rFonts w:cs="Arial"/>
          <w:szCs w:val="22"/>
          <w:lang w:val="cs-CZ" w:eastAsia="en-US"/>
        </w:rPr>
        <w:t xml:space="preserve">Cena včetně DPH </w:t>
      </w:r>
      <w:r w:rsidR="00457059">
        <w:rPr>
          <w:rFonts w:cs="Arial"/>
          <w:szCs w:val="22"/>
          <w:lang w:val="cs-CZ" w:eastAsia="en-US"/>
        </w:rPr>
        <w:tab/>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0F847067" w14:textId="77777777" w:rsidR="009E50DE" w:rsidRDefault="009E50DE" w:rsidP="009E50DE">
      <w:pPr>
        <w:pStyle w:val="Default"/>
        <w:ind w:firstLine="708"/>
        <w:rPr>
          <w:sz w:val="22"/>
          <w:szCs w:val="22"/>
        </w:rPr>
      </w:pPr>
      <w:bookmarkStart w:id="7" w:name="_Hlk36122845"/>
      <w:bookmarkStart w:id="8" w:name="_Hlk36122353"/>
      <w:bookmarkEnd w:id="4"/>
      <w:bookmarkEnd w:id="5"/>
      <w:bookmarkEnd w:id="6"/>
      <w:r w:rsidRPr="00457059">
        <w:rPr>
          <w:i/>
          <w:iCs/>
          <w:sz w:val="22"/>
          <w:szCs w:val="22"/>
          <w:highlight w:val="green"/>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69245015" w:rsidR="006569E4" w:rsidRPr="00BD0CD3" w:rsidRDefault="006569E4" w:rsidP="004C7645">
      <w:pPr>
        <w:pStyle w:val="Odstavecseseznamem"/>
        <w:numPr>
          <w:ilvl w:val="0"/>
          <w:numId w:val="6"/>
        </w:numPr>
        <w:spacing w:after="0"/>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 xml:space="preserve">nedílnou součástí smlouvy </w:t>
      </w:r>
      <w:r w:rsidR="00794870">
        <w:rPr>
          <w:rFonts w:ascii="Arial" w:hAnsi="Arial" w:cs="Arial"/>
          <w:bCs/>
        </w:rPr>
        <w:t xml:space="preserve">i </w:t>
      </w:r>
      <w:r w:rsidRPr="00BD0CD3">
        <w:rPr>
          <w:rFonts w:ascii="Arial" w:hAnsi="Arial" w:cs="Arial"/>
          <w:bCs/>
        </w:rPr>
        <w:t>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bookmarkStart w:id="9" w:name="_Hlk130984568"/>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bookmarkEnd w:id="9"/>
    <w:p w14:paraId="30EC00E7" w14:textId="6FDE0C5B"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Úhrada provedených prací bude </w:t>
      </w:r>
      <w:r w:rsidR="00794870">
        <w:rPr>
          <w:rFonts w:ascii="Arial" w:hAnsi="Arial" w:cs="Arial"/>
        </w:rPr>
        <w:t>realizována</w:t>
      </w:r>
      <w:r w:rsidRPr="00F5793D">
        <w:rPr>
          <w:rFonts w:ascii="Arial" w:hAnsi="Arial" w:cs="Arial"/>
          <w:lang w:val="x-none"/>
        </w:rPr>
        <w:t xml:space="preserve"> na základě zhotovitelem vyhotoven</w:t>
      </w:r>
      <w:r w:rsidR="00697D9E">
        <w:rPr>
          <w:rFonts w:ascii="Arial" w:hAnsi="Arial" w:cs="Arial"/>
        </w:rPr>
        <w:t>ých</w:t>
      </w:r>
      <w:r w:rsidRPr="00F5793D">
        <w:rPr>
          <w:rFonts w:ascii="Arial" w:hAnsi="Arial" w:cs="Arial"/>
          <w:lang w:val="x-none"/>
        </w:rPr>
        <w:t xml:space="preserve"> daňov</w:t>
      </w:r>
      <w:r w:rsidR="00697D9E">
        <w:rPr>
          <w:rFonts w:ascii="Arial" w:hAnsi="Arial" w:cs="Arial"/>
        </w:rPr>
        <w:t>ých</w:t>
      </w:r>
      <w:r w:rsidRPr="00F5793D">
        <w:rPr>
          <w:rFonts w:ascii="Arial" w:hAnsi="Arial" w:cs="Arial"/>
          <w:lang w:val="x-none"/>
        </w:rPr>
        <w:t xml:space="preserve"> doklad</w:t>
      </w:r>
      <w:r w:rsidR="00697D9E">
        <w:rPr>
          <w:rFonts w:ascii="Arial" w:hAnsi="Arial" w:cs="Arial"/>
        </w:rPr>
        <w:t>ů</w:t>
      </w:r>
      <w:r w:rsidRPr="00F5793D">
        <w:rPr>
          <w:rFonts w:ascii="Arial" w:hAnsi="Arial" w:cs="Arial"/>
          <w:lang w:val="x-none"/>
        </w:rPr>
        <w:t xml:space="preserve"> (faktur)</w:t>
      </w:r>
      <w:r w:rsidR="00697D9E">
        <w:rPr>
          <w:rFonts w:ascii="Arial" w:hAnsi="Arial" w:cs="Arial"/>
        </w:rPr>
        <w:t xml:space="preserve"> </w:t>
      </w:r>
      <w:r w:rsidR="00697D9E" w:rsidRPr="00697D9E">
        <w:rPr>
          <w:rFonts w:ascii="Arial" w:hAnsi="Arial" w:cs="Arial"/>
        </w:rPr>
        <w:t>vystavených za podmínek stanovených v této smlouvě.</w:t>
      </w:r>
    </w:p>
    <w:p w14:paraId="4E5019B7" w14:textId="7012FDC5" w:rsidR="00697D9E" w:rsidRPr="00396967" w:rsidRDefault="00CC70FE" w:rsidP="0088470D">
      <w:pPr>
        <w:pStyle w:val="Odstavecseseznamem"/>
        <w:numPr>
          <w:ilvl w:val="0"/>
          <w:numId w:val="12"/>
        </w:numPr>
        <w:jc w:val="both"/>
        <w:rPr>
          <w:rFonts w:ascii="Arial" w:hAnsi="Arial" w:cs="Arial"/>
          <w:lang w:val="x-none"/>
        </w:rPr>
      </w:pPr>
      <w:r w:rsidRPr="00396967">
        <w:rPr>
          <w:rFonts w:ascii="Arial" w:hAnsi="Arial" w:cs="Arial"/>
          <w:lang w:val="x-none"/>
        </w:rPr>
        <w:t>Objednatel</w:t>
      </w:r>
      <w:r w:rsidR="00E77375" w:rsidRPr="00396967">
        <w:rPr>
          <w:rFonts w:ascii="Arial" w:hAnsi="Arial" w:cs="Arial"/>
        </w:rPr>
        <w:t xml:space="preserve"> č. 2</w:t>
      </w:r>
      <w:r w:rsidRPr="00396967">
        <w:rPr>
          <w:rFonts w:ascii="Arial" w:hAnsi="Arial" w:cs="Arial"/>
          <w:lang w:val="x-none"/>
        </w:rPr>
        <w:t xml:space="preserve"> neposkytuje zálohy.</w:t>
      </w:r>
    </w:p>
    <w:p w14:paraId="7D3D672F" w14:textId="17C409BC" w:rsidR="00EE2072" w:rsidRPr="00396967" w:rsidRDefault="00C53481" w:rsidP="00BD333F">
      <w:pPr>
        <w:pStyle w:val="Odstavecseseznamem"/>
        <w:numPr>
          <w:ilvl w:val="0"/>
          <w:numId w:val="12"/>
        </w:numPr>
        <w:jc w:val="both"/>
        <w:rPr>
          <w:rFonts w:ascii="Arial" w:hAnsi="Arial" w:cs="Arial"/>
          <w:b/>
          <w:iCs/>
        </w:rPr>
      </w:pPr>
      <w:bookmarkStart w:id="10" w:name="_Hlk130984087"/>
      <w:bookmarkStart w:id="11" w:name="_Hlk130907241"/>
      <w:r w:rsidRPr="00396967">
        <w:rPr>
          <w:rFonts w:ascii="Arial" w:eastAsiaTheme="minorEastAsia" w:hAnsi="Arial" w:cs="Arial"/>
          <w:iCs/>
          <w:lang w:eastAsia="cs-CZ"/>
        </w:rPr>
        <w:t>Zhotovitel je oprávněn vystavit fakturu za provedení díla nebo jeho jednotlivých částí</w:t>
      </w:r>
      <w:r w:rsidR="0020289F" w:rsidRPr="00396967">
        <w:rPr>
          <w:rFonts w:ascii="Arial" w:eastAsiaTheme="minorEastAsia" w:hAnsi="Arial" w:cs="Arial"/>
          <w:iCs/>
          <w:lang w:eastAsia="cs-CZ"/>
        </w:rPr>
        <w:t xml:space="preserve"> </w:t>
      </w:r>
      <w:r w:rsidR="0020289F" w:rsidRPr="00396967">
        <w:rPr>
          <w:rFonts w:ascii="Arial" w:hAnsi="Arial" w:cs="Arial"/>
        </w:rPr>
        <w:t>(týká se i péče o vysazený porost v jednotlivých letech)</w:t>
      </w:r>
      <w:r w:rsidRPr="00396967">
        <w:rPr>
          <w:rFonts w:ascii="Arial" w:eastAsiaTheme="minorEastAsia" w:hAnsi="Arial" w:cs="Arial"/>
          <w:iCs/>
          <w:lang w:eastAsia="cs-CZ"/>
        </w:rPr>
        <w:t xml:space="preserve"> poté, co </w:t>
      </w:r>
      <w:proofErr w:type="gramStart"/>
      <w:r w:rsidRPr="00396967">
        <w:rPr>
          <w:rFonts w:ascii="Arial" w:eastAsiaTheme="minorEastAsia" w:hAnsi="Arial" w:cs="Arial"/>
          <w:iCs/>
          <w:lang w:eastAsia="cs-CZ"/>
        </w:rPr>
        <w:t>dokončí</w:t>
      </w:r>
      <w:proofErr w:type="gramEnd"/>
      <w:r w:rsidRPr="00396967">
        <w:rPr>
          <w:rFonts w:ascii="Arial" w:eastAsiaTheme="minorEastAsia" w:hAnsi="Arial" w:cs="Arial"/>
          <w:iCs/>
          <w:lang w:eastAsia="cs-CZ"/>
        </w:rPr>
        <w:t xml:space="preserve"> a</w:t>
      </w:r>
      <w:r w:rsidR="00396967" w:rsidRPr="00396967">
        <w:rPr>
          <w:rFonts w:ascii="Arial" w:eastAsiaTheme="minorEastAsia" w:hAnsi="Arial" w:cs="Arial"/>
          <w:iCs/>
          <w:lang w:eastAsia="cs-CZ"/>
        </w:rPr>
        <w:t> </w:t>
      </w:r>
      <w:r w:rsidRPr="00396967">
        <w:rPr>
          <w:rFonts w:ascii="Arial" w:eastAsiaTheme="minorEastAsia" w:hAnsi="Arial" w:cs="Arial"/>
          <w:iCs/>
          <w:lang w:eastAsia="cs-CZ"/>
        </w:rPr>
        <w:t xml:space="preserve">objednateli předá řádně dokončené dílo vymezené v čl. V. této smlouvy, a to na základě zhotovitelem vyhotoveného a objednatelem potvrzeného schvalovacího protokolu o provedení prací, vždy nejpozději do </w:t>
      </w:r>
      <w:r w:rsidR="00170055" w:rsidRPr="00396967">
        <w:rPr>
          <w:rFonts w:ascii="Arial" w:eastAsiaTheme="minorEastAsia" w:hAnsi="Arial" w:cs="Arial"/>
          <w:iCs/>
          <w:lang w:eastAsia="cs-CZ"/>
        </w:rPr>
        <w:t>20</w:t>
      </w:r>
      <w:r w:rsidRPr="00396967">
        <w:rPr>
          <w:rFonts w:ascii="Arial" w:eastAsiaTheme="minorEastAsia" w:hAnsi="Arial" w:cs="Arial"/>
          <w:iCs/>
          <w:lang w:eastAsia="cs-CZ"/>
        </w:rPr>
        <w:t>.1</w:t>
      </w:r>
      <w:r w:rsidR="00170055" w:rsidRPr="00396967">
        <w:rPr>
          <w:rFonts w:ascii="Arial" w:eastAsiaTheme="minorEastAsia" w:hAnsi="Arial" w:cs="Arial"/>
          <w:iCs/>
          <w:lang w:eastAsia="cs-CZ"/>
        </w:rPr>
        <w:t>1</w:t>
      </w:r>
      <w:r w:rsidRPr="00396967">
        <w:rPr>
          <w:rFonts w:ascii="Arial" w:eastAsiaTheme="minorEastAsia" w:hAnsi="Arial" w:cs="Arial"/>
          <w:iCs/>
          <w:lang w:eastAsia="cs-CZ"/>
        </w:rPr>
        <w:t>. příslušného roku. Bez tohoto potvrzeného protokolu nesmí být faktura vystavena. Přílohou řádně vystavené faktury</w:t>
      </w:r>
      <w:r w:rsidR="00C74035" w:rsidRPr="00396967">
        <w:rPr>
          <w:rFonts w:ascii="Arial" w:eastAsiaTheme="minorEastAsia" w:hAnsi="Arial" w:cs="Arial"/>
          <w:iCs/>
          <w:lang w:eastAsia="cs-CZ"/>
        </w:rPr>
        <w:t xml:space="preserve"> (1. část)</w:t>
      </w:r>
      <w:r w:rsidRPr="00396967">
        <w:rPr>
          <w:rFonts w:ascii="Arial" w:eastAsiaTheme="minorEastAsia" w:hAnsi="Arial" w:cs="Arial"/>
          <w:iCs/>
          <w:lang w:eastAsia="cs-CZ"/>
        </w:rPr>
        <w:t xml:space="preserve"> musí být soupisy provedených prací </w:t>
      </w:r>
      <w:r w:rsidRPr="00396967">
        <w:rPr>
          <w:rFonts w:ascii="Arial" w:hAnsi="Arial" w:cs="Arial"/>
          <w:lang w:val="x-none"/>
        </w:rPr>
        <w:t xml:space="preserve">odsouhlasené </w:t>
      </w:r>
      <w:r w:rsidRPr="00396967">
        <w:rPr>
          <w:rFonts w:ascii="Arial" w:hAnsi="Arial" w:cs="Arial"/>
        </w:rPr>
        <w:t xml:space="preserve">autorským dozorem (dále jen „dozorem objednatele“) </w:t>
      </w:r>
      <w:r w:rsidRPr="00396967">
        <w:rPr>
          <w:rFonts w:ascii="Arial" w:hAnsi="Arial" w:cs="Arial"/>
          <w:lang w:val="x-none"/>
        </w:rPr>
        <w:t>a potvrzené objednatelem</w:t>
      </w:r>
      <w:r w:rsidR="00E77375" w:rsidRPr="00396967">
        <w:rPr>
          <w:rFonts w:ascii="Arial" w:hAnsi="Arial" w:cs="Arial"/>
        </w:rPr>
        <w:t xml:space="preserve"> č. 1</w:t>
      </w:r>
      <w:r w:rsidRPr="00396967">
        <w:rPr>
          <w:rFonts w:ascii="Arial" w:hAnsi="Arial" w:cs="Arial"/>
          <w:lang w:val="x-none"/>
        </w:rPr>
        <w:t>, jinak zhotovitel není oprávněn fakturu vystavit</w:t>
      </w:r>
      <w:r w:rsidRPr="00396967">
        <w:rPr>
          <w:rFonts w:ascii="Arial" w:eastAsiaTheme="minorEastAsia" w:hAnsi="Arial" w:cs="Arial"/>
          <w:iCs/>
          <w:lang w:eastAsia="cs-CZ"/>
        </w:rPr>
        <w:t>. V případě realizace následné péče o</w:t>
      </w:r>
      <w:r w:rsidR="00396967" w:rsidRPr="00396967">
        <w:rPr>
          <w:rFonts w:ascii="Arial" w:eastAsiaTheme="minorEastAsia" w:hAnsi="Arial" w:cs="Arial"/>
          <w:iCs/>
          <w:lang w:eastAsia="cs-CZ"/>
        </w:rPr>
        <w:t> </w:t>
      </w:r>
      <w:r w:rsidRPr="00396967">
        <w:rPr>
          <w:rFonts w:ascii="Arial" w:eastAsiaTheme="minorEastAsia" w:hAnsi="Arial" w:cs="Arial"/>
          <w:iCs/>
          <w:lang w:eastAsia="cs-CZ"/>
        </w:rPr>
        <w:t xml:space="preserve">vysazený porost uhradí objednatel zhotoviteli </w:t>
      </w:r>
      <w:r w:rsidR="00C74035" w:rsidRPr="00396967">
        <w:rPr>
          <w:rFonts w:ascii="Arial" w:eastAsiaTheme="minorEastAsia" w:hAnsi="Arial" w:cs="Arial"/>
          <w:iCs/>
          <w:lang w:eastAsia="cs-CZ"/>
        </w:rPr>
        <w:t xml:space="preserve">2. </w:t>
      </w:r>
      <w:bookmarkStart w:id="12" w:name="_Hlk130992003"/>
      <w:r w:rsidR="00EE2072" w:rsidRPr="00396967">
        <w:rPr>
          <w:rFonts w:ascii="Arial" w:eastAsiaTheme="minorEastAsia" w:hAnsi="Arial" w:cs="Arial"/>
          <w:iCs/>
          <w:lang w:eastAsia="cs-CZ"/>
        </w:rPr>
        <w:t>část ceny díla</w:t>
      </w:r>
      <w:r w:rsidR="00EC6DA3" w:rsidRPr="00396967">
        <w:rPr>
          <w:rFonts w:ascii="Arial" w:eastAsiaTheme="minorEastAsia" w:hAnsi="Arial" w:cs="Arial"/>
          <w:iCs/>
          <w:lang w:eastAsia="cs-CZ"/>
        </w:rPr>
        <w:t xml:space="preserve"> </w:t>
      </w:r>
      <w:r w:rsidR="00EE2072" w:rsidRPr="00396967">
        <w:rPr>
          <w:rFonts w:ascii="Arial" w:eastAsiaTheme="minorEastAsia" w:hAnsi="Arial" w:cs="Arial"/>
          <w:iCs/>
          <w:lang w:eastAsia="cs-CZ"/>
        </w:rPr>
        <w:t xml:space="preserve">po ukončení 1. roku péče o vysazený porost, </w:t>
      </w:r>
      <w:r w:rsidR="00EC6DA3" w:rsidRPr="00396967">
        <w:rPr>
          <w:rFonts w:ascii="Arial" w:eastAsiaTheme="minorEastAsia" w:hAnsi="Arial" w:cs="Arial"/>
          <w:iCs/>
          <w:lang w:eastAsia="cs-CZ"/>
        </w:rPr>
        <w:t xml:space="preserve">3. </w:t>
      </w:r>
      <w:r w:rsidR="00EE2072" w:rsidRPr="00396967">
        <w:rPr>
          <w:rFonts w:ascii="Arial" w:eastAsiaTheme="minorEastAsia" w:hAnsi="Arial" w:cs="Arial"/>
          <w:iCs/>
          <w:lang w:eastAsia="cs-CZ"/>
        </w:rPr>
        <w:t xml:space="preserve">část ceny díla po ukončení 2. roku péče o vysazený porost, </w:t>
      </w:r>
      <w:r w:rsidR="00EC6DA3" w:rsidRPr="00396967">
        <w:rPr>
          <w:rFonts w:ascii="Arial" w:eastAsiaTheme="minorEastAsia" w:hAnsi="Arial" w:cs="Arial"/>
          <w:iCs/>
          <w:lang w:eastAsia="cs-CZ"/>
        </w:rPr>
        <w:t xml:space="preserve">4. </w:t>
      </w:r>
      <w:r w:rsidR="00EE2072" w:rsidRPr="00396967">
        <w:rPr>
          <w:rFonts w:ascii="Arial" w:eastAsiaTheme="minorEastAsia" w:hAnsi="Arial" w:cs="Arial"/>
          <w:iCs/>
          <w:lang w:eastAsia="cs-CZ"/>
        </w:rPr>
        <w:t xml:space="preserve">část ceny díla po ukončení 3. roku péče o vysazený porost. V případě dílčí fakturace bude zhotovitelem každá faktura označena textem „dílčí“ s označením fakturačního celku. </w:t>
      </w:r>
      <w:r w:rsidR="00C74035" w:rsidRPr="00396967">
        <w:rPr>
          <w:rFonts w:ascii="Arial" w:hAnsi="Arial" w:cs="Arial"/>
          <w:lang w:val="x-none"/>
        </w:rPr>
        <w:t>Součástí</w:t>
      </w:r>
      <w:r w:rsidR="00C74035" w:rsidRPr="00396967">
        <w:rPr>
          <w:rFonts w:ascii="Arial" w:hAnsi="Arial" w:cs="Arial"/>
        </w:rPr>
        <w:t xml:space="preserve"> těchto dílčích</w:t>
      </w:r>
      <w:r w:rsidR="00C74035" w:rsidRPr="00396967">
        <w:rPr>
          <w:rFonts w:ascii="Arial" w:hAnsi="Arial" w:cs="Arial"/>
          <w:lang w:val="x-none"/>
        </w:rPr>
        <w:t xml:space="preserve"> faktur budou objednatelem</w:t>
      </w:r>
      <w:r w:rsidR="00C74035" w:rsidRPr="00396967">
        <w:rPr>
          <w:rFonts w:ascii="Arial" w:hAnsi="Arial" w:cs="Arial"/>
        </w:rPr>
        <w:t xml:space="preserve"> č. 1</w:t>
      </w:r>
      <w:r w:rsidR="00C74035" w:rsidRPr="00396967">
        <w:rPr>
          <w:rFonts w:ascii="Arial" w:hAnsi="Arial" w:cs="Arial"/>
          <w:lang w:val="x-none"/>
        </w:rPr>
        <w:t xml:space="preserve"> potvrzené soupisy provedených prací.</w:t>
      </w:r>
    </w:p>
    <w:bookmarkEnd w:id="12"/>
    <w:p w14:paraId="6F293DE7" w14:textId="23DE27A8" w:rsidR="00C53481" w:rsidRDefault="00C53481" w:rsidP="00BD333F">
      <w:pPr>
        <w:pStyle w:val="Odstavecseseznamem"/>
        <w:spacing w:after="0"/>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w:t>
      </w:r>
      <w:r w:rsidRPr="00396967">
        <w:rPr>
          <w:rFonts w:ascii="Arial" w:eastAsiaTheme="minorEastAsia" w:hAnsi="Arial" w:cs="Arial"/>
          <w:iCs/>
          <w:lang w:eastAsia="cs-CZ"/>
        </w:rPr>
        <w:t xml:space="preserve">do </w:t>
      </w:r>
      <w:r w:rsidR="00C74035" w:rsidRPr="00396967">
        <w:rPr>
          <w:rFonts w:ascii="Arial" w:eastAsiaTheme="minorEastAsia" w:hAnsi="Arial" w:cs="Arial"/>
          <w:iCs/>
          <w:lang w:eastAsia="cs-CZ"/>
        </w:rPr>
        <w:t>5</w:t>
      </w:r>
      <w:r w:rsidRPr="00396967">
        <w:rPr>
          <w:rFonts w:ascii="Arial" w:eastAsiaTheme="minorEastAsia" w:hAnsi="Arial" w:cs="Arial"/>
          <w:iCs/>
          <w:lang w:eastAsia="cs-CZ"/>
        </w:rPr>
        <w:t xml:space="preserve"> kalendářních dnů od protokolárního předání </w:t>
      </w:r>
      <w:r w:rsidR="00C74035" w:rsidRPr="00396967">
        <w:rPr>
          <w:rFonts w:ascii="Arial" w:eastAsiaTheme="minorEastAsia" w:hAnsi="Arial" w:cs="Arial"/>
          <w:iCs/>
          <w:lang w:eastAsia="cs-CZ"/>
        </w:rPr>
        <w:br/>
      </w:r>
      <w:r w:rsidRPr="00396967">
        <w:rPr>
          <w:rFonts w:ascii="Arial" w:eastAsiaTheme="minorEastAsia" w:hAnsi="Arial" w:cs="Arial"/>
          <w:iCs/>
          <w:lang w:eastAsia="cs-CZ"/>
        </w:rPr>
        <w:t>a převzetí díla dle této smlouvy. Tato faktura bude doručena objednateli</w:t>
      </w:r>
      <w:r w:rsidR="00C74035" w:rsidRPr="00396967">
        <w:rPr>
          <w:rFonts w:ascii="Arial" w:eastAsiaTheme="minorEastAsia" w:hAnsi="Arial" w:cs="Arial"/>
          <w:iCs/>
          <w:lang w:eastAsia="cs-CZ"/>
        </w:rPr>
        <w:t xml:space="preserve"> č. 2</w:t>
      </w:r>
      <w:r w:rsidRPr="00396967">
        <w:rPr>
          <w:rFonts w:ascii="Arial" w:eastAsiaTheme="minorEastAsia" w:hAnsi="Arial" w:cs="Arial"/>
          <w:iCs/>
          <w:lang w:eastAsia="cs-CZ"/>
        </w:rPr>
        <w:t xml:space="preserve"> nejdéle do </w:t>
      </w:r>
      <w:r w:rsidR="00170055" w:rsidRPr="00396967">
        <w:rPr>
          <w:rFonts w:ascii="Arial" w:eastAsiaTheme="minorEastAsia" w:hAnsi="Arial" w:cs="Arial"/>
          <w:iCs/>
          <w:lang w:eastAsia="cs-CZ"/>
        </w:rPr>
        <w:t>20</w:t>
      </w:r>
      <w:r w:rsidRPr="00396967">
        <w:rPr>
          <w:rFonts w:ascii="Arial" w:eastAsiaTheme="minorEastAsia" w:hAnsi="Arial" w:cs="Arial"/>
          <w:iCs/>
          <w:lang w:eastAsia="cs-CZ"/>
        </w:rPr>
        <w:t>.1</w:t>
      </w:r>
      <w:r w:rsidR="00170055" w:rsidRPr="00396967">
        <w:rPr>
          <w:rFonts w:ascii="Arial" w:eastAsiaTheme="minorEastAsia" w:hAnsi="Arial" w:cs="Arial"/>
          <w:iCs/>
          <w:lang w:eastAsia="cs-CZ"/>
        </w:rPr>
        <w:t>1</w:t>
      </w:r>
      <w:r w:rsidRPr="00396967">
        <w:rPr>
          <w:rFonts w:ascii="Arial" w:eastAsiaTheme="minorEastAsia" w:hAnsi="Arial" w:cs="Arial"/>
          <w:iCs/>
          <w:lang w:eastAsia="cs-CZ"/>
        </w:rPr>
        <w:t>. příslušného roku a bude označena textem „konečná“.</w:t>
      </w:r>
      <w:r w:rsidR="00EE2072" w:rsidRPr="00396967">
        <w:rPr>
          <w:rFonts w:ascii="Arial" w:eastAsiaTheme="minorEastAsia" w:hAnsi="Arial" w:cs="Arial"/>
          <w:iCs/>
          <w:lang w:eastAsia="cs-CZ"/>
        </w:rPr>
        <w:t xml:space="preserve"> </w:t>
      </w:r>
      <w:r w:rsidRPr="00396967">
        <w:rPr>
          <w:rFonts w:ascii="Arial" w:eastAsiaTheme="minorEastAsia" w:hAnsi="Arial" w:cs="Arial"/>
          <w:iCs/>
          <w:lang w:eastAsia="cs-CZ"/>
        </w:rPr>
        <w:t>Součástí „konečné“ faktury vystavené po ukončení následné péče o zeleň bude také kopie protokolu o předání a převzetí celého díla</w:t>
      </w:r>
      <w:r w:rsidR="00C74035" w:rsidRPr="00396967">
        <w:rPr>
          <w:rFonts w:ascii="Arial" w:eastAsiaTheme="minorEastAsia" w:hAnsi="Arial" w:cs="Arial"/>
          <w:iCs/>
          <w:lang w:eastAsia="cs-CZ"/>
        </w:rPr>
        <w:t xml:space="preserve"> (výsadeb)</w:t>
      </w:r>
      <w:r w:rsidRPr="00396967">
        <w:rPr>
          <w:rFonts w:ascii="Arial" w:eastAsiaTheme="minorEastAsia" w:hAnsi="Arial" w:cs="Arial"/>
          <w:iCs/>
          <w:lang w:eastAsia="cs-CZ"/>
        </w:rPr>
        <w:t xml:space="preserve">, s podpisy </w:t>
      </w:r>
      <w:r w:rsidR="00C74035" w:rsidRPr="00396967">
        <w:rPr>
          <w:rFonts w:ascii="Arial" w:eastAsiaTheme="minorEastAsia" w:hAnsi="Arial" w:cs="Arial"/>
          <w:iCs/>
          <w:lang w:eastAsia="cs-CZ"/>
        </w:rPr>
        <w:t>všech</w:t>
      </w:r>
      <w:r w:rsidRPr="00396967">
        <w:rPr>
          <w:rFonts w:ascii="Arial" w:eastAsiaTheme="minorEastAsia" w:hAnsi="Arial" w:cs="Arial"/>
          <w:iCs/>
          <w:lang w:eastAsia="cs-CZ"/>
        </w:rPr>
        <w:t xml:space="preserve"> smluvních</w:t>
      </w:r>
      <w:r w:rsidRPr="002B2D7E">
        <w:rPr>
          <w:rFonts w:ascii="Arial" w:eastAsiaTheme="minorEastAsia" w:hAnsi="Arial" w:cs="Arial"/>
          <w:iCs/>
          <w:lang w:eastAsia="cs-CZ"/>
        </w:rPr>
        <w:t xml:space="preserve"> stran. Převzaté </w:t>
      </w:r>
      <w:r w:rsidRPr="002B2D7E">
        <w:rPr>
          <w:rFonts w:ascii="Arial" w:eastAsiaTheme="minorEastAsia" w:hAnsi="Arial" w:cs="Arial"/>
          <w:iCs/>
          <w:lang w:eastAsia="cs-CZ"/>
        </w:rPr>
        <w:lastRenderedPageBreak/>
        <w:t xml:space="preserve">práce budou oceněny jednotkovými cenami, dle k této smlouvě přiloženého oceněného soupisu prací. Fakturované částky budou uvedeny dle </w:t>
      </w:r>
      <w:proofErr w:type="spellStart"/>
      <w:r w:rsidRPr="002B2D7E">
        <w:rPr>
          <w:rFonts w:ascii="Arial" w:eastAsiaTheme="minorEastAsia" w:hAnsi="Arial" w:cs="Arial"/>
          <w:iCs/>
          <w:lang w:eastAsia="cs-CZ"/>
        </w:rPr>
        <w:t>SoD</w:t>
      </w:r>
      <w:proofErr w:type="spellEnd"/>
      <w:r w:rsidRPr="002B2D7E">
        <w:rPr>
          <w:rFonts w:ascii="Arial" w:eastAsiaTheme="minorEastAsia" w:hAnsi="Arial" w:cs="Arial"/>
          <w:iCs/>
          <w:lang w:eastAsia="cs-CZ"/>
        </w:rPr>
        <w:t>.</w:t>
      </w:r>
    </w:p>
    <w:bookmarkEnd w:id="10"/>
    <w:bookmarkEnd w:id="11"/>
    <w:p w14:paraId="6799F49F" w14:textId="5428CC33" w:rsidR="00CC70FE" w:rsidRPr="00F5793D" w:rsidRDefault="00CC70FE" w:rsidP="00ED0B72">
      <w:pPr>
        <w:pStyle w:val="Odstavecseseznamem"/>
        <w:numPr>
          <w:ilvl w:val="0"/>
          <w:numId w:val="12"/>
        </w:numPr>
        <w:jc w:val="both"/>
        <w:rPr>
          <w:rFonts w:ascii="Arial" w:hAnsi="Arial" w:cs="Arial"/>
          <w:lang w:val="x-none"/>
        </w:rPr>
      </w:pPr>
      <w:r w:rsidRPr="00F5793D">
        <w:rPr>
          <w:rFonts w:ascii="Arial" w:hAnsi="Arial" w:cs="Arial"/>
        </w:rPr>
        <w:t>Daňový doklad (</w:t>
      </w:r>
      <w:r w:rsidR="006974B4"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w:t>
      </w:r>
      <w:r w:rsidR="00794870" w:rsidRPr="00794870">
        <w:rPr>
          <w:rFonts w:ascii="Arial" w:hAnsi="Arial" w:cs="Arial"/>
          <w:lang w:val="x-none"/>
        </w:rPr>
        <w:t xml:space="preserve">v papírové (tři stejnopisy) nebo v elektronické formě bude </w:t>
      </w:r>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4571F29" w14:textId="60DB0F0A" w:rsidR="001C1F80" w:rsidRPr="001C1F80" w:rsidRDefault="00CC70FE" w:rsidP="00396967">
      <w:pPr>
        <w:pStyle w:val="Odstavecseseznamem"/>
        <w:numPr>
          <w:ilvl w:val="0"/>
          <w:numId w:val="12"/>
        </w:numPr>
        <w:spacing w:after="120"/>
        <w:ind w:left="714" w:hanging="357"/>
        <w:contextualSpacing w:val="0"/>
        <w:jc w:val="both"/>
        <w:rPr>
          <w:rFonts w:ascii="Arial" w:hAnsi="Arial" w:cs="Arial"/>
        </w:rPr>
      </w:pPr>
      <w:bookmarkStart w:id="13" w:name="_Hlk130907391"/>
      <w:r w:rsidRPr="001C1F80">
        <w:rPr>
          <w:rFonts w:ascii="Arial" w:hAnsi="Arial" w:cs="Arial"/>
          <w:lang w:val="x-none"/>
        </w:rPr>
        <w:t>Součástí faktury budou soupisy provedených prací odsouhlasené</w:t>
      </w:r>
      <w:r w:rsidR="00C74035">
        <w:rPr>
          <w:rFonts w:ascii="Arial" w:hAnsi="Arial" w:cs="Arial"/>
        </w:rPr>
        <w:t xml:space="preserve"> autorským</w:t>
      </w:r>
      <w:r w:rsidRPr="001C1F80">
        <w:rPr>
          <w:rFonts w:ascii="Arial" w:hAnsi="Arial" w:cs="Arial"/>
          <w:lang w:val="x-none"/>
        </w:rPr>
        <w:t xml:space="preserve"> </w:t>
      </w:r>
      <w:r w:rsidR="00AE44DC" w:rsidRPr="003621C5">
        <w:rPr>
          <w:rFonts w:ascii="Arial" w:hAnsi="Arial" w:cs="Arial"/>
        </w:rPr>
        <w:t xml:space="preserve">dozorem </w:t>
      </w:r>
      <w:r w:rsidR="001C1F80" w:rsidRPr="001C1F80">
        <w:rPr>
          <w:rFonts w:ascii="Arial" w:hAnsi="Arial" w:cs="Arial"/>
        </w:rPr>
        <w:t xml:space="preserve">a </w:t>
      </w:r>
      <w:r w:rsidR="003621C5">
        <w:rPr>
          <w:rFonts w:ascii="Arial" w:hAnsi="Arial" w:cs="Arial"/>
        </w:rPr>
        <w:t xml:space="preserve">potvrzené </w:t>
      </w:r>
      <w:r w:rsidR="00A84B85" w:rsidRPr="001C1F80">
        <w:rPr>
          <w:rFonts w:ascii="Arial" w:hAnsi="Arial" w:cs="Arial"/>
        </w:rPr>
        <w:t>objednatelem</w:t>
      </w:r>
      <w:r w:rsidR="00C74035">
        <w:rPr>
          <w:rFonts w:ascii="Arial" w:hAnsi="Arial" w:cs="Arial"/>
        </w:rPr>
        <w:t xml:space="preserve"> č. 1</w:t>
      </w:r>
      <w:r w:rsidR="001C1F80" w:rsidRPr="001C1F80">
        <w:rPr>
          <w:rFonts w:ascii="Arial" w:hAnsi="Arial" w:cs="Arial"/>
        </w:rPr>
        <w:t>.</w:t>
      </w:r>
      <w:r w:rsidR="007F2533" w:rsidRPr="001C1F80">
        <w:rPr>
          <w:rFonts w:ascii="Arial" w:hAnsi="Arial" w:cs="Arial"/>
        </w:rPr>
        <w:t xml:space="preserve"> </w:t>
      </w:r>
      <w:r w:rsidR="001C1F80" w:rsidRPr="001C1F80">
        <w:rPr>
          <w:rFonts w:ascii="Arial" w:hAnsi="Arial" w:cs="Arial"/>
        </w:rPr>
        <w:t>T</w:t>
      </w:r>
      <w:r w:rsidR="00674421">
        <w:rPr>
          <w:rFonts w:ascii="Arial" w:hAnsi="Arial" w:cs="Arial"/>
        </w:rPr>
        <w:t>yto</w:t>
      </w:r>
      <w:r w:rsidR="001C1F80" w:rsidRPr="001C1F80">
        <w:rPr>
          <w:rFonts w:ascii="Arial" w:hAnsi="Arial" w:cs="Arial"/>
        </w:rPr>
        <w:t xml:space="preserve"> soupis</w:t>
      </w:r>
      <w:r w:rsidR="00674421">
        <w:rPr>
          <w:rFonts w:ascii="Arial" w:hAnsi="Arial" w:cs="Arial"/>
        </w:rPr>
        <w:t>y</w:t>
      </w:r>
      <w:r w:rsidR="001C1F80" w:rsidRPr="001C1F80">
        <w:rPr>
          <w:rFonts w:ascii="Arial" w:hAnsi="Arial" w:cs="Arial"/>
        </w:rPr>
        <w:t xml:space="preserve"> zhotovitel </w:t>
      </w:r>
      <w:proofErr w:type="gramStart"/>
      <w:r w:rsidR="001C1F80" w:rsidRPr="001C1F80">
        <w:rPr>
          <w:rFonts w:ascii="Arial" w:hAnsi="Arial" w:cs="Arial"/>
        </w:rPr>
        <w:t>předloží</w:t>
      </w:r>
      <w:proofErr w:type="gramEnd"/>
      <w:r w:rsidR="001C1F80" w:rsidRPr="001C1F80">
        <w:rPr>
          <w:rFonts w:ascii="Arial" w:hAnsi="Arial" w:cs="Arial"/>
        </w:rPr>
        <w:t xml:space="preserve"> objednateli </w:t>
      </w:r>
      <w:r w:rsidR="00C74035">
        <w:rPr>
          <w:rFonts w:ascii="Arial" w:hAnsi="Arial" w:cs="Arial"/>
        </w:rPr>
        <w:t xml:space="preserve">č. 1 </w:t>
      </w:r>
      <w:r w:rsidR="001C1F80" w:rsidRPr="001C1F80">
        <w:rPr>
          <w:rFonts w:ascii="Arial" w:hAnsi="Arial" w:cs="Arial"/>
        </w:rPr>
        <w:t>nejméně deset dní před vystavením dílčí faktury nebo před protokolárním předáním díla. Objednatel</w:t>
      </w:r>
      <w:r w:rsidR="00C74035">
        <w:rPr>
          <w:rFonts w:ascii="Arial" w:hAnsi="Arial" w:cs="Arial"/>
        </w:rPr>
        <w:t xml:space="preserve"> č. 1</w:t>
      </w:r>
      <w:r w:rsidR="001C1F80" w:rsidRPr="001C1F80">
        <w:rPr>
          <w:rFonts w:ascii="Arial" w:hAnsi="Arial" w:cs="Arial"/>
        </w:rPr>
        <w:t xml:space="preserve"> tento soupis schválí nebo rozporuje nejpozději do deseti dnů od předložení zhotovitelem.</w:t>
      </w:r>
    </w:p>
    <w:bookmarkEnd w:id="13"/>
    <w:p w14:paraId="790EF13F" w14:textId="01B42022" w:rsidR="00CC70FE" w:rsidRPr="00F5793D" w:rsidRDefault="00CC70FE" w:rsidP="00F944A4">
      <w:pPr>
        <w:pStyle w:val="Odstavecseseznamem"/>
        <w:numPr>
          <w:ilvl w:val="0"/>
          <w:numId w:val="12"/>
        </w:numPr>
        <w:spacing w:before="120" w:after="120"/>
        <w:contextualSpacing w:val="0"/>
        <w:jc w:val="both"/>
        <w:rPr>
          <w:rFonts w:ascii="Arial" w:hAnsi="Arial" w:cs="Arial"/>
        </w:rPr>
      </w:pPr>
      <w:r w:rsidRPr="00F5793D">
        <w:rPr>
          <w:rFonts w:ascii="Arial" w:hAnsi="Arial" w:cs="Arial"/>
        </w:rPr>
        <w:t>Na faktuře pro objednatele</w:t>
      </w:r>
      <w:r w:rsidR="00C74035">
        <w:rPr>
          <w:rFonts w:ascii="Arial" w:hAnsi="Arial" w:cs="Arial"/>
        </w:rPr>
        <w:t xml:space="preserve"> č. 2</w:t>
      </w:r>
      <w:r w:rsidRPr="00F5793D">
        <w:rPr>
          <w:rFonts w:ascii="Arial" w:hAnsi="Arial" w:cs="Arial"/>
        </w:rPr>
        <w:t xml:space="preserve"> bude zhotovitel uvádět:</w:t>
      </w:r>
    </w:p>
    <w:p w14:paraId="2293044F" w14:textId="1154ACED" w:rsidR="00C74035" w:rsidRPr="00C74035" w:rsidRDefault="00C74035" w:rsidP="00F944A4">
      <w:pPr>
        <w:pStyle w:val="Odstavecseseznamem"/>
        <w:tabs>
          <w:tab w:val="left" w:pos="4253"/>
        </w:tabs>
        <w:spacing w:before="120" w:after="120"/>
        <w:contextualSpacing w:val="0"/>
        <w:rPr>
          <w:rFonts w:ascii="Arial" w:hAnsi="Arial" w:cs="Arial"/>
          <w:b/>
          <w:bCs/>
        </w:rPr>
      </w:pPr>
      <w:r>
        <w:rPr>
          <w:rFonts w:ascii="Arial" w:hAnsi="Arial" w:cs="Arial"/>
        </w:rPr>
        <w:t>O</w:t>
      </w:r>
      <w:r w:rsidRPr="00C74035">
        <w:rPr>
          <w:rFonts w:ascii="Arial" w:hAnsi="Arial" w:cs="Arial"/>
        </w:rPr>
        <w:t xml:space="preserve">dběratel: </w:t>
      </w:r>
      <w:r w:rsidRPr="00C74035">
        <w:rPr>
          <w:rFonts w:ascii="Arial" w:hAnsi="Arial" w:cs="Arial"/>
          <w:b/>
        </w:rPr>
        <w:t xml:space="preserve">Ředitelství silnic a dálnic </w:t>
      </w:r>
      <w:proofErr w:type="spellStart"/>
      <w:r w:rsidRPr="00C74035">
        <w:rPr>
          <w:rFonts w:ascii="Arial" w:hAnsi="Arial" w:cs="Arial"/>
          <w:b/>
        </w:rPr>
        <w:t>s.p</w:t>
      </w:r>
      <w:proofErr w:type="spellEnd"/>
      <w:r w:rsidRPr="00C74035">
        <w:rPr>
          <w:rFonts w:ascii="Arial" w:hAnsi="Arial" w:cs="Arial"/>
          <w:b/>
        </w:rPr>
        <w:t>., Čerčanská 2023/1, 140 00 Praha 4</w:t>
      </w:r>
    </w:p>
    <w:p w14:paraId="7D1917A6" w14:textId="1A6873E7" w:rsidR="00C74035" w:rsidRPr="0028278F" w:rsidRDefault="00C74035" w:rsidP="00F944A4">
      <w:pPr>
        <w:pStyle w:val="TSTextlnkuslovan"/>
        <w:spacing w:before="120" w:line="240" w:lineRule="auto"/>
        <w:ind w:left="720"/>
        <w:contextualSpacing/>
        <w:rPr>
          <w:rFonts w:eastAsiaTheme="minorHAnsi"/>
          <w:lang w:val="cs-CZ" w:eastAsia="en-US"/>
        </w:rPr>
      </w:pPr>
      <w:r w:rsidRPr="0028278F">
        <w:rPr>
          <w:rFonts w:eastAsiaTheme="minorHAnsi"/>
          <w:b/>
          <w:bCs/>
          <w:lang w:eastAsia="en-US"/>
        </w:rPr>
        <w:t>Zhotovitel fakturu předloží ke kontrole a chválení nejdříve na adresu objednatele č. 1:</w:t>
      </w:r>
      <w:r w:rsidRPr="0028278F">
        <w:rPr>
          <w:rFonts w:eastAsiaTheme="minorHAnsi"/>
          <w:lang w:eastAsia="en-US"/>
        </w:rPr>
        <w:t xml:space="preserve"> Státní pozemkový úřad, KPÚ, Pobočka Hradec Králové, Haškova 357/6, 500 02 Hradec Králové.</w:t>
      </w:r>
    </w:p>
    <w:p w14:paraId="7A31D07E" w14:textId="62B8C6AD"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w:t>
      </w:r>
      <w:r w:rsidR="00D160BD">
        <w:rPr>
          <w:rFonts w:ascii="Arial" w:hAnsi="Arial" w:cs="Arial"/>
        </w:rPr>
        <w:t xml:space="preserve"> č. 1</w:t>
      </w:r>
      <w:r w:rsidRPr="00F5793D">
        <w:rPr>
          <w:rFonts w:ascii="Arial" w:hAnsi="Arial" w:cs="Arial"/>
          <w:lang w:val="x-none"/>
        </w:rPr>
        <w:t xml:space="preserve"> </w:t>
      </w:r>
      <w:r w:rsidR="00D160BD">
        <w:rPr>
          <w:rFonts w:ascii="Arial" w:hAnsi="Arial" w:cs="Arial"/>
        </w:rPr>
        <w:t xml:space="preserve">nebo objednatel č. 2 </w:t>
      </w:r>
      <w:r w:rsidRPr="00F5793D">
        <w:rPr>
          <w:rFonts w:ascii="Arial" w:hAnsi="Arial" w:cs="Arial"/>
          <w:lang w:val="x-none"/>
        </w:rPr>
        <w:t>oprávněn ji vrátit zhotoviteli na doplnění. V takovém případě začne plynout doručením opravené faktury objednateli</w:t>
      </w:r>
      <w:r w:rsidR="00D160BD">
        <w:rPr>
          <w:rFonts w:ascii="Arial" w:hAnsi="Arial" w:cs="Arial"/>
        </w:rPr>
        <w:t xml:space="preserve"> č. 2</w:t>
      </w:r>
      <w:r w:rsidRPr="00F5793D">
        <w:rPr>
          <w:rFonts w:ascii="Arial" w:hAnsi="Arial" w:cs="Arial"/>
          <w:lang w:val="x-none"/>
        </w:rPr>
        <w:t xml:space="preserve"> nová lhůta splatnosti.</w:t>
      </w:r>
    </w:p>
    <w:p w14:paraId="64187053" w14:textId="67BEA8FD"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00D160BD">
        <w:rPr>
          <w:rFonts w:ascii="Arial" w:hAnsi="Arial" w:cs="Arial"/>
        </w:rPr>
        <w:t xml:space="preserve"> č. 2</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w:t>
      </w:r>
      <w:r w:rsidR="00D160BD">
        <w:rPr>
          <w:rFonts w:ascii="Arial" w:hAnsi="Arial" w:cs="Arial"/>
        </w:rPr>
        <w:t xml:space="preserve"> č. 2</w:t>
      </w:r>
      <w:r w:rsidRPr="00F5793D">
        <w:rPr>
          <w:rFonts w:ascii="Arial" w:hAnsi="Arial" w:cs="Arial"/>
          <w:lang w:val="x-none"/>
        </w:rPr>
        <w:t xml:space="preserve"> ve prospěch účtu zhotovitele.</w:t>
      </w:r>
      <w:r w:rsidRPr="00F5793D">
        <w:rPr>
          <w:rFonts w:ascii="Arial" w:hAnsi="Arial" w:cs="Arial"/>
        </w:rPr>
        <w:t xml:space="preserve"> </w:t>
      </w:r>
    </w:p>
    <w:p w14:paraId="4BA266B6" w14:textId="734B9614"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w:t>
      </w:r>
      <w:r w:rsidR="00D160BD">
        <w:rPr>
          <w:rFonts w:ascii="Arial" w:hAnsi="Arial" w:cs="Arial"/>
        </w:rPr>
        <w:t xml:space="preserve"> č. 2</w:t>
      </w:r>
      <w:r w:rsidRPr="00F5793D">
        <w:rPr>
          <w:rFonts w:ascii="Arial" w:hAnsi="Arial" w:cs="Arial"/>
          <w:lang w:val="x-none"/>
        </w:rPr>
        <w:t xml:space="preserve"> z této smlouvy.</w:t>
      </w:r>
    </w:p>
    <w:p w14:paraId="304B3D3E" w14:textId="3F59811B"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8956E4">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56C2D64B" w14:textId="5A7352BD" w:rsidR="00674421" w:rsidRPr="0054723C" w:rsidRDefault="00674421" w:rsidP="00674421">
      <w:pPr>
        <w:pStyle w:val="Odstavecseseznamem"/>
        <w:numPr>
          <w:ilvl w:val="0"/>
          <w:numId w:val="12"/>
        </w:numPr>
        <w:ind w:left="643"/>
        <w:jc w:val="both"/>
        <w:rPr>
          <w:rFonts w:ascii="Arial" w:hAnsi="Arial" w:cs="Arial"/>
        </w:rPr>
      </w:pPr>
      <w:bookmarkStart w:id="14"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4"/>
      <w:r w:rsidRPr="0054723C">
        <w:rPr>
          <w:rFonts w:ascii="Arial" w:hAnsi="Arial" w:cs="Arial"/>
        </w:rPr>
        <w:t>.</w:t>
      </w:r>
    </w:p>
    <w:p w14:paraId="0BA3DB75" w14:textId="09A5D1DF" w:rsidR="00674421" w:rsidRDefault="00674421" w:rsidP="00674421">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w:t>
      </w:r>
      <w:r w:rsidR="008956E4">
        <w:rPr>
          <w:rFonts w:ascii="Arial" w:hAnsi="Arial" w:cs="Arial"/>
        </w:rPr>
        <w:t xml:space="preserve"> č. 2</w:t>
      </w:r>
      <w:r w:rsidRPr="0054723C">
        <w:rPr>
          <w:rFonts w:ascii="Arial" w:hAnsi="Arial" w:cs="Arial"/>
        </w:rPr>
        <w:t xml:space="preserve"> může požadovat rozdělení financování díla dle různých zdrojů. V takovém případě je zhotovitel povinen vystavit </w:t>
      </w:r>
      <w:r w:rsidRPr="0054723C">
        <w:rPr>
          <w:rFonts w:ascii="Arial" w:hAnsi="Arial" w:cs="Arial"/>
        </w:rPr>
        <w:lastRenderedPageBreak/>
        <w:t xml:space="preserve">na vyžádání objednateli </w:t>
      </w:r>
      <w:r w:rsidR="008956E4">
        <w:rPr>
          <w:rFonts w:ascii="Arial" w:hAnsi="Arial" w:cs="Arial"/>
        </w:rPr>
        <w:t xml:space="preserve">č. 2 </w:t>
      </w:r>
      <w:r w:rsidRPr="0054723C">
        <w:rPr>
          <w:rFonts w:ascii="Arial" w:hAnsi="Arial" w:cs="Arial"/>
        </w:rPr>
        <w:t>vícero faktur. Zhotovitel je rovněž povinen umožnit přistoupení třetí strany k financování části díla.</w:t>
      </w:r>
    </w:p>
    <w:p w14:paraId="2826D3AC" w14:textId="1F50CD61" w:rsidR="00674421" w:rsidRPr="00804E97" w:rsidRDefault="00674421" w:rsidP="00674421">
      <w:pPr>
        <w:pStyle w:val="Odstavecseseznamem"/>
        <w:numPr>
          <w:ilvl w:val="0"/>
          <w:numId w:val="12"/>
        </w:numPr>
        <w:ind w:left="643"/>
        <w:rPr>
          <w:rFonts w:ascii="Arial" w:hAnsi="Arial" w:cs="Arial"/>
        </w:rPr>
      </w:pPr>
      <w:bookmarkStart w:id="15" w:name="_Hlk132371000"/>
      <w:r w:rsidRPr="00804E97">
        <w:rPr>
          <w:rFonts w:ascii="Arial" w:hAnsi="Arial" w:cs="Arial"/>
        </w:rPr>
        <w:t xml:space="preserve">Objednatel </w:t>
      </w:r>
      <w:r w:rsidR="008956E4">
        <w:rPr>
          <w:rFonts w:ascii="Arial" w:hAnsi="Arial" w:cs="Arial"/>
        </w:rPr>
        <w:t xml:space="preserve">č. 2 </w:t>
      </w:r>
      <w:r w:rsidRPr="00804E97">
        <w:rPr>
          <w:rFonts w:ascii="Arial" w:hAnsi="Arial" w:cs="Arial"/>
        </w:rPr>
        <w:t>je v průběhu plnění oprávněn změnit zdroj financování.</w:t>
      </w:r>
    </w:p>
    <w:bookmarkEnd w:id="15"/>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52E75F12" w14:textId="1DBB789E" w:rsidR="00674421" w:rsidRPr="00A37140" w:rsidRDefault="00674421" w:rsidP="00674421">
      <w:pPr>
        <w:numPr>
          <w:ilvl w:val="0"/>
          <w:numId w:val="30"/>
        </w:numPr>
        <w:spacing w:after="0"/>
        <w:contextualSpacing/>
        <w:jc w:val="both"/>
        <w:rPr>
          <w:rFonts w:ascii="Arial" w:hAnsi="Arial" w:cs="Arial"/>
        </w:rPr>
      </w:pPr>
      <w:bookmarkStart w:id="16" w:name="_Hlk132371048"/>
      <w:bookmarkStart w:id="17" w:name="_Hlk130908235"/>
      <w:r w:rsidRPr="00A37140">
        <w:rPr>
          <w:rFonts w:ascii="Arial" w:hAnsi="Arial" w:cs="Arial"/>
        </w:rPr>
        <w:t xml:space="preserve">Objednatel se zavazuje předat místo plnění dle čl. V odst. </w:t>
      </w:r>
      <w:r w:rsidR="003D4F12" w:rsidRPr="00A37140">
        <w:rPr>
          <w:rFonts w:ascii="Arial" w:hAnsi="Arial" w:cs="Arial"/>
        </w:rPr>
        <w:t>3</w:t>
      </w:r>
      <w:r w:rsidRPr="00A37140">
        <w:rPr>
          <w:rFonts w:ascii="Arial" w:hAnsi="Arial" w:cs="Arial"/>
        </w:rPr>
        <w:t xml:space="preserve"> této smlouvy. Zhotovitel je povinen zahájit a ukončit práce ve lhůtách dle čl. V odst. </w:t>
      </w:r>
      <w:r w:rsidR="003D4F12" w:rsidRPr="00A37140">
        <w:rPr>
          <w:rFonts w:ascii="Arial" w:hAnsi="Arial" w:cs="Arial"/>
        </w:rPr>
        <w:t>3</w:t>
      </w:r>
      <w:r w:rsidRPr="00A37140">
        <w:rPr>
          <w:rFonts w:ascii="Arial" w:hAnsi="Arial" w:cs="Arial"/>
        </w:rPr>
        <w:t xml:space="preserve"> této smlouvy. Zhotovitel je povinen provést ve lhůtě pro dokončení díla úplné dokončení a předání díla objednateli včetně odstranění případných vad a nedodělků a vyklizení </w:t>
      </w:r>
      <w:r w:rsidR="007278AC" w:rsidRPr="00A37140">
        <w:rPr>
          <w:rFonts w:ascii="Arial" w:hAnsi="Arial" w:cs="Arial"/>
        </w:rPr>
        <w:t>místa plnění</w:t>
      </w:r>
      <w:r w:rsidRPr="00A37140">
        <w:rPr>
          <w:rFonts w:ascii="Arial" w:hAnsi="Arial" w:cs="Arial"/>
        </w:rPr>
        <w:t xml:space="preserve">. </w:t>
      </w:r>
    </w:p>
    <w:p w14:paraId="113719DF" w14:textId="092A2794" w:rsidR="00674421" w:rsidRDefault="00674421" w:rsidP="00674421">
      <w:pPr>
        <w:numPr>
          <w:ilvl w:val="0"/>
          <w:numId w:val="30"/>
        </w:numPr>
        <w:spacing w:after="0"/>
        <w:contextualSpacing/>
        <w:jc w:val="both"/>
        <w:rPr>
          <w:rFonts w:ascii="Arial" w:hAnsi="Arial" w:cs="Arial"/>
        </w:rPr>
      </w:pPr>
      <w:r w:rsidRPr="00A37140">
        <w:rPr>
          <w:rFonts w:ascii="Arial" w:hAnsi="Arial" w:cs="Arial"/>
        </w:rPr>
        <w:t xml:space="preserve">Objednatel </w:t>
      </w:r>
      <w:r w:rsidR="008956E4">
        <w:rPr>
          <w:rFonts w:ascii="Arial" w:hAnsi="Arial" w:cs="Arial"/>
        </w:rPr>
        <w:t xml:space="preserve">č. 1 nebo objednatel č. 2 </w:t>
      </w:r>
      <w:r w:rsidRPr="00A37140">
        <w:rPr>
          <w:rFonts w:ascii="Arial" w:hAnsi="Arial" w:cs="Arial"/>
        </w:rPr>
        <w:t xml:space="preserve">má právo vydat příkaz k zastavení nebo přerušení prací na nezbytně nutnou dobu v kterékoliv fázi </w:t>
      </w:r>
      <w:r w:rsidR="00194EA8" w:rsidRPr="00A37140">
        <w:rPr>
          <w:rFonts w:ascii="Arial" w:hAnsi="Arial" w:cs="Arial"/>
        </w:rPr>
        <w:t>díla</w:t>
      </w:r>
      <w:r w:rsidRPr="00A37140">
        <w:rPr>
          <w:rFonts w:ascii="Arial" w:hAnsi="Arial" w:cs="Arial"/>
        </w:rPr>
        <w:t xml:space="preserve">. V případě, že zhotovitel </w:t>
      </w:r>
      <w:proofErr w:type="gramStart"/>
      <w:r w:rsidRPr="00A37140">
        <w:rPr>
          <w:rFonts w:ascii="Arial" w:hAnsi="Arial" w:cs="Arial"/>
        </w:rPr>
        <w:t>přeruší</w:t>
      </w:r>
      <w:proofErr w:type="gramEnd"/>
      <w:r w:rsidRPr="00A37140">
        <w:rPr>
          <w:rFonts w:ascii="Arial" w:hAnsi="Arial" w:cs="Arial"/>
        </w:rPr>
        <w:t xml:space="preserve"> práce na předmětu díla z důvodů na jeho straně, nebo z důvodu nepředvídatelných </w:t>
      </w:r>
      <w:r w:rsidR="00312971">
        <w:rPr>
          <w:rFonts w:ascii="Arial" w:hAnsi="Arial" w:cs="Arial"/>
        </w:rPr>
        <w:br/>
      </w:r>
      <w:r w:rsidRPr="00A37140">
        <w:rPr>
          <w:rFonts w:ascii="Arial" w:hAnsi="Arial" w:cs="Arial"/>
        </w:rPr>
        <w:t>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2471F455" w14:textId="77777777" w:rsidR="00C722DB" w:rsidRPr="00A37140" w:rsidRDefault="00C722DB" w:rsidP="00BD333F">
      <w:pPr>
        <w:spacing w:after="0"/>
        <w:ind w:left="720"/>
        <w:contextualSpacing/>
        <w:jc w:val="both"/>
        <w:rPr>
          <w:rFonts w:ascii="Arial" w:hAnsi="Arial" w:cs="Arial"/>
        </w:rPr>
      </w:pPr>
    </w:p>
    <w:p w14:paraId="36F32CE2" w14:textId="77777777" w:rsidR="00674421" w:rsidRDefault="00674421" w:rsidP="00674421">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7C6AE196" w14:textId="77777777" w:rsidR="00C722DB" w:rsidRDefault="00C722DB" w:rsidP="00BD333F">
      <w:pPr>
        <w:ind w:left="720"/>
        <w:contextualSpacing/>
        <w:jc w:val="both"/>
        <w:rPr>
          <w:rFonts w:ascii="Arial" w:eastAsiaTheme="minorEastAsia" w:hAnsi="Arial" w:cs="Arial"/>
          <w:lang w:eastAsia="cs-CZ"/>
        </w:rPr>
      </w:pPr>
    </w:p>
    <w:p w14:paraId="399EB9A5" w14:textId="29B02E60" w:rsidR="00194EA8" w:rsidRPr="00BD333F" w:rsidRDefault="00674421" w:rsidP="00BD333F">
      <w:pPr>
        <w:numPr>
          <w:ilvl w:val="0"/>
          <w:numId w:val="36"/>
        </w:numPr>
        <w:spacing w:after="0"/>
        <w:ind w:left="1276" w:right="-851" w:hanging="283"/>
        <w:contextualSpacing/>
        <w:rPr>
          <w:rFonts w:ascii="Arial" w:hAnsi="Arial" w:cs="Arial"/>
        </w:rPr>
      </w:pPr>
      <w:r w:rsidRPr="00BD333F">
        <w:rPr>
          <w:rFonts w:ascii="Arial" w:hAnsi="Arial" w:cs="Arial"/>
        </w:rPr>
        <w:t xml:space="preserve">Lhůta pro předání a převzetí </w:t>
      </w:r>
      <w:r w:rsidR="007278AC" w:rsidRPr="00BD333F">
        <w:rPr>
          <w:rFonts w:ascii="Arial" w:hAnsi="Arial" w:cs="Arial"/>
        </w:rPr>
        <w:t>místa plnění</w:t>
      </w:r>
      <w:r w:rsidRPr="00BD333F">
        <w:rPr>
          <w:rFonts w:ascii="Arial" w:hAnsi="Arial" w:cs="Arial"/>
        </w:rPr>
        <w:t xml:space="preserve">: </w:t>
      </w:r>
      <w:r w:rsidR="00312971" w:rsidRPr="00BD333F">
        <w:rPr>
          <w:rFonts w:ascii="Arial" w:hAnsi="Arial" w:cs="Arial"/>
          <w:b/>
          <w:bCs/>
        </w:rPr>
        <w:t>do 7</w:t>
      </w:r>
      <w:r w:rsidRPr="00BD333F">
        <w:rPr>
          <w:rFonts w:ascii="Arial" w:hAnsi="Arial" w:cs="Arial"/>
          <w:b/>
          <w:bCs/>
        </w:rPr>
        <w:t xml:space="preserve"> </w:t>
      </w:r>
      <w:bookmarkStart w:id="18" w:name="_Hlk96425213"/>
      <w:r w:rsidRPr="00BD333F">
        <w:rPr>
          <w:rFonts w:ascii="Arial" w:hAnsi="Arial" w:cs="Arial"/>
          <w:b/>
          <w:bCs/>
        </w:rPr>
        <w:t>dnů od nabytí účinnosti</w:t>
      </w:r>
      <w:r w:rsidR="00312971" w:rsidRPr="00BD333F">
        <w:rPr>
          <w:rFonts w:ascii="Arial" w:hAnsi="Arial" w:cs="Arial"/>
          <w:b/>
          <w:bCs/>
        </w:rPr>
        <w:t xml:space="preserve"> </w:t>
      </w:r>
      <w:r w:rsidR="00312971">
        <w:rPr>
          <w:rFonts w:ascii="Arial" w:hAnsi="Arial" w:cs="Arial"/>
          <w:b/>
          <w:bCs/>
        </w:rPr>
        <w:t>s</w:t>
      </w:r>
      <w:r w:rsidRPr="00BD333F">
        <w:rPr>
          <w:rFonts w:ascii="Arial" w:hAnsi="Arial" w:cs="Arial"/>
          <w:b/>
          <w:bCs/>
        </w:rPr>
        <w:t>mlouvy</w:t>
      </w:r>
      <w:bookmarkEnd w:id="18"/>
      <w:r w:rsidRPr="00BD333F">
        <w:rPr>
          <w:rFonts w:ascii="Arial" w:hAnsi="Arial" w:cs="Arial"/>
        </w:rPr>
        <w:t xml:space="preserve">  </w:t>
      </w:r>
    </w:p>
    <w:p w14:paraId="697B04B4" w14:textId="0DEEB4E6" w:rsidR="00674421" w:rsidRPr="00BD333F" w:rsidRDefault="00674421" w:rsidP="00BD333F">
      <w:pPr>
        <w:numPr>
          <w:ilvl w:val="0"/>
          <w:numId w:val="36"/>
        </w:numPr>
        <w:spacing w:after="0"/>
        <w:ind w:left="1276" w:right="-284" w:hanging="283"/>
        <w:contextualSpacing/>
        <w:rPr>
          <w:rFonts w:ascii="Arial" w:hAnsi="Arial" w:cs="Arial"/>
        </w:rPr>
      </w:pPr>
      <w:r w:rsidRPr="00BD333F">
        <w:rPr>
          <w:rFonts w:ascii="Arial" w:hAnsi="Arial" w:cs="Arial"/>
        </w:rPr>
        <w:t xml:space="preserve">Lhůta pro zahájení </w:t>
      </w:r>
      <w:r w:rsidR="007278AC" w:rsidRPr="00BD333F">
        <w:rPr>
          <w:rFonts w:ascii="Arial" w:hAnsi="Arial" w:cs="Arial"/>
        </w:rPr>
        <w:t>díla</w:t>
      </w:r>
      <w:r w:rsidRPr="00BD333F">
        <w:rPr>
          <w:rFonts w:ascii="Arial" w:hAnsi="Arial" w:cs="Arial"/>
        </w:rPr>
        <w:t xml:space="preserve">: </w:t>
      </w:r>
      <w:bookmarkStart w:id="19" w:name="_Hlk96425248"/>
      <w:r w:rsidR="00312971" w:rsidRPr="00BD333F">
        <w:rPr>
          <w:rFonts w:ascii="Arial" w:hAnsi="Arial" w:cs="Arial"/>
          <w:b/>
          <w:bCs/>
        </w:rPr>
        <w:t xml:space="preserve">do 14 </w:t>
      </w:r>
      <w:r w:rsidRPr="00BD333F">
        <w:rPr>
          <w:rFonts w:ascii="Arial" w:hAnsi="Arial" w:cs="Arial"/>
          <w:b/>
          <w:bCs/>
        </w:rPr>
        <w:t>dnů od nabytí účinnosti</w:t>
      </w:r>
      <w:r w:rsidR="00312971" w:rsidRPr="00BD333F">
        <w:rPr>
          <w:rFonts w:ascii="Arial" w:hAnsi="Arial" w:cs="Arial"/>
          <w:b/>
          <w:bCs/>
        </w:rPr>
        <w:t xml:space="preserve"> </w:t>
      </w:r>
      <w:r w:rsidRPr="00BD333F">
        <w:rPr>
          <w:rFonts w:ascii="Arial" w:hAnsi="Arial" w:cs="Arial"/>
          <w:b/>
          <w:bCs/>
        </w:rPr>
        <w:t>smlouvy</w:t>
      </w:r>
      <w:r w:rsidRPr="00BD333F">
        <w:rPr>
          <w:rFonts w:ascii="Arial" w:hAnsi="Arial" w:cs="Arial"/>
        </w:rPr>
        <w:t xml:space="preserve">  </w:t>
      </w:r>
      <w:bookmarkEnd w:id="19"/>
    </w:p>
    <w:p w14:paraId="1D5C73BB" w14:textId="4671B19A" w:rsidR="00194EA8" w:rsidRPr="00BD333F" w:rsidRDefault="00674421" w:rsidP="00BD333F">
      <w:pPr>
        <w:numPr>
          <w:ilvl w:val="0"/>
          <w:numId w:val="36"/>
        </w:numPr>
        <w:spacing w:after="0"/>
        <w:ind w:left="1276" w:right="-284" w:hanging="283"/>
        <w:contextualSpacing/>
        <w:rPr>
          <w:rFonts w:ascii="Arial" w:hAnsi="Arial" w:cs="Arial"/>
        </w:rPr>
      </w:pPr>
      <w:r w:rsidRPr="00BD333F">
        <w:rPr>
          <w:rFonts w:ascii="Arial" w:hAnsi="Arial" w:cs="Arial"/>
        </w:rPr>
        <w:t xml:space="preserve">Lhůta pro dokončení </w:t>
      </w:r>
      <w:r w:rsidR="00E646A8" w:rsidRPr="00BD333F">
        <w:rPr>
          <w:rFonts w:ascii="Arial" w:hAnsi="Arial" w:cs="Arial"/>
        </w:rPr>
        <w:t>výsadb</w:t>
      </w:r>
      <w:r w:rsidR="007A066F" w:rsidRPr="00BD333F">
        <w:rPr>
          <w:rFonts w:ascii="Arial" w:hAnsi="Arial" w:cs="Arial"/>
        </w:rPr>
        <w:t>y</w:t>
      </w:r>
      <w:r w:rsidRPr="00BD333F">
        <w:rPr>
          <w:rFonts w:ascii="Arial" w:hAnsi="Arial" w:cs="Arial"/>
        </w:rPr>
        <w:t xml:space="preserve">: </w:t>
      </w:r>
      <w:r w:rsidR="00312971" w:rsidRPr="00BD333F">
        <w:rPr>
          <w:rFonts w:ascii="Arial" w:hAnsi="Arial" w:cs="Arial"/>
        </w:rPr>
        <w:t xml:space="preserve"> </w:t>
      </w:r>
      <w:r w:rsidR="00312971" w:rsidRPr="00BD333F">
        <w:rPr>
          <w:rFonts w:ascii="Arial" w:hAnsi="Arial" w:cs="Arial"/>
          <w:b/>
          <w:bCs/>
        </w:rPr>
        <w:t>5.11.2025</w:t>
      </w:r>
    </w:p>
    <w:p w14:paraId="17FC0EDB" w14:textId="488B0548" w:rsidR="003D4F12" w:rsidRPr="00312971" w:rsidRDefault="003D4F12" w:rsidP="00BD333F">
      <w:pPr>
        <w:pStyle w:val="Odstavecseseznamem"/>
        <w:numPr>
          <w:ilvl w:val="0"/>
          <w:numId w:val="36"/>
        </w:numPr>
        <w:spacing w:after="0" w:line="240" w:lineRule="auto"/>
        <w:ind w:left="1276" w:right="-284" w:hanging="283"/>
        <w:jc w:val="both"/>
        <w:rPr>
          <w:rFonts w:ascii="Arial" w:hAnsi="Arial" w:cs="Arial"/>
        </w:rPr>
      </w:pPr>
      <w:r w:rsidRPr="00312971">
        <w:rPr>
          <w:rFonts w:ascii="Arial" w:hAnsi="Arial" w:cs="Arial"/>
        </w:rPr>
        <w:t>Tříletá péče o vysazený porost v rozsahu dle soupisu prací bude provedena zhotovitelem a písemně odsouhlasena objednatelem v následujících lhůtách:</w:t>
      </w:r>
    </w:p>
    <w:p w14:paraId="3BD2A3E0" w14:textId="49DE54C5" w:rsidR="003D4F12" w:rsidRPr="00312971" w:rsidRDefault="007A066F" w:rsidP="00BD333F">
      <w:pPr>
        <w:spacing w:after="0"/>
        <w:ind w:left="2268" w:right="-284" w:hanging="283"/>
        <w:jc w:val="both"/>
        <w:rPr>
          <w:rFonts w:ascii="Arial" w:hAnsi="Arial" w:cs="Arial"/>
        </w:rPr>
      </w:pPr>
      <w:r w:rsidRPr="00312971">
        <w:rPr>
          <w:rFonts w:ascii="Arial" w:hAnsi="Arial" w:cs="Arial"/>
        </w:rPr>
        <w:t>1.</w:t>
      </w:r>
      <w:r w:rsidR="003D4F12" w:rsidRPr="00312971">
        <w:rPr>
          <w:rFonts w:ascii="Arial" w:hAnsi="Arial" w:cs="Arial"/>
        </w:rPr>
        <w:t xml:space="preserve">Rok: </w:t>
      </w:r>
      <w:r w:rsidR="00312971" w:rsidRPr="00BD333F">
        <w:rPr>
          <w:rFonts w:ascii="Arial" w:hAnsi="Arial" w:cs="Arial"/>
          <w:b/>
          <w:bCs/>
        </w:rPr>
        <w:t>do 5.11.2026</w:t>
      </w:r>
    </w:p>
    <w:p w14:paraId="1AE5AAAF" w14:textId="05B58931" w:rsidR="003D4F12" w:rsidRPr="00312971" w:rsidRDefault="007A066F" w:rsidP="00BD333F">
      <w:pPr>
        <w:spacing w:after="0"/>
        <w:ind w:left="2268" w:right="-284" w:hanging="283"/>
        <w:jc w:val="both"/>
        <w:rPr>
          <w:rFonts w:ascii="Arial" w:hAnsi="Arial" w:cs="Arial"/>
        </w:rPr>
      </w:pPr>
      <w:r w:rsidRPr="00312971">
        <w:rPr>
          <w:rFonts w:ascii="Arial" w:hAnsi="Arial" w:cs="Arial"/>
        </w:rPr>
        <w:t>2.</w:t>
      </w:r>
      <w:r w:rsidR="003D4F12" w:rsidRPr="00312971">
        <w:rPr>
          <w:rFonts w:ascii="Arial" w:hAnsi="Arial" w:cs="Arial"/>
        </w:rPr>
        <w:t xml:space="preserve">Rok: </w:t>
      </w:r>
      <w:r w:rsidR="00312971" w:rsidRPr="00BD333F">
        <w:rPr>
          <w:rFonts w:ascii="Arial" w:hAnsi="Arial" w:cs="Arial"/>
          <w:b/>
          <w:bCs/>
        </w:rPr>
        <w:t>do 5.11.2027</w:t>
      </w:r>
    </w:p>
    <w:p w14:paraId="77D1BB09" w14:textId="251C150B" w:rsidR="003D4F12" w:rsidRPr="00BD333F" w:rsidRDefault="007A066F" w:rsidP="00BD333F">
      <w:pPr>
        <w:spacing w:after="0"/>
        <w:ind w:left="2268" w:right="-284" w:hanging="283"/>
        <w:jc w:val="both"/>
        <w:rPr>
          <w:rFonts w:ascii="Arial" w:hAnsi="Arial" w:cs="Arial"/>
        </w:rPr>
      </w:pPr>
      <w:r w:rsidRPr="00312971">
        <w:rPr>
          <w:rFonts w:ascii="Arial" w:hAnsi="Arial" w:cs="Arial"/>
        </w:rPr>
        <w:t>3.</w:t>
      </w:r>
      <w:r w:rsidR="003D4F12" w:rsidRPr="00312971">
        <w:rPr>
          <w:rFonts w:ascii="Arial" w:hAnsi="Arial" w:cs="Arial"/>
        </w:rPr>
        <w:t xml:space="preserve">Rok: </w:t>
      </w:r>
      <w:r w:rsidR="00312971" w:rsidRPr="00BD333F">
        <w:rPr>
          <w:rFonts w:ascii="Arial" w:hAnsi="Arial" w:cs="Arial"/>
          <w:b/>
          <w:bCs/>
        </w:rPr>
        <w:t>do 5.11.2028</w:t>
      </w:r>
    </w:p>
    <w:p w14:paraId="2860801F" w14:textId="179044CD" w:rsidR="00312971" w:rsidRPr="00BD333F" w:rsidRDefault="00312971" w:rsidP="00BD333F">
      <w:pPr>
        <w:numPr>
          <w:ilvl w:val="0"/>
          <w:numId w:val="36"/>
        </w:numPr>
        <w:ind w:left="1276" w:right="-284" w:hanging="283"/>
        <w:contextualSpacing/>
        <w:jc w:val="both"/>
        <w:rPr>
          <w:rFonts w:ascii="Arial" w:hAnsi="Arial" w:cs="Arial"/>
          <w:b/>
          <w:bCs/>
        </w:rPr>
      </w:pPr>
      <w:r w:rsidRPr="00BD333F">
        <w:rPr>
          <w:rFonts w:ascii="Arial" w:hAnsi="Arial" w:cs="Arial"/>
        </w:rPr>
        <w:t xml:space="preserve">Lhůta pro předání a převzetí dokončeného díla: </w:t>
      </w:r>
      <w:r w:rsidRPr="00BD333F">
        <w:rPr>
          <w:rFonts w:ascii="Arial" w:hAnsi="Arial" w:cs="Arial"/>
          <w:b/>
          <w:bCs/>
        </w:rPr>
        <w:t>5.11.2028</w:t>
      </w:r>
    </w:p>
    <w:p w14:paraId="191FEC5F" w14:textId="50AC792A" w:rsidR="00312971" w:rsidRPr="00BD333F" w:rsidRDefault="00312971" w:rsidP="00BD333F">
      <w:pPr>
        <w:ind w:left="1276" w:right="-284" w:hanging="283"/>
        <w:contextualSpacing/>
        <w:jc w:val="both"/>
        <w:rPr>
          <w:rFonts w:ascii="Arial" w:hAnsi="Arial" w:cs="Arial"/>
          <w:i/>
          <w:iCs/>
        </w:rPr>
      </w:pPr>
      <w:r w:rsidRPr="00BD333F">
        <w:rPr>
          <w:rFonts w:ascii="Arial" w:hAnsi="Arial" w:cs="Arial"/>
          <w:i/>
          <w:iCs/>
        </w:rPr>
        <w:t xml:space="preserve">     (Protokolární předání a převzetí</w:t>
      </w:r>
      <w:r w:rsidR="00C722DB">
        <w:rPr>
          <w:rFonts w:ascii="Arial" w:hAnsi="Arial" w:cs="Arial"/>
          <w:i/>
          <w:iCs/>
        </w:rPr>
        <w:t xml:space="preserve"> řádně dokončeného díla</w:t>
      </w:r>
      <w:r w:rsidRPr="00BD333F">
        <w:rPr>
          <w:rFonts w:ascii="Arial" w:hAnsi="Arial" w:cs="Arial"/>
          <w:i/>
          <w:iCs/>
        </w:rPr>
        <w:t>)</w:t>
      </w:r>
    </w:p>
    <w:p w14:paraId="16896A96" w14:textId="77777777" w:rsidR="003D4F12" w:rsidRDefault="003D4F12" w:rsidP="00A37140">
      <w:pPr>
        <w:ind w:left="2880"/>
        <w:contextualSpacing/>
        <w:jc w:val="both"/>
        <w:rPr>
          <w:rFonts w:ascii="Arial" w:eastAsiaTheme="minorEastAsia" w:hAnsi="Arial" w:cs="Arial"/>
          <w:b/>
          <w:bCs/>
          <w:lang w:eastAsia="cs-CZ"/>
        </w:rPr>
      </w:pPr>
    </w:p>
    <w:p w14:paraId="519BEA2F" w14:textId="77777777" w:rsidR="00C722DB" w:rsidRDefault="00C722DB" w:rsidP="00A37140">
      <w:pPr>
        <w:ind w:left="2880"/>
        <w:contextualSpacing/>
        <w:jc w:val="both"/>
        <w:rPr>
          <w:rFonts w:ascii="Arial" w:eastAsiaTheme="minorEastAsia" w:hAnsi="Arial" w:cs="Arial"/>
          <w:b/>
          <w:bCs/>
          <w:lang w:eastAsia="cs-CZ"/>
        </w:rPr>
      </w:pPr>
    </w:p>
    <w:p w14:paraId="18859123" w14:textId="77777777" w:rsidR="00C722DB" w:rsidRDefault="00C722DB" w:rsidP="00586037">
      <w:pPr>
        <w:pStyle w:val="Odstavecseseznamem"/>
        <w:numPr>
          <w:ilvl w:val="0"/>
          <w:numId w:val="30"/>
        </w:numPr>
        <w:spacing w:after="0"/>
        <w:jc w:val="both"/>
        <w:rPr>
          <w:rFonts w:ascii="Arial" w:hAnsi="Arial" w:cs="Arial"/>
        </w:rPr>
      </w:pPr>
      <w:bookmarkStart w:id="20" w:name="_Hlk18574330"/>
      <w:r w:rsidRPr="00F5793D">
        <w:rPr>
          <w:rFonts w:ascii="Arial" w:hAnsi="Arial" w:cs="Arial"/>
        </w:rPr>
        <w:lastRenderedPageBreak/>
        <w:t xml:space="preserve">Tříletá péče o vysazený porost v rozsahu dle soupisu prací bude provedena zhotovitelem </w:t>
      </w:r>
      <w:r>
        <w:rPr>
          <w:rFonts w:ascii="Arial" w:hAnsi="Arial" w:cs="Arial"/>
        </w:rPr>
        <w:t>v uvedených termínech a</w:t>
      </w:r>
      <w:r w:rsidRPr="00F5793D">
        <w:rPr>
          <w:rFonts w:ascii="Arial" w:hAnsi="Arial" w:cs="Arial"/>
        </w:rPr>
        <w:t xml:space="preserve"> písemně odsouhlasena</w:t>
      </w:r>
      <w:r>
        <w:rPr>
          <w:rFonts w:ascii="Arial" w:hAnsi="Arial" w:cs="Arial"/>
        </w:rPr>
        <w:t xml:space="preserve"> autorským dozorem a</w:t>
      </w:r>
      <w:r w:rsidRPr="00F5793D">
        <w:rPr>
          <w:rFonts w:ascii="Arial" w:hAnsi="Arial" w:cs="Arial"/>
        </w:rPr>
        <w:t xml:space="preserve"> objednatelem</w:t>
      </w:r>
      <w:r>
        <w:rPr>
          <w:rFonts w:ascii="Arial" w:hAnsi="Arial" w:cs="Arial"/>
        </w:rPr>
        <w:t xml:space="preserve"> č. 1</w:t>
      </w:r>
      <w:bookmarkEnd w:id="20"/>
      <w:r>
        <w:rPr>
          <w:rFonts w:ascii="Arial" w:hAnsi="Arial" w:cs="Arial"/>
        </w:rPr>
        <w:t>.</w:t>
      </w:r>
    </w:p>
    <w:bookmarkEnd w:id="16"/>
    <w:bookmarkEnd w:id="17"/>
    <w:p w14:paraId="680207B7" w14:textId="5AA15780" w:rsidR="00693320" w:rsidRPr="00F5793D" w:rsidRDefault="00693320" w:rsidP="00C70132">
      <w:pPr>
        <w:pStyle w:val="Odstavecseseznamem"/>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0CBABDBB"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Objednatel</w:t>
      </w:r>
      <w:r w:rsidR="00C722DB">
        <w:rPr>
          <w:rFonts w:ascii="Arial" w:hAnsi="Arial" w:cs="Arial"/>
        </w:rPr>
        <w:t xml:space="preserve"> č. 1</w:t>
      </w:r>
      <w:r w:rsidRPr="00F5793D">
        <w:rPr>
          <w:rFonts w:ascii="Arial" w:hAnsi="Arial" w:cs="Arial"/>
          <w:lang w:val="x-none"/>
        </w:rPr>
        <w:t xml:space="preserve"> předá zhotoviteli </w:t>
      </w:r>
      <w:r w:rsidR="003E00DA" w:rsidRPr="00F5793D">
        <w:rPr>
          <w:rFonts w:ascii="Arial" w:hAnsi="Arial" w:cs="Arial"/>
        </w:rPr>
        <w:t>místo plnění</w:t>
      </w:r>
      <w:r w:rsidRPr="00F5793D">
        <w:rPr>
          <w:rFonts w:ascii="Arial" w:hAnsi="Arial" w:cs="Arial"/>
          <w:lang w:val="x-none"/>
        </w:rPr>
        <w:t>, jak je vymezeno v </w:t>
      </w:r>
      <w:r w:rsidR="00F51BC4">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3E3A08C"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2530D58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FF51E0">
        <w:rPr>
          <w:rFonts w:ascii="Arial" w:hAnsi="Arial" w:cs="Arial"/>
        </w:rPr>
        <w:t xml:space="preserve"> </w:t>
      </w:r>
      <w:r w:rsidR="00FF51E0" w:rsidRPr="00FF51E0">
        <w:rPr>
          <w:rFonts w:ascii="Arial" w:hAnsi="Arial" w:cs="Arial"/>
        </w:rPr>
        <w:t>§ 166 zákona č. 283/2021 Sb., stavební zákon</w:t>
      </w:r>
      <w:r w:rsidR="00973498">
        <w:rPr>
          <w:rFonts w:ascii="Arial" w:hAnsi="Arial" w:cs="Arial"/>
        </w:rPr>
        <w:t>,</w:t>
      </w:r>
      <w:r w:rsidR="00973498" w:rsidRPr="00973498">
        <w:t xml:space="preserve"> </w:t>
      </w:r>
      <w:r w:rsidR="00973498" w:rsidRPr="00973498">
        <w:rPr>
          <w:rFonts w:ascii="Arial" w:hAnsi="Arial" w:cs="Arial"/>
        </w:rPr>
        <w:t>ve znění pozdějších předpisů</w:t>
      </w:r>
      <w:r w:rsidR="00FF51E0">
        <w:rPr>
          <w:rFonts w:ascii="Arial" w:hAnsi="Arial" w:cs="Arial"/>
        </w:rPr>
        <w:t>.</w:t>
      </w:r>
      <w:r w:rsidR="00A30CE4">
        <w:rPr>
          <w:rFonts w:ascii="Arial" w:hAnsi="Arial" w:cs="Arial"/>
        </w:rPr>
        <w:t xml:space="preserve"> </w:t>
      </w:r>
      <w:r w:rsidR="009A6F40" w:rsidRPr="00F5793D">
        <w:rPr>
          <w:rFonts w:ascii="Arial" w:hAnsi="Arial" w:cs="Arial"/>
          <w:lang w:val="x-none"/>
        </w:rPr>
        <w:t xml:space="preserve">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794870">
        <w:rPr>
          <w:rFonts w:ascii="Arial" w:hAnsi="Arial" w:cs="Arial"/>
        </w:rPr>
        <w:t xml:space="preserve">průběžně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w:t>
      </w:r>
      <w:proofErr w:type="gramStart"/>
      <w:r w:rsidR="009A6F40" w:rsidRPr="00F5793D">
        <w:rPr>
          <w:rFonts w:ascii="Arial" w:hAnsi="Arial" w:cs="Arial"/>
        </w:rPr>
        <w:t>končí</w:t>
      </w:r>
      <w:proofErr w:type="gramEnd"/>
      <w:r w:rsidR="009A6F40" w:rsidRPr="00F5793D">
        <w:rPr>
          <w:rFonts w:ascii="Arial" w:hAnsi="Arial" w:cs="Arial"/>
        </w:rPr>
        <w:t xml:space="preserve">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3F8ECE1D"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B30859">
        <w:rPr>
          <w:rFonts w:ascii="Arial" w:hAnsi="Arial" w:cs="Arial"/>
        </w:rPr>
        <w:t xml:space="preserve">lhůtu </w:t>
      </w:r>
      <w:r w:rsidR="00AA56B7">
        <w:rPr>
          <w:rFonts w:ascii="Arial" w:hAnsi="Arial" w:cs="Arial"/>
        </w:rPr>
        <w:t xml:space="preserve">pro </w:t>
      </w:r>
      <w:r w:rsidRPr="00F5793D">
        <w:rPr>
          <w:rFonts w:ascii="Arial" w:hAnsi="Arial" w:cs="Arial"/>
          <w:lang w:val="x-none"/>
        </w:rPr>
        <w:t>odevzdání díla. Ustanovení § 2594 a 2595 občanského zákoníku tímto nejsou dotčena.</w:t>
      </w:r>
    </w:p>
    <w:p w14:paraId="0CC5A090" w14:textId="23F7794F"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K ověření objemu provedených prací provede zhotovitel soupis provedených prací podle jednotlivých položek. </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w:t>
      </w:r>
      <w:r w:rsidRPr="00ED2145">
        <w:rPr>
          <w:rFonts w:ascii="Arial" w:hAnsi="Arial" w:cs="Arial"/>
          <w:lang w:val="x-none"/>
        </w:rPr>
        <w:lastRenderedPageBreak/>
        <w:t>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E5D3F" w14:textId="31BE68F3" w:rsidR="00794870" w:rsidRPr="00800EE4" w:rsidRDefault="009A6F40" w:rsidP="00794870">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00794870" w:rsidRPr="00786CBA">
        <w:rPr>
          <w:rFonts w:ascii="Arial" w:hAnsi="Arial" w:cs="Arial"/>
          <w:lang w:val="x-none"/>
        </w:rPr>
        <w:t>zákon</w:t>
      </w:r>
      <w:r w:rsidR="00794870">
        <w:rPr>
          <w:rFonts w:ascii="Arial" w:hAnsi="Arial" w:cs="Arial"/>
        </w:rPr>
        <w:t>a</w:t>
      </w:r>
      <w:r w:rsidR="00794870"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94870" w:rsidRPr="00786CBA">
        <w:rPr>
          <w:rFonts w:ascii="Arial" w:hAnsi="Arial" w:cs="Arial"/>
          <w:lang w:val="x-none"/>
        </w:rPr>
        <w:t>ZoBP</w:t>
      </w:r>
      <w:proofErr w:type="spellEnd"/>
      <w:r w:rsidR="00794870" w:rsidRPr="00786CBA">
        <w:rPr>
          <w:rFonts w:ascii="Arial" w:hAnsi="Arial" w:cs="Arial"/>
          <w:lang w:val="x-none"/>
        </w:rPr>
        <w:t>“)</w:t>
      </w:r>
      <w:bookmarkStart w:id="21" w:name="_Hlk136608781"/>
      <w:r w:rsidR="00794870" w:rsidRPr="00794870">
        <w:rPr>
          <w:rFonts w:ascii="Arial" w:hAnsi="Arial" w:cs="Arial"/>
          <w:lang w:val="x-none"/>
        </w:rPr>
        <w:t xml:space="preserve"> </w:t>
      </w:r>
      <w:r w:rsidR="00794870" w:rsidRPr="00800EE4">
        <w:rPr>
          <w:rFonts w:ascii="Arial" w:hAnsi="Arial" w:cs="Arial"/>
          <w:lang w:val="x-none"/>
        </w:rPr>
        <w:t xml:space="preserve">a zajistí dodržování právních předpisů v oblasti protipožární ochrany. </w:t>
      </w:r>
    </w:p>
    <w:bookmarkEnd w:id="21"/>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7D74B344"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w:t>
      </w:r>
      <w:proofErr w:type="gramStart"/>
      <w:r w:rsidRPr="00F5793D">
        <w:rPr>
          <w:rFonts w:ascii="Arial" w:hAnsi="Arial" w:cs="Arial"/>
        </w:rPr>
        <w:t>doloží</w:t>
      </w:r>
      <w:proofErr w:type="gramEnd"/>
      <w:r w:rsidRPr="00F5793D">
        <w:rPr>
          <w:rFonts w:ascii="Arial" w:hAnsi="Arial" w:cs="Arial"/>
        </w:rPr>
        <w:t xml:space="preserve"> na vyzvání objednatele</w:t>
      </w:r>
      <w:r w:rsidR="00C722DB">
        <w:rPr>
          <w:rFonts w:ascii="Arial" w:hAnsi="Arial" w:cs="Arial"/>
        </w:rPr>
        <w:t xml:space="preserve"> č. 1</w:t>
      </w:r>
      <w:r w:rsidRPr="00F5793D">
        <w:rPr>
          <w:rFonts w:ascii="Arial" w:hAnsi="Arial" w:cs="Arial"/>
        </w:rPr>
        <w:t>, nejpozději však v</w:t>
      </w:r>
      <w:r w:rsidR="00066106">
        <w:rPr>
          <w:rFonts w:ascii="Arial" w:hAnsi="Arial" w:cs="Arial"/>
        </w:rPr>
        <w:t>e lhůtě pro</w:t>
      </w:r>
      <w:r w:rsidRPr="00F5793D">
        <w:rPr>
          <w:rFonts w:ascii="Arial" w:hAnsi="Arial" w:cs="Arial"/>
        </w:rPr>
        <w:t xml:space="preserve"> předání </w:t>
      </w:r>
      <w:r w:rsidR="00C722DB">
        <w:rPr>
          <w:rFonts w:ascii="Arial" w:hAnsi="Arial" w:cs="Arial"/>
        </w:rPr>
        <w:br/>
      </w:r>
      <w:r w:rsidRPr="00F5793D">
        <w:rPr>
          <w:rFonts w:ascii="Arial" w:hAnsi="Arial" w:cs="Arial"/>
        </w:rPr>
        <w:t>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D44ADB" w:rsidRDefault="00C05428" w:rsidP="00825AFF">
      <w:pPr>
        <w:pStyle w:val="Odstavecseseznamem"/>
        <w:numPr>
          <w:ilvl w:val="0"/>
          <w:numId w:val="16"/>
        </w:numPr>
        <w:jc w:val="both"/>
        <w:rPr>
          <w:rFonts w:ascii="Arial" w:hAnsi="Arial" w:cs="Arial"/>
        </w:rPr>
      </w:pPr>
      <w:r w:rsidRPr="00D44ADB">
        <w:rPr>
          <w:rFonts w:ascii="Arial" w:hAnsi="Arial" w:cs="Arial"/>
        </w:rPr>
        <w:t>Zhotovitel je povinen zajistit po celou dobu plnění veřejné zakázky následující podmínky společensky odpovědného veřejného zadávání:</w:t>
      </w:r>
    </w:p>
    <w:p w14:paraId="4D19E01D"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w:t>
      </w:r>
      <w:r w:rsidRPr="00D44ADB">
        <w:rPr>
          <w:rFonts w:ascii="Arial" w:hAnsi="Arial" w:cs="Arial"/>
        </w:rPr>
        <w:lastRenderedPageBreak/>
        <w:t xml:space="preserve">plnění veřejné zakázky podílejí; plnění těchto povinností zajistí dodavatel i u svých poddodavatelů; </w:t>
      </w:r>
    </w:p>
    <w:p w14:paraId="74B7A840"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snížení negativního dopadu jeho činnosti při plnění veřejné zakázky na životní prostředí, zejména pak</w:t>
      </w:r>
    </w:p>
    <w:p w14:paraId="704F526C"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 xml:space="preserve">využíváním nízkoemisních automobilů, má-li je k dispozici; </w:t>
      </w:r>
    </w:p>
    <w:p w14:paraId="2E19EA9A" w14:textId="77777777" w:rsidR="00C05428" w:rsidRPr="00D44ADB" w:rsidRDefault="00C05428" w:rsidP="00066106">
      <w:pPr>
        <w:pStyle w:val="Odstavecseseznamem"/>
        <w:numPr>
          <w:ilvl w:val="0"/>
          <w:numId w:val="44"/>
        </w:numPr>
        <w:spacing w:after="0"/>
        <w:ind w:left="1078" w:hanging="284"/>
        <w:jc w:val="both"/>
        <w:rPr>
          <w:rFonts w:ascii="Arial" w:hAnsi="Arial" w:cs="Arial"/>
        </w:rPr>
      </w:pPr>
      <w:r w:rsidRPr="00D44ADB">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předcházením znečišťování ovzduší a snižováním úrovně znečišťování, může-li je během plnění veřejné zakázky způsobit;</w:t>
      </w:r>
    </w:p>
    <w:p w14:paraId="357E0F55" w14:textId="77777777" w:rsidR="00C05428" w:rsidRPr="00D44ADB" w:rsidRDefault="00C05428" w:rsidP="00066106">
      <w:pPr>
        <w:pStyle w:val="Odstavecseseznamem"/>
        <w:numPr>
          <w:ilvl w:val="0"/>
          <w:numId w:val="44"/>
        </w:numPr>
        <w:spacing w:after="0"/>
        <w:ind w:left="1078" w:hanging="284"/>
        <w:contextualSpacing w:val="0"/>
        <w:jc w:val="both"/>
        <w:rPr>
          <w:rFonts w:ascii="Arial" w:hAnsi="Arial" w:cs="Arial"/>
        </w:rPr>
      </w:pPr>
      <w:r w:rsidRPr="00D44ADB">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D44ADB" w:rsidRDefault="00C05428" w:rsidP="00066106">
      <w:pPr>
        <w:pStyle w:val="Odstavecseseznamem"/>
        <w:numPr>
          <w:ilvl w:val="0"/>
          <w:numId w:val="43"/>
        </w:numPr>
        <w:spacing w:after="0"/>
        <w:ind w:left="1078" w:hanging="284"/>
        <w:contextualSpacing w:val="0"/>
        <w:jc w:val="both"/>
        <w:rPr>
          <w:rFonts w:ascii="Arial" w:hAnsi="Arial" w:cs="Arial"/>
        </w:rPr>
      </w:pPr>
      <w:r w:rsidRPr="00D44ADB">
        <w:rPr>
          <w:rFonts w:ascii="Arial" w:hAnsi="Arial" w:cs="Arial"/>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509D309B"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Pr="00AA2ED7">
        <w:rPr>
          <w:rFonts w:ascii="Arial" w:hAnsi="Arial" w:cs="Arial"/>
          <w:b/>
          <w:bCs/>
        </w:rPr>
        <w:t xml:space="preserve">nejméně </w:t>
      </w:r>
      <w:r w:rsidR="00C722DB" w:rsidRPr="00AA2ED7">
        <w:rPr>
          <w:rFonts w:ascii="Arial" w:hAnsi="Arial" w:cs="Arial"/>
          <w:b/>
          <w:bCs/>
        </w:rPr>
        <w:t>ve</w:t>
      </w:r>
      <w:r w:rsidR="00377CDA" w:rsidRPr="00AA2ED7">
        <w:rPr>
          <w:rFonts w:ascii="Arial" w:hAnsi="Arial" w:cs="Arial"/>
          <w:b/>
          <w:bCs/>
        </w:rPr>
        <w:t> </w:t>
      </w:r>
      <w:r w:rsidR="00C722DB" w:rsidRPr="00AA2ED7">
        <w:rPr>
          <w:rFonts w:ascii="Arial" w:hAnsi="Arial" w:cs="Arial"/>
          <w:b/>
          <w:bCs/>
        </w:rPr>
        <w:t xml:space="preserve">výši </w:t>
      </w:r>
      <w:r w:rsidR="00C722DB" w:rsidRPr="00BD333F">
        <w:rPr>
          <w:rFonts w:ascii="Arial" w:hAnsi="Arial" w:cs="Arial"/>
          <w:b/>
        </w:rPr>
        <w:t>ceny díla v Kč vč</w:t>
      </w:r>
      <w:r w:rsidR="00AA2ED7">
        <w:rPr>
          <w:rFonts w:ascii="Arial" w:hAnsi="Arial" w:cs="Arial"/>
          <w:b/>
        </w:rPr>
        <w:t>etně</w:t>
      </w:r>
      <w:r w:rsidR="00C722DB" w:rsidRPr="00BD333F">
        <w:rPr>
          <w:rFonts w:ascii="Arial" w:hAnsi="Arial" w:cs="Arial"/>
          <w:b/>
        </w:rPr>
        <w:t xml:space="preserve"> DPH</w:t>
      </w:r>
      <w:r w:rsidR="00F303DC" w:rsidRPr="00BD333F">
        <w:rPr>
          <w:rFonts w:ascii="Arial" w:hAnsi="Arial" w:cs="Arial"/>
        </w:rPr>
        <w:t>.</w:t>
      </w:r>
      <w:r w:rsidR="00F303DC" w:rsidRPr="00C722DB">
        <w:rPr>
          <w:rFonts w:ascii="Arial" w:hAnsi="Arial" w:cs="Arial"/>
        </w:rPr>
        <w:t xml:space="preserve"> </w:t>
      </w:r>
      <w:r w:rsidRPr="00C722DB">
        <w:rPr>
          <w:rFonts w:ascii="Arial" w:hAnsi="Arial" w:cs="Arial"/>
        </w:rPr>
        <w:t>Zhotovitel se zavazuje, že po celou dobu trvání této</w:t>
      </w:r>
      <w:r w:rsidRPr="00F5793D">
        <w:rPr>
          <w:rFonts w:ascii="Arial" w:hAnsi="Arial" w:cs="Arial"/>
        </w:rPr>
        <w:t xml:space="preserve">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lastRenderedPageBreak/>
        <w:t xml:space="preserve">Dále v případě, že tato pojistná smlouva také </w:t>
      </w:r>
      <w:proofErr w:type="gramStart"/>
      <w:r w:rsidRPr="00F5793D">
        <w:rPr>
          <w:rFonts w:ascii="Arial" w:hAnsi="Arial" w:cs="Arial"/>
        </w:rPr>
        <w:t>řeší</w:t>
      </w:r>
      <w:proofErr w:type="gramEnd"/>
      <w:r w:rsidRPr="00F5793D">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090DE340"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Úředně ověřené kopie pojistné smlouvy (pojistných smluv) zhotovitele, resp. akceptované návrhy na uzavření pojistné smlouvy ze strany pojišťovny dle tohoto článku musí být doručeny objednateli</w:t>
      </w:r>
      <w:r w:rsidR="00C722DB">
        <w:rPr>
          <w:rFonts w:ascii="Arial" w:hAnsi="Arial" w:cs="Arial"/>
        </w:rPr>
        <w:t xml:space="preserve"> č. 1</w:t>
      </w:r>
      <w:r w:rsidRPr="00F5793D">
        <w:rPr>
          <w:rFonts w:ascii="Arial" w:hAnsi="Arial" w:cs="Arial"/>
        </w:rPr>
        <w:t xml:space="preserve"> nejpozději při převzetí </w:t>
      </w:r>
      <w:r w:rsidR="00CA5587" w:rsidRPr="00F5793D">
        <w:rPr>
          <w:rFonts w:ascii="Arial" w:hAnsi="Arial" w:cs="Arial"/>
        </w:rPr>
        <w:t>místa plnění</w:t>
      </w:r>
      <w:bookmarkStart w:id="22"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22"/>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21AAE5DF"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w:t>
      </w:r>
      <w:r w:rsidR="00C722DB">
        <w:rPr>
          <w:rFonts w:ascii="Arial" w:hAnsi="Arial" w:cs="Arial"/>
        </w:rPr>
        <w:t xml:space="preserve"> č. 1</w:t>
      </w:r>
      <w:r w:rsidRPr="00ED2145">
        <w:rPr>
          <w:rFonts w:ascii="Arial" w:hAnsi="Arial" w:cs="Arial"/>
        </w:rPr>
        <w:t xml:space="preserve">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6B83A63B" w14:textId="77777777" w:rsidR="00D97D14" w:rsidRPr="00F5793D" w:rsidRDefault="00D97D14" w:rsidP="00BD333F">
      <w:pPr>
        <w:pStyle w:val="Odstavecseseznamem"/>
        <w:rPr>
          <w:rFonts w:ascii="Arial" w:hAnsi="Arial" w:cs="Arial"/>
        </w:rPr>
      </w:pP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12936C5B"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w:t>
      </w:r>
      <w:r w:rsidR="00A33E15">
        <w:rPr>
          <w:rFonts w:ascii="Arial" w:hAnsi="Arial" w:cs="Arial"/>
        </w:rPr>
        <w:t xml:space="preserve">č. 1 </w:t>
      </w:r>
      <w:r w:rsidRPr="00F5793D">
        <w:rPr>
          <w:rFonts w:ascii="Arial" w:hAnsi="Arial" w:cs="Arial"/>
        </w:rPr>
        <w:t>bezodkladně upozornit. Zhotovitel předá objednateli</w:t>
      </w:r>
      <w:r w:rsidR="0052168A">
        <w:rPr>
          <w:rFonts w:ascii="Arial" w:hAnsi="Arial" w:cs="Arial"/>
        </w:rPr>
        <w:t xml:space="preserve"> č. 1</w:t>
      </w:r>
      <w:r w:rsidRPr="00F5793D">
        <w:rPr>
          <w:rFonts w:ascii="Arial" w:hAnsi="Arial" w:cs="Arial"/>
        </w:rPr>
        <w:t xml:space="preserve"> soupis vad a nedostatků projektové dokumentace, včetně návrhů na jejich odstranění. </w:t>
      </w:r>
    </w:p>
    <w:p w14:paraId="42283A68" w14:textId="26FB4576" w:rsidR="00F90A79"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w:t>
      </w:r>
      <w:r w:rsidR="00B40BC2">
        <w:rPr>
          <w:rFonts w:ascii="Arial" w:hAnsi="Arial" w:cs="Arial"/>
        </w:rPr>
        <w:t xml:space="preserve"> č. 1</w:t>
      </w:r>
      <w:r w:rsidRPr="00F5793D">
        <w:rPr>
          <w:rFonts w:ascii="Arial" w:hAnsi="Arial" w:cs="Arial"/>
        </w:rPr>
        <w:t xml:space="preserve"> shledány jako oprávněné a objednatel</w:t>
      </w:r>
      <w:r w:rsidR="00B40BC2">
        <w:rPr>
          <w:rFonts w:ascii="Arial" w:hAnsi="Arial" w:cs="Arial"/>
        </w:rPr>
        <w:t xml:space="preserve"> č. 1</w:t>
      </w:r>
      <w:r w:rsidRPr="00F5793D">
        <w:rPr>
          <w:rFonts w:ascii="Arial" w:hAnsi="Arial" w:cs="Arial"/>
        </w:rPr>
        <w:t xml:space="preserve">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066106">
        <w:rPr>
          <w:rFonts w:ascii="Arial" w:hAnsi="Arial" w:cs="Arial"/>
        </w:rPr>
        <w:t>Lhůty</w:t>
      </w:r>
      <w:r w:rsidRPr="00F5793D">
        <w:rPr>
          <w:rFonts w:ascii="Arial" w:hAnsi="Arial" w:cs="Arial"/>
        </w:rPr>
        <w:t xml:space="preserve"> plnění dle této smlouvy budou prodlouženy o dobu, po kterou budou odstraňovány vady projektové dokumentace.</w:t>
      </w:r>
    </w:p>
    <w:p w14:paraId="7C2B3E83" w14:textId="77777777" w:rsidR="00AA2ED7" w:rsidRDefault="00AA2ED7" w:rsidP="00AA2ED7">
      <w:pPr>
        <w:pStyle w:val="Odstavecseseznamem"/>
        <w:jc w:val="both"/>
        <w:rPr>
          <w:rFonts w:ascii="Arial" w:hAnsi="Arial" w:cs="Arial"/>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3" w:name="_Ref376426659"/>
    </w:p>
    <w:p w14:paraId="2F6B94E8" w14:textId="77777777" w:rsidR="00BB4203" w:rsidRPr="00F5793D" w:rsidRDefault="003E1FE8" w:rsidP="006974B4">
      <w:pPr>
        <w:spacing w:after="0"/>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FE68B68" w14:textId="27CD25C6" w:rsidR="00CB7EBD" w:rsidRPr="00A37140" w:rsidRDefault="00B30859" w:rsidP="006974B4">
      <w:pPr>
        <w:pStyle w:val="Odstavecseseznamem"/>
        <w:spacing w:after="0"/>
        <w:jc w:val="both"/>
        <w:rPr>
          <w:rFonts w:ascii="Arial" w:hAnsi="Arial" w:cs="Arial"/>
          <w:lang w:val="x-none"/>
        </w:rPr>
      </w:pPr>
      <w:r w:rsidRPr="00B30859">
        <w:rPr>
          <w:rFonts w:ascii="Arial" w:hAnsi="Arial" w:cs="Arial"/>
          <w:highlight w:val="yellow"/>
        </w:rPr>
        <w:t xml:space="preserve"> </w:t>
      </w:r>
    </w:p>
    <w:p w14:paraId="55CA6788" w14:textId="36454B23" w:rsidR="00B30859" w:rsidRPr="00A37140" w:rsidRDefault="00B30859" w:rsidP="006974B4">
      <w:pPr>
        <w:pStyle w:val="Odstavecseseznamem"/>
        <w:numPr>
          <w:ilvl w:val="0"/>
          <w:numId w:val="46"/>
        </w:numPr>
        <w:spacing w:after="0"/>
        <w:jc w:val="both"/>
        <w:rPr>
          <w:rFonts w:ascii="Arial" w:hAnsi="Arial" w:cs="Arial"/>
          <w:lang w:val="x-none"/>
        </w:rPr>
      </w:pPr>
      <w:bookmarkStart w:id="24" w:name="_Hlk130910303"/>
      <w:r w:rsidRPr="00A37140">
        <w:rPr>
          <w:rFonts w:ascii="Arial" w:hAnsi="Arial" w:cs="Arial"/>
        </w:rPr>
        <w:t xml:space="preserve">Místo plnění bude předáno ve lhůtě podle čl. V. odst. </w:t>
      </w:r>
      <w:r w:rsidR="00881899" w:rsidRPr="00A37140">
        <w:rPr>
          <w:rFonts w:ascii="Arial" w:hAnsi="Arial" w:cs="Arial"/>
        </w:rPr>
        <w:t>3</w:t>
      </w:r>
      <w:r w:rsidRPr="00A37140">
        <w:rPr>
          <w:rFonts w:ascii="Arial" w:hAnsi="Arial" w:cs="Arial"/>
        </w:rPr>
        <w:t xml:space="preserve"> písm. a) smlouvy. O předání </w:t>
      </w:r>
      <w:r w:rsidR="006145A3">
        <w:rPr>
          <w:rFonts w:ascii="Arial" w:hAnsi="Arial" w:cs="Arial"/>
        </w:rPr>
        <w:br/>
      </w:r>
      <w:r w:rsidRPr="00A37140">
        <w:rPr>
          <w:rFonts w:ascii="Arial" w:hAnsi="Arial" w:cs="Arial"/>
        </w:rPr>
        <w:t>a převzetí místa plnění vyhotoví objednatel</w:t>
      </w:r>
      <w:r w:rsidR="006145A3">
        <w:rPr>
          <w:rFonts w:ascii="Arial" w:hAnsi="Arial" w:cs="Arial"/>
        </w:rPr>
        <w:t xml:space="preserve"> č. 1</w:t>
      </w:r>
      <w:r w:rsidRPr="00A37140">
        <w:rPr>
          <w:rFonts w:ascii="Arial" w:hAnsi="Arial" w:cs="Arial"/>
        </w:rPr>
        <w:t xml:space="preserve"> písemný protokol, který obě smluvní </w:t>
      </w:r>
      <w:r w:rsidRPr="00A37140">
        <w:rPr>
          <w:rFonts w:ascii="Arial" w:hAnsi="Arial" w:cs="Arial"/>
        </w:rPr>
        <w:lastRenderedPageBreak/>
        <w:t xml:space="preserve">strany </w:t>
      </w:r>
      <w:proofErr w:type="gramStart"/>
      <w:r w:rsidRPr="00A37140">
        <w:rPr>
          <w:rFonts w:ascii="Arial" w:hAnsi="Arial" w:cs="Arial"/>
        </w:rPr>
        <w:t>podepíší</w:t>
      </w:r>
      <w:proofErr w:type="gramEnd"/>
      <w:r w:rsidRPr="00A37140">
        <w:rPr>
          <w:rFonts w:ascii="Arial" w:hAnsi="Arial" w:cs="Arial"/>
        </w:rPr>
        <w:t>. Součástí protokolu bude zhotovitelem zpracovaný časový harmonogram, který bude datumově konkretizovat lhůty jednotlivých fází díla uvedené v čl. V </w:t>
      </w:r>
      <w:proofErr w:type="spellStart"/>
      <w:r w:rsidRPr="00A37140">
        <w:rPr>
          <w:rFonts w:ascii="Arial" w:hAnsi="Arial" w:cs="Arial"/>
        </w:rPr>
        <w:t>odst</w:t>
      </w:r>
      <w:proofErr w:type="spellEnd"/>
      <w:r w:rsidRPr="00A37140">
        <w:rPr>
          <w:rFonts w:ascii="Arial" w:hAnsi="Arial" w:cs="Arial"/>
        </w:rPr>
        <w:t xml:space="preserve"> </w:t>
      </w:r>
      <w:r w:rsidR="00881899" w:rsidRPr="00A37140">
        <w:rPr>
          <w:rFonts w:ascii="Arial" w:hAnsi="Arial" w:cs="Arial"/>
        </w:rPr>
        <w:t>4</w:t>
      </w:r>
      <w:r w:rsidRPr="00A37140">
        <w:rPr>
          <w:rFonts w:ascii="Arial" w:hAnsi="Arial" w:cs="Arial"/>
        </w:rPr>
        <w:t>. Za den předání a převzetí místa plnění se považuje den, kdy dojde k podpisu příslušného protokolu</w:t>
      </w:r>
      <w:r w:rsidR="006145A3">
        <w:rPr>
          <w:rFonts w:ascii="Arial" w:hAnsi="Arial" w:cs="Arial"/>
        </w:rPr>
        <w:t xml:space="preserve"> všemi stranami</w:t>
      </w:r>
      <w:r w:rsidRPr="00A37140">
        <w:rPr>
          <w:rFonts w:ascii="Arial" w:hAnsi="Arial" w:cs="Arial"/>
        </w:rPr>
        <w:t>.</w:t>
      </w:r>
    </w:p>
    <w:bookmarkEnd w:id="24"/>
    <w:p w14:paraId="2039B4B0" w14:textId="1B5E153A" w:rsidR="0086685B" w:rsidRPr="00F5793D" w:rsidRDefault="0086685B" w:rsidP="007739AF">
      <w:pPr>
        <w:pStyle w:val="Odstavecseseznamem"/>
        <w:numPr>
          <w:ilvl w:val="0"/>
          <w:numId w:val="4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1B605156" w:rsidR="0086685B" w:rsidRPr="00F5793D" w:rsidRDefault="0086685B" w:rsidP="007739AF">
      <w:pPr>
        <w:pStyle w:val="Odstavecseseznamem"/>
        <w:numPr>
          <w:ilvl w:val="0"/>
          <w:numId w:val="46"/>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w:t>
      </w:r>
      <w:r w:rsidR="006145A3">
        <w:rPr>
          <w:rFonts w:ascii="Arial" w:hAnsi="Arial" w:cs="Arial"/>
        </w:rPr>
        <w:t xml:space="preserve">č. 1 </w:t>
      </w:r>
      <w:r w:rsidRPr="00F5793D">
        <w:rPr>
          <w:rFonts w:ascii="Arial" w:hAnsi="Arial" w:cs="Arial"/>
          <w:lang w:val="x-none"/>
        </w:rPr>
        <w:t>nejpozději s podpisem protokolu o proveden</w:t>
      </w:r>
      <w:r w:rsidR="00ED2145">
        <w:rPr>
          <w:rFonts w:ascii="Arial" w:hAnsi="Arial" w:cs="Arial"/>
        </w:rPr>
        <w:t>é výsadbě zeleně</w:t>
      </w:r>
      <w:r w:rsidRPr="00F5793D">
        <w:rPr>
          <w:rFonts w:ascii="Arial" w:hAnsi="Arial" w:cs="Arial"/>
          <w:lang w:val="x-none"/>
        </w:rPr>
        <w:t xml:space="preserve">, řádně podepsaného za </w:t>
      </w:r>
      <w:r w:rsidR="006145A3">
        <w:rPr>
          <w:rFonts w:ascii="Arial" w:hAnsi="Arial" w:cs="Arial"/>
        </w:rPr>
        <w:t>všechny</w:t>
      </w:r>
      <w:r w:rsidRPr="00F5793D">
        <w:rPr>
          <w:rFonts w:ascii="Arial" w:hAnsi="Arial" w:cs="Arial"/>
          <w:lang w:val="x-none"/>
        </w:rPr>
        <w:t xml:space="preserve"> smluvní strany</w:t>
      </w:r>
      <w:r w:rsidR="00ED2145">
        <w:rPr>
          <w:rFonts w:ascii="Arial" w:hAnsi="Arial" w:cs="Arial"/>
        </w:rPr>
        <w:t>.</w:t>
      </w:r>
      <w:r w:rsidRPr="00F5793D">
        <w:rPr>
          <w:rFonts w:ascii="Arial" w:hAnsi="Arial" w:cs="Arial"/>
          <w:lang w:val="x-none"/>
        </w:rPr>
        <w:t xml:space="preserve"> </w:t>
      </w:r>
    </w:p>
    <w:p w14:paraId="75427D4D" w14:textId="2C274373" w:rsidR="0086685B" w:rsidRPr="00F5793D" w:rsidRDefault="0086685B" w:rsidP="007739AF">
      <w:pPr>
        <w:pStyle w:val="Odstavecseseznamem"/>
        <w:numPr>
          <w:ilvl w:val="0"/>
          <w:numId w:val="46"/>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 </w:t>
      </w:r>
      <w:r w:rsidR="00066106">
        <w:rPr>
          <w:rFonts w:ascii="Arial" w:hAnsi="Arial" w:cs="Arial"/>
        </w:rPr>
        <w:t>lhůtě</w:t>
      </w:r>
      <w:r w:rsidRPr="00F5793D">
        <w:rPr>
          <w:rFonts w:ascii="Arial" w:hAnsi="Arial" w:cs="Arial"/>
        </w:rPr>
        <w:t xml:space="preserve">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w:t>
      </w:r>
      <w:r w:rsidR="006145A3">
        <w:rPr>
          <w:rFonts w:ascii="Arial" w:hAnsi="Arial" w:cs="Arial"/>
        </w:rPr>
        <w:t xml:space="preserve"> č. 2</w:t>
      </w:r>
      <w:r w:rsidRPr="00F5793D">
        <w:rPr>
          <w:rFonts w:ascii="Arial" w:hAnsi="Arial" w:cs="Arial"/>
        </w:rPr>
        <w:t xml:space="preserve">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A37140">
      <w:pPr>
        <w:pStyle w:val="Odstavecseseznamem"/>
        <w:numPr>
          <w:ilvl w:val="0"/>
          <w:numId w:val="46"/>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11ED975C" w:rsidR="006B54C6" w:rsidRPr="00F5793D" w:rsidRDefault="00C93D07" w:rsidP="00A37140">
      <w:pPr>
        <w:pStyle w:val="Odstavecseseznamem"/>
        <w:numPr>
          <w:ilvl w:val="0"/>
          <w:numId w:val="46"/>
        </w:numPr>
        <w:jc w:val="both"/>
        <w:rPr>
          <w:rFonts w:ascii="Arial" w:hAnsi="Arial" w:cs="Arial"/>
        </w:rPr>
      </w:pPr>
      <w:r w:rsidRPr="00F5793D">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ECA8C88" w:rsidR="0086088C" w:rsidRDefault="00C93D07" w:rsidP="00A37140">
      <w:pPr>
        <w:pStyle w:val="Odstavecseseznamem"/>
        <w:numPr>
          <w:ilvl w:val="0"/>
          <w:numId w:val="46"/>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w:t>
      </w:r>
      <w:r w:rsidR="00066106">
        <w:rPr>
          <w:rFonts w:ascii="Arial" w:hAnsi="Arial" w:cs="Arial"/>
        </w:rPr>
        <w:t>lhůty pro</w:t>
      </w:r>
      <w:r w:rsidRPr="00F5793D">
        <w:rPr>
          <w:rFonts w:ascii="Arial" w:hAnsi="Arial" w:cs="Arial"/>
        </w:rPr>
        <w:t xml:space="preserve">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4A0626B4" w14:textId="77777777" w:rsidR="000C3368" w:rsidRPr="00F5793D" w:rsidRDefault="000C3368" w:rsidP="000C3368">
      <w:pPr>
        <w:pStyle w:val="Odstavecseseznamem"/>
        <w:jc w:val="both"/>
        <w:rPr>
          <w:rFonts w:ascii="Arial" w:hAnsi="Arial" w:cs="Arial"/>
        </w:rPr>
      </w:pPr>
    </w:p>
    <w:p w14:paraId="69D0A86D" w14:textId="3E2BAE9F" w:rsidR="006B54C6" w:rsidRDefault="001216DB" w:rsidP="0086088C">
      <w:pPr>
        <w:pStyle w:val="Odstavecseseznamem"/>
        <w:jc w:val="both"/>
        <w:rPr>
          <w:rFonts w:ascii="Arial" w:hAnsi="Arial" w:cs="Arial"/>
          <w:u w:val="single"/>
        </w:rPr>
      </w:pPr>
      <w:r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A37140">
      <w:pPr>
        <w:pStyle w:val="Odstavecseseznamem"/>
        <w:numPr>
          <w:ilvl w:val="0"/>
          <w:numId w:val="46"/>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w:t>
      </w:r>
      <w:r w:rsidRPr="00F5793D">
        <w:rPr>
          <w:rFonts w:ascii="Arial" w:hAnsi="Arial" w:cs="Arial"/>
        </w:rPr>
        <w:lastRenderedPageBreak/>
        <w:t xml:space="preserve">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21162CEE"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Pro účely kontroly průběhu provádění díla organizuje objednatel</w:t>
      </w:r>
      <w:r w:rsidR="006C6544">
        <w:rPr>
          <w:rFonts w:ascii="Arial" w:hAnsi="Arial" w:cs="Arial"/>
        </w:rPr>
        <w:t xml:space="preserve"> č. 1</w:t>
      </w:r>
      <w:r w:rsidR="00794870">
        <w:rPr>
          <w:rFonts w:ascii="Arial" w:hAnsi="Arial" w:cs="Arial"/>
        </w:rPr>
        <w:t xml:space="preserve"> nebo</w:t>
      </w:r>
      <w:r w:rsidR="006C6544">
        <w:rPr>
          <w:rFonts w:ascii="Arial" w:hAnsi="Arial" w:cs="Arial"/>
        </w:rPr>
        <w:t xml:space="preserve"> autorský</w:t>
      </w:r>
      <w:r w:rsidR="00663681">
        <w:rPr>
          <w:rFonts w:ascii="Arial" w:hAnsi="Arial" w:cs="Arial"/>
        </w:rPr>
        <w:t xml:space="preserve"> dozor objednatele</w:t>
      </w:r>
      <w:r w:rsidR="00794870">
        <w:rPr>
          <w:rFonts w:ascii="Arial" w:hAnsi="Arial" w:cs="Arial"/>
        </w:rPr>
        <w:t xml:space="preserve"> </w:t>
      </w:r>
      <w:r w:rsidRPr="00F5793D">
        <w:rPr>
          <w:rFonts w:ascii="Arial" w:hAnsi="Arial" w:cs="Arial"/>
        </w:rPr>
        <w:t>kontrolní dny v</w:t>
      </w:r>
      <w:r w:rsidR="00066106">
        <w:rPr>
          <w:rFonts w:ascii="Arial" w:hAnsi="Arial" w:cs="Arial"/>
        </w:rPr>
        <w:t>e lhůtách</w:t>
      </w:r>
      <w:r w:rsidRPr="00F5793D">
        <w:rPr>
          <w:rFonts w:ascii="Arial" w:hAnsi="Arial" w:cs="Arial"/>
        </w:rPr>
        <w:t xml:space="preserve"> nezbytných pro řádné provádění kontroly, nejméně však 1x měsíčně. </w:t>
      </w:r>
      <w:bookmarkStart w:id="25" w:name="_Hlk18916216"/>
      <w:r w:rsidR="00076B04" w:rsidRPr="00F5793D">
        <w:rPr>
          <w:rFonts w:ascii="Arial" w:hAnsi="Arial" w:cs="Arial"/>
        </w:rPr>
        <w:t>Objednatel</w:t>
      </w:r>
      <w:r w:rsidR="006C6544">
        <w:rPr>
          <w:rFonts w:ascii="Arial" w:hAnsi="Arial" w:cs="Arial"/>
        </w:rPr>
        <w:t xml:space="preserve"> č. 1</w:t>
      </w:r>
      <w:r w:rsidR="00076B04" w:rsidRPr="00F5793D">
        <w:rPr>
          <w:rFonts w:ascii="Arial" w:hAnsi="Arial" w:cs="Arial"/>
        </w:rPr>
        <w:t xml:space="preserve"> je oprávněn také svolávat kontrolní dny v záruční době za účelem kontroly </w:t>
      </w:r>
      <w:r w:rsidR="00EF7A64">
        <w:rPr>
          <w:rFonts w:ascii="Arial" w:hAnsi="Arial" w:cs="Arial"/>
        </w:rPr>
        <w:t>stavu díla</w:t>
      </w:r>
      <w:bookmarkEnd w:id="25"/>
      <w:r w:rsidR="00EF7A64">
        <w:rPr>
          <w:rFonts w:ascii="Arial" w:hAnsi="Arial" w:cs="Arial"/>
        </w:rPr>
        <w:t>.</w:t>
      </w:r>
    </w:p>
    <w:p w14:paraId="07BF28F9" w14:textId="172DC864"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Objednatel</w:t>
      </w:r>
      <w:r w:rsidR="006C6544">
        <w:rPr>
          <w:rFonts w:ascii="Arial" w:hAnsi="Arial" w:cs="Arial"/>
        </w:rPr>
        <w:t xml:space="preserve"> č. 1</w:t>
      </w:r>
      <w:r w:rsidRPr="00F5793D">
        <w:rPr>
          <w:rFonts w:ascii="Arial" w:hAnsi="Arial" w:cs="Arial"/>
        </w:rPr>
        <w:t xml:space="preserve"> je povinen oznámit konání kontrolního dne písemně nejméně 5 dnů před jeho konáním.</w:t>
      </w:r>
    </w:p>
    <w:p w14:paraId="775AB6C2" w14:textId="4D3ACC71"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 xml:space="preserve">ontrolní den své </w:t>
      </w:r>
      <w:bookmarkStart w:id="26" w:name="_Hlk132371251"/>
      <w:r w:rsidR="003E578B" w:rsidRPr="00F5793D">
        <w:rPr>
          <w:rFonts w:ascii="Arial" w:hAnsi="Arial" w:cs="Arial"/>
        </w:rPr>
        <w:t>po</w:t>
      </w:r>
      <w:r w:rsidR="00C64A3F">
        <w:rPr>
          <w:rFonts w:ascii="Arial" w:hAnsi="Arial" w:cs="Arial"/>
        </w:rPr>
        <w:t>ddodavatele</w:t>
      </w:r>
      <w:bookmarkEnd w:id="26"/>
      <w:r w:rsidRPr="00F5793D">
        <w:rPr>
          <w:rFonts w:ascii="Arial" w:hAnsi="Arial" w:cs="Arial"/>
        </w:rPr>
        <w:t>.</w:t>
      </w:r>
    </w:p>
    <w:p w14:paraId="311CB019" w14:textId="37B6FEFC" w:rsidR="007958B9" w:rsidRPr="00B933B2" w:rsidRDefault="00E23E3E" w:rsidP="00A37140">
      <w:pPr>
        <w:pStyle w:val="Odstavecseseznamem"/>
        <w:numPr>
          <w:ilvl w:val="0"/>
          <w:numId w:val="46"/>
        </w:numPr>
        <w:jc w:val="both"/>
        <w:rPr>
          <w:rFonts w:ascii="Arial" w:hAnsi="Arial" w:cs="Arial"/>
        </w:rPr>
      </w:pPr>
      <w:r w:rsidRPr="00F5793D">
        <w:rPr>
          <w:rFonts w:ascii="Arial" w:hAnsi="Arial" w:cs="Arial"/>
        </w:rPr>
        <w:t>Kontrolní dny vede objednatel</w:t>
      </w:r>
      <w:r w:rsidR="006C6544">
        <w:rPr>
          <w:rFonts w:ascii="Arial" w:hAnsi="Arial" w:cs="Arial"/>
        </w:rPr>
        <w:t xml:space="preserve"> č. 1</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1B1040FF" w:rsidR="007958B9" w:rsidRPr="00F5793D" w:rsidRDefault="007958B9" w:rsidP="00A37140">
      <w:pPr>
        <w:pStyle w:val="Odstavecseseznamem"/>
        <w:numPr>
          <w:ilvl w:val="0"/>
          <w:numId w:val="46"/>
        </w:numPr>
        <w:jc w:val="both"/>
        <w:rPr>
          <w:rFonts w:ascii="Arial" w:hAnsi="Arial" w:cs="Arial"/>
        </w:rPr>
      </w:pPr>
      <w:r w:rsidRPr="00F5793D">
        <w:rPr>
          <w:rFonts w:ascii="Arial" w:hAnsi="Arial" w:cs="Arial"/>
        </w:rPr>
        <w:t>Objednatel</w:t>
      </w:r>
      <w:r w:rsidR="006C6544">
        <w:rPr>
          <w:rFonts w:ascii="Arial" w:hAnsi="Arial" w:cs="Arial"/>
        </w:rPr>
        <w:t xml:space="preserve"> č. 1</w:t>
      </w:r>
      <w:r w:rsidR="009269A7" w:rsidRPr="00F5793D">
        <w:rPr>
          <w:rFonts w:ascii="Arial" w:hAnsi="Arial" w:cs="Arial"/>
        </w:rPr>
        <w:t xml:space="preserve">, </w:t>
      </w:r>
      <w:r w:rsidRPr="00F5793D">
        <w:rPr>
          <w:rFonts w:ascii="Arial" w:hAnsi="Arial" w:cs="Arial"/>
        </w:rPr>
        <w:t xml:space="preserve">pořizuje z kontrolního dne zápis o jednání, který písemně </w:t>
      </w:r>
      <w:r w:rsidR="006C6544">
        <w:rPr>
          <w:rFonts w:ascii="Arial" w:hAnsi="Arial" w:cs="Arial"/>
        </w:rPr>
        <w:t xml:space="preserve">či elektronicky </w:t>
      </w:r>
      <w:r w:rsidRPr="00F5793D">
        <w:rPr>
          <w:rFonts w:ascii="Arial" w:hAnsi="Arial" w:cs="Arial"/>
        </w:rPr>
        <w:t xml:space="preserve">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6D1B7C29" w:rsidR="00414852" w:rsidRPr="00F5793D" w:rsidRDefault="00A355F7" w:rsidP="00A37140">
      <w:pPr>
        <w:pStyle w:val="Odstavecseseznamem"/>
        <w:numPr>
          <w:ilvl w:val="0"/>
          <w:numId w:val="46"/>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w:t>
      </w:r>
      <w:r w:rsidR="00066106">
        <w:rPr>
          <w:rFonts w:ascii="Arial" w:hAnsi="Arial" w:cs="Arial"/>
        </w:rPr>
        <w:t>e</w:t>
      </w:r>
      <w:r w:rsidRPr="00F5793D">
        <w:rPr>
          <w:rFonts w:ascii="Arial" w:hAnsi="Arial" w:cs="Arial"/>
        </w:rPr>
        <w:t> </w:t>
      </w:r>
      <w:r w:rsidR="00066106">
        <w:rPr>
          <w:rFonts w:ascii="Arial" w:hAnsi="Arial" w:cs="Arial"/>
        </w:rPr>
        <w:t>lhůtě</w:t>
      </w:r>
      <w:r w:rsidR="006B54C6" w:rsidRPr="00F5793D">
        <w:rPr>
          <w:rFonts w:ascii="Arial" w:hAnsi="Arial" w:cs="Arial"/>
        </w:rPr>
        <w:t xml:space="preserve"> sjednané ve smlouvě. </w:t>
      </w:r>
    </w:p>
    <w:p w14:paraId="34B76881" w14:textId="5C6AA84B" w:rsidR="00414852" w:rsidRPr="00F5793D" w:rsidRDefault="00414852" w:rsidP="00A37140">
      <w:pPr>
        <w:pStyle w:val="Odstavecseseznamem"/>
        <w:numPr>
          <w:ilvl w:val="0"/>
          <w:numId w:val="46"/>
        </w:numPr>
        <w:jc w:val="both"/>
        <w:rPr>
          <w:rFonts w:ascii="Arial" w:hAnsi="Arial" w:cs="Arial"/>
        </w:rPr>
      </w:pPr>
      <w:r w:rsidRPr="00F5793D">
        <w:rPr>
          <w:rFonts w:ascii="Arial" w:hAnsi="Arial" w:cs="Arial"/>
          <w:lang w:val="x-none"/>
        </w:rPr>
        <w:t>Zhotovitel je povinen písemně oznámit objednateli</w:t>
      </w:r>
      <w:r w:rsidR="0077553B">
        <w:rPr>
          <w:rFonts w:ascii="Arial" w:hAnsi="Arial" w:cs="Arial"/>
        </w:rPr>
        <w:t xml:space="preserve"> č,. 1</w:t>
      </w:r>
      <w:r w:rsidRPr="00F5793D">
        <w:rPr>
          <w:rFonts w:ascii="Arial" w:hAnsi="Arial" w:cs="Arial"/>
          <w:lang w:val="x-none"/>
        </w:rPr>
        <w:t xml:space="preserve"> nejpozději 7 pracovních dnů předem </w:t>
      </w:r>
      <w:r w:rsidR="00066106">
        <w:rPr>
          <w:rFonts w:ascii="Arial" w:hAnsi="Arial" w:cs="Arial"/>
        </w:rPr>
        <w:t>lhůtu pro</w:t>
      </w:r>
      <w:r w:rsidRPr="00F5793D">
        <w:rPr>
          <w:rFonts w:ascii="Arial" w:hAnsi="Arial" w:cs="Arial"/>
          <w:lang w:val="x-none"/>
        </w:rPr>
        <w:t xml:space="preserve"> ukončení prací a </w:t>
      </w:r>
      <w:r w:rsidR="00066106">
        <w:rPr>
          <w:rFonts w:ascii="Arial" w:hAnsi="Arial" w:cs="Arial"/>
        </w:rPr>
        <w:t xml:space="preserve">v této </w:t>
      </w:r>
      <w:proofErr w:type="gramStart"/>
      <w:r w:rsidR="00066106">
        <w:rPr>
          <w:rFonts w:ascii="Arial" w:hAnsi="Arial" w:cs="Arial"/>
        </w:rPr>
        <w:t>lhůtě</w:t>
      </w:r>
      <w:r w:rsidRPr="00F5793D">
        <w:rPr>
          <w:rFonts w:ascii="Arial" w:hAnsi="Arial" w:cs="Arial"/>
          <w:lang w:val="x-none"/>
        </w:rPr>
        <w:t xml:space="preserve">  předložit</w:t>
      </w:r>
      <w:proofErr w:type="gramEnd"/>
      <w:r w:rsidRPr="00F5793D">
        <w:rPr>
          <w:rFonts w:ascii="Arial" w:hAnsi="Arial" w:cs="Arial"/>
          <w:lang w:val="x-none"/>
        </w:rPr>
        <w:t xml:space="preserve"> objednateli</w:t>
      </w:r>
      <w:r w:rsidR="0077553B">
        <w:rPr>
          <w:rFonts w:ascii="Arial" w:hAnsi="Arial" w:cs="Arial"/>
        </w:rPr>
        <w:t xml:space="preserve"> č. 1</w:t>
      </w:r>
      <w:r w:rsidRPr="00F5793D">
        <w:rPr>
          <w:rFonts w:ascii="Arial" w:hAnsi="Arial" w:cs="Arial"/>
          <w:lang w:val="x-none"/>
        </w:rPr>
        <w:t xml:space="preserve">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w:t>
      </w:r>
      <w:r w:rsidR="00567579">
        <w:rPr>
          <w:rFonts w:ascii="Arial" w:hAnsi="Arial" w:cs="Arial"/>
        </w:rPr>
        <w:t>,</w:t>
      </w:r>
      <w:r w:rsidRPr="00F5793D">
        <w:rPr>
          <w:rFonts w:ascii="Arial" w:hAnsi="Arial" w:cs="Arial"/>
          <w:lang w:val="x-none"/>
        </w:rPr>
        <w:t xml:space="preserve"> Krajský pozemkový úřad pro</w:t>
      </w:r>
      <w:r w:rsidR="00567579">
        <w:rPr>
          <w:rFonts w:ascii="Arial" w:hAnsi="Arial" w:cs="Arial"/>
        </w:rPr>
        <w:t xml:space="preserve"> Královéhradecký kraj, </w:t>
      </w:r>
      <w:r w:rsidR="00105B93" w:rsidRPr="00105B93">
        <w:t xml:space="preserve"> </w:t>
      </w:r>
      <w:r w:rsidR="00105B93" w:rsidRPr="00105B93">
        <w:rPr>
          <w:rFonts w:ascii="Arial" w:hAnsi="Arial" w:cs="Arial"/>
        </w:rPr>
        <w:t>Pobočka</w:t>
      </w:r>
      <w:r w:rsidRPr="00F5793D">
        <w:rPr>
          <w:rFonts w:ascii="Arial" w:hAnsi="Arial" w:cs="Arial"/>
          <w:lang w:val="x-none"/>
        </w:rPr>
        <w:t xml:space="preserve"> </w:t>
      </w:r>
      <w:r w:rsidR="00567579">
        <w:rPr>
          <w:rFonts w:ascii="Arial" w:hAnsi="Arial" w:cs="Arial"/>
        </w:rPr>
        <w:t>Hradec Králové</w:t>
      </w:r>
      <w:r w:rsidR="00567579">
        <w:rPr>
          <w:rFonts w:ascii="Arial" w:hAnsi="Arial" w:cs="Arial"/>
          <w:bCs/>
          <w:lang w:val="en-US"/>
        </w:rPr>
        <w:t>.</w:t>
      </w:r>
      <w:r w:rsidRPr="00F5793D">
        <w:rPr>
          <w:rFonts w:ascii="Arial" w:hAnsi="Arial" w:cs="Arial"/>
          <w:bCs/>
          <w:lang w:val="en-US"/>
        </w:rPr>
        <w:t xml:space="preserve"> </w:t>
      </w:r>
    </w:p>
    <w:p w14:paraId="1D72CBB9" w14:textId="36643378" w:rsidR="003D21B7" w:rsidRPr="00F5793D" w:rsidRDefault="00414852" w:rsidP="00A37140">
      <w:pPr>
        <w:pStyle w:val="Odstavecseseznamem"/>
        <w:numPr>
          <w:ilvl w:val="0"/>
          <w:numId w:val="46"/>
        </w:numPr>
        <w:jc w:val="both"/>
        <w:rPr>
          <w:rFonts w:ascii="Arial" w:hAnsi="Arial" w:cs="Arial"/>
        </w:rPr>
      </w:pPr>
      <w:r w:rsidRPr="00F5793D">
        <w:rPr>
          <w:rFonts w:ascii="Arial" w:hAnsi="Arial" w:cs="Arial"/>
        </w:rPr>
        <w:t xml:space="preserve">V případě, že zhotovitel hodlá dokončit dílo před </w:t>
      </w:r>
      <w:r w:rsidR="00066106">
        <w:rPr>
          <w:rFonts w:ascii="Arial" w:hAnsi="Arial" w:cs="Arial"/>
        </w:rPr>
        <w:t>uplynutím lhůty</w:t>
      </w:r>
      <w:r w:rsidRPr="00F5793D">
        <w:rPr>
          <w:rFonts w:ascii="Arial" w:hAnsi="Arial" w:cs="Arial"/>
        </w:rPr>
        <w:t xml:space="preserve"> sjednan</w:t>
      </w:r>
      <w:r w:rsidR="00066106">
        <w:rPr>
          <w:rFonts w:ascii="Arial" w:hAnsi="Arial" w:cs="Arial"/>
        </w:rPr>
        <w:t>é</w:t>
      </w:r>
      <w:r w:rsidRPr="00F5793D">
        <w:rPr>
          <w:rFonts w:ascii="Arial" w:hAnsi="Arial" w:cs="Arial"/>
        </w:rPr>
        <w:t xml:space="preserve"> ve smlouvě, je povinen nové datum dokončení díla objednateli písemně oznámit nejméně 14 dnů předem a současně jej vyzvat k předání a převzetí díla. </w:t>
      </w:r>
    </w:p>
    <w:p w14:paraId="03F8BB9C" w14:textId="36CF8C23" w:rsidR="00850EFD" w:rsidRPr="00F5793D" w:rsidRDefault="00850EFD" w:rsidP="006974B4">
      <w:pPr>
        <w:pStyle w:val="Odstavecseseznamem"/>
        <w:numPr>
          <w:ilvl w:val="0"/>
          <w:numId w:val="46"/>
        </w:numPr>
        <w:jc w:val="both"/>
        <w:rPr>
          <w:rFonts w:ascii="Arial" w:hAnsi="Arial" w:cs="Arial"/>
        </w:rPr>
      </w:pPr>
      <w:bookmarkStart w:id="27"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066106">
        <w:rPr>
          <w:rFonts w:ascii="Arial" w:hAnsi="Arial" w:cs="Arial"/>
        </w:rPr>
        <w:t>prodloužen</w:t>
      </w:r>
      <w:r w:rsidR="00B864CF">
        <w:rPr>
          <w:rFonts w:ascii="Arial" w:hAnsi="Arial" w:cs="Arial"/>
        </w:rPr>
        <w:t>í</w:t>
      </w:r>
      <w:r w:rsidRPr="00F5793D">
        <w:rPr>
          <w:rFonts w:ascii="Arial" w:hAnsi="Arial" w:cs="Arial"/>
        </w:rPr>
        <w:t xml:space="preserve"> </w:t>
      </w:r>
      <w:r w:rsidR="00066106">
        <w:rPr>
          <w:rFonts w:ascii="Arial" w:hAnsi="Arial" w:cs="Arial"/>
        </w:rPr>
        <w:t>lhůty</w:t>
      </w:r>
      <w:r w:rsidRPr="00F5793D">
        <w:rPr>
          <w:rFonts w:ascii="Arial" w:hAnsi="Arial" w:cs="Arial"/>
        </w:rPr>
        <w:t xml:space="preserve"> neznamená, že objednatel nemůže uplatnit smluvní sankce za nesplnění </w:t>
      </w:r>
      <w:r w:rsidR="00066106">
        <w:rPr>
          <w:rFonts w:ascii="Arial" w:hAnsi="Arial" w:cs="Arial"/>
        </w:rPr>
        <w:t>lhůty</w:t>
      </w:r>
      <w:r w:rsidRPr="00F5793D">
        <w:rPr>
          <w:rFonts w:ascii="Arial" w:hAnsi="Arial" w:cs="Arial"/>
        </w:rPr>
        <w:t xml:space="preserve"> dokončení díla.</w:t>
      </w:r>
    </w:p>
    <w:bookmarkEnd w:id="27"/>
    <w:p w14:paraId="633B808A" w14:textId="77777777" w:rsidR="00E23E3E" w:rsidRPr="006974B4" w:rsidRDefault="00E23E3E" w:rsidP="006974B4">
      <w:pPr>
        <w:pStyle w:val="Odstavecseseznamem"/>
        <w:numPr>
          <w:ilvl w:val="0"/>
          <w:numId w:val="46"/>
        </w:numPr>
        <w:jc w:val="both"/>
        <w:rPr>
          <w:rFonts w:ascii="Arial" w:hAnsi="Arial" w:cs="Arial"/>
          <w:b/>
        </w:rPr>
      </w:pPr>
      <w:r w:rsidRPr="006974B4">
        <w:rPr>
          <w:rFonts w:ascii="Arial" w:hAnsi="Arial" w:cs="Arial"/>
        </w:rPr>
        <w:t>Řádné provedení díla bude stvrzeno podpisem protokolu o provedení díla osobami oprávněnými jednat za objednatele a zhotovitele, a to po splnění všech níže uvedených podmínek:</w:t>
      </w:r>
    </w:p>
    <w:p w14:paraId="7CBF1F1F" w14:textId="401DC6F2" w:rsidR="00E23E3E" w:rsidRPr="00F5793D" w:rsidRDefault="00E23E3E" w:rsidP="00A37140">
      <w:pPr>
        <w:pStyle w:val="TSlneksmlouvy"/>
        <w:keepNext w:val="0"/>
        <w:numPr>
          <w:ilvl w:val="2"/>
          <w:numId w:val="46"/>
        </w:numPr>
        <w:spacing w:before="120" w:after="120" w:line="288" w:lineRule="auto"/>
        <w:ind w:left="1134" w:hanging="283"/>
        <w:jc w:val="both"/>
        <w:rPr>
          <w:rFonts w:cs="Arial"/>
          <w:b w:val="0"/>
          <w:szCs w:val="22"/>
          <w:u w:val="none"/>
        </w:rPr>
      </w:pPr>
      <w:bookmarkStart w:id="28" w:name="_Ref376427298"/>
      <w:r w:rsidRPr="00F5793D">
        <w:rPr>
          <w:rFonts w:cs="Arial"/>
          <w:b w:val="0"/>
          <w:szCs w:val="22"/>
          <w:u w:val="none"/>
        </w:rPr>
        <w:t xml:space="preserve">Dílo bylo dokončeno a předáno v souladu s touto smlouvou v rozsahu dle </w:t>
      </w:r>
      <w:r w:rsidR="00794870">
        <w:rPr>
          <w:rFonts w:cs="Arial"/>
          <w:b w:val="0"/>
          <w:szCs w:val="22"/>
          <w:u w:val="none"/>
          <w:lang w:val="cs-CZ"/>
        </w:rPr>
        <w:t>č</w:t>
      </w:r>
      <w:r w:rsidRPr="00F5793D">
        <w:rPr>
          <w:rFonts w:cs="Arial"/>
          <w:b w:val="0"/>
          <w:szCs w:val="22"/>
          <w:u w:val="none"/>
          <w:lang w:val="cs-CZ"/>
        </w:rPr>
        <w:t>l. II.</w:t>
      </w:r>
      <w:r w:rsidRPr="00F5793D">
        <w:rPr>
          <w:rFonts w:cs="Arial"/>
          <w:b w:val="0"/>
          <w:szCs w:val="22"/>
          <w:u w:val="none"/>
        </w:rPr>
        <w:t xml:space="preserve"> a v</w:t>
      </w:r>
      <w:r w:rsidR="00066106">
        <w:rPr>
          <w:rFonts w:cs="Arial"/>
          <w:b w:val="0"/>
          <w:szCs w:val="22"/>
          <w:u w:val="none"/>
          <w:lang w:val="cs-CZ"/>
        </w:rPr>
        <w:t>e</w:t>
      </w:r>
      <w:r w:rsidRPr="00F5793D">
        <w:rPr>
          <w:rFonts w:cs="Arial"/>
          <w:b w:val="0"/>
          <w:szCs w:val="22"/>
          <w:u w:val="none"/>
        </w:rPr>
        <w:t> </w:t>
      </w:r>
      <w:r w:rsidR="00066106">
        <w:rPr>
          <w:rFonts w:cs="Arial"/>
          <w:b w:val="0"/>
          <w:szCs w:val="22"/>
          <w:u w:val="none"/>
          <w:lang w:val="cs-CZ"/>
        </w:rPr>
        <w:t>lhůtě</w:t>
      </w:r>
      <w:r w:rsidRPr="00F5793D">
        <w:rPr>
          <w:rFonts w:cs="Arial"/>
          <w:b w:val="0"/>
          <w:szCs w:val="22"/>
          <w:u w:val="none"/>
        </w:rPr>
        <w:t xml:space="preserve"> dle </w:t>
      </w:r>
      <w:r w:rsidR="00794870">
        <w:rPr>
          <w:rFonts w:cs="Arial"/>
          <w:b w:val="0"/>
          <w:szCs w:val="22"/>
          <w:u w:val="none"/>
          <w:lang w:val="cs-CZ"/>
        </w:rPr>
        <w:t>č</w:t>
      </w:r>
      <w:r w:rsidRPr="00F5793D">
        <w:rPr>
          <w:rFonts w:cs="Arial"/>
          <w:b w:val="0"/>
          <w:szCs w:val="22"/>
          <w:u w:val="none"/>
          <w:lang w:val="cs-CZ"/>
        </w:rPr>
        <w:t xml:space="preserve">l. V. </w:t>
      </w:r>
      <w:r w:rsidRPr="00F5793D">
        <w:rPr>
          <w:rFonts w:cs="Arial"/>
          <w:b w:val="0"/>
          <w:szCs w:val="22"/>
          <w:u w:val="none"/>
        </w:rPr>
        <w:t>této smlouvy.</w:t>
      </w:r>
      <w:bookmarkEnd w:id="28"/>
    </w:p>
    <w:p w14:paraId="3B7974AB" w14:textId="4C1A2AAF" w:rsidR="00E23E3E" w:rsidRPr="00D32B8B" w:rsidRDefault="00E23E3E" w:rsidP="00A37140">
      <w:pPr>
        <w:pStyle w:val="TSlneksmlouvy"/>
        <w:keepNext w:val="0"/>
        <w:numPr>
          <w:ilvl w:val="2"/>
          <w:numId w:val="46"/>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w:t>
      </w:r>
      <w:r w:rsidRPr="00F5793D">
        <w:rPr>
          <w:rFonts w:cs="Arial"/>
          <w:b w:val="0"/>
          <w:szCs w:val="22"/>
          <w:u w:val="none"/>
        </w:rPr>
        <w:lastRenderedPageBreak/>
        <w:t xml:space="preserve">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EA092F">
      <w:pPr>
        <w:pStyle w:val="TSlneksmlouvy"/>
        <w:keepNext w:val="0"/>
        <w:numPr>
          <w:ilvl w:val="2"/>
          <w:numId w:val="46"/>
        </w:numPr>
        <w:spacing w:before="24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A37140">
      <w:pPr>
        <w:pStyle w:val="TSlneksmlouvy"/>
        <w:keepNext w:val="0"/>
        <w:numPr>
          <w:ilvl w:val="3"/>
          <w:numId w:val="46"/>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A37140">
      <w:pPr>
        <w:pStyle w:val="TSlneksmlouvy"/>
        <w:keepNext w:val="0"/>
        <w:numPr>
          <w:ilvl w:val="3"/>
          <w:numId w:val="46"/>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A37140">
      <w:pPr>
        <w:pStyle w:val="TSlneksmlouvy"/>
        <w:keepNext w:val="0"/>
        <w:numPr>
          <w:ilvl w:val="3"/>
          <w:numId w:val="46"/>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A37140">
      <w:pPr>
        <w:pStyle w:val="TSlneksmlouvy"/>
        <w:keepNext w:val="0"/>
        <w:numPr>
          <w:ilvl w:val="3"/>
          <w:numId w:val="46"/>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532DB184"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w:t>
      </w:r>
      <w:r w:rsidR="00066106">
        <w:rPr>
          <w:rFonts w:ascii="Arial" w:hAnsi="Arial" w:cs="Arial"/>
        </w:rPr>
        <w:t>Lhůta pro</w:t>
      </w:r>
      <w:r w:rsidRPr="00F5793D">
        <w:rPr>
          <w:rFonts w:ascii="Arial" w:hAnsi="Arial" w:cs="Arial"/>
        </w:rPr>
        <w:t xml:space="preserve"> odstranění bude uveden v předávacím protokolu. O</w:t>
      </w:r>
      <w:r w:rsidR="00452243">
        <w:rPr>
          <w:rFonts w:ascii="Arial" w:hAnsi="Arial" w:cs="Arial"/>
        </w:rPr>
        <w:t> </w:t>
      </w:r>
      <w:r w:rsidRPr="00F5793D">
        <w:rPr>
          <w:rFonts w:ascii="Arial" w:hAnsi="Arial" w:cs="Arial"/>
        </w:rPr>
        <w:t>odstranění drobných vad a nedodělků bude sepsán samostatný protokol o</w:t>
      </w:r>
      <w:r w:rsidR="00452243">
        <w:rPr>
          <w:rFonts w:ascii="Arial" w:hAnsi="Arial" w:cs="Arial"/>
        </w:rPr>
        <w:t> </w:t>
      </w:r>
      <w:r w:rsidRPr="00F5793D">
        <w:rPr>
          <w:rFonts w:ascii="Arial" w:hAnsi="Arial" w:cs="Arial"/>
        </w:rPr>
        <w:t xml:space="preserve">odstranění drobných vad a nedodělků. </w:t>
      </w:r>
    </w:p>
    <w:p w14:paraId="047D883F" w14:textId="6C78DA05" w:rsidR="0041485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6E80162D" w:rsidR="00395F22" w:rsidRPr="00F5793D" w:rsidRDefault="00414852" w:rsidP="00A37140">
      <w:pPr>
        <w:pStyle w:val="Odstavecseseznamem"/>
        <w:numPr>
          <w:ilvl w:val="0"/>
          <w:numId w:val="46"/>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w:t>
      </w:r>
      <w:r w:rsidR="00567579">
        <w:rPr>
          <w:rFonts w:ascii="Arial" w:hAnsi="Arial" w:cs="Arial"/>
        </w:rPr>
        <w:t xml:space="preserve"> č. 1</w:t>
      </w:r>
      <w:r w:rsidRPr="00F5793D">
        <w:rPr>
          <w:rFonts w:ascii="Arial" w:hAnsi="Arial" w:cs="Arial"/>
          <w:lang w:val="x-none"/>
        </w:rPr>
        <w:t xml:space="preserve"> přechází toto vlastnictví okamžikem protokolárního převzetí díla, tímto okamžikem přechází na objednatele</w:t>
      </w:r>
      <w:r w:rsidR="00567579">
        <w:rPr>
          <w:rFonts w:ascii="Arial" w:hAnsi="Arial" w:cs="Arial"/>
        </w:rPr>
        <w:t xml:space="preserve"> č. 1</w:t>
      </w:r>
      <w:r w:rsidRPr="00F5793D">
        <w:rPr>
          <w:rFonts w:ascii="Arial" w:hAnsi="Arial" w:cs="Arial"/>
          <w:lang w:val="x-none"/>
        </w:rPr>
        <w:t xml:space="preserve"> i nebezpečí škody na zhotovené věci.</w:t>
      </w:r>
    </w:p>
    <w:bookmarkEnd w:id="23"/>
    <w:p w14:paraId="5F2FA56A" w14:textId="65D73843" w:rsidR="00E73632" w:rsidRPr="00D32B8B" w:rsidRDefault="00395F22" w:rsidP="00EA092F">
      <w:pPr>
        <w:pStyle w:val="Odstavecseseznamem"/>
        <w:numPr>
          <w:ilvl w:val="0"/>
          <w:numId w:val="46"/>
        </w:numPr>
        <w:spacing w:after="0"/>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w:t>
      </w:r>
      <w:r w:rsidR="00567579">
        <w:rPr>
          <w:rFonts w:ascii="Arial" w:hAnsi="Arial" w:cs="Arial"/>
        </w:rPr>
        <w:t xml:space="preserve"> č. 2</w:t>
      </w:r>
      <w:r w:rsidRPr="00F5793D">
        <w:rPr>
          <w:rFonts w:ascii="Arial" w:hAnsi="Arial" w:cs="Arial"/>
        </w:rPr>
        <w:t xml:space="preserve">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w:t>
      </w:r>
      <w:proofErr w:type="gramStart"/>
      <w:r w:rsidRPr="00F5793D">
        <w:rPr>
          <w:rFonts w:ascii="Arial" w:hAnsi="Arial" w:cs="Arial"/>
        </w:rPr>
        <w:t>končí</w:t>
      </w:r>
      <w:proofErr w:type="gramEnd"/>
      <w:r w:rsidRPr="00F5793D">
        <w:rPr>
          <w:rFonts w:ascii="Arial" w:hAnsi="Arial" w:cs="Arial"/>
        </w:rPr>
        <w:t xml:space="preserve">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52CB5A31"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Objednatel, nebo jím pověřená osoba vykonávající funkci dozoru</w:t>
      </w:r>
      <w:r w:rsidR="003621C5">
        <w:rPr>
          <w:rFonts w:ascii="Arial" w:hAnsi="Arial" w:cs="Arial"/>
        </w:rPr>
        <w:t xml:space="preserve"> objednatele</w:t>
      </w:r>
      <w:r w:rsidRPr="00F5793D">
        <w:rPr>
          <w:rFonts w:ascii="Arial" w:hAnsi="Arial" w:cs="Arial"/>
        </w:rPr>
        <w:t>, je povinen</w:t>
      </w:r>
      <w:r w:rsidR="003621C5">
        <w:rPr>
          <w:rFonts w:ascii="Arial" w:hAnsi="Arial" w:cs="Arial"/>
        </w:rPr>
        <w:t>/na</w:t>
      </w:r>
      <w:r w:rsidRPr="00F5793D">
        <w:rPr>
          <w:rFonts w:ascii="Arial" w:hAnsi="Arial" w:cs="Arial"/>
        </w:rPr>
        <w:t xml:space="preserve">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4633E551"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w:t>
      </w:r>
      <w:proofErr w:type="gramStart"/>
      <w:r w:rsidRPr="00F5793D">
        <w:rPr>
          <w:rFonts w:ascii="Arial" w:hAnsi="Arial" w:cs="Arial"/>
        </w:rPr>
        <w:t>slouží</w:t>
      </w:r>
      <w:proofErr w:type="gramEnd"/>
      <w:r w:rsidRPr="00F5793D">
        <w:rPr>
          <w:rFonts w:ascii="Arial" w:hAnsi="Arial" w:cs="Arial"/>
        </w:rPr>
        <w:t xml:space="preserve"> jako podklad pro vypracování přísluš</w:t>
      </w:r>
      <w:r w:rsidR="007958B9" w:rsidRPr="00F5793D">
        <w:rPr>
          <w:rFonts w:ascii="Arial" w:hAnsi="Arial" w:cs="Arial"/>
        </w:rPr>
        <w:t>ných dodatků smlouvy.</w:t>
      </w:r>
    </w:p>
    <w:p w14:paraId="67B510B3" w14:textId="77777777" w:rsidR="00452243" w:rsidRPr="00F5793D" w:rsidRDefault="00452243" w:rsidP="00452243">
      <w:pPr>
        <w:pStyle w:val="Odstavecseseznamem"/>
        <w:jc w:val="both"/>
        <w:rPr>
          <w:rFonts w:ascii="Arial" w:hAnsi="Arial" w:cs="Arial"/>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FB5B864" w:rsidR="00395F22" w:rsidRPr="00F5793D" w:rsidRDefault="00395F22" w:rsidP="00EF6D19">
      <w:pPr>
        <w:pStyle w:val="Odstavecseseznamem"/>
        <w:numPr>
          <w:ilvl w:val="0"/>
          <w:numId w:val="31"/>
        </w:numPr>
        <w:jc w:val="both"/>
        <w:rPr>
          <w:rFonts w:ascii="Arial" w:hAnsi="Arial" w:cs="Arial"/>
        </w:rPr>
      </w:pPr>
      <w:bookmarkStart w:id="29" w:name="_Hlk43988301"/>
      <w:bookmarkStart w:id="30" w:name="_Hlk43988549"/>
      <w:r w:rsidRPr="00F5793D">
        <w:rPr>
          <w:rFonts w:ascii="Arial" w:hAnsi="Arial" w:cs="Arial"/>
        </w:rPr>
        <w:t xml:space="preserve">Zhotovitel odpovídá za vady, jež má dílo v době </w:t>
      </w:r>
      <w:r w:rsidR="00EC1BA2">
        <w:rPr>
          <w:rFonts w:ascii="Arial" w:hAnsi="Arial" w:cs="Arial"/>
        </w:rPr>
        <w:t xml:space="preserve">dokončení </w:t>
      </w:r>
      <w:r w:rsidR="00830C90" w:rsidRPr="008D755D">
        <w:rPr>
          <w:rFonts w:ascii="Arial" w:hAnsi="Arial" w:cs="Arial"/>
          <w:lang w:val="x-none"/>
        </w:rPr>
        <w:t>výsadby</w:t>
      </w:r>
      <w:r w:rsidR="00433215">
        <w:rPr>
          <w:rFonts w:ascii="Arial" w:hAnsi="Arial" w:cs="Arial"/>
        </w:rPr>
        <w:t xml:space="preserve"> zeleně</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432532C3"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w:t>
      </w:r>
      <w:r w:rsidRPr="00BD333F">
        <w:rPr>
          <w:rFonts w:ascii="Arial" w:hAnsi="Arial" w:cs="Arial"/>
          <w:b/>
          <w:bCs/>
          <w:lang w:val="x-none"/>
        </w:rPr>
        <w:t xml:space="preserve">v délce </w:t>
      </w:r>
      <w:r w:rsidR="00EC1BA2" w:rsidRPr="00BD333F">
        <w:rPr>
          <w:rFonts w:ascii="Arial" w:hAnsi="Arial" w:cs="Arial"/>
          <w:b/>
          <w:bCs/>
        </w:rPr>
        <w:t>48</w:t>
      </w:r>
      <w:r w:rsidR="00EC1BA2" w:rsidRPr="00BD333F">
        <w:rPr>
          <w:rFonts w:ascii="Arial" w:hAnsi="Arial" w:cs="Arial"/>
          <w:b/>
          <w:bCs/>
          <w:lang w:val="x-none"/>
        </w:rPr>
        <w:t xml:space="preserve"> </w:t>
      </w:r>
      <w:r w:rsidRPr="00BD333F">
        <w:rPr>
          <w:rFonts w:ascii="Arial" w:hAnsi="Arial" w:cs="Arial"/>
          <w:b/>
          <w:bCs/>
          <w:lang w:val="x-none"/>
        </w:rPr>
        <w:t>měsíců</w:t>
      </w:r>
      <w:r w:rsidRPr="00F5793D">
        <w:rPr>
          <w:rFonts w:ascii="Arial" w:hAnsi="Arial" w:cs="Arial"/>
          <w:lang w:val="x-none"/>
        </w:rPr>
        <w:t xml:space="preserve"> ode dne </w:t>
      </w:r>
      <w:r w:rsidR="00EC1BA2">
        <w:rPr>
          <w:rFonts w:ascii="Arial" w:hAnsi="Arial" w:cs="Arial"/>
        </w:rPr>
        <w:t xml:space="preserve">dokončení </w:t>
      </w:r>
      <w:r w:rsidR="00830C90" w:rsidRPr="008D755D">
        <w:rPr>
          <w:rFonts w:ascii="Arial" w:hAnsi="Arial" w:cs="Arial"/>
          <w:lang w:val="x-none"/>
        </w:rPr>
        <w:t>výsadby</w:t>
      </w:r>
      <w:r w:rsidR="00433215">
        <w:rPr>
          <w:rFonts w:ascii="Arial" w:hAnsi="Arial" w:cs="Arial"/>
        </w:rPr>
        <w:t xml:space="preserve"> zeleně</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w:t>
      </w:r>
      <w:proofErr w:type="gramStart"/>
      <w:r w:rsidRPr="00F5793D">
        <w:rPr>
          <w:rFonts w:ascii="Arial" w:hAnsi="Arial" w:cs="Arial"/>
          <w:snapToGrid w:val="0"/>
        </w:rPr>
        <w:t>ručí</w:t>
      </w:r>
      <w:proofErr w:type="gramEnd"/>
      <w:r w:rsidRPr="00F5793D">
        <w:rPr>
          <w:rFonts w:ascii="Arial" w:hAnsi="Arial" w:cs="Arial"/>
          <w:snapToGrid w:val="0"/>
        </w:rPr>
        <w:t xml:space="preserve">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9"/>
    <w:p w14:paraId="235C47D3" w14:textId="5E26A62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w:t>
      </w:r>
      <w:r w:rsidR="00433215">
        <w:rPr>
          <w:rFonts w:ascii="Arial" w:hAnsi="Arial" w:cs="Arial"/>
          <w:snapToGrid w:val="0"/>
        </w:rPr>
        <w:t xml:space="preserve">bezplatně </w:t>
      </w:r>
      <w:r w:rsidRPr="00F5793D">
        <w:rPr>
          <w:rFonts w:ascii="Arial" w:hAnsi="Arial" w:cs="Arial"/>
          <w:snapToGrid w:val="0"/>
        </w:rPr>
        <w:t xml:space="preserve">udržovat v bezvadném stavu oplocení výsadby. </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30"/>
    <w:p w14:paraId="6DB19014" w14:textId="54B4740C"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w:t>
      </w:r>
      <w:r w:rsidR="00433215">
        <w:rPr>
          <w:rFonts w:ascii="Arial" w:hAnsi="Arial" w:cs="Arial"/>
        </w:rPr>
        <w:t>.</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2FBB10A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w:t>
      </w:r>
      <w:r w:rsidR="00567579">
        <w:rPr>
          <w:rFonts w:ascii="Arial" w:hAnsi="Arial" w:cs="Arial"/>
        </w:rPr>
        <w:t xml:space="preserve">č. 2 </w:t>
      </w:r>
      <w:r w:rsidRPr="00F5793D">
        <w:rPr>
          <w:rFonts w:ascii="Arial" w:hAnsi="Arial" w:cs="Arial"/>
          <w:lang w:val="x-none"/>
        </w:rPr>
        <w:t xml:space="preserve">zaplatit do doby </w:t>
      </w:r>
      <w:proofErr w:type="gramStart"/>
      <w:r w:rsidRPr="00F5793D">
        <w:rPr>
          <w:rFonts w:ascii="Arial" w:hAnsi="Arial" w:cs="Arial"/>
          <w:lang w:val="x-none"/>
        </w:rPr>
        <w:t xml:space="preserve">odstranění </w:t>
      </w:r>
      <w:r w:rsidRPr="00F5793D">
        <w:rPr>
          <w:rFonts w:ascii="Arial" w:hAnsi="Arial" w:cs="Arial"/>
        </w:rPr>
        <w:t xml:space="preserve"> uplatněných</w:t>
      </w:r>
      <w:proofErr w:type="gramEnd"/>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w:t>
      </w:r>
      <w:proofErr w:type="gramStart"/>
      <w:r w:rsidRPr="00F5793D">
        <w:rPr>
          <w:rFonts w:ascii="Arial" w:hAnsi="Arial" w:cs="Arial"/>
        </w:rPr>
        <w:t>neběží</w:t>
      </w:r>
      <w:proofErr w:type="gramEnd"/>
      <w:r w:rsidRPr="00F5793D">
        <w:rPr>
          <w:rFonts w:ascii="Arial" w:hAnsi="Arial" w:cs="Arial"/>
        </w:rPr>
        <w:t xml:space="preserve">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63D675ED"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 xml:space="preserve">Pokud při nesplnění </w:t>
      </w:r>
      <w:r w:rsidR="00066106">
        <w:rPr>
          <w:rFonts w:ascii="Arial" w:hAnsi="Arial" w:cs="Arial"/>
        </w:rPr>
        <w:t>lhůty</w:t>
      </w:r>
      <w:r w:rsidR="0059350D">
        <w:rPr>
          <w:rFonts w:ascii="Arial" w:hAnsi="Arial" w:cs="Arial"/>
        </w:rPr>
        <w:t xml:space="preserve"> pro</w:t>
      </w:r>
      <w:r w:rsidRPr="00F5793D">
        <w:rPr>
          <w:rFonts w:ascii="Arial" w:hAnsi="Arial" w:cs="Arial"/>
        </w:rPr>
        <w:t xml:space="preserve"> dokončení díla a </w:t>
      </w:r>
      <w:r w:rsidR="0059350D">
        <w:rPr>
          <w:rFonts w:ascii="Arial" w:hAnsi="Arial" w:cs="Arial"/>
        </w:rPr>
        <w:t>lhůty pro</w:t>
      </w:r>
      <w:r w:rsidRPr="00F5793D">
        <w:rPr>
          <w:rFonts w:ascii="Arial" w:hAnsi="Arial" w:cs="Arial"/>
        </w:rPr>
        <w:t xml:space="preserve">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3576F8A3" w:rsidR="00502776" w:rsidRPr="00567579" w:rsidRDefault="00502776" w:rsidP="00EF6D19">
      <w:pPr>
        <w:pStyle w:val="Odstavecseseznamem"/>
        <w:numPr>
          <w:ilvl w:val="0"/>
          <w:numId w:val="31"/>
        </w:numPr>
        <w:jc w:val="both"/>
        <w:rPr>
          <w:rFonts w:ascii="Arial" w:hAnsi="Arial" w:cs="Arial"/>
          <w:lang w:val="x-none"/>
        </w:rPr>
      </w:pPr>
      <w:bookmarkStart w:id="31"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w:t>
      </w:r>
      <w:r w:rsidR="0059350D">
        <w:rPr>
          <w:rFonts w:ascii="Arial" w:hAnsi="Arial" w:cs="Arial"/>
        </w:rPr>
        <w:t>po uplynutí lhůty pro</w:t>
      </w:r>
      <w:r w:rsidRPr="00F5793D">
        <w:rPr>
          <w:rFonts w:ascii="Arial" w:hAnsi="Arial" w:cs="Arial"/>
          <w:lang w:val="x-none"/>
        </w:rPr>
        <w:t xml:space="preserve"> zahájení prací </w:t>
      </w:r>
      <w:r w:rsidRPr="00567579">
        <w:rPr>
          <w:rFonts w:ascii="Arial" w:hAnsi="Arial" w:cs="Arial"/>
          <w:lang w:val="x-none"/>
        </w:rPr>
        <w:t xml:space="preserve">dle </w:t>
      </w:r>
      <w:r w:rsidRPr="00567579">
        <w:rPr>
          <w:rFonts w:ascii="Arial" w:hAnsi="Arial" w:cs="Arial"/>
        </w:rPr>
        <w:t xml:space="preserve"> </w:t>
      </w:r>
      <w:r w:rsidRPr="00567579">
        <w:rPr>
          <w:rFonts w:ascii="Arial" w:hAnsi="Arial" w:cs="Arial"/>
          <w:lang w:val="x-none"/>
        </w:rPr>
        <w:t>této smlouvy.</w:t>
      </w:r>
      <w:bookmarkEnd w:id="31"/>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32"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32"/>
      <w:r w:rsidRPr="00F5793D">
        <w:rPr>
          <w:rFonts w:ascii="Arial" w:hAnsi="Arial" w:cs="Arial"/>
          <w:lang w:val="x-none"/>
        </w:rPr>
        <w:t xml:space="preserve"> </w:t>
      </w:r>
    </w:p>
    <w:p w14:paraId="4F3F07DB" w14:textId="05541900"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w:t>
      </w:r>
      <w:r w:rsidR="0059350D">
        <w:rPr>
          <w:rFonts w:ascii="Arial" w:hAnsi="Arial" w:cs="Arial"/>
        </w:rPr>
        <w:t>ou</w:t>
      </w:r>
      <w:r w:rsidRPr="00F5793D">
        <w:rPr>
          <w:rFonts w:ascii="Arial" w:hAnsi="Arial" w:cs="Arial"/>
          <w:lang w:val="x-none"/>
        </w:rPr>
        <w:t xml:space="preserve"> </w:t>
      </w:r>
      <w:r w:rsidR="0059350D">
        <w:rPr>
          <w:rFonts w:ascii="Arial" w:hAnsi="Arial" w:cs="Arial"/>
        </w:rPr>
        <w:t>lhůtou pro</w:t>
      </w:r>
      <w:r w:rsidRPr="00F5793D">
        <w:rPr>
          <w:rFonts w:ascii="Arial" w:hAnsi="Arial" w:cs="Arial"/>
          <w:lang w:val="x-none"/>
        </w:rPr>
        <w:t xml:space="preserve"> odstranění vad a nedodělků. </w:t>
      </w:r>
    </w:p>
    <w:p w14:paraId="401D4B01" w14:textId="2A28D609"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 </w:t>
      </w:r>
      <w:r w:rsidR="0059350D">
        <w:rPr>
          <w:rFonts w:ascii="Arial" w:hAnsi="Arial" w:cs="Arial"/>
        </w:rPr>
        <w:t>lhůtě</w:t>
      </w:r>
      <w:r w:rsidRPr="00F5793D">
        <w:rPr>
          <w:rFonts w:ascii="Arial" w:hAnsi="Arial" w:cs="Arial"/>
          <w:lang w:val="x-none"/>
        </w:rPr>
        <w:t>, je povinen zaplatit objednateli</w:t>
      </w:r>
      <w:r w:rsidR="00567579">
        <w:rPr>
          <w:rFonts w:ascii="Arial" w:hAnsi="Arial" w:cs="Arial"/>
        </w:rPr>
        <w:t xml:space="preserve"> č. 2</w:t>
      </w:r>
      <w:r w:rsidRPr="00F5793D">
        <w:rPr>
          <w:rFonts w:ascii="Arial" w:hAnsi="Arial" w:cs="Arial"/>
          <w:lang w:val="x-none"/>
        </w:rPr>
        <w:t xml:space="preserve"> smluvní pokutu ve výši 0,05 % z celkové ceny díla bez DPH, za každou </w:t>
      </w:r>
      <w:proofErr w:type="gramStart"/>
      <w:r w:rsidRPr="00F5793D">
        <w:rPr>
          <w:rFonts w:ascii="Arial" w:hAnsi="Arial" w:cs="Arial"/>
        </w:rPr>
        <w:t xml:space="preserve">uplatněnou </w:t>
      </w:r>
      <w:r w:rsidRPr="00F5793D">
        <w:rPr>
          <w:rFonts w:ascii="Arial" w:hAnsi="Arial" w:cs="Arial"/>
          <w:lang w:val="x-none"/>
        </w:rPr>
        <w:t xml:space="preserve"> vadu</w:t>
      </w:r>
      <w:proofErr w:type="gramEnd"/>
      <w:r w:rsidRPr="00F5793D">
        <w:rPr>
          <w:rFonts w:ascii="Arial" w:hAnsi="Arial" w:cs="Arial"/>
          <w:lang w:val="x-none"/>
        </w:rPr>
        <w:t>.</w:t>
      </w:r>
    </w:p>
    <w:p w14:paraId="3ED3352A" w14:textId="535FD068"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Za porušení povinnosti mlčenlivosti dle této smlouvy je zhotovitel povinen zaplatit objednateli </w:t>
      </w:r>
      <w:r w:rsidR="00567579">
        <w:rPr>
          <w:rFonts w:ascii="Arial" w:hAnsi="Arial" w:cs="Arial"/>
        </w:rPr>
        <w:t xml:space="preserve"> č. 2 </w:t>
      </w:r>
      <w:r w:rsidRPr="00F5793D">
        <w:rPr>
          <w:rFonts w:ascii="Arial" w:hAnsi="Arial" w:cs="Arial"/>
          <w:lang w:val="x-none"/>
        </w:rPr>
        <w:t xml:space="preserve">smluvní pokutu ve výši </w:t>
      </w:r>
      <w:proofErr w:type="gramStart"/>
      <w:r w:rsidRPr="00F5793D">
        <w:rPr>
          <w:rFonts w:ascii="Arial" w:hAnsi="Arial" w:cs="Arial"/>
          <w:lang w:val="x-none"/>
        </w:rPr>
        <w:t>10.000,-</w:t>
      </w:r>
      <w:proofErr w:type="gramEnd"/>
      <w:r w:rsidRPr="00F5793D">
        <w:rPr>
          <w:rFonts w:ascii="Arial" w:hAnsi="Arial" w:cs="Arial"/>
          <w:lang w:val="x-none"/>
        </w:rPr>
        <w:t xml:space="preserve"> Kč, a to za každý jednotlivý případ porušení povinnosti.</w:t>
      </w:r>
    </w:p>
    <w:p w14:paraId="6EECEDBB" w14:textId="163C9A91"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w:t>
      </w:r>
      <w:r w:rsidR="00B32D09">
        <w:rPr>
          <w:rFonts w:ascii="Arial" w:hAnsi="Arial" w:cs="Arial"/>
        </w:rPr>
        <w:t xml:space="preserve"> č. 2</w:t>
      </w:r>
      <w:r w:rsidRPr="00F5793D">
        <w:rPr>
          <w:rFonts w:ascii="Arial" w:hAnsi="Arial" w:cs="Arial"/>
        </w:rPr>
        <w:t xml:space="preserve">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33"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w:t>
      </w:r>
      <w:r w:rsidRPr="00A16AFD">
        <w:rPr>
          <w:rFonts w:ascii="Arial" w:hAnsi="Arial" w:cs="Arial"/>
          <w:lang w:val="x-none"/>
        </w:rPr>
        <w:lastRenderedPageBreak/>
        <w:t xml:space="preserve">smluvní pokuta ve výši </w:t>
      </w:r>
      <w:proofErr w:type="gramStart"/>
      <w:r w:rsidRPr="00A16AFD">
        <w:rPr>
          <w:rFonts w:ascii="Arial" w:hAnsi="Arial" w:cs="Arial"/>
          <w:lang w:val="x-none"/>
        </w:rPr>
        <w:t>0,2%</w:t>
      </w:r>
      <w:proofErr w:type="gramEnd"/>
      <w:r w:rsidRPr="00A16AFD">
        <w:rPr>
          <w:rFonts w:ascii="Arial" w:hAnsi="Arial" w:cs="Arial"/>
          <w:lang w:val="x-none"/>
        </w:rPr>
        <w:t xml:space="preserve"> z ceny díla bez DPH (minimálně však 2 500 Kč bez DPH) za každý jednotlivý případ porušení povinnosti zhotovitele. </w:t>
      </w:r>
      <w:bookmarkEnd w:id="33"/>
    </w:p>
    <w:p w14:paraId="124B235B" w14:textId="27B241A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B32D09">
        <w:rPr>
          <w:rFonts w:ascii="Arial" w:hAnsi="Arial" w:cs="Arial"/>
        </w:rPr>
        <w:t xml:space="preserve"> č. 2</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6B6FD7E2" w:rsidR="00502776"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58A08E23" w14:textId="7FCC5BB9" w:rsidR="00942E95" w:rsidRDefault="00942E95" w:rsidP="007739AF">
      <w:pPr>
        <w:pStyle w:val="Odstavecseseznamem"/>
        <w:numPr>
          <w:ilvl w:val="0"/>
          <w:numId w:val="31"/>
        </w:numPr>
        <w:jc w:val="both"/>
        <w:rPr>
          <w:rFonts w:ascii="Arial" w:hAnsi="Arial" w:cs="Arial"/>
          <w:lang w:val="x-none"/>
        </w:rPr>
      </w:pPr>
      <w:bookmarkStart w:id="34" w:name="_Hlk130910950"/>
      <w:r w:rsidRPr="00942E95">
        <w:rPr>
          <w:rFonts w:ascii="Arial" w:hAnsi="Arial" w:cs="Arial"/>
          <w:lang w:val="x-none"/>
        </w:rPr>
        <w:t xml:space="preserve">Pokud zhotovitel využije k plnění předmětu této smlouvy poddodavatele v rozporu s nabídkou zhotovitele v rámci </w:t>
      </w:r>
      <w:r w:rsidR="006A1064" w:rsidRPr="00BD333F">
        <w:rPr>
          <w:rFonts w:ascii="Arial" w:hAnsi="Arial" w:cs="Arial"/>
        </w:rPr>
        <w:t>zadávacího</w:t>
      </w:r>
      <w:r w:rsidR="006A1064" w:rsidRPr="00B32D09">
        <w:rPr>
          <w:rFonts w:ascii="Arial" w:hAnsi="Arial" w:cs="Arial"/>
        </w:rPr>
        <w:t xml:space="preserve"> </w:t>
      </w:r>
      <w:r w:rsidRPr="00B32D09">
        <w:rPr>
          <w:rFonts w:ascii="Arial" w:hAnsi="Arial" w:cs="Arial"/>
          <w:lang w:val="x-none"/>
        </w:rPr>
        <w:t>říz</w:t>
      </w:r>
      <w:r w:rsidRPr="00942E95">
        <w:rPr>
          <w:rFonts w:ascii="Arial" w:hAnsi="Arial" w:cs="Arial"/>
          <w:lang w:val="x-none"/>
        </w:rPr>
        <w:t xml:space="preserve">ení na veřejnou zakázku nebo bez předchozího souhlasu objednatele, kdy vyjde najevo, že zhotovitel uvedl v rámci </w:t>
      </w:r>
      <w:r w:rsidRPr="00BD333F">
        <w:rPr>
          <w:rFonts w:ascii="Arial" w:hAnsi="Arial" w:cs="Arial"/>
          <w:lang w:val="x-none"/>
        </w:rPr>
        <w:t>zadávacího</w:t>
      </w:r>
      <w:r w:rsidRPr="00B32D09">
        <w:rPr>
          <w:rFonts w:ascii="Arial" w:hAnsi="Arial" w:cs="Arial"/>
          <w:lang w:val="x-none"/>
        </w:rPr>
        <w:t xml:space="preserve"> řízení</w:t>
      </w:r>
      <w:r w:rsidRPr="00942E95">
        <w:rPr>
          <w:rFonts w:ascii="Arial" w:hAnsi="Arial" w:cs="Arial"/>
          <w:lang w:val="x-none"/>
        </w:rPr>
        <w:t xml:space="preserve">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192EDF06" w14:textId="77777777" w:rsidR="002547D6" w:rsidRPr="00942E95" w:rsidRDefault="002547D6" w:rsidP="002547D6">
      <w:pPr>
        <w:pStyle w:val="Odstavecseseznamem"/>
        <w:jc w:val="both"/>
        <w:rPr>
          <w:rFonts w:ascii="Arial" w:hAnsi="Arial" w:cs="Arial"/>
          <w:lang w:val="x-none"/>
        </w:rPr>
      </w:pPr>
    </w:p>
    <w:bookmarkEnd w:id="34"/>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35"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35"/>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6" w:name="_Hlk72494975"/>
      <w:r w:rsidR="00C43A78">
        <w:rPr>
          <w:rFonts w:ascii="Arial" w:hAnsi="Arial" w:cs="Arial"/>
        </w:rPr>
        <w:t>, a nebo</w:t>
      </w:r>
      <w:r w:rsidRPr="00F5793D">
        <w:rPr>
          <w:rFonts w:ascii="Arial" w:hAnsi="Arial" w:cs="Arial"/>
          <w:lang w:val="x-none"/>
        </w:rPr>
        <w:t xml:space="preserve"> </w:t>
      </w:r>
      <w:bookmarkEnd w:id="36"/>
      <w:r w:rsidRPr="00F5793D">
        <w:rPr>
          <w:rFonts w:ascii="Arial" w:hAnsi="Arial" w:cs="Arial"/>
          <w:lang w:val="x-none"/>
        </w:rPr>
        <w:t>v rozporu s platnými právními předpisy nebo smlouvou.</w:t>
      </w:r>
    </w:p>
    <w:p w14:paraId="32AFFB17" w14:textId="77777777" w:rsidR="00943F4A"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neoprávněného zastavení či přerušení prací na díle na dobu delší než 15 kalendářních dnů v rozporu s touto smlouvou,</w:t>
      </w:r>
    </w:p>
    <w:p w14:paraId="7C9CFFA0" w14:textId="16C74FA1"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w:t>
      </w:r>
      <w:r w:rsidR="00C64A3F">
        <w:rPr>
          <w:rFonts w:ascii="Arial" w:hAnsi="Arial" w:cs="Arial"/>
        </w:rPr>
        <w:t>dodavatele</w:t>
      </w:r>
      <w:r w:rsidRPr="00F5793D">
        <w:rPr>
          <w:rFonts w:ascii="Arial" w:hAnsi="Arial" w:cs="Arial"/>
          <w:lang w:val="x-none"/>
        </w:rPr>
        <w:t xml:space="preserve"> v rozporu s nabídkou zhotovitele v </w:t>
      </w:r>
      <w:r w:rsidRPr="00B32D09">
        <w:rPr>
          <w:rFonts w:ascii="Arial" w:hAnsi="Arial" w:cs="Arial"/>
          <w:lang w:val="x-none"/>
        </w:rPr>
        <w:t xml:space="preserve">rámci </w:t>
      </w:r>
      <w:r w:rsidRPr="00BD333F">
        <w:rPr>
          <w:rFonts w:ascii="Arial" w:hAnsi="Arial" w:cs="Arial"/>
          <w:lang w:val="x-none"/>
        </w:rPr>
        <w:t>zadávacího</w:t>
      </w:r>
      <w:r w:rsidRPr="00F5793D">
        <w:rPr>
          <w:rFonts w:ascii="Arial" w:hAnsi="Arial" w:cs="Arial"/>
          <w:lang w:val="x-none"/>
        </w:rPr>
        <w:t xml:space="preserve"> řízení na </w:t>
      </w:r>
      <w:r w:rsidR="002C3933">
        <w:rPr>
          <w:rFonts w:ascii="Arial" w:hAnsi="Arial" w:cs="Arial"/>
        </w:rPr>
        <w:t>v</w:t>
      </w:r>
      <w:proofErr w:type="spellStart"/>
      <w:r w:rsidRPr="00F5793D">
        <w:rPr>
          <w:rFonts w:ascii="Arial" w:hAnsi="Arial" w:cs="Arial"/>
          <w:lang w:val="x-none"/>
        </w:rPr>
        <w:t>eřejnou</w:t>
      </w:r>
      <w:proofErr w:type="spellEnd"/>
      <w:r w:rsidRPr="00F5793D">
        <w:rPr>
          <w:rFonts w:ascii="Arial" w:hAnsi="Arial" w:cs="Arial"/>
          <w:lang w:val="x-none"/>
        </w:rPr>
        <w:t xml:space="preserve"> zakázku nebo bez předchozího souhlasu objednatele</w:t>
      </w:r>
      <w:r w:rsidR="00942E95" w:rsidRPr="00942E95">
        <w:t xml:space="preserve"> </w:t>
      </w:r>
      <w:r w:rsidR="00942E95" w:rsidRPr="00942E95">
        <w:rPr>
          <w:rFonts w:ascii="Arial" w:hAnsi="Arial" w:cs="Arial"/>
          <w:lang w:val="x-none"/>
        </w:rPr>
        <w:t>a nebude-li sjednána náprava</w:t>
      </w:r>
      <w:r w:rsidR="00942E95">
        <w:rPr>
          <w:rFonts w:ascii="Arial" w:hAnsi="Arial" w:cs="Arial"/>
        </w:rPr>
        <w:t xml:space="preserve"> </w:t>
      </w:r>
      <w:r w:rsidRPr="00F5793D">
        <w:rPr>
          <w:rFonts w:ascii="Arial" w:hAnsi="Arial" w:cs="Arial"/>
          <w:lang w:val="x-none"/>
        </w:rPr>
        <w:t xml:space="preserve">, </w:t>
      </w:r>
    </w:p>
    <w:p w14:paraId="2E07868D" w14:textId="7F240E7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kdy vyjde najevo, že zhotovitel uvedl v rámci </w:t>
      </w:r>
      <w:r w:rsidRPr="00BD333F">
        <w:rPr>
          <w:rFonts w:ascii="Arial" w:hAnsi="Arial" w:cs="Arial"/>
          <w:lang w:val="x-none"/>
        </w:rPr>
        <w:t>zadávacího</w:t>
      </w:r>
      <w:r w:rsidRPr="00F5793D">
        <w:rPr>
          <w:rFonts w:ascii="Arial" w:hAnsi="Arial" w:cs="Arial"/>
          <w:lang w:val="x-none"/>
        </w:rPr>
        <w:t xml:space="preserve">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7" w:name="_Hlk72495002"/>
      <w:r w:rsidR="00C43A78">
        <w:rPr>
          <w:rFonts w:ascii="Arial" w:hAnsi="Arial" w:cs="Arial"/>
        </w:rPr>
        <w:t xml:space="preserve">ukončit činnost a </w:t>
      </w:r>
      <w:bookmarkEnd w:id="37"/>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750CB7"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4412F6CE" w14:textId="77777777" w:rsidR="00750CB7" w:rsidRPr="00F5793D" w:rsidRDefault="00750CB7" w:rsidP="00750CB7">
      <w:pPr>
        <w:pStyle w:val="Odstavecseseznamem"/>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4E2E7CD9" w:rsidR="00943F4A" w:rsidRPr="00BD333F" w:rsidRDefault="00943F4A" w:rsidP="00EF6D19">
      <w:pPr>
        <w:pStyle w:val="Odstavecseseznamem"/>
        <w:numPr>
          <w:ilvl w:val="0"/>
          <w:numId w:val="21"/>
        </w:numPr>
        <w:jc w:val="both"/>
        <w:rPr>
          <w:rFonts w:ascii="Arial" w:hAnsi="Arial" w:cs="Arial"/>
          <w:lang w:val="x-none"/>
        </w:rPr>
      </w:pPr>
      <w:r w:rsidRPr="00B32D09">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32D09">
        <w:rPr>
          <w:rFonts w:ascii="Arial" w:hAnsi="Arial" w:cs="Arial"/>
          <w:lang w:val="x-none"/>
        </w:rPr>
        <w:br/>
      </w:r>
      <w:r w:rsidRPr="00B32D09">
        <w:rPr>
          <w:rFonts w:ascii="Arial" w:hAnsi="Arial" w:cs="Arial"/>
          <w:lang w:val="x-none"/>
        </w:rPr>
        <w:t xml:space="preserve">a důvěrných informací ve smyslu § 1730 občanského zákoníku (dále jen „Důvěrné informace“). Tím není dotčena možnost zhotovitele uvádět činnost podle této </w:t>
      </w:r>
      <w:r w:rsidRPr="00B32D09">
        <w:rPr>
          <w:rFonts w:ascii="Arial" w:hAnsi="Arial" w:cs="Arial"/>
          <w:lang w:val="x-none"/>
        </w:rPr>
        <w:lastRenderedPageBreak/>
        <w:t xml:space="preserve">smlouvy jako svou referenci ve svých nabídkách v zákonem stanoveném rozsahu, popřípadě rozsahu stanoveném zadavatelem či organizátorem konkrétního </w:t>
      </w:r>
      <w:r w:rsidRPr="00BD333F">
        <w:rPr>
          <w:rFonts w:ascii="Arial" w:hAnsi="Arial" w:cs="Arial"/>
          <w:lang w:val="x-none"/>
        </w:rPr>
        <w:t>výběrového</w:t>
      </w:r>
      <w:r w:rsidR="00B32D09">
        <w:rPr>
          <w:rFonts w:ascii="Arial" w:hAnsi="Arial" w:cs="Arial"/>
        </w:rPr>
        <w:t xml:space="preserve"> nebo</w:t>
      </w:r>
      <w:r w:rsidRPr="00BD333F">
        <w:rPr>
          <w:rFonts w:ascii="Arial" w:hAnsi="Arial" w:cs="Arial"/>
          <w:lang w:val="x-none"/>
        </w:rPr>
        <w:t xml:space="preserve">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B32D09">
        <w:rPr>
          <w:rFonts w:ascii="Arial" w:hAnsi="Arial" w:cs="Arial"/>
          <w:lang w:val="x-none"/>
        </w:rPr>
        <w:t xml:space="preserve">Zhotovitel se zavazuje věnovat Důvěrným informacím stejnou ochranu, péči </w:t>
      </w:r>
      <w:r w:rsidR="00DD3251" w:rsidRPr="00B32D09">
        <w:rPr>
          <w:rFonts w:ascii="Arial" w:hAnsi="Arial" w:cs="Arial"/>
          <w:lang w:val="x-none"/>
        </w:rPr>
        <w:br/>
      </w:r>
      <w:r w:rsidRPr="00B32D09">
        <w:rPr>
          <w:rFonts w:ascii="Arial" w:hAnsi="Arial" w:cs="Arial"/>
          <w:lang w:val="x-none"/>
        </w:rPr>
        <w:t>a pozornost, jakou věnuje svým vlastním</w:t>
      </w:r>
      <w:r w:rsidRPr="00F5793D">
        <w:rPr>
          <w:rFonts w:ascii="Arial" w:hAnsi="Arial" w:cs="Arial"/>
          <w:lang w:val="x-none"/>
        </w:rPr>
        <w:t xml:space="preserve">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42788F6" w:rsidR="006B54C6" w:rsidRPr="007218FB" w:rsidRDefault="00943F4A" w:rsidP="00750CB7">
      <w:pPr>
        <w:pStyle w:val="Odstavecseseznamem"/>
        <w:numPr>
          <w:ilvl w:val="0"/>
          <w:numId w:val="21"/>
        </w:numPr>
        <w:ind w:left="714" w:hanging="357"/>
        <w:jc w:val="both"/>
        <w:rPr>
          <w:rFonts w:ascii="Arial" w:hAnsi="Arial" w:cs="Arial"/>
          <w:lang w:val="x-none"/>
        </w:rPr>
      </w:pPr>
      <w:r w:rsidRPr="00F5793D">
        <w:rPr>
          <w:rFonts w:ascii="Arial" w:hAnsi="Arial" w:cs="Arial"/>
          <w:lang w:val="x-none"/>
        </w:rPr>
        <w:t xml:space="preserve">Zhotovitel se zavazuje uhradit objednateli </w:t>
      </w:r>
      <w:r w:rsidR="00B32D09">
        <w:rPr>
          <w:rFonts w:ascii="Arial" w:hAnsi="Arial" w:cs="Arial"/>
        </w:rPr>
        <w:t xml:space="preserve">č. 2 </w:t>
      </w:r>
      <w:r w:rsidRPr="00F5793D">
        <w:rPr>
          <w:rFonts w:ascii="Arial" w:hAnsi="Arial" w:cs="Arial"/>
          <w:lang w:val="x-none"/>
        </w:rPr>
        <w:t xml:space="preserve">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DC4D0CE" w14:textId="77777777" w:rsidR="00BC4B12" w:rsidRDefault="00BC4B12" w:rsidP="00C43A78">
      <w:pPr>
        <w:pStyle w:val="Odstavecseseznamem"/>
        <w:jc w:val="both"/>
        <w:rPr>
          <w:rFonts w:ascii="Arial" w:hAnsi="Arial" w:cs="Arial"/>
        </w:rPr>
      </w:pPr>
      <w:bookmarkStart w:id="38"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750CB7">
      <w:pPr>
        <w:pStyle w:val="Bezmezer"/>
        <w:numPr>
          <w:ilvl w:val="0"/>
          <w:numId w:val="45"/>
        </w:numPr>
        <w:spacing w:line="276" w:lineRule="auto"/>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1AF858B" w14:textId="77777777" w:rsidR="00C43A78" w:rsidRPr="006C29F7" w:rsidRDefault="00C43A78" w:rsidP="00750CB7">
      <w:pPr>
        <w:pStyle w:val="Bezmezer"/>
        <w:numPr>
          <w:ilvl w:val="0"/>
          <w:numId w:val="45"/>
        </w:numPr>
        <w:spacing w:line="276" w:lineRule="auto"/>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1E113905" w14:textId="7FCFFA9C" w:rsidR="00C43A78" w:rsidRPr="006C29F7" w:rsidRDefault="00C43A78" w:rsidP="00750CB7">
      <w:pPr>
        <w:pStyle w:val="Bezmezer"/>
        <w:spacing w:line="276" w:lineRule="auto"/>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fyzického předání písemnosti, je-li doručována osobně; nebo</w:t>
      </w:r>
      <w:r w:rsidR="007E1DCD">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doručení potvrzeným na doručence, je-li písemnost zasílána doporučenou poštou; nebo</w:t>
      </w:r>
      <w:r w:rsidR="007E1DCD">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750CB7">
      <w:pPr>
        <w:pStyle w:val="l-L1"/>
        <w:numPr>
          <w:ilvl w:val="0"/>
          <w:numId w:val="0"/>
        </w:numPr>
        <w:spacing w:before="0" w:after="0" w:line="276" w:lineRule="auto"/>
        <w:ind w:left="1505"/>
        <w:jc w:val="both"/>
        <w:rPr>
          <w:rFonts w:ascii="Arial" w:eastAsiaTheme="minorHAnsi" w:hAnsi="Arial" w:cs="Arial"/>
          <w:b w:val="0"/>
          <w:szCs w:val="22"/>
          <w:u w:val="none"/>
          <w:lang w:val="x-none"/>
        </w:rPr>
      </w:pPr>
    </w:p>
    <w:p w14:paraId="4828F119" w14:textId="79A8A698" w:rsidR="00C43A78" w:rsidRDefault="00C43A78" w:rsidP="00750CB7">
      <w:pPr>
        <w:pStyle w:val="Odstavecseseznamem"/>
        <w:numPr>
          <w:ilvl w:val="0"/>
          <w:numId w:val="45"/>
        </w:numPr>
        <w:spacing w:after="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157DB9C6" w14:textId="77777777" w:rsidR="00004763" w:rsidRPr="006C29F7" w:rsidRDefault="00004763" w:rsidP="00EC2CE6">
      <w:pPr>
        <w:pStyle w:val="Odstavecseseznamem"/>
        <w:spacing w:after="0"/>
        <w:ind w:left="709"/>
        <w:jc w:val="both"/>
        <w:rPr>
          <w:rFonts w:ascii="Arial" w:hAnsi="Arial" w:cs="Arial"/>
          <w:lang w:val="x-none"/>
        </w:rPr>
      </w:pPr>
    </w:p>
    <w:p w14:paraId="569784C0" w14:textId="6E0F0A14" w:rsidR="00B32D09" w:rsidRPr="0028278F" w:rsidRDefault="00B32D09" w:rsidP="00750CB7">
      <w:pPr>
        <w:pStyle w:val="Odstavecseseznamem"/>
        <w:spacing w:after="0"/>
        <w:jc w:val="both"/>
        <w:rPr>
          <w:rFonts w:ascii="Arial" w:hAnsi="Arial" w:cs="Arial"/>
          <w:u w:val="single"/>
        </w:rPr>
      </w:pPr>
      <w:r w:rsidRPr="00B32D09">
        <w:rPr>
          <w:rFonts w:ascii="Arial" w:hAnsi="Arial" w:cs="Arial"/>
          <w:u w:val="single"/>
        </w:rPr>
        <w:t xml:space="preserve"> </w:t>
      </w:r>
      <w:r w:rsidRPr="0028278F">
        <w:rPr>
          <w:rFonts w:ascii="Arial" w:hAnsi="Arial" w:cs="Arial"/>
          <w:u w:val="single"/>
        </w:rPr>
        <w:t>Za objednatele č. 1:</w:t>
      </w:r>
    </w:p>
    <w:p w14:paraId="0DCC96BD" w14:textId="77777777" w:rsidR="00B32D09" w:rsidRPr="009E63F6" w:rsidRDefault="00B32D09" w:rsidP="00750CB7">
      <w:pPr>
        <w:spacing w:after="0"/>
        <w:ind w:firstLine="708"/>
        <w:contextualSpacing/>
        <w:jc w:val="both"/>
        <w:rPr>
          <w:rFonts w:ascii="Arial" w:hAnsi="Arial" w:cs="Arial"/>
        </w:rPr>
      </w:pPr>
      <w:r w:rsidRPr="009E63F6">
        <w:rPr>
          <w:rFonts w:ascii="Arial" w:hAnsi="Arial" w:cs="Arial"/>
        </w:rPr>
        <w:t>Jméno/</w:t>
      </w:r>
      <w:proofErr w:type="gramStart"/>
      <w:r w:rsidRPr="009E63F6">
        <w:rPr>
          <w:rFonts w:ascii="Arial" w:hAnsi="Arial" w:cs="Arial"/>
        </w:rPr>
        <w:t xml:space="preserve">funkce: </w:t>
      </w:r>
      <w:r>
        <w:rPr>
          <w:rFonts w:ascii="Arial" w:hAnsi="Arial" w:cs="Arial"/>
        </w:rPr>
        <w:t xml:space="preserve"> </w:t>
      </w:r>
      <w:r w:rsidRPr="009E63F6">
        <w:rPr>
          <w:rFonts w:ascii="Arial" w:hAnsi="Arial" w:cs="Arial"/>
        </w:rPr>
        <w:t xml:space="preserve"> </w:t>
      </w:r>
      <w:proofErr w:type="gramEnd"/>
      <w:r w:rsidRPr="009E63F6">
        <w:rPr>
          <w:rFonts w:ascii="Arial" w:hAnsi="Arial" w:cs="Arial"/>
        </w:rPr>
        <w:t xml:space="preserve"> Eva Pavlová, vrchní referent</w:t>
      </w:r>
      <w:r w:rsidRPr="009E63F6">
        <w:rPr>
          <w:rFonts w:ascii="Arial" w:hAnsi="Arial" w:cs="Arial"/>
        </w:rPr>
        <w:tab/>
      </w:r>
    </w:p>
    <w:p w14:paraId="7CBF9418" w14:textId="77777777" w:rsidR="00B32D09" w:rsidRPr="009E63F6" w:rsidRDefault="00B32D09" w:rsidP="00750CB7">
      <w:pPr>
        <w:spacing w:after="0"/>
        <w:ind w:left="426" w:firstLine="282"/>
        <w:contextualSpacing/>
        <w:jc w:val="both"/>
        <w:rPr>
          <w:rFonts w:ascii="Arial" w:hAnsi="Arial" w:cs="Arial"/>
        </w:rPr>
      </w:pPr>
      <w:r w:rsidRPr="009E63F6">
        <w:rPr>
          <w:rFonts w:ascii="Arial" w:hAnsi="Arial" w:cs="Arial"/>
        </w:rPr>
        <w:t>Tel.:</w:t>
      </w:r>
      <w:r w:rsidRPr="009E63F6">
        <w:rPr>
          <w:rFonts w:ascii="Arial" w:hAnsi="Arial" w:cs="Arial"/>
        </w:rPr>
        <w:tab/>
      </w:r>
      <w:r w:rsidRPr="009E63F6">
        <w:rPr>
          <w:rFonts w:ascii="Arial" w:hAnsi="Arial" w:cs="Arial"/>
        </w:rPr>
        <w:tab/>
        <w:t xml:space="preserve">  </w:t>
      </w:r>
      <w:r>
        <w:rPr>
          <w:rFonts w:ascii="Arial" w:hAnsi="Arial" w:cs="Arial"/>
        </w:rPr>
        <w:t xml:space="preserve">  </w:t>
      </w:r>
      <w:r w:rsidRPr="009E63F6">
        <w:rPr>
          <w:rFonts w:ascii="Arial" w:hAnsi="Arial" w:cs="Arial"/>
        </w:rPr>
        <w:t>+420 725 531 647</w:t>
      </w:r>
    </w:p>
    <w:p w14:paraId="5CA148D7" w14:textId="77777777" w:rsidR="00B32D09" w:rsidRPr="009E63F6" w:rsidRDefault="00B32D09" w:rsidP="00750CB7">
      <w:pPr>
        <w:spacing w:after="0"/>
        <w:ind w:firstLine="708"/>
        <w:contextualSpacing/>
        <w:jc w:val="both"/>
        <w:rPr>
          <w:rFonts w:ascii="Arial" w:hAnsi="Arial" w:cs="Arial"/>
        </w:rPr>
      </w:pPr>
      <w:r w:rsidRPr="009E63F6">
        <w:rPr>
          <w:rFonts w:ascii="Arial" w:hAnsi="Arial" w:cs="Arial"/>
        </w:rPr>
        <w:t>E-mail:</w:t>
      </w:r>
      <w:r w:rsidRPr="009E63F6">
        <w:rPr>
          <w:rFonts w:ascii="Arial" w:hAnsi="Arial" w:cs="Arial"/>
        </w:rPr>
        <w:tab/>
        <w:t xml:space="preserve"> </w:t>
      </w:r>
      <w:r w:rsidRPr="009E63F6">
        <w:rPr>
          <w:rFonts w:ascii="Arial" w:hAnsi="Arial" w:cs="Arial"/>
        </w:rPr>
        <w:tab/>
        <w:t xml:space="preserve">  </w:t>
      </w:r>
      <w:r>
        <w:rPr>
          <w:rFonts w:ascii="Arial" w:hAnsi="Arial" w:cs="Arial"/>
        </w:rPr>
        <w:t xml:space="preserve">  </w:t>
      </w:r>
      <w:hyperlink r:id="rId13" w:history="1">
        <w:r w:rsidRPr="00C46A7B">
          <w:rPr>
            <w:rStyle w:val="Hypertextovodkaz"/>
            <w:rFonts w:ascii="Arial" w:hAnsi="Arial" w:cs="Arial"/>
          </w:rPr>
          <w:t>eva.pavlova@spu.gov.cz</w:t>
        </w:r>
      </w:hyperlink>
      <w:r w:rsidRPr="009E63F6">
        <w:rPr>
          <w:rFonts w:ascii="Arial" w:hAnsi="Arial" w:cs="Arial"/>
        </w:rPr>
        <w:tab/>
      </w:r>
    </w:p>
    <w:p w14:paraId="32743E24" w14:textId="77777777" w:rsidR="00B32D09" w:rsidRPr="009E63F6" w:rsidRDefault="00B32D09" w:rsidP="00750CB7">
      <w:pPr>
        <w:spacing w:after="0"/>
        <w:ind w:left="426" w:firstLine="282"/>
        <w:contextualSpacing/>
        <w:jc w:val="both"/>
        <w:rPr>
          <w:rFonts w:ascii="Arial" w:hAnsi="Arial" w:cs="Arial"/>
        </w:rPr>
      </w:pPr>
    </w:p>
    <w:p w14:paraId="3080C358" w14:textId="77777777" w:rsidR="00B32D09" w:rsidRPr="0028278F" w:rsidRDefault="00B32D09" w:rsidP="00750CB7">
      <w:pPr>
        <w:pStyle w:val="Odstavecseseznamem"/>
        <w:spacing w:after="0"/>
        <w:jc w:val="both"/>
        <w:rPr>
          <w:rFonts w:ascii="Arial" w:hAnsi="Arial" w:cs="Arial"/>
          <w:u w:val="single"/>
        </w:rPr>
      </w:pPr>
      <w:r w:rsidRPr="0028278F">
        <w:rPr>
          <w:rFonts w:ascii="Arial" w:hAnsi="Arial" w:cs="Arial"/>
          <w:u w:val="single"/>
        </w:rPr>
        <w:t>Za objednatele č. 2:</w:t>
      </w:r>
    </w:p>
    <w:p w14:paraId="56D2DFC2" w14:textId="3B1AE947" w:rsidR="00B32D09" w:rsidRPr="009E63F6" w:rsidRDefault="00B32D09" w:rsidP="00750CB7">
      <w:pPr>
        <w:spacing w:after="0"/>
        <w:ind w:firstLine="709"/>
        <w:contextualSpacing/>
        <w:jc w:val="both"/>
        <w:rPr>
          <w:rStyle w:val="l-L2Char"/>
          <w:rFonts w:eastAsiaTheme="minorHAnsi" w:cs="Arial"/>
        </w:rPr>
      </w:pPr>
      <w:r w:rsidRPr="009E63F6">
        <w:rPr>
          <w:rStyle w:val="l-L2Char"/>
          <w:rFonts w:eastAsiaTheme="minorHAnsi" w:cs="Arial"/>
        </w:rPr>
        <w:t>Jméno/</w:t>
      </w:r>
      <w:proofErr w:type="gramStart"/>
      <w:r w:rsidRPr="009E63F6">
        <w:rPr>
          <w:rStyle w:val="l-L2Char"/>
          <w:rFonts w:eastAsiaTheme="minorHAnsi" w:cs="Arial"/>
        </w:rPr>
        <w:t xml:space="preserve">funkce: </w:t>
      </w:r>
      <w:r>
        <w:rPr>
          <w:rStyle w:val="l-L2Char"/>
          <w:rFonts w:eastAsiaTheme="minorHAnsi" w:cs="Arial"/>
        </w:rPr>
        <w:t xml:space="preserve">  </w:t>
      </w:r>
      <w:proofErr w:type="gramEnd"/>
      <w:r w:rsidRPr="007F48E3">
        <w:rPr>
          <w:rFonts w:ascii="Arial" w:eastAsia="Lucida Sans Unicode" w:hAnsi="Arial" w:cs="Arial"/>
          <w:snapToGrid w:val="0"/>
        </w:rPr>
        <w:t xml:space="preserve">Ing. Jan Rádl, </w:t>
      </w:r>
      <w:r w:rsidR="00A44921">
        <w:rPr>
          <w:rFonts w:ascii="Arial" w:eastAsia="Lucida Sans Unicode" w:hAnsi="Arial" w:cs="Arial"/>
        </w:rPr>
        <w:t>v</w:t>
      </w:r>
      <w:r w:rsidRPr="007F48E3">
        <w:rPr>
          <w:rFonts w:ascii="Arial" w:eastAsia="Lucida Sans Unicode" w:hAnsi="Arial" w:cs="Arial"/>
        </w:rPr>
        <w:t>edoucí odd. přípravy a realizace D11</w:t>
      </w:r>
    </w:p>
    <w:p w14:paraId="72DEF8AE" w14:textId="77777777" w:rsidR="00B32D09" w:rsidRPr="009E63F6" w:rsidRDefault="00B32D09" w:rsidP="00750CB7">
      <w:pPr>
        <w:spacing w:after="0"/>
        <w:ind w:firstLine="709"/>
        <w:contextualSpacing/>
        <w:jc w:val="both"/>
        <w:rPr>
          <w:rStyle w:val="l-L2Char"/>
          <w:rFonts w:eastAsiaTheme="minorHAnsi" w:cs="Arial"/>
        </w:rPr>
      </w:pPr>
      <w:r w:rsidRPr="009E63F6">
        <w:rPr>
          <w:rStyle w:val="l-L2Char"/>
          <w:rFonts w:eastAsiaTheme="minorHAnsi" w:cs="Arial"/>
        </w:rPr>
        <w:t>Tel.:</w:t>
      </w:r>
      <w:r w:rsidRPr="009E63F6">
        <w:rPr>
          <w:rStyle w:val="l-L2Char"/>
          <w:rFonts w:eastAsiaTheme="minorHAnsi" w:cs="Arial"/>
        </w:rPr>
        <w:tab/>
      </w:r>
      <w:r w:rsidRPr="009E63F6">
        <w:rPr>
          <w:rStyle w:val="l-L2Char"/>
          <w:rFonts w:eastAsiaTheme="minorHAnsi" w:cs="Arial"/>
        </w:rPr>
        <w:tab/>
      </w:r>
      <w:r>
        <w:rPr>
          <w:rStyle w:val="l-L2Char"/>
          <w:rFonts w:eastAsiaTheme="minorHAnsi" w:cs="Arial"/>
        </w:rPr>
        <w:t xml:space="preserve">   </w:t>
      </w:r>
      <w:r w:rsidRPr="007F48E3">
        <w:rPr>
          <w:rFonts w:ascii="Arial" w:hAnsi="Arial" w:cs="Arial"/>
          <w:snapToGrid w:val="0"/>
        </w:rPr>
        <w:t>+420 725 852 424</w:t>
      </w:r>
    </w:p>
    <w:p w14:paraId="6EF717EE" w14:textId="77777777" w:rsidR="00B32D09" w:rsidRDefault="00B32D09" w:rsidP="00750CB7">
      <w:pPr>
        <w:spacing w:after="0"/>
        <w:ind w:left="426" w:firstLine="282"/>
        <w:jc w:val="both"/>
        <w:rPr>
          <w:rFonts w:ascii="Arial" w:hAnsi="Arial" w:cs="Arial"/>
        </w:rPr>
      </w:pPr>
      <w:r w:rsidRPr="007F48E3">
        <w:rPr>
          <w:rFonts w:ascii="Arial" w:hAnsi="Arial" w:cs="Arial"/>
        </w:rPr>
        <w:t xml:space="preserve"> E-mail:</w:t>
      </w:r>
      <w:r w:rsidRPr="007F48E3">
        <w:rPr>
          <w:rFonts w:ascii="Arial" w:hAnsi="Arial" w:cs="Arial"/>
        </w:rPr>
        <w:tab/>
      </w:r>
      <w:r>
        <w:rPr>
          <w:rFonts w:ascii="Arial" w:hAnsi="Arial" w:cs="Arial"/>
        </w:rPr>
        <w:t xml:space="preserve">    </w:t>
      </w:r>
      <w:hyperlink r:id="rId14" w:history="1">
        <w:r w:rsidRPr="007F48E3">
          <w:rPr>
            <w:rStyle w:val="Hypertextovodkaz"/>
            <w:rFonts w:ascii="Arial" w:hAnsi="Arial" w:cs="Arial"/>
            <w:snapToGrid w:val="0"/>
          </w:rPr>
          <w:t>jan.radl@rsd.cz</w:t>
        </w:r>
      </w:hyperlink>
    </w:p>
    <w:p w14:paraId="526DAE85" w14:textId="52028D29" w:rsidR="00C43A78" w:rsidRDefault="00C43A78" w:rsidP="00750CB7">
      <w:pPr>
        <w:spacing w:after="0"/>
        <w:ind w:left="426" w:firstLine="282"/>
        <w:jc w:val="both"/>
        <w:rPr>
          <w:rFonts w:ascii="Arial" w:hAnsi="Arial" w:cs="Arial"/>
          <w:lang w:val="x-none"/>
        </w:rPr>
      </w:pPr>
    </w:p>
    <w:p w14:paraId="123CAE53" w14:textId="7391E19E" w:rsidR="00B32D09" w:rsidRPr="00BD333F" w:rsidRDefault="00B32D09" w:rsidP="00750CB7">
      <w:pPr>
        <w:spacing w:after="0"/>
        <w:ind w:left="426" w:firstLine="282"/>
        <w:jc w:val="both"/>
        <w:rPr>
          <w:rFonts w:ascii="Arial" w:hAnsi="Arial" w:cs="Arial"/>
          <w:u w:val="single"/>
        </w:rPr>
      </w:pPr>
      <w:r w:rsidRPr="00BD333F">
        <w:rPr>
          <w:rFonts w:ascii="Arial" w:hAnsi="Arial" w:cs="Arial"/>
          <w:u w:val="single"/>
        </w:rPr>
        <w:t>Za zhotovitele:</w:t>
      </w:r>
    </w:p>
    <w:p w14:paraId="54CD063F" w14:textId="166706AB" w:rsidR="00C43A78" w:rsidRPr="00825AFF" w:rsidRDefault="00C43A78" w:rsidP="00750CB7">
      <w:pPr>
        <w:spacing w:after="0"/>
        <w:ind w:left="426" w:firstLine="282"/>
        <w:jc w:val="both"/>
        <w:rPr>
          <w:rFonts w:ascii="Arial" w:hAnsi="Arial" w:cs="Arial"/>
          <w:lang w:val="x-none"/>
        </w:rPr>
      </w:pPr>
      <w:r w:rsidRPr="00825AFF">
        <w:rPr>
          <w:rFonts w:ascii="Arial" w:hAnsi="Arial" w:cs="Arial"/>
          <w:lang w:val="x-none"/>
        </w:rPr>
        <w:t>Jméno/funkce:</w:t>
      </w:r>
      <w:r w:rsidR="00B32D09">
        <w:rPr>
          <w:rFonts w:ascii="Arial" w:hAnsi="Arial" w:cs="Arial"/>
        </w:rPr>
        <w:t xml:space="preserve"> </w:t>
      </w:r>
      <w:r w:rsidR="00B32D09" w:rsidRPr="00AA3E94">
        <w:rPr>
          <w:rFonts w:ascii="Arial" w:eastAsia="Times New Roman" w:hAnsi="Arial" w:cs="Arial"/>
          <w:b/>
          <w:bCs/>
          <w:snapToGrid w:val="0"/>
          <w:highlight w:val="yellow"/>
          <w:lang w:eastAsia="cs-CZ"/>
        </w:rPr>
        <w:t>[DOPLNIT]</w:t>
      </w:r>
      <w:r w:rsidRPr="00825AFF">
        <w:rPr>
          <w:rFonts w:ascii="Arial" w:hAnsi="Arial" w:cs="Arial"/>
          <w:lang w:val="x-none"/>
        </w:rPr>
        <w:tab/>
      </w:r>
    </w:p>
    <w:p w14:paraId="5875883C" w14:textId="4290E195" w:rsidR="00C43A78" w:rsidRPr="00825AFF" w:rsidRDefault="00C43A78" w:rsidP="00750CB7">
      <w:pPr>
        <w:spacing w:after="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r w:rsidR="00B32D09">
        <w:rPr>
          <w:rFonts w:ascii="Arial" w:hAnsi="Arial" w:cs="Arial"/>
          <w:lang w:val="x-none"/>
        </w:rPr>
        <w:tab/>
      </w:r>
      <w:r w:rsidR="00B32D09">
        <w:rPr>
          <w:rFonts w:ascii="Arial" w:hAnsi="Arial" w:cs="Arial"/>
        </w:rPr>
        <w:t xml:space="preserve"> </w:t>
      </w:r>
      <w:r w:rsidR="00B32D09" w:rsidRPr="00AA3E94">
        <w:rPr>
          <w:rFonts w:ascii="Arial" w:eastAsia="Times New Roman" w:hAnsi="Arial" w:cs="Arial"/>
          <w:b/>
          <w:bCs/>
          <w:snapToGrid w:val="0"/>
          <w:highlight w:val="yellow"/>
          <w:lang w:eastAsia="cs-CZ"/>
        </w:rPr>
        <w:t>[DOPLNIT]</w:t>
      </w:r>
    </w:p>
    <w:p w14:paraId="2FF84E79" w14:textId="45CA509A" w:rsidR="00C43A78" w:rsidRDefault="00C43A78" w:rsidP="00750CB7">
      <w:pPr>
        <w:spacing w:after="0"/>
        <w:ind w:left="426" w:firstLine="282"/>
        <w:jc w:val="both"/>
        <w:rPr>
          <w:rFonts w:ascii="Arial" w:eastAsia="Times New Roman" w:hAnsi="Arial" w:cs="Arial"/>
          <w:b/>
          <w:bCs/>
          <w:snapToGrid w:val="0"/>
          <w:lang w:eastAsia="cs-CZ"/>
        </w:rPr>
      </w:pPr>
      <w:r w:rsidRPr="00825AFF">
        <w:rPr>
          <w:rFonts w:ascii="Arial" w:hAnsi="Arial" w:cs="Arial"/>
          <w:lang w:val="x-none"/>
        </w:rPr>
        <w:t>E-mail:</w:t>
      </w:r>
      <w:r w:rsidRPr="00825AFF">
        <w:rPr>
          <w:rFonts w:ascii="Arial" w:hAnsi="Arial" w:cs="Arial"/>
          <w:lang w:val="x-none"/>
        </w:rPr>
        <w:tab/>
      </w:r>
      <w:r w:rsidR="00B32D09">
        <w:rPr>
          <w:rFonts w:ascii="Arial" w:hAnsi="Arial" w:cs="Arial"/>
          <w:lang w:val="x-none"/>
        </w:rPr>
        <w:tab/>
      </w:r>
      <w:r w:rsidR="00B32D09">
        <w:rPr>
          <w:rFonts w:ascii="Arial" w:hAnsi="Arial" w:cs="Arial"/>
        </w:rPr>
        <w:t xml:space="preserve"> </w:t>
      </w:r>
      <w:r w:rsidR="00B32D09" w:rsidRPr="00AA3E94">
        <w:rPr>
          <w:rFonts w:ascii="Arial" w:eastAsia="Times New Roman" w:hAnsi="Arial" w:cs="Arial"/>
          <w:b/>
          <w:bCs/>
          <w:snapToGrid w:val="0"/>
          <w:highlight w:val="yellow"/>
          <w:lang w:eastAsia="cs-CZ"/>
        </w:rPr>
        <w:t>[DOPLNIT]</w:t>
      </w:r>
    </w:p>
    <w:p w14:paraId="66440DEC" w14:textId="77777777" w:rsidR="004C7645" w:rsidRPr="00825AFF" w:rsidRDefault="004C7645" w:rsidP="00750CB7">
      <w:pPr>
        <w:spacing w:after="0"/>
        <w:ind w:left="426" w:firstLine="282"/>
        <w:jc w:val="both"/>
        <w:rPr>
          <w:rFonts w:ascii="Arial" w:hAnsi="Arial" w:cs="Arial"/>
          <w:lang w:val="x-none"/>
        </w:rPr>
      </w:pPr>
    </w:p>
    <w:bookmarkEnd w:id="38"/>
    <w:p w14:paraId="1CFDD4BB" w14:textId="01D555F0"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4BAEBD74"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w:t>
      </w:r>
      <w:r w:rsidR="005F2CCB">
        <w:rPr>
          <w:rFonts w:ascii="Arial" w:hAnsi="Arial" w:cs="Arial"/>
        </w:rPr>
        <w:t xml:space="preserve"> </w:t>
      </w:r>
      <w:r w:rsidRPr="00F5793D">
        <w:rPr>
          <w:rFonts w:ascii="Arial" w:hAnsi="Arial" w:cs="Arial"/>
          <w:lang w:val="x-none"/>
        </w:rPr>
        <w:t>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r w:rsidR="00EE153B" w:rsidRPr="00EE153B">
        <w:rPr>
          <w:rFonts w:ascii="Arial" w:hAnsi="Arial" w:cs="Arial"/>
          <w:lang w:val="x-none"/>
        </w:rPr>
        <w:t>Zhotovitel souhlasí s tím, že v případě nedostatku finančních prostředků na účtu objednatele</w:t>
      </w:r>
      <w:r w:rsidR="005F2CCB">
        <w:rPr>
          <w:rFonts w:ascii="Arial" w:hAnsi="Arial" w:cs="Arial"/>
        </w:rPr>
        <w:t xml:space="preserve"> č. 2</w:t>
      </w:r>
      <w:r w:rsidR="00EE153B" w:rsidRPr="00EE153B">
        <w:rPr>
          <w:rFonts w:ascii="Arial" w:hAnsi="Arial" w:cs="Arial"/>
          <w:lang w:val="x-none"/>
        </w:rPr>
        <w:t>, dojde k zaplacení faktury po obdržení potřebných finančních prostředků a že časová prodleva z těchto důvodů nebude započítána do doby splatnosti uvedené na faktuře a nelze z těchto důvodů vůči objednateli</w:t>
      </w:r>
      <w:r w:rsidR="005F2CCB">
        <w:rPr>
          <w:rFonts w:ascii="Arial" w:hAnsi="Arial" w:cs="Arial"/>
        </w:rPr>
        <w:t xml:space="preserve"> č. 2</w:t>
      </w:r>
      <w:r w:rsidR="00EE153B" w:rsidRPr="00EE153B">
        <w:rPr>
          <w:rFonts w:ascii="Arial" w:hAnsi="Arial" w:cs="Arial"/>
          <w:lang w:val="x-none"/>
        </w:rPr>
        <w:t xml:space="preserve"> uplatňovat žádné sankce. Objednatel </w:t>
      </w:r>
      <w:r w:rsidR="005F2CCB">
        <w:rPr>
          <w:rFonts w:ascii="Arial" w:hAnsi="Arial" w:cs="Arial"/>
        </w:rPr>
        <w:t xml:space="preserve">č. 2 </w:t>
      </w:r>
      <w:r w:rsidR="00EE153B" w:rsidRPr="00EE153B">
        <w:rPr>
          <w:rFonts w:ascii="Arial" w:hAnsi="Arial" w:cs="Arial"/>
          <w:lang w:val="x-none"/>
        </w:rPr>
        <w:t>se zavazuje, že v případě, že tato skutečnost nastane, oznámí ji neprodleně, a to písemně, zhotoviteli nejpozději do 5 pracovních dní před původní lhůtou pro splatnost faktury, popř. do 3 pracovních dnů od okamžiku, kdy se objednatel</w:t>
      </w:r>
      <w:r w:rsidR="005F2CCB">
        <w:rPr>
          <w:rFonts w:ascii="Arial" w:hAnsi="Arial" w:cs="Arial"/>
        </w:rPr>
        <w:t xml:space="preserve"> č. 2</w:t>
      </w:r>
      <w:r w:rsidR="00EE153B" w:rsidRPr="00EE153B">
        <w:rPr>
          <w:rFonts w:ascii="Arial" w:hAnsi="Arial" w:cs="Arial"/>
          <w:lang w:val="x-none"/>
        </w:rPr>
        <w:t xml:space="preserve"> dověděl o vzniku této skutečnosti, nastane-li ve lhůtě kratší než 5 pracovních dní před původní lhůtou splatnosti faktury.</w:t>
      </w:r>
    </w:p>
    <w:p w14:paraId="639FA738" w14:textId="77777777" w:rsidR="00942E95" w:rsidRPr="0054723C" w:rsidRDefault="00942E95" w:rsidP="006D4F1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 xml:space="preserve">-li zhotovitel provedením části díla jinou osobu </w:t>
      </w:r>
      <w:bookmarkStart w:id="39" w:name="_Hlk132372638"/>
      <w:r w:rsidRPr="0054723C">
        <w:rPr>
          <w:rFonts w:ascii="Arial" w:hAnsi="Arial" w:cs="Arial"/>
        </w:rPr>
        <w:t>(pod</w:t>
      </w:r>
      <w:r>
        <w:rPr>
          <w:rFonts w:ascii="Arial" w:hAnsi="Arial" w:cs="Arial"/>
        </w:rPr>
        <w:t>dodavatele</w:t>
      </w:r>
      <w:r w:rsidRPr="0054723C">
        <w:rPr>
          <w:rFonts w:ascii="Arial" w:hAnsi="Arial" w:cs="Arial"/>
        </w:rPr>
        <w:t xml:space="preserve">), </w:t>
      </w:r>
      <w:bookmarkEnd w:id="39"/>
      <w:r w:rsidRPr="0054723C">
        <w:rPr>
          <w:rFonts w:ascii="Arial" w:hAnsi="Arial" w:cs="Arial"/>
        </w:rPr>
        <w:t xml:space="preserve">má zhotovitel odpovědnost, jako by dílo prováděl sám. </w:t>
      </w:r>
    </w:p>
    <w:p w14:paraId="29C84707" w14:textId="7EDEED3A" w:rsidR="00942E95" w:rsidRPr="00F5793D" w:rsidRDefault="00942E95" w:rsidP="00942E95">
      <w:pPr>
        <w:pStyle w:val="Odstavecseseznamem"/>
        <w:numPr>
          <w:ilvl w:val="0"/>
          <w:numId w:val="19"/>
        </w:numPr>
        <w:jc w:val="both"/>
        <w:rPr>
          <w:rFonts w:ascii="Arial" w:hAnsi="Arial" w:cs="Arial"/>
          <w:lang w:val="x-none"/>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bookmarkStart w:id="40" w:name="_Hlk132372694"/>
      <w:r>
        <w:rPr>
          <w:rFonts w:ascii="Arial" w:hAnsi="Arial" w:cs="Arial"/>
        </w:rPr>
        <w:t>poddodavatelských</w:t>
      </w:r>
      <w:bookmarkEnd w:id="40"/>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p>
    <w:p w14:paraId="1551F37C" w14:textId="4FC8DE8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bookmarkStart w:id="41" w:name="_Hlk132372768"/>
      <w:r w:rsidR="00597BAF" w:rsidRPr="00F5793D">
        <w:rPr>
          <w:rFonts w:ascii="Arial" w:hAnsi="Arial" w:cs="Arial"/>
          <w:lang w:val="x-none"/>
        </w:rPr>
        <w:t>pod</w:t>
      </w:r>
      <w:r w:rsidR="00C64A3F">
        <w:rPr>
          <w:rFonts w:ascii="Arial" w:hAnsi="Arial" w:cs="Arial"/>
        </w:rPr>
        <w:t>dodavatele</w:t>
      </w:r>
      <w:bookmarkEnd w:id="41"/>
      <w:r w:rsidRPr="00F5793D">
        <w:rPr>
          <w:rFonts w:ascii="Arial" w:hAnsi="Arial" w:cs="Arial"/>
          <w:lang w:val="x-none"/>
        </w:rPr>
        <w:t xml:space="preserv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62636616"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w:t>
      </w:r>
      <w:r w:rsidR="00C64A3F">
        <w:rPr>
          <w:rFonts w:ascii="Arial" w:hAnsi="Arial" w:cs="Arial"/>
        </w:rPr>
        <w:t>dodavatelů</w:t>
      </w:r>
      <w:r w:rsidR="00943F4A" w:rsidRPr="00F5793D">
        <w:rPr>
          <w:rFonts w:ascii="Arial" w:hAnsi="Arial" w:cs="Arial"/>
          <w:lang w:val="x-none"/>
        </w:rPr>
        <w:t xml:space="preserve"> či dalších osob, jejichž prostřednictvím zhotovitel prokazoval jakoukoliv část kvalifikace </w:t>
      </w:r>
      <w:r w:rsidR="00943F4A" w:rsidRPr="00D97D14">
        <w:rPr>
          <w:rFonts w:ascii="Arial" w:hAnsi="Arial" w:cs="Arial"/>
          <w:lang w:val="x-none"/>
        </w:rPr>
        <w:t xml:space="preserve">v </w:t>
      </w:r>
      <w:r w:rsidR="00943F4A" w:rsidRPr="00BD333F">
        <w:rPr>
          <w:rFonts w:ascii="Arial" w:hAnsi="Arial" w:cs="Arial"/>
          <w:lang w:val="x-none"/>
        </w:rPr>
        <w:t>zadávacím</w:t>
      </w:r>
      <w:r w:rsidR="00943F4A" w:rsidRPr="00F5793D">
        <w:rPr>
          <w:rFonts w:ascii="Arial" w:hAnsi="Arial" w:cs="Arial"/>
          <w:lang w:val="x-none"/>
        </w:rPr>
        <w:t xml:space="preserve">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bookmarkStart w:id="42" w:name="_Hlk132372807"/>
      <w:r w:rsidRPr="00F5793D">
        <w:rPr>
          <w:rFonts w:ascii="Arial" w:hAnsi="Arial" w:cs="Arial"/>
        </w:rPr>
        <w:t>pod</w:t>
      </w:r>
      <w:r w:rsidR="00C64A3F">
        <w:rPr>
          <w:rFonts w:ascii="Arial" w:hAnsi="Arial" w:cs="Arial"/>
        </w:rPr>
        <w:t>dodavatel</w:t>
      </w:r>
      <w:bookmarkEnd w:id="42"/>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w:t>
      </w:r>
      <w:r w:rsidR="00C64A3F">
        <w:rPr>
          <w:rFonts w:ascii="Arial" w:hAnsi="Arial" w:cs="Arial"/>
        </w:rPr>
        <w:t>dodavatel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w:t>
      </w:r>
      <w:r w:rsidR="00C64A3F">
        <w:rPr>
          <w:rFonts w:ascii="Arial" w:hAnsi="Arial" w:cs="Arial"/>
        </w:rPr>
        <w:t>dodavatel</w:t>
      </w:r>
      <w:r w:rsidR="00922B4E" w:rsidRPr="00F5793D">
        <w:rPr>
          <w:rFonts w:ascii="Arial" w:hAnsi="Arial" w:cs="Arial"/>
        </w:rPr>
        <w:t xml:space="preserve"> musí splňovat kvalifikaci minimálně v rozsahu, v jakém byla prokázána v</w:t>
      </w:r>
      <w:r w:rsidR="006A1064">
        <w:rPr>
          <w:rFonts w:ascii="Arial" w:hAnsi="Arial" w:cs="Arial"/>
        </w:rPr>
        <w:t> </w:t>
      </w:r>
      <w:r w:rsidR="00922B4E" w:rsidRPr="00BD333F">
        <w:rPr>
          <w:rFonts w:ascii="Arial" w:hAnsi="Arial" w:cs="Arial"/>
        </w:rPr>
        <w:t>zadávacím</w:t>
      </w:r>
      <w:r w:rsidR="00922B4E" w:rsidRPr="00F5793D">
        <w:rPr>
          <w:rFonts w:ascii="Arial" w:hAnsi="Arial" w:cs="Arial"/>
        </w:rPr>
        <w:t xml:space="preserve"> řízení</w:t>
      </w:r>
      <w:r w:rsidR="00B72D8D">
        <w:rPr>
          <w:rFonts w:ascii="Arial" w:hAnsi="Arial" w:cs="Arial"/>
        </w:rPr>
        <w:t>.</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43"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w:t>
      </w:r>
      <w:r w:rsidRPr="00F5793D">
        <w:rPr>
          <w:rFonts w:ascii="Arial" w:hAnsi="Arial" w:cs="Arial"/>
          <w:lang w:val="x-none"/>
        </w:rPr>
        <w:lastRenderedPageBreak/>
        <w:t xml:space="preserve">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43"/>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1DD04921" w:rsidR="00943F4A"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A922DE9" w14:textId="7BB6B7B3" w:rsidR="00EE153B" w:rsidRPr="00F5793D" w:rsidRDefault="00EE153B" w:rsidP="00EE153B">
      <w:pPr>
        <w:pStyle w:val="Odstavecseseznamem"/>
        <w:numPr>
          <w:ilvl w:val="0"/>
          <w:numId w:val="19"/>
        </w:numPr>
        <w:spacing w:after="0"/>
        <w:jc w:val="both"/>
        <w:rPr>
          <w:rFonts w:ascii="Arial" w:hAnsi="Arial" w:cs="Arial"/>
        </w:rPr>
      </w:pPr>
      <w:r w:rsidRPr="00EE153B">
        <w:rPr>
          <w:rFonts w:ascii="Arial" w:hAnsi="Arial" w:cs="Arial"/>
        </w:rPr>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75E7745" w14:textId="77777777" w:rsidR="00BC4B12" w:rsidRPr="00F5793D" w:rsidRDefault="00BC4B12" w:rsidP="00943F4A">
      <w:pPr>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44" w:name="_Hlk72495086"/>
      <w:r w:rsidR="00C43A78">
        <w:rPr>
          <w:rFonts w:ascii="Arial" w:hAnsi="Arial" w:cs="Arial"/>
        </w:rPr>
        <w:t>, avšak vždy pouze v souladu se ZZVZ</w:t>
      </w:r>
      <w:r w:rsidR="00C43A78" w:rsidRPr="00BD0CD3">
        <w:rPr>
          <w:rFonts w:ascii="Arial" w:hAnsi="Arial" w:cs="Arial"/>
        </w:rPr>
        <w:t>.</w:t>
      </w:r>
      <w:bookmarkEnd w:id="44"/>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1D13EDAB" w:rsidR="00C43A78" w:rsidRPr="00BD0CD3" w:rsidRDefault="00C43A78" w:rsidP="00C43A78">
      <w:pPr>
        <w:pStyle w:val="Odstavecseseznamem"/>
        <w:numPr>
          <w:ilvl w:val="0"/>
          <w:numId w:val="37"/>
        </w:numPr>
        <w:jc w:val="both"/>
        <w:rPr>
          <w:rFonts w:ascii="Arial" w:hAnsi="Arial" w:cs="Arial"/>
        </w:rPr>
      </w:pPr>
      <w:bookmarkStart w:id="45" w:name="_Hlk72495100"/>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294102">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bookmarkEnd w:id="45"/>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46"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46"/>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47" w:name="_Hlk72495130"/>
      <w:r w:rsidR="00710D78">
        <w:rPr>
          <w:rFonts w:ascii="Arial" w:hAnsi="Arial" w:cs="Arial"/>
          <w:iCs/>
        </w:rPr>
        <w:t xml:space="preserve">položkovém </w:t>
      </w:r>
      <w:bookmarkEnd w:id="47"/>
      <w:r w:rsidRPr="00BD0CD3">
        <w:rPr>
          <w:rFonts w:ascii="Arial" w:hAnsi="Arial" w:cs="Arial"/>
          <w:iCs/>
        </w:rPr>
        <w:t xml:space="preserve">nabídkovém rozpočtu, stanoví se jejich tzv. odvozená cena. </w:t>
      </w:r>
      <w:r w:rsidR="00BD0CD3" w:rsidRPr="008D7054">
        <w:rPr>
          <w:rFonts w:ascii="Arial" w:hAnsi="Arial" w:cs="Arial"/>
          <w:iCs/>
        </w:rPr>
        <w:t xml:space="preserve">Tato </w:t>
      </w:r>
      <w:r w:rsidR="00BD0CD3" w:rsidRPr="008D7054">
        <w:rPr>
          <w:rFonts w:ascii="Arial" w:hAnsi="Arial" w:cs="Arial"/>
          <w:iCs/>
        </w:rPr>
        <w:lastRenderedPageBreak/>
        <w:t xml:space="preserve">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33582FD" w:rsidR="00CE24B6" w:rsidRPr="001616C2"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bookmarkStart w:id="48" w:name="_Hlk132373015"/>
      <w:r w:rsidR="00214CDC" w:rsidRPr="000A58E0">
        <w:rPr>
          <w:rFonts w:ascii="Arial" w:hAnsi="Arial" w:cs="Arial"/>
        </w:rPr>
        <w:t xml:space="preserve">ve </w:t>
      </w:r>
      <w:r w:rsidR="00214CDC" w:rsidRPr="001616C2">
        <w:rPr>
          <w:rFonts w:ascii="Arial" w:hAnsi="Arial" w:cs="Arial"/>
        </w:rPr>
        <w:t xml:space="preserve">formátu </w:t>
      </w:r>
      <w:proofErr w:type="spellStart"/>
      <w:r w:rsidR="00214CDC" w:rsidRPr="001616C2">
        <w:rPr>
          <w:rFonts w:ascii="Arial" w:hAnsi="Arial" w:cs="Arial"/>
        </w:rPr>
        <w:t>unixml</w:t>
      </w:r>
      <w:proofErr w:type="spellEnd"/>
      <w:r w:rsidR="00214CDC" w:rsidRPr="001616C2">
        <w:rPr>
          <w:rFonts w:ascii="Arial" w:hAnsi="Arial" w:cs="Arial"/>
        </w:rPr>
        <w:t xml:space="preserve"> (specifikace na </w:t>
      </w:r>
      <w:hyperlink r:id="rId15" w:history="1">
        <w:r w:rsidR="00214CDC" w:rsidRPr="001616C2">
          <w:rPr>
            <w:rStyle w:val="Hypertextovodkaz"/>
            <w:rFonts w:ascii="Arial" w:hAnsi="Arial" w:cs="Arial"/>
          </w:rPr>
          <w:t>www.unixml.cz</w:t>
        </w:r>
      </w:hyperlink>
      <w:r w:rsidR="00214CDC" w:rsidRPr="001616C2">
        <w:rPr>
          <w:rFonts w:ascii="Arial" w:hAnsi="Arial" w:cs="Arial"/>
        </w:rPr>
        <w:t xml:space="preserve">) </w:t>
      </w:r>
      <w:bookmarkEnd w:id="48"/>
      <w:r w:rsidRPr="001616C2">
        <w:rPr>
          <w:rFonts w:ascii="Arial" w:hAnsi="Arial" w:cs="Arial"/>
        </w:rPr>
        <w:t xml:space="preserve">pro každou stavbu (stavební objekt) zvlášť. </w:t>
      </w:r>
    </w:p>
    <w:p w14:paraId="73176B84" w14:textId="076D2900" w:rsidR="00D641A1" w:rsidRPr="00BD0CD3" w:rsidRDefault="00D641A1" w:rsidP="004C7645">
      <w:pPr>
        <w:pStyle w:val="Odstavecseseznamem"/>
        <w:numPr>
          <w:ilvl w:val="0"/>
          <w:numId w:val="37"/>
        </w:numPr>
        <w:spacing w:after="0"/>
        <w:jc w:val="both"/>
        <w:rPr>
          <w:rFonts w:ascii="Arial" w:hAnsi="Arial" w:cs="Arial"/>
        </w:rPr>
      </w:pPr>
      <w:bookmarkStart w:id="49" w:name="_Hlk132373033"/>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BD333F">
        <w:rPr>
          <w:rFonts w:ascii="Arial" w:hAnsi="Arial" w:cs="Arial"/>
        </w:rPr>
        <w:t>zadávací</w:t>
      </w:r>
      <w:r w:rsidRPr="00D641A1">
        <w:rPr>
          <w:rFonts w:ascii="Arial" w:hAnsi="Arial" w:cs="Arial"/>
        </w:rPr>
        <w:t xml:space="preserve"> řízení. Podmínky pro tuto změnu a způsob určení nového </w:t>
      </w:r>
      <w:r w:rsidR="009300E5">
        <w:rPr>
          <w:rFonts w:ascii="Arial" w:hAnsi="Arial" w:cs="Arial"/>
        </w:rPr>
        <w:t>z</w:t>
      </w:r>
      <w:r w:rsidRPr="00D641A1">
        <w:rPr>
          <w:rFonts w:ascii="Arial" w:hAnsi="Arial" w:cs="Arial"/>
        </w:rPr>
        <w:t>hotovitele je jednoznačně vymezen v Zadávací dokumentaci.</w:t>
      </w:r>
    </w:p>
    <w:bookmarkEnd w:id="49"/>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1BFD2843" w:rsidR="00D83B79" w:rsidRPr="00A37140"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w:t>
      </w:r>
      <w:r w:rsidR="008E1CD6">
        <w:rPr>
          <w:rFonts w:ascii="Arial" w:hAnsi="Arial" w:cs="Arial"/>
        </w:rPr>
        <w:t>o</w:t>
      </w:r>
      <w:proofErr w:type="spellStart"/>
      <w:r w:rsidRPr="00F5793D">
        <w:rPr>
          <w:rFonts w:ascii="Arial" w:hAnsi="Arial" w:cs="Arial"/>
          <w:lang w:val="x-none"/>
        </w:rPr>
        <w:t>bjednatel</w:t>
      </w:r>
      <w:proofErr w:type="spellEnd"/>
      <w:r w:rsidR="005F2CCB">
        <w:rPr>
          <w:rFonts w:ascii="Arial" w:hAnsi="Arial" w:cs="Arial"/>
        </w:rPr>
        <w:t xml:space="preserve"> č. 1</w:t>
      </w:r>
      <w:r w:rsidRPr="00F5793D">
        <w:rPr>
          <w:rFonts w:ascii="Arial" w:hAnsi="Arial" w:cs="Arial"/>
        </w:rPr>
        <w:t>.</w:t>
      </w:r>
      <w:r w:rsidR="00F5793D">
        <w:rPr>
          <w:rFonts w:ascii="Arial" w:hAnsi="Arial" w:cs="Arial"/>
        </w:rPr>
        <w:t xml:space="preserve"> </w:t>
      </w:r>
    </w:p>
    <w:p w14:paraId="5F41C65A" w14:textId="77777777" w:rsidR="00214CDC" w:rsidRPr="00214CDC" w:rsidRDefault="00214CDC" w:rsidP="00A37140">
      <w:pPr>
        <w:pStyle w:val="Odstavecseseznamem"/>
        <w:numPr>
          <w:ilvl w:val="0"/>
          <w:numId w:val="18"/>
        </w:numPr>
        <w:jc w:val="both"/>
        <w:rPr>
          <w:rFonts w:ascii="Arial" w:hAnsi="Arial" w:cs="Arial"/>
          <w:lang w:val="x-none"/>
        </w:rPr>
      </w:pPr>
      <w:bookmarkStart w:id="50" w:name="_Hlk132373121"/>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bookmarkEnd w:id="50"/>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0D20B524" w:rsidR="00DF3EF7" w:rsidRPr="00A37140" w:rsidRDefault="00DF3EF7" w:rsidP="00DF3EF7">
      <w:pPr>
        <w:pStyle w:val="Odstavecseseznamem"/>
        <w:numPr>
          <w:ilvl w:val="0"/>
          <w:numId w:val="18"/>
        </w:numPr>
        <w:jc w:val="both"/>
        <w:rPr>
          <w:rFonts w:ascii="Arial" w:hAnsi="Arial" w:cs="Arial"/>
          <w:lang w:val="x-none"/>
        </w:rPr>
      </w:pPr>
      <w:r w:rsidRPr="00A37140">
        <w:rPr>
          <w:rFonts w:ascii="Arial" w:hAnsi="Arial" w:cs="Arial"/>
          <w:lang w:val="x-none"/>
        </w:rPr>
        <w:t xml:space="preserve">Smlouva nabývá platnosti dnem podpisu smluvních stran a účinnosti dnem jejího uveřejnění v registru smluv dle </w:t>
      </w:r>
      <w:proofErr w:type="spellStart"/>
      <w:r w:rsidRPr="00A37140">
        <w:rPr>
          <w:rFonts w:ascii="Arial" w:hAnsi="Arial" w:cs="Arial"/>
          <w:lang w:val="x-none"/>
        </w:rPr>
        <w:t>ust</w:t>
      </w:r>
      <w:proofErr w:type="spellEnd"/>
      <w:r w:rsidRPr="00A37140">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 xml:space="preserve">Nedílnou součást smlouvy tvoří tyto přílohy: </w:t>
      </w:r>
    </w:p>
    <w:p w14:paraId="69488343" w14:textId="3467A0A0" w:rsidR="00943F4A" w:rsidRPr="00BD333F" w:rsidRDefault="00943F4A" w:rsidP="00EF6D19">
      <w:pPr>
        <w:pStyle w:val="Odstavecseseznamem"/>
        <w:numPr>
          <w:ilvl w:val="1"/>
          <w:numId w:val="18"/>
        </w:numPr>
        <w:tabs>
          <w:tab w:val="num" w:pos="1588"/>
        </w:tabs>
        <w:jc w:val="both"/>
        <w:rPr>
          <w:rFonts w:ascii="Arial" w:hAnsi="Arial" w:cs="Arial"/>
          <w:b/>
          <w:bCs/>
          <w:lang w:val="x-none"/>
        </w:rPr>
      </w:pPr>
      <w:r w:rsidRPr="00BD333F">
        <w:rPr>
          <w:rFonts w:ascii="Arial" w:hAnsi="Arial" w:cs="Arial"/>
          <w:b/>
          <w:bCs/>
          <w:lang w:val="x-none"/>
        </w:rPr>
        <w:t xml:space="preserve">Přílohou č. 1 této smlouvy je specifikace díla. </w:t>
      </w:r>
    </w:p>
    <w:p w14:paraId="1DE0A285" w14:textId="13812E21" w:rsidR="00943F4A" w:rsidRPr="00BD333F" w:rsidRDefault="00943F4A" w:rsidP="00EF6D19">
      <w:pPr>
        <w:pStyle w:val="Odstavecseseznamem"/>
        <w:numPr>
          <w:ilvl w:val="1"/>
          <w:numId w:val="18"/>
        </w:numPr>
        <w:tabs>
          <w:tab w:val="num" w:pos="1588"/>
        </w:tabs>
        <w:jc w:val="both"/>
        <w:rPr>
          <w:rFonts w:ascii="Arial" w:hAnsi="Arial" w:cs="Arial"/>
          <w:b/>
          <w:bCs/>
          <w:lang w:val="x-none"/>
        </w:rPr>
      </w:pPr>
      <w:r w:rsidRPr="00BD333F">
        <w:rPr>
          <w:rFonts w:ascii="Arial" w:hAnsi="Arial" w:cs="Arial"/>
          <w:b/>
          <w:bCs/>
          <w:lang w:val="x-none"/>
        </w:rPr>
        <w:t xml:space="preserve">Přílohou č. 2 této smlouvy je </w:t>
      </w:r>
      <w:r w:rsidR="00710D78" w:rsidRPr="00BD333F">
        <w:rPr>
          <w:rFonts w:ascii="Arial" w:hAnsi="Arial" w:cs="Arial"/>
          <w:b/>
          <w:bCs/>
          <w:iCs/>
        </w:rPr>
        <w:t xml:space="preserve">položkový </w:t>
      </w:r>
      <w:r w:rsidRPr="00BD333F">
        <w:rPr>
          <w:rFonts w:ascii="Arial" w:hAnsi="Arial" w:cs="Arial"/>
          <w:b/>
          <w:bCs/>
          <w:lang w:val="x-none"/>
        </w:rPr>
        <w:t>nabídkový rozpočet zhotovitele včetně závazných jednotkových cen (oceněný soupi</w:t>
      </w:r>
      <w:r w:rsidR="008B7DE9" w:rsidRPr="00BD333F">
        <w:rPr>
          <w:rFonts w:ascii="Arial" w:hAnsi="Arial" w:cs="Arial"/>
          <w:b/>
          <w:bCs/>
        </w:rPr>
        <w:t>s</w:t>
      </w:r>
      <w:r w:rsidRPr="00BD333F">
        <w:rPr>
          <w:rFonts w:ascii="Arial" w:hAnsi="Arial" w:cs="Arial"/>
          <w:b/>
          <w:bCs/>
          <w:lang w:val="x-none"/>
        </w:rPr>
        <w:t xml:space="preserve"> prací</w:t>
      </w:r>
      <w:r w:rsidRPr="00BD333F">
        <w:rPr>
          <w:rFonts w:ascii="Arial" w:hAnsi="Arial" w:cs="Arial"/>
          <w:b/>
          <w:bCs/>
        </w:rPr>
        <w:t xml:space="preserve">, dodávek </w:t>
      </w:r>
      <w:r w:rsidR="00D97D14">
        <w:rPr>
          <w:rFonts w:ascii="Arial" w:hAnsi="Arial" w:cs="Arial"/>
          <w:b/>
          <w:bCs/>
        </w:rPr>
        <w:br/>
      </w:r>
      <w:r w:rsidRPr="00BD333F">
        <w:rPr>
          <w:rFonts w:ascii="Arial" w:hAnsi="Arial" w:cs="Arial"/>
          <w:b/>
          <w:bCs/>
        </w:rPr>
        <w:t>a služeb s výkazem výměr</w:t>
      </w:r>
      <w:r w:rsidRPr="00BD333F">
        <w:rPr>
          <w:rFonts w:ascii="Arial" w:hAnsi="Arial" w:cs="Arial"/>
          <w:b/>
          <w:bCs/>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51"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1"/>
    <w:p w14:paraId="7ACF6B02" w14:textId="22A85302"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2C3933">
        <w:rPr>
          <w:rFonts w:ascii="Arial" w:hAnsi="Arial" w:cs="Arial"/>
        </w:rPr>
        <w:t>v</w:t>
      </w:r>
      <w:proofErr w:type="spellStart"/>
      <w:r w:rsidRPr="00F5793D">
        <w:rPr>
          <w:rFonts w:ascii="Arial" w:hAnsi="Arial" w:cs="Arial"/>
          <w:lang w:val="x-none"/>
        </w:rPr>
        <w:t>eřejné</w:t>
      </w:r>
      <w:proofErr w:type="spellEnd"/>
      <w:r w:rsidRPr="00F5793D">
        <w:rPr>
          <w:rFonts w:ascii="Arial" w:hAnsi="Arial" w:cs="Arial"/>
          <w:lang w:val="x-none"/>
        </w:rPr>
        <w:t xml:space="preserve"> zakázky.</w:t>
      </w:r>
    </w:p>
    <w:p w14:paraId="18C70EA6" w14:textId="1D454BB3" w:rsidR="004752E1" w:rsidRPr="005F2CCB" w:rsidRDefault="00943F4A" w:rsidP="005F2CCB">
      <w:pPr>
        <w:pStyle w:val="Odstavecseseznamem"/>
        <w:numPr>
          <w:ilvl w:val="0"/>
          <w:numId w:val="18"/>
        </w:numPr>
        <w:jc w:val="both"/>
        <w:rPr>
          <w:rFonts w:ascii="Arial" w:hAnsi="Arial" w:cs="Arial"/>
          <w:lang w:val="x-none"/>
        </w:rPr>
      </w:pPr>
      <w:r w:rsidRPr="005F2CCB">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FB22EB" w14:paraId="6FD39961" w14:textId="77777777" w:rsidTr="00214CDC">
        <w:trPr>
          <w:gridAfter w:val="1"/>
          <w:wAfter w:w="140" w:type="dxa"/>
        </w:trPr>
        <w:tc>
          <w:tcPr>
            <w:tcW w:w="4536" w:type="dxa"/>
            <w:shd w:val="clear" w:color="auto" w:fill="auto"/>
          </w:tcPr>
          <w:p w14:paraId="1EABFCCA" w14:textId="0675D9AA" w:rsidR="00943F4A" w:rsidRPr="00F5793D" w:rsidRDefault="00943F4A" w:rsidP="00BD333F">
            <w:pPr>
              <w:ind w:left="284"/>
              <w:rPr>
                <w:rFonts w:ascii="Arial" w:hAnsi="Arial" w:cs="Arial"/>
              </w:rPr>
            </w:pPr>
            <w:r w:rsidRPr="00F5793D">
              <w:rPr>
                <w:rFonts w:ascii="Arial" w:hAnsi="Arial" w:cs="Arial"/>
              </w:rPr>
              <w:t>V</w:t>
            </w:r>
            <w:r w:rsidR="00B32D09">
              <w:rPr>
                <w:rFonts w:ascii="Arial" w:hAnsi="Arial" w:cs="Arial"/>
              </w:rPr>
              <w:t> Hradci Králové</w:t>
            </w:r>
            <w:r w:rsidRPr="00F5793D">
              <w:rPr>
                <w:rFonts w:ascii="Arial" w:hAnsi="Arial" w:cs="Arial"/>
              </w:rPr>
              <w:t xml:space="preserve"> dne</w:t>
            </w:r>
            <w:r w:rsidR="00B32D09">
              <w:rPr>
                <w:rFonts w:ascii="Arial" w:hAnsi="Arial" w:cs="Arial"/>
              </w:rPr>
              <w:t xml:space="preserve"> </w:t>
            </w:r>
            <w:r w:rsidRPr="00F5793D">
              <w:rPr>
                <w:rFonts w:ascii="Arial" w:hAnsi="Arial" w:cs="Arial"/>
              </w:rPr>
              <w:t>………</w:t>
            </w:r>
          </w:p>
        </w:tc>
        <w:tc>
          <w:tcPr>
            <w:tcW w:w="4536" w:type="dxa"/>
            <w:gridSpan w:val="2"/>
            <w:shd w:val="clear" w:color="auto" w:fill="auto"/>
          </w:tcPr>
          <w:p w14:paraId="470D99D7" w14:textId="454A25D0" w:rsidR="00943F4A" w:rsidRPr="00F5793D" w:rsidRDefault="00943F4A" w:rsidP="00BD333F">
            <w:pPr>
              <w:ind w:left="284"/>
              <w:rPr>
                <w:rFonts w:ascii="Arial" w:hAnsi="Arial" w:cs="Arial"/>
              </w:rPr>
            </w:pPr>
            <w:r w:rsidRPr="00F5793D">
              <w:rPr>
                <w:rFonts w:ascii="Arial" w:hAnsi="Arial" w:cs="Arial"/>
              </w:rPr>
              <w:t>V</w:t>
            </w:r>
            <w:r w:rsidR="00B32D09">
              <w:rPr>
                <w:rFonts w:ascii="Arial" w:hAnsi="Arial" w:cs="Arial"/>
              </w:rPr>
              <w:t xml:space="preserve"> Praze </w:t>
            </w:r>
            <w:r w:rsidRPr="00F5793D">
              <w:rPr>
                <w:rFonts w:ascii="Arial" w:hAnsi="Arial" w:cs="Arial"/>
              </w:rPr>
              <w:t>dne</w:t>
            </w:r>
            <w:r w:rsidR="00B32D09">
              <w:rPr>
                <w:rFonts w:ascii="Arial" w:hAnsi="Arial" w:cs="Arial"/>
              </w:rPr>
              <w:t xml:space="preserve"> …</w:t>
            </w:r>
            <w:r w:rsidRPr="00F5793D">
              <w:rPr>
                <w:rFonts w:ascii="Arial" w:hAnsi="Arial" w:cs="Arial"/>
              </w:rPr>
              <w:t>………</w:t>
            </w:r>
          </w:p>
        </w:tc>
      </w:tr>
      <w:tr w:rsidR="00943F4A" w:rsidRPr="00FB22EB" w14:paraId="7C40B97E" w14:textId="77777777" w:rsidTr="00214CDC">
        <w:trPr>
          <w:gridAfter w:val="1"/>
          <w:wAfter w:w="140" w:type="dxa"/>
        </w:trPr>
        <w:tc>
          <w:tcPr>
            <w:tcW w:w="4536" w:type="dxa"/>
            <w:shd w:val="clear" w:color="auto" w:fill="auto"/>
          </w:tcPr>
          <w:p w14:paraId="14B1BFD7" w14:textId="77777777" w:rsidR="00FC6606" w:rsidRDefault="00FC6606" w:rsidP="00FC6606">
            <w:pPr>
              <w:ind w:left="284"/>
              <w:rPr>
                <w:rFonts w:ascii="Arial" w:eastAsia="Lucida Sans Unicode" w:hAnsi="Arial" w:cs="Arial"/>
                <w:i/>
                <w:iCs/>
                <w:snapToGrid w:val="0"/>
              </w:rPr>
            </w:pPr>
          </w:p>
          <w:p w14:paraId="23B01AFF" w14:textId="1F5AE2A1" w:rsidR="00943F4A" w:rsidRPr="00F5793D" w:rsidRDefault="00FC6606" w:rsidP="00FC6606">
            <w:pPr>
              <w:ind w:left="284"/>
              <w:rPr>
                <w:rFonts w:ascii="Arial" w:hAnsi="Arial" w:cs="Arial"/>
              </w:rPr>
            </w:pPr>
            <w:r w:rsidRPr="0028278F">
              <w:rPr>
                <w:rFonts w:ascii="Arial" w:eastAsia="Lucida Sans Unicode" w:hAnsi="Arial" w:cs="Arial"/>
                <w:i/>
                <w:iCs/>
                <w:snapToGrid w:val="0"/>
              </w:rPr>
              <w:t>(elektronicky podepsáno)</w:t>
            </w:r>
          </w:p>
        </w:tc>
        <w:tc>
          <w:tcPr>
            <w:tcW w:w="4536" w:type="dxa"/>
            <w:gridSpan w:val="2"/>
            <w:shd w:val="clear" w:color="auto" w:fill="auto"/>
          </w:tcPr>
          <w:p w14:paraId="36086CBF" w14:textId="77777777" w:rsidR="00943F4A" w:rsidRPr="00F5793D" w:rsidRDefault="00943F4A" w:rsidP="00BD333F">
            <w:pPr>
              <w:ind w:left="284"/>
              <w:rPr>
                <w:rFonts w:ascii="Arial" w:hAnsi="Arial" w:cs="Arial"/>
              </w:rPr>
            </w:pPr>
          </w:p>
        </w:tc>
      </w:tr>
      <w:tr w:rsidR="00943F4A" w:rsidRPr="00FB22EB" w14:paraId="23D4D12A" w14:textId="77777777" w:rsidTr="00214CDC">
        <w:trPr>
          <w:gridAfter w:val="1"/>
          <w:wAfter w:w="140" w:type="dxa"/>
        </w:trPr>
        <w:tc>
          <w:tcPr>
            <w:tcW w:w="4536" w:type="dxa"/>
            <w:shd w:val="clear" w:color="auto" w:fill="auto"/>
          </w:tcPr>
          <w:p w14:paraId="5A191C5F" w14:textId="77777777" w:rsidR="00943F4A" w:rsidRPr="00F5793D" w:rsidRDefault="00943F4A" w:rsidP="00FC6606">
            <w:pPr>
              <w:spacing w:after="120"/>
              <w:ind w:left="284"/>
              <w:rPr>
                <w:rFonts w:ascii="Arial" w:hAnsi="Arial" w:cs="Arial"/>
              </w:rPr>
            </w:pPr>
            <w:r w:rsidRPr="00F5793D">
              <w:rPr>
                <w:rFonts w:ascii="Arial" w:hAnsi="Arial" w:cs="Arial"/>
              </w:rPr>
              <w:t>……………………………………</w:t>
            </w:r>
          </w:p>
        </w:tc>
        <w:tc>
          <w:tcPr>
            <w:tcW w:w="4536" w:type="dxa"/>
            <w:gridSpan w:val="2"/>
            <w:shd w:val="clear" w:color="auto" w:fill="auto"/>
          </w:tcPr>
          <w:p w14:paraId="10623D42" w14:textId="77777777" w:rsidR="00943F4A" w:rsidRPr="00F5793D" w:rsidRDefault="00943F4A" w:rsidP="00FC6606">
            <w:pPr>
              <w:spacing w:after="120"/>
              <w:ind w:left="284"/>
              <w:rPr>
                <w:rFonts w:ascii="Arial" w:hAnsi="Arial" w:cs="Arial"/>
              </w:rPr>
            </w:pPr>
            <w:r w:rsidRPr="00F5793D">
              <w:rPr>
                <w:rFonts w:ascii="Arial" w:hAnsi="Arial" w:cs="Arial"/>
              </w:rPr>
              <w:t>……………………………………</w:t>
            </w:r>
          </w:p>
        </w:tc>
      </w:tr>
      <w:tr w:rsidR="00943F4A" w:rsidRPr="00FB22EB" w14:paraId="2EC57B16" w14:textId="77777777" w:rsidTr="00214CDC">
        <w:trPr>
          <w:gridAfter w:val="1"/>
          <w:wAfter w:w="140" w:type="dxa"/>
        </w:trPr>
        <w:tc>
          <w:tcPr>
            <w:tcW w:w="4536" w:type="dxa"/>
            <w:shd w:val="clear" w:color="auto" w:fill="auto"/>
          </w:tcPr>
          <w:p w14:paraId="56723301" w14:textId="77777777" w:rsidR="00FC6606" w:rsidRPr="000323A8" w:rsidRDefault="00FC6606" w:rsidP="00FC6606">
            <w:pPr>
              <w:spacing w:after="120"/>
              <w:ind w:left="284"/>
              <w:rPr>
                <w:rFonts w:ascii="Arial" w:hAnsi="Arial" w:cs="Arial"/>
                <w:b/>
                <w:bCs/>
              </w:rPr>
            </w:pPr>
            <w:r w:rsidRPr="000323A8">
              <w:rPr>
                <w:rFonts w:ascii="Arial" w:hAnsi="Arial" w:cs="Arial"/>
                <w:b/>
                <w:bCs/>
              </w:rPr>
              <w:t>Objednatel č. 1</w:t>
            </w:r>
          </w:p>
          <w:p w14:paraId="761B8780" w14:textId="77777777" w:rsidR="00FC6606" w:rsidRPr="007F48E3" w:rsidRDefault="00FC6606" w:rsidP="00FC6606">
            <w:pPr>
              <w:spacing w:after="0" w:line="288" w:lineRule="auto"/>
              <w:ind w:left="284"/>
              <w:contextualSpacing/>
              <w:rPr>
                <w:rFonts w:ascii="Arial" w:eastAsia="Lucida Sans Unicode" w:hAnsi="Arial" w:cs="Arial"/>
                <w:snapToGrid w:val="0"/>
              </w:rPr>
            </w:pPr>
            <w:r>
              <w:rPr>
                <w:rFonts w:ascii="Arial" w:eastAsia="Lucida Sans Unicode" w:hAnsi="Arial" w:cs="Arial"/>
                <w:snapToGrid w:val="0"/>
              </w:rPr>
              <w:t>Ing. Petr Lázňovský</w:t>
            </w:r>
          </w:p>
          <w:p w14:paraId="192A270C" w14:textId="77777777" w:rsidR="00FC6606" w:rsidRDefault="00FC6606" w:rsidP="00FC6606">
            <w:pPr>
              <w:spacing w:after="0" w:line="288" w:lineRule="auto"/>
              <w:ind w:left="284"/>
              <w:contextualSpacing/>
              <w:rPr>
                <w:rFonts w:ascii="Arial" w:eastAsia="Lucida Sans Unicode" w:hAnsi="Arial" w:cs="Arial"/>
                <w:snapToGrid w:val="0"/>
              </w:rPr>
            </w:pPr>
            <w:r>
              <w:rPr>
                <w:rFonts w:ascii="Arial" w:eastAsia="Lucida Sans Unicode" w:hAnsi="Arial" w:cs="Arial"/>
                <w:snapToGrid w:val="0"/>
              </w:rPr>
              <w:t xml:space="preserve">ředitel Krajského pozemkového úřadu </w:t>
            </w:r>
          </w:p>
          <w:p w14:paraId="0128C06B" w14:textId="77777777" w:rsidR="00FC6606" w:rsidRPr="007F48E3" w:rsidRDefault="00FC6606" w:rsidP="00FC6606">
            <w:pPr>
              <w:spacing w:after="0" w:line="288" w:lineRule="auto"/>
              <w:ind w:left="284"/>
              <w:contextualSpacing/>
              <w:rPr>
                <w:rFonts w:ascii="Arial" w:eastAsia="Lucida Sans Unicode" w:hAnsi="Arial" w:cs="Arial"/>
                <w:snapToGrid w:val="0"/>
              </w:rPr>
            </w:pPr>
            <w:r>
              <w:rPr>
                <w:rFonts w:ascii="Arial" w:eastAsia="Lucida Sans Unicode" w:hAnsi="Arial" w:cs="Arial"/>
                <w:snapToGrid w:val="0"/>
              </w:rPr>
              <w:t>pro Královéhradecký kraj</w:t>
            </w:r>
          </w:p>
          <w:p w14:paraId="3668F6F9" w14:textId="1BF4E669" w:rsidR="00943F4A" w:rsidRPr="00FC6606" w:rsidRDefault="00FC6606" w:rsidP="00FC6606">
            <w:pPr>
              <w:spacing w:after="0" w:line="288" w:lineRule="auto"/>
              <w:ind w:left="284"/>
              <w:contextualSpacing/>
              <w:rPr>
                <w:rFonts w:ascii="Arial" w:eastAsia="Lucida Sans Unicode" w:hAnsi="Arial" w:cs="Arial"/>
                <w:snapToGrid w:val="0"/>
              </w:rPr>
            </w:pPr>
            <w:r w:rsidRPr="007F48E3">
              <w:rPr>
                <w:rFonts w:ascii="Arial" w:eastAsia="Lucida Sans Unicode" w:hAnsi="Arial" w:cs="Arial"/>
                <w:snapToGrid w:val="0"/>
              </w:rPr>
              <w:t>Státní pozemkový úřad</w:t>
            </w:r>
          </w:p>
        </w:tc>
        <w:tc>
          <w:tcPr>
            <w:tcW w:w="4536" w:type="dxa"/>
            <w:gridSpan w:val="2"/>
            <w:shd w:val="clear" w:color="auto" w:fill="auto"/>
          </w:tcPr>
          <w:p w14:paraId="3DBFE374" w14:textId="77777777" w:rsidR="00FC6606" w:rsidRPr="000323A8" w:rsidRDefault="00FC6606" w:rsidP="00FC6606">
            <w:pPr>
              <w:spacing w:after="120"/>
              <w:ind w:left="284"/>
              <w:rPr>
                <w:rFonts w:ascii="Arial" w:hAnsi="Arial" w:cs="Arial"/>
                <w:b/>
                <w:bCs/>
              </w:rPr>
            </w:pPr>
            <w:r w:rsidRPr="000323A8">
              <w:rPr>
                <w:rFonts w:ascii="Arial" w:hAnsi="Arial" w:cs="Arial"/>
                <w:b/>
                <w:bCs/>
              </w:rPr>
              <w:t>Objednatel č. 2</w:t>
            </w:r>
          </w:p>
          <w:p w14:paraId="0585A5A5" w14:textId="6EEB7582" w:rsidR="00FC6606" w:rsidRPr="007F48E3" w:rsidRDefault="00FC6606" w:rsidP="00FC6606">
            <w:pPr>
              <w:spacing w:after="120" w:line="240" w:lineRule="auto"/>
              <w:ind w:left="284"/>
              <w:contextualSpacing/>
              <w:rPr>
                <w:rFonts w:ascii="Arial" w:hAnsi="Arial" w:cs="Arial"/>
                <w:bCs/>
              </w:rPr>
            </w:pPr>
            <w:r w:rsidRPr="007F48E3">
              <w:rPr>
                <w:rFonts w:ascii="Arial" w:hAnsi="Arial" w:cs="Arial"/>
                <w:bCs/>
              </w:rPr>
              <w:t>Ing. Tomáš Gross, Ph.D.</w:t>
            </w:r>
          </w:p>
          <w:p w14:paraId="73306FDF" w14:textId="73EF6E38" w:rsidR="00FC6606" w:rsidRPr="007F48E3" w:rsidRDefault="00FC6606" w:rsidP="00FC6606">
            <w:pPr>
              <w:spacing w:after="120" w:line="240" w:lineRule="auto"/>
              <w:ind w:left="284"/>
              <w:contextualSpacing/>
              <w:rPr>
                <w:rFonts w:ascii="Arial" w:hAnsi="Arial" w:cs="Arial"/>
                <w:bCs/>
              </w:rPr>
            </w:pPr>
            <w:r w:rsidRPr="007F48E3">
              <w:rPr>
                <w:rFonts w:ascii="Arial" w:hAnsi="Arial" w:cs="Arial"/>
                <w:bCs/>
              </w:rPr>
              <w:t>ředitel Závodu Praha</w:t>
            </w:r>
          </w:p>
          <w:p w14:paraId="73D78991" w14:textId="0FFC8CD2" w:rsidR="00943F4A" w:rsidRPr="00F5793D" w:rsidRDefault="00FC6606" w:rsidP="00FC6606">
            <w:pPr>
              <w:spacing w:after="120"/>
              <w:ind w:left="284"/>
              <w:rPr>
                <w:rFonts w:ascii="Arial" w:hAnsi="Arial" w:cs="Arial"/>
                <w:b/>
              </w:rPr>
            </w:pPr>
            <w:r w:rsidRPr="007F48E3">
              <w:rPr>
                <w:rFonts w:ascii="Arial" w:hAnsi="Arial" w:cs="Arial"/>
              </w:rPr>
              <w:t xml:space="preserve">Ředitelství silnic a dálnic </w:t>
            </w:r>
            <w:r>
              <w:rPr>
                <w:rFonts w:ascii="Arial" w:hAnsi="Arial" w:cs="Arial"/>
              </w:rPr>
              <w:t>s. p.</w:t>
            </w:r>
          </w:p>
        </w:tc>
      </w:tr>
      <w:tr w:rsidR="00B32D09" w:rsidRPr="000724FB" w14:paraId="3A22335E" w14:textId="77777777" w:rsidTr="00214CDC">
        <w:tc>
          <w:tcPr>
            <w:tcW w:w="4606" w:type="dxa"/>
            <w:gridSpan w:val="2"/>
            <w:shd w:val="clear" w:color="auto" w:fill="auto"/>
          </w:tcPr>
          <w:p w14:paraId="016DB71C" w14:textId="77777777" w:rsidR="00F944A4" w:rsidRDefault="00F944A4" w:rsidP="00AC050C">
            <w:pPr>
              <w:spacing w:after="0"/>
              <w:ind w:left="284"/>
              <w:rPr>
                <w:rFonts w:ascii="Arial" w:hAnsi="Arial" w:cs="Arial"/>
              </w:rPr>
            </w:pPr>
            <w:bookmarkStart w:id="52" w:name="_Hlk131063553"/>
          </w:p>
          <w:p w14:paraId="5AC5E6C3" w14:textId="77777777" w:rsidR="00AC050C" w:rsidRDefault="00AC050C" w:rsidP="00AC050C">
            <w:pPr>
              <w:spacing w:after="0"/>
              <w:ind w:left="284"/>
              <w:rPr>
                <w:rFonts w:ascii="Arial" w:hAnsi="Arial" w:cs="Arial"/>
              </w:rPr>
            </w:pPr>
          </w:p>
          <w:p w14:paraId="1BDF7952" w14:textId="69165C00" w:rsidR="00FC6606" w:rsidRDefault="00FC6606" w:rsidP="00FC6606">
            <w:pPr>
              <w:ind w:left="284"/>
              <w:rPr>
                <w:rFonts w:ascii="Arial" w:hAnsi="Arial" w:cs="Arial"/>
              </w:rPr>
            </w:pPr>
            <w:r>
              <w:rPr>
                <w:rFonts w:ascii="Arial" w:hAnsi="Arial" w:cs="Arial"/>
              </w:rPr>
              <w:t>V ……………</w:t>
            </w:r>
            <w:proofErr w:type="gramStart"/>
            <w:r>
              <w:rPr>
                <w:rFonts w:ascii="Arial" w:hAnsi="Arial" w:cs="Arial"/>
              </w:rPr>
              <w:t>…….</w:t>
            </w:r>
            <w:proofErr w:type="gramEnd"/>
            <w:r>
              <w:rPr>
                <w:rFonts w:ascii="Arial" w:hAnsi="Arial" w:cs="Arial"/>
              </w:rPr>
              <w:t>.dne …………..</w:t>
            </w:r>
          </w:p>
          <w:p w14:paraId="673DF26A" w14:textId="77777777" w:rsidR="00FC6606" w:rsidRDefault="00FC6606" w:rsidP="00FC6606">
            <w:pPr>
              <w:ind w:left="284"/>
              <w:rPr>
                <w:rFonts w:ascii="Arial" w:hAnsi="Arial" w:cs="Arial"/>
              </w:rPr>
            </w:pPr>
          </w:p>
          <w:p w14:paraId="4E89AC1E" w14:textId="77777777" w:rsidR="00FC6606" w:rsidRDefault="00FC6606" w:rsidP="00FC6606">
            <w:pPr>
              <w:spacing w:after="120"/>
              <w:ind w:left="284"/>
              <w:rPr>
                <w:rFonts w:ascii="Arial" w:hAnsi="Arial" w:cs="Arial"/>
              </w:rPr>
            </w:pPr>
            <w:r>
              <w:rPr>
                <w:rFonts w:ascii="Arial" w:hAnsi="Arial" w:cs="Arial"/>
              </w:rPr>
              <w:t>………………………………………</w:t>
            </w:r>
          </w:p>
          <w:p w14:paraId="129CCC0D" w14:textId="77777777" w:rsidR="00FC6606" w:rsidRPr="00BD333F" w:rsidRDefault="00FC6606" w:rsidP="00FC6606">
            <w:pPr>
              <w:spacing w:after="120"/>
              <w:ind w:left="284"/>
              <w:rPr>
                <w:rFonts w:ascii="Arial" w:hAnsi="Arial" w:cs="Arial"/>
                <w:b/>
                <w:bCs/>
              </w:rPr>
            </w:pPr>
            <w:r w:rsidRPr="00BD333F">
              <w:rPr>
                <w:rFonts w:ascii="Arial" w:hAnsi="Arial" w:cs="Arial"/>
                <w:b/>
                <w:bCs/>
              </w:rPr>
              <w:t>Zhotovitel</w:t>
            </w:r>
          </w:p>
          <w:p w14:paraId="7D885F18" w14:textId="0ED18331" w:rsidR="00876460" w:rsidRPr="00FC6606" w:rsidRDefault="00FC6606" w:rsidP="00FC6606">
            <w:pPr>
              <w:pStyle w:val="TSTextlnkuslovan"/>
              <w:spacing w:line="240" w:lineRule="auto"/>
              <w:ind w:left="284"/>
              <w:rPr>
                <w:rFonts w:cs="Arial"/>
                <w:b/>
                <w:szCs w:val="22"/>
                <w:lang w:val="en-US"/>
              </w:rPr>
            </w:pPr>
            <w:r>
              <w:rPr>
                <w:rFonts w:cs="Arial"/>
                <w:b/>
                <w:szCs w:val="22"/>
                <w:highlight w:val="yellow"/>
                <w:lang w:val="en-US"/>
              </w:rPr>
              <w:t xml:space="preserve">                   </w:t>
            </w:r>
            <w:r w:rsidRPr="00584922">
              <w:rPr>
                <w:rFonts w:cs="Arial"/>
                <w:b/>
                <w:szCs w:val="22"/>
                <w:highlight w:val="yellow"/>
                <w:lang w:val="en-US"/>
              </w:rPr>
              <w:t>[DOPLNIT]</w:t>
            </w:r>
          </w:p>
        </w:tc>
        <w:tc>
          <w:tcPr>
            <w:tcW w:w="4606" w:type="dxa"/>
            <w:gridSpan w:val="2"/>
            <w:shd w:val="clear" w:color="auto" w:fill="auto"/>
          </w:tcPr>
          <w:p w14:paraId="062AFC6A" w14:textId="0FF3B163" w:rsidR="00B32D09" w:rsidRPr="000724FB" w:rsidRDefault="00B32D09" w:rsidP="00F944A4">
            <w:pPr>
              <w:rPr>
                <w:rFonts w:ascii="Arial" w:hAnsi="Arial" w:cs="Arial"/>
              </w:rPr>
            </w:pPr>
          </w:p>
        </w:tc>
      </w:tr>
      <w:bookmarkEnd w:id="52"/>
    </w:tbl>
    <w:p w14:paraId="5D4F0A4B" w14:textId="16A29B29" w:rsidR="00FC6606" w:rsidRDefault="00FC6606">
      <w:pPr>
        <w:rPr>
          <w:rFonts w:ascii="Arial" w:eastAsia="Lucida Sans Unicode" w:hAnsi="Arial" w:cs="Arial"/>
          <w:i/>
          <w:iCs/>
        </w:rPr>
      </w:pPr>
      <w:r>
        <w:rPr>
          <w:rFonts w:ascii="Arial" w:eastAsia="Lucida Sans Unicode" w:hAnsi="Arial" w:cs="Arial"/>
          <w:i/>
          <w:iCs/>
        </w:rPr>
        <w:br w:type="page"/>
      </w:r>
    </w:p>
    <w:p w14:paraId="724F51E4" w14:textId="77777777" w:rsidR="00C40F86" w:rsidRPr="00F944A4" w:rsidRDefault="00C40F86" w:rsidP="00BA7FEA">
      <w:pPr>
        <w:rPr>
          <w:rFonts w:ascii="Arial" w:hAnsi="Arial" w:cs="Arial"/>
          <w:b/>
          <w:bCs/>
          <w:sz w:val="28"/>
          <w:szCs w:val="28"/>
          <w:u w:val="single"/>
        </w:rPr>
      </w:pPr>
      <w:r w:rsidRPr="00F944A4">
        <w:rPr>
          <w:rFonts w:ascii="Arial" w:hAnsi="Arial" w:cs="Arial"/>
          <w:b/>
          <w:bCs/>
          <w:sz w:val="28"/>
          <w:szCs w:val="28"/>
          <w:u w:val="single"/>
        </w:rPr>
        <w:lastRenderedPageBreak/>
        <w:t xml:space="preserve">Příloha č. 1 Specifikace díla </w:t>
      </w:r>
    </w:p>
    <w:p w14:paraId="3015F9C1" w14:textId="77777777" w:rsidR="00110CFF" w:rsidRPr="00F944A4" w:rsidRDefault="00C671DF" w:rsidP="00BA7FEA">
      <w:pPr>
        <w:jc w:val="both"/>
        <w:rPr>
          <w:rFonts w:ascii="Arial" w:hAnsi="Arial" w:cs="Arial"/>
          <w:b/>
          <w:bCs/>
          <w:sz w:val="28"/>
          <w:szCs w:val="28"/>
        </w:rPr>
      </w:pPr>
      <w:sdt>
        <w:sdtPr>
          <w:rPr>
            <w:rFonts w:ascii="Arial" w:hAnsi="Arial" w:cs="Arial"/>
            <w:b/>
            <w:bCs/>
            <w:sz w:val="28"/>
            <w:szCs w:val="28"/>
            <w:u w:val="single"/>
          </w:rPr>
          <w:alias w:val="Název veřejné zakázky"/>
          <w:tag w:val="N_x00e1_zev_x0020_ve_x0159_ejn_x00e9__x0020_zak_x00e1_zky"/>
          <w:id w:val="-422951457"/>
          <w:placeholder>
            <w:docPart w:val="026EA0ABEDC94347B3981C8A4C3B3E7C"/>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110CFF" w:rsidRPr="00F944A4">
            <w:rPr>
              <w:rFonts w:ascii="Arial" w:hAnsi="Arial" w:cs="Arial"/>
              <w:b/>
              <w:bCs/>
              <w:sz w:val="28"/>
              <w:szCs w:val="28"/>
              <w:u w:val="single"/>
            </w:rPr>
            <w:t xml:space="preserve">R 196 - Cesty HC3-R, HC4-R v </w:t>
          </w:r>
          <w:proofErr w:type="spellStart"/>
          <w:r w:rsidR="00110CFF" w:rsidRPr="00F944A4">
            <w:rPr>
              <w:rFonts w:ascii="Arial" w:hAnsi="Arial" w:cs="Arial"/>
              <w:b/>
              <w:bCs/>
              <w:sz w:val="28"/>
              <w:szCs w:val="28"/>
              <w:u w:val="single"/>
            </w:rPr>
            <w:t>k.ú</w:t>
          </w:r>
          <w:proofErr w:type="spellEnd"/>
          <w:r w:rsidR="00110CFF" w:rsidRPr="00F944A4">
            <w:rPr>
              <w:rFonts w:ascii="Arial" w:hAnsi="Arial" w:cs="Arial"/>
              <w:b/>
              <w:bCs/>
              <w:sz w:val="28"/>
              <w:szCs w:val="28"/>
              <w:u w:val="single"/>
            </w:rPr>
            <w:t>. Černožice n. Labem</w:t>
          </w:r>
        </w:sdtContent>
      </w:sdt>
      <w:r w:rsidR="00110CFF" w:rsidRPr="00F944A4">
        <w:rPr>
          <w:rFonts w:ascii="Arial" w:hAnsi="Arial" w:cs="Arial"/>
          <w:b/>
          <w:bCs/>
          <w:sz w:val="28"/>
          <w:szCs w:val="28"/>
        </w:rPr>
        <w:t xml:space="preserve"> </w:t>
      </w:r>
    </w:p>
    <w:p w14:paraId="5618FE2E" w14:textId="77777777" w:rsidR="00913DFE" w:rsidRPr="00F944A4" w:rsidRDefault="00110CFF" w:rsidP="00BD333F">
      <w:pPr>
        <w:spacing w:after="0"/>
        <w:jc w:val="both"/>
        <w:rPr>
          <w:rFonts w:ascii="Arial" w:hAnsi="Arial" w:cs="Arial"/>
          <w:b/>
          <w:bCs/>
        </w:rPr>
      </w:pPr>
      <w:r w:rsidRPr="00F944A4">
        <w:rPr>
          <w:rFonts w:ascii="Arial" w:hAnsi="Arial" w:cs="Arial"/>
          <w:b/>
          <w:bCs/>
        </w:rPr>
        <w:t xml:space="preserve">stavební objekt SO – 102.5 – Výsadby, SO – 102.5.1 – Následná péče 1. rok,  </w:t>
      </w:r>
    </w:p>
    <w:p w14:paraId="080902F3" w14:textId="7D7D970E" w:rsidR="00110CFF" w:rsidRPr="00F944A4" w:rsidRDefault="00110CFF" w:rsidP="00913DFE">
      <w:pPr>
        <w:spacing w:after="0"/>
        <w:jc w:val="both"/>
        <w:rPr>
          <w:rFonts w:ascii="Arial" w:hAnsi="Arial" w:cs="Arial"/>
          <w:b/>
          <w:bCs/>
        </w:rPr>
      </w:pPr>
      <w:r w:rsidRPr="00F944A4">
        <w:rPr>
          <w:rFonts w:ascii="Arial" w:hAnsi="Arial" w:cs="Arial"/>
          <w:b/>
          <w:bCs/>
        </w:rPr>
        <w:t xml:space="preserve">SO – 102.5.2 – Následná péče 2. rok a SO – 102.5.3 – Následná péče 3. rok </w:t>
      </w:r>
    </w:p>
    <w:p w14:paraId="6969E0B0" w14:textId="77777777" w:rsidR="00913DFE" w:rsidRPr="00F944A4" w:rsidRDefault="00913DFE" w:rsidP="00BD333F">
      <w:pPr>
        <w:spacing w:after="0"/>
        <w:jc w:val="both"/>
        <w:rPr>
          <w:rFonts w:ascii="Arial" w:hAnsi="Arial" w:cs="Arial"/>
          <w:b/>
          <w:bCs/>
        </w:rPr>
      </w:pPr>
    </w:p>
    <w:p w14:paraId="51A6937E" w14:textId="0E8E2A62" w:rsidR="00C40F86" w:rsidRPr="00F944A4" w:rsidRDefault="00C40F86" w:rsidP="00BA7FEA">
      <w:pPr>
        <w:rPr>
          <w:rFonts w:ascii="Arial" w:hAnsi="Arial" w:cs="Arial"/>
          <w:b/>
          <w:bCs/>
        </w:rPr>
      </w:pPr>
      <w:r w:rsidRPr="00F944A4">
        <w:rPr>
          <w:rFonts w:ascii="Arial" w:hAnsi="Arial" w:cs="Arial"/>
          <w:b/>
          <w:bCs/>
        </w:rPr>
        <w:t xml:space="preserve">Základní údaje </w:t>
      </w:r>
    </w:p>
    <w:p w14:paraId="7E751CD7" w14:textId="1ECE3373" w:rsidR="00C40F86" w:rsidRPr="004455E7" w:rsidRDefault="00C40F86" w:rsidP="00BD333F">
      <w:pPr>
        <w:spacing w:after="0"/>
        <w:contextualSpacing/>
        <w:jc w:val="both"/>
        <w:rPr>
          <w:rFonts w:ascii="Arial" w:hAnsi="Arial" w:cs="Arial"/>
        </w:rPr>
      </w:pPr>
      <w:r w:rsidRPr="00F944A4">
        <w:rPr>
          <w:rFonts w:ascii="Arial" w:hAnsi="Arial" w:cs="Arial"/>
        </w:rPr>
        <w:t>Předmětem této smlouvy je výsadba porostu s následnou péčí po dobu tří let u rekonstruov</w:t>
      </w:r>
      <w:r w:rsidR="00744816" w:rsidRPr="00F944A4">
        <w:rPr>
          <w:rFonts w:ascii="Arial" w:hAnsi="Arial" w:cs="Arial"/>
        </w:rPr>
        <w:t>an</w:t>
      </w:r>
      <w:r w:rsidR="00110CFF" w:rsidRPr="00F944A4">
        <w:rPr>
          <w:rFonts w:ascii="Arial" w:hAnsi="Arial" w:cs="Arial"/>
        </w:rPr>
        <w:t>ých polních cest HC3-R a HC4-R</w:t>
      </w:r>
      <w:r w:rsidRPr="00F944A4">
        <w:rPr>
          <w:rFonts w:ascii="Arial" w:hAnsi="Arial" w:cs="Arial"/>
        </w:rPr>
        <w:t xml:space="preserve"> v </w:t>
      </w:r>
      <w:proofErr w:type="spellStart"/>
      <w:r w:rsidRPr="00F944A4">
        <w:rPr>
          <w:rFonts w:ascii="Arial" w:hAnsi="Arial" w:cs="Arial"/>
        </w:rPr>
        <w:t>k.ú</w:t>
      </w:r>
      <w:proofErr w:type="spellEnd"/>
      <w:r w:rsidRPr="00F944A4">
        <w:rPr>
          <w:rFonts w:ascii="Arial" w:hAnsi="Arial" w:cs="Arial"/>
        </w:rPr>
        <w:t xml:space="preserve">. </w:t>
      </w:r>
      <w:r w:rsidR="00110CFF" w:rsidRPr="00F944A4">
        <w:rPr>
          <w:rFonts w:ascii="Arial" w:hAnsi="Arial" w:cs="Arial"/>
        </w:rPr>
        <w:t>Černožice nad Labem</w:t>
      </w:r>
      <w:r w:rsidRPr="00F944A4">
        <w:rPr>
          <w:rFonts w:ascii="Arial" w:hAnsi="Arial" w:cs="Arial"/>
        </w:rPr>
        <w:t>, vyplývající z komplexních pozemkových úprav v </w:t>
      </w:r>
      <w:proofErr w:type="spellStart"/>
      <w:r w:rsidRPr="00F944A4">
        <w:rPr>
          <w:rFonts w:ascii="Arial" w:hAnsi="Arial" w:cs="Arial"/>
        </w:rPr>
        <w:t>k.ú</w:t>
      </w:r>
      <w:proofErr w:type="spellEnd"/>
      <w:r w:rsidRPr="00F944A4">
        <w:rPr>
          <w:rFonts w:ascii="Arial" w:hAnsi="Arial" w:cs="Arial"/>
        </w:rPr>
        <w:t xml:space="preserve">. </w:t>
      </w:r>
      <w:r w:rsidR="00110CFF" w:rsidRPr="00F944A4">
        <w:rPr>
          <w:rFonts w:ascii="Arial" w:hAnsi="Arial" w:cs="Arial"/>
        </w:rPr>
        <w:t>Černožice nad Labem</w:t>
      </w:r>
      <w:r w:rsidRPr="00F944A4">
        <w:rPr>
          <w:rFonts w:ascii="Arial" w:hAnsi="Arial" w:cs="Arial"/>
        </w:rPr>
        <w:t xml:space="preserve">, okres Hradec Králové </w:t>
      </w:r>
      <w:r w:rsidRPr="004455E7">
        <w:rPr>
          <w:rFonts w:ascii="Arial" w:hAnsi="Arial" w:cs="Arial"/>
        </w:rPr>
        <w:t>a ze schváleného Plánu společných zařízení.</w:t>
      </w:r>
    </w:p>
    <w:p w14:paraId="2F7334F3" w14:textId="7DDBC1C8" w:rsidR="003C25B8" w:rsidRPr="0028278F" w:rsidRDefault="003C25B8" w:rsidP="00BD333F">
      <w:pPr>
        <w:spacing w:after="0"/>
        <w:contextualSpacing/>
        <w:jc w:val="both"/>
        <w:rPr>
          <w:rFonts w:ascii="Arial" w:hAnsi="Arial" w:cs="Arial"/>
          <w:color w:val="000000"/>
        </w:rPr>
      </w:pPr>
      <w:r w:rsidRPr="0028278F">
        <w:rPr>
          <w:rFonts w:ascii="Arial" w:hAnsi="Arial" w:cs="Arial"/>
          <w:color w:val="000000"/>
        </w:rPr>
        <w:t>V rámci realizace díla</w:t>
      </w:r>
      <w:r w:rsidR="00913DFE">
        <w:rPr>
          <w:rFonts w:ascii="Arial" w:hAnsi="Arial" w:cs="Arial"/>
          <w:color w:val="000000"/>
        </w:rPr>
        <w:t xml:space="preserve"> v rámci této smlouvy na výsadbu a následnou péči o zeleň</w:t>
      </w:r>
      <w:r w:rsidRPr="0028278F">
        <w:rPr>
          <w:rFonts w:ascii="Arial" w:hAnsi="Arial" w:cs="Arial"/>
          <w:color w:val="000000"/>
        </w:rPr>
        <w:t xml:space="preserve"> je navržena nová výsadba</w:t>
      </w:r>
      <w:r>
        <w:rPr>
          <w:rFonts w:ascii="Arial" w:hAnsi="Arial" w:cs="Arial"/>
          <w:color w:val="000000"/>
        </w:rPr>
        <w:t xml:space="preserve"> 30 ks</w:t>
      </w:r>
      <w:r w:rsidRPr="0028278F">
        <w:rPr>
          <w:rFonts w:ascii="Arial" w:hAnsi="Arial" w:cs="Arial"/>
          <w:color w:val="000000"/>
        </w:rPr>
        <w:t xml:space="preserve"> dřevin a keřů na pozemku </w:t>
      </w:r>
      <w:proofErr w:type="spellStart"/>
      <w:r w:rsidRPr="0028278F">
        <w:rPr>
          <w:rFonts w:ascii="Arial" w:hAnsi="Arial" w:cs="Arial"/>
          <w:color w:val="000000"/>
        </w:rPr>
        <w:t>p.č</w:t>
      </w:r>
      <w:proofErr w:type="spellEnd"/>
      <w:r w:rsidRPr="0028278F">
        <w:rPr>
          <w:rFonts w:ascii="Arial" w:hAnsi="Arial" w:cs="Arial"/>
          <w:color w:val="000000"/>
        </w:rPr>
        <w:t>. 859 v </w:t>
      </w:r>
      <w:proofErr w:type="spellStart"/>
      <w:r w:rsidRPr="0028278F">
        <w:rPr>
          <w:rFonts w:ascii="Arial" w:hAnsi="Arial" w:cs="Arial"/>
          <w:color w:val="000000"/>
        </w:rPr>
        <w:t>k.ú</w:t>
      </w:r>
      <w:proofErr w:type="spellEnd"/>
      <w:r w:rsidRPr="0028278F">
        <w:rPr>
          <w:rFonts w:ascii="Arial" w:hAnsi="Arial" w:cs="Arial"/>
          <w:color w:val="000000"/>
        </w:rPr>
        <w:t>. Černožice n. Labem (parcela ve vlastnictví Obce Černožice, zapsaná na LV 10001). Jedná se o autochtonní dřeviny vysazované jako náhrada za nutné kácení (viz SO 102.4 Kácení).</w:t>
      </w:r>
    </w:p>
    <w:p w14:paraId="71C310F6" w14:textId="77777777" w:rsidR="003C25B8" w:rsidRDefault="003C25B8" w:rsidP="00BA7FEA">
      <w:pPr>
        <w:spacing w:after="0"/>
        <w:contextualSpacing/>
        <w:jc w:val="both"/>
        <w:rPr>
          <w:rFonts w:ascii="Arial" w:hAnsi="Arial" w:cs="Arial"/>
          <w:color w:val="000000"/>
        </w:rPr>
      </w:pPr>
      <w:r w:rsidRPr="0028278F">
        <w:rPr>
          <w:rFonts w:ascii="Arial" w:hAnsi="Arial" w:cs="Arial"/>
          <w:color w:val="000000"/>
        </w:rPr>
        <w:t>Jednotlivé dřeviny budou chráněny oplocenkou.</w:t>
      </w:r>
    </w:p>
    <w:p w14:paraId="2AEAC42C" w14:textId="77777777" w:rsidR="00BA7FEA" w:rsidRPr="0028278F" w:rsidRDefault="00BA7FEA" w:rsidP="00BD333F">
      <w:pPr>
        <w:spacing w:after="0"/>
        <w:ind w:right="-1"/>
        <w:contextualSpacing/>
        <w:jc w:val="both"/>
        <w:rPr>
          <w:rFonts w:ascii="Arial" w:hAnsi="Arial" w:cs="Arial"/>
          <w:color w:val="000000"/>
        </w:rPr>
      </w:pPr>
    </w:p>
    <w:p w14:paraId="46CE2B03" w14:textId="6FBD87D8" w:rsidR="00110CFF" w:rsidRPr="00BD333F" w:rsidRDefault="00110CFF" w:rsidP="00BA7FEA">
      <w:pPr>
        <w:spacing w:before="120" w:after="120"/>
        <w:jc w:val="both"/>
        <w:rPr>
          <w:rFonts w:ascii="Arial" w:hAnsi="Arial" w:cs="Arial"/>
          <w:i/>
          <w:iCs/>
          <w:sz w:val="28"/>
          <w:szCs w:val="28"/>
          <w:u w:val="single"/>
        </w:rPr>
      </w:pPr>
      <w:r w:rsidRPr="00BD333F">
        <w:rPr>
          <w:rFonts w:ascii="Arial" w:hAnsi="Arial" w:cs="Arial"/>
          <w:b/>
          <w:bCs/>
          <w:i/>
          <w:iCs/>
          <w:sz w:val="28"/>
          <w:szCs w:val="28"/>
          <w:u w:val="single"/>
        </w:rPr>
        <w:t>SO – 102.5 – Výsadby</w:t>
      </w:r>
      <w:r w:rsidRPr="00BD333F">
        <w:rPr>
          <w:rFonts w:ascii="Arial" w:hAnsi="Arial" w:cs="Arial"/>
          <w:i/>
          <w:iCs/>
          <w:sz w:val="28"/>
          <w:szCs w:val="28"/>
          <w:u w:val="single"/>
        </w:rPr>
        <w:t xml:space="preserve"> </w:t>
      </w:r>
    </w:p>
    <w:p w14:paraId="5101219D" w14:textId="20ED331A" w:rsidR="00C40F86" w:rsidRPr="004455E7" w:rsidRDefault="00C40F86" w:rsidP="00BD333F">
      <w:pPr>
        <w:spacing w:after="0"/>
        <w:jc w:val="both"/>
        <w:rPr>
          <w:rFonts w:ascii="Arial" w:hAnsi="Arial" w:cs="Arial"/>
        </w:rPr>
      </w:pPr>
      <w:r w:rsidRPr="004455E7">
        <w:rPr>
          <w:rFonts w:ascii="Arial" w:hAnsi="Arial" w:cs="Arial"/>
        </w:rPr>
        <w:t>Před vlastní realizací výsadeb bude provedena stavba samotná. Výsadby budou provádění v klimaticky příznivém období, tj. nejlépe na podzim.</w:t>
      </w:r>
    </w:p>
    <w:p w14:paraId="5949EAC8" w14:textId="3DF5A5A2" w:rsidR="003C25B8" w:rsidRPr="00BD333F" w:rsidRDefault="003C25B8" w:rsidP="00BD333F">
      <w:pPr>
        <w:spacing w:after="0"/>
        <w:jc w:val="both"/>
        <w:rPr>
          <w:rFonts w:ascii="Arial" w:hAnsi="Arial" w:cs="Arial"/>
        </w:rPr>
      </w:pPr>
      <w:r w:rsidRPr="00BD333F">
        <w:rPr>
          <w:rFonts w:ascii="Arial" w:hAnsi="Arial" w:cs="Arial"/>
        </w:rPr>
        <w:t>Projektant předpokládá výsadbu stromů v souladu se standardy výsadeb v</w:t>
      </w:r>
      <w:r>
        <w:rPr>
          <w:rFonts w:ascii="Arial" w:hAnsi="Arial" w:cs="Arial"/>
        </w:rPr>
        <w:t xml:space="preserve"> </w:t>
      </w:r>
      <w:r w:rsidRPr="00BD333F">
        <w:rPr>
          <w:rFonts w:ascii="Arial" w:hAnsi="Arial" w:cs="Arial"/>
        </w:rPr>
        <w:t>Královéhradeckém kraji. Jedná se o autochtonní dřeviny v tomto složení:</w:t>
      </w:r>
    </w:p>
    <w:p w14:paraId="03C0E79B" w14:textId="77777777" w:rsidR="003C25B8" w:rsidRPr="00BD333F" w:rsidRDefault="003C25B8" w:rsidP="00BD333F">
      <w:pPr>
        <w:spacing w:after="0"/>
        <w:rPr>
          <w:rFonts w:ascii="Arial" w:hAnsi="Arial" w:cs="Arial"/>
          <w:b/>
          <w:color w:val="FF0000"/>
          <w:u w:val="single"/>
        </w:rPr>
      </w:pPr>
    </w:p>
    <w:p w14:paraId="1A81DCD5" w14:textId="77777777" w:rsidR="003C25B8" w:rsidRPr="00BD333F" w:rsidRDefault="003C25B8" w:rsidP="00BD333F">
      <w:pPr>
        <w:spacing w:after="0"/>
        <w:ind w:firstLine="284"/>
        <w:rPr>
          <w:rFonts w:ascii="Arial" w:hAnsi="Arial" w:cs="Arial"/>
          <w:b/>
          <w:color w:val="000000"/>
        </w:rPr>
      </w:pPr>
      <w:r w:rsidRPr="00BD333F">
        <w:rPr>
          <w:rFonts w:ascii="Arial" w:hAnsi="Arial" w:cs="Arial"/>
          <w:b/>
          <w:color w:val="000000"/>
        </w:rPr>
        <w:t>Stromy</w:t>
      </w:r>
    </w:p>
    <w:p w14:paraId="0301A1B6" w14:textId="30F8E90A" w:rsidR="003C25B8" w:rsidRPr="00BD333F" w:rsidRDefault="003C25B8" w:rsidP="00BD333F">
      <w:pPr>
        <w:spacing w:after="0"/>
        <w:ind w:firstLine="284"/>
        <w:rPr>
          <w:rFonts w:ascii="Arial" w:hAnsi="Arial" w:cs="Arial"/>
          <w:color w:val="000000"/>
        </w:rPr>
      </w:pPr>
      <w:r w:rsidRPr="00BD333F">
        <w:rPr>
          <w:rFonts w:ascii="Arial" w:hAnsi="Arial" w:cs="Arial"/>
          <w:color w:val="000000"/>
        </w:rPr>
        <w:t>jeř</w:t>
      </w:r>
      <w:r>
        <w:rPr>
          <w:rFonts w:ascii="Arial" w:hAnsi="Arial" w:cs="Arial"/>
          <w:color w:val="000000"/>
        </w:rPr>
        <w:t>á</w:t>
      </w:r>
      <w:r w:rsidRPr="00BD333F">
        <w:rPr>
          <w:rFonts w:ascii="Arial" w:hAnsi="Arial" w:cs="Arial"/>
          <w:color w:val="000000"/>
        </w:rPr>
        <w:t>b ptačí</w:t>
      </w:r>
      <w:r w:rsidRPr="00BD333F">
        <w:rPr>
          <w:rFonts w:ascii="Arial" w:hAnsi="Arial" w:cs="Arial"/>
          <w:color w:val="000000"/>
        </w:rPr>
        <w:tab/>
      </w:r>
      <w:r w:rsidRPr="00BD333F">
        <w:rPr>
          <w:rFonts w:ascii="Arial" w:hAnsi="Arial" w:cs="Arial"/>
          <w:color w:val="000000"/>
        </w:rPr>
        <w:tab/>
        <w:t>16</w:t>
      </w:r>
      <w:r>
        <w:rPr>
          <w:rFonts w:ascii="Arial" w:hAnsi="Arial" w:cs="Arial"/>
          <w:color w:val="000000"/>
        </w:rPr>
        <w:t xml:space="preserve"> </w:t>
      </w:r>
      <w:r w:rsidRPr="00BD333F">
        <w:rPr>
          <w:rFonts w:ascii="Arial" w:hAnsi="Arial" w:cs="Arial"/>
          <w:color w:val="000000"/>
        </w:rPr>
        <w:t>ks</w:t>
      </w:r>
    </w:p>
    <w:p w14:paraId="70A57DC9" w14:textId="455E0A32" w:rsidR="003C25B8" w:rsidRPr="00BD333F" w:rsidRDefault="003C25B8" w:rsidP="00BD333F">
      <w:pPr>
        <w:spacing w:after="0"/>
        <w:ind w:firstLine="284"/>
        <w:rPr>
          <w:rFonts w:ascii="Arial" w:hAnsi="Arial" w:cs="Arial"/>
          <w:color w:val="000000"/>
        </w:rPr>
      </w:pPr>
      <w:r w:rsidRPr="00BD333F">
        <w:rPr>
          <w:rFonts w:ascii="Arial" w:hAnsi="Arial" w:cs="Arial"/>
          <w:color w:val="000000"/>
        </w:rPr>
        <w:t>dub letní</w:t>
      </w:r>
      <w:r w:rsidRPr="00BD333F">
        <w:rPr>
          <w:rFonts w:ascii="Arial" w:hAnsi="Arial" w:cs="Arial"/>
          <w:color w:val="000000"/>
        </w:rPr>
        <w:tab/>
      </w:r>
      <w:proofErr w:type="gramStart"/>
      <w:r w:rsidRPr="00BD333F">
        <w:rPr>
          <w:rFonts w:ascii="Arial" w:hAnsi="Arial" w:cs="Arial"/>
          <w:color w:val="000000"/>
        </w:rPr>
        <w:tab/>
      </w:r>
      <w:r>
        <w:rPr>
          <w:rFonts w:ascii="Arial" w:hAnsi="Arial" w:cs="Arial"/>
          <w:color w:val="000000"/>
        </w:rPr>
        <w:t xml:space="preserve">  </w:t>
      </w:r>
      <w:r w:rsidRPr="00BD333F">
        <w:rPr>
          <w:rFonts w:ascii="Arial" w:hAnsi="Arial" w:cs="Arial"/>
          <w:color w:val="000000"/>
        </w:rPr>
        <w:t>5</w:t>
      </w:r>
      <w:proofErr w:type="gramEnd"/>
      <w:r>
        <w:rPr>
          <w:rFonts w:ascii="Arial" w:hAnsi="Arial" w:cs="Arial"/>
          <w:color w:val="000000"/>
        </w:rPr>
        <w:t xml:space="preserve"> </w:t>
      </w:r>
      <w:r w:rsidRPr="00BD333F">
        <w:rPr>
          <w:rFonts w:ascii="Arial" w:hAnsi="Arial" w:cs="Arial"/>
          <w:color w:val="000000"/>
        </w:rPr>
        <w:t>ks</w:t>
      </w:r>
    </w:p>
    <w:p w14:paraId="17D76A7B" w14:textId="7C696972" w:rsidR="003C25B8" w:rsidRPr="00BD333F" w:rsidRDefault="003C25B8" w:rsidP="00BD333F">
      <w:pPr>
        <w:spacing w:after="0"/>
        <w:ind w:firstLine="284"/>
        <w:rPr>
          <w:rFonts w:ascii="Arial" w:hAnsi="Arial" w:cs="Arial"/>
          <w:color w:val="000000"/>
          <w:u w:val="single"/>
        </w:rPr>
      </w:pPr>
      <w:r w:rsidRPr="00BD333F">
        <w:rPr>
          <w:rFonts w:ascii="Arial" w:hAnsi="Arial" w:cs="Arial"/>
          <w:color w:val="000000"/>
          <w:u w:val="single"/>
        </w:rPr>
        <w:t>švestka domácí</w:t>
      </w:r>
      <w:proofErr w:type="gramStart"/>
      <w:r w:rsidRPr="00BD333F">
        <w:rPr>
          <w:rFonts w:ascii="Arial" w:hAnsi="Arial" w:cs="Arial"/>
          <w:color w:val="000000"/>
          <w:u w:val="single"/>
        </w:rPr>
        <w:tab/>
      </w:r>
      <w:r>
        <w:rPr>
          <w:rFonts w:ascii="Arial" w:hAnsi="Arial" w:cs="Arial"/>
          <w:color w:val="000000"/>
          <w:u w:val="single"/>
        </w:rPr>
        <w:t xml:space="preserve">  </w:t>
      </w:r>
      <w:r w:rsidRPr="00BD333F">
        <w:rPr>
          <w:rFonts w:ascii="Arial" w:hAnsi="Arial" w:cs="Arial"/>
          <w:color w:val="000000"/>
          <w:u w:val="single"/>
        </w:rPr>
        <w:t>9</w:t>
      </w:r>
      <w:proofErr w:type="gramEnd"/>
      <w:r w:rsidRPr="00BD333F">
        <w:rPr>
          <w:rFonts w:ascii="Arial" w:hAnsi="Arial" w:cs="Arial"/>
          <w:color w:val="000000"/>
          <w:u w:val="single"/>
        </w:rPr>
        <w:t xml:space="preserve"> ks</w:t>
      </w:r>
    </w:p>
    <w:p w14:paraId="3E1CAECD" w14:textId="2504F567" w:rsidR="003C25B8" w:rsidRPr="00BD333F" w:rsidRDefault="003C25B8" w:rsidP="00BD333F">
      <w:pPr>
        <w:spacing w:after="0"/>
        <w:ind w:firstLine="284"/>
        <w:rPr>
          <w:rFonts w:ascii="Arial" w:hAnsi="Arial" w:cs="Arial"/>
          <w:b/>
          <w:i/>
        </w:rPr>
      </w:pPr>
      <w:r w:rsidRPr="00BD333F">
        <w:rPr>
          <w:rFonts w:ascii="Arial" w:hAnsi="Arial" w:cs="Arial"/>
          <w:b/>
          <w:color w:val="000000"/>
        </w:rPr>
        <w:t>celkem stromy</w:t>
      </w:r>
      <w:r w:rsidRPr="00BD333F">
        <w:rPr>
          <w:rFonts w:ascii="Arial" w:hAnsi="Arial" w:cs="Arial"/>
          <w:b/>
          <w:color w:val="000000"/>
        </w:rPr>
        <w:tab/>
        <w:t>30</w:t>
      </w:r>
      <w:r>
        <w:rPr>
          <w:rFonts w:ascii="Arial" w:hAnsi="Arial" w:cs="Arial"/>
          <w:b/>
          <w:color w:val="000000"/>
        </w:rPr>
        <w:t xml:space="preserve"> </w:t>
      </w:r>
      <w:r w:rsidRPr="00BD333F">
        <w:rPr>
          <w:rFonts w:ascii="Arial" w:hAnsi="Arial" w:cs="Arial"/>
          <w:b/>
          <w:color w:val="000000"/>
        </w:rPr>
        <w:t>ks</w:t>
      </w:r>
    </w:p>
    <w:p w14:paraId="6D6AB833" w14:textId="77777777" w:rsidR="003C25B8" w:rsidRPr="00BD333F" w:rsidRDefault="003C25B8" w:rsidP="00BD333F">
      <w:pPr>
        <w:spacing w:after="0"/>
        <w:ind w:hanging="425"/>
        <w:rPr>
          <w:rFonts w:ascii="Arial" w:hAnsi="Arial" w:cs="Arial"/>
          <w:b/>
          <w:color w:val="000000"/>
        </w:rPr>
      </w:pPr>
    </w:p>
    <w:p w14:paraId="476D9579" w14:textId="2A5CA433" w:rsidR="003C25B8" w:rsidRDefault="003C25B8" w:rsidP="00BA7FEA">
      <w:pPr>
        <w:spacing w:after="0"/>
        <w:jc w:val="both"/>
        <w:rPr>
          <w:rFonts w:ascii="Arial" w:hAnsi="Arial" w:cs="Arial"/>
          <w:color w:val="000000"/>
        </w:rPr>
      </w:pPr>
      <w:r w:rsidRPr="00BD333F">
        <w:rPr>
          <w:rFonts w:ascii="Arial" w:hAnsi="Arial" w:cs="Arial"/>
          <w:color w:val="000000"/>
        </w:rPr>
        <w:t>Plocha určená k osázení je nyní dle KN (</w:t>
      </w:r>
      <w:proofErr w:type="spellStart"/>
      <w:r w:rsidRPr="00BD333F">
        <w:rPr>
          <w:rFonts w:ascii="Arial" w:hAnsi="Arial" w:cs="Arial"/>
          <w:color w:val="000000"/>
        </w:rPr>
        <w:t>parc</w:t>
      </w:r>
      <w:proofErr w:type="spellEnd"/>
      <w:r w:rsidRPr="00BD333F">
        <w:rPr>
          <w:rFonts w:ascii="Arial" w:hAnsi="Arial" w:cs="Arial"/>
          <w:color w:val="000000"/>
        </w:rPr>
        <w:t>.</w:t>
      </w:r>
      <w:r w:rsidR="009F5BD5">
        <w:rPr>
          <w:rFonts w:ascii="Arial" w:hAnsi="Arial" w:cs="Arial"/>
          <w:color w:val="000000"/>
        </w:rPr>
        <w:t xml:space="preserve"> č.</w:t>
      </w:r>
      <w:r w:rsidRPr="00BD333F">
        <w:rPr>
          <w:rFonts w:ascii="Arial" w:hAnsi="Arial" w:cs="Arial"/>
          <w:color w:val="000000"/>
        </w:rPr>
        <w:t xml:space="preserve"> 859) vedena jako trvalý travní porost. </w:t>
      </w:r>
    </w:p>
    <w:p w14:paraId="4800420F" w14:textId="0D40DE59" w:rsidR="000C617C" w:rsidRDefault="003C25B8" w:rsidP="00913DFE">
      <w:pPr>
        <w:spacing w:after="0"/>
        <w:contextualSpacing/>
        <w:jc w:val="both"/>
        <w:rPr>
          <w:rFonts w:ascii="Arial" w:hAnsi="Arial" w:cs="Arial"/>
          <w:color w:val="000000"/>
        </w:rPr>
      </w:pPr>
      <w:r>
        <w:rPr>
          <w:rFonts w:ascii="Arial" w:hAnsi="Arial" w:cs="Arial"/>
          <w:color w:val="000000"/>
        </w:rPr>
        <w:t xml:space="preserve">Po provedení stavby polních cest HC3-R, HC4-R bude skrytá zemina trvale deponována na pozemku </w:t>
      </w:r>
      <w:proofErr w:type="spellStart"/>
      <w:r>
        <w:rPr>
          <w:rFonts w:ascii="Arial" w:hAnsi="Arial" w:cs="Arial"/>
          <w:color w:val="000000"/>
        </w:rPr>
        <w:t>p.č</w:t>
      </w:r>
      <w:proofErr w:type="spellEnd"/>
      <w:r>
        <w:rPr>
          <w:rFonts w:ascii="Arial" w:hAnsi="Arial" w:cs="Arial"/>
          <w:color w:val="000000"/>
        </w:rPr>
        <w:t xml:space="preserve"> 859 v </w:t>
      </w:r>
      <w:proofErr w:type="spellStart"/>
      <w:r>
        <w:rPr>
          <w:rFonts w:ascii="Arial" w:hAnsi="Arial" w:cs="Arial"/>
          <w:color w:val="000000"/>
        </w:rPr>
        <w:t>k.ú</w:t>
      </w:r>
      <w:proofErr w:type="spellEnd"/>
      <w:r>
        <w:rPr>
          <w:rFonts w:ascii="Arial" w:hAnsi="Arial" w:cs="Arial"/>
          <w:color w:val="000000"/>
        </w:rPr>
        <w:t xml:space="preserve">. Černožice n. Labem. </w:t>
      </w:r>
      <w:r w:rsidRPr="00BD333F">
        <w:rPr>
          <w:rFonts w:ascii="Arial" w:hAnsi="Arial" w:cs="Arial"/>
          <w:color w:val="000000"/>
        </w:rPr>
        <w:t xml:space="preserve">Tato zemina bude </w:t>
      </w:r>
      <w:r>
        <w:rPr>
          <w:rFonts w:ascii="Arial" w:hAnsi="Arial" w:cs="Arial"/>
          <w:color w:val="000000"/>
        </w:rPr>
        <w:t xml:space="preserve">zhotovitelem stavby </w:t>
      </w:r>
      <w:r w:rsidRPr="00BD333F">
        <w:rPr>
          <w:rFonts w:ascii="Arial" w:hAnsi="Arial" w:cs="Arial"/>
          <w:color w:val="000000"/>
        </w:rPr>
        <w:t xml:space="preserve">rozhrnuta do finální figury. Na tuto deponii zemin se následně rozhrne vrstva skryté ornice, </w:t>
      </w:r>
      <w:r>
        <w:rPr>
          <w:rFonts w:ascii="Arial" w:hAnsi="Arial" w:cs="Arial"/>
          <w:color w:val="000000"/>
        </w:rPr>
        <w:t xml:space="preserve">tato bude </w:t>
      </w:r>
      <w:r w:rsidRPr="00BD333F">
        <w:rPr>
          <w:rFonts w:ascii="Arial" w:hAnsi="Arial" w:cs="Arial"/>
          <w:color w:val="000000"/>
        </w:rPr>
        <w:t xml:space="preserve">urovnána, </w:t>
      </w:r>
      <w:proofErr w:type="spellStart"/>
      <w:r w:rsidRPr="00BD333F">
        <w:rPr>
          <w:rFonts w:ascii="Arial" w:hAnsi="Arial" w:cs="Arial"/>
          <w:color w:val="000000"/>
        </w:rPr>
        <w:t>uhutněna</w:t>
      </w:r>
      <w:proofErr w:type="spellEnd"/>
      <w:r>
        <w:rPr>
          <w:rFonts w:ascii="Arial" w:hAnsi="Arial" w:cs="Arial"/>
          <w:color w:val="000000"/>
        </w:rPr>
        <w:t xml:space="preserve"> a</w:t>
      </w:r>
      <w:r w:rsidRPr="00BD333F">
        <w:rPr>
          <w:rFonts w:ascii="Arial" w:hAnsi="Arial" w:cs="Arial"/>
          <w:color w:val="000000"/>
        </w:rPr>
        <w:t xml:space="preserve"> oseta travní směsí</w:t>
      </w:r>
      <w:r w:rsidR="000C617C">
        <w:rPr>
          <w:rFonts w:ascii="Arial" w:hAnsi="Arial" w:cs="Arial"/>
          <w:color w:val="000000"/>
        </w:rPr>
        <w:t xml:space="preserve">. </w:t>
      </w:r>
      <w:r w:rsidRPr="00BD333F">
        <w:rPr>
          <w:rFonts w:ascii="Arial" w:hAnsi="Arial" w:cs="Arial"/>
          <w:color w:val="000000"/>
        </w:rPr>
        <w:t xml:space="preserve">Kosení plochy před provedenou skrývkou bude v režii zhotovitele </w:t>
      </w:r>
      <w:r w:rsidR="000C617C">
        <w:rPr>
          <w:rFonts w:ascii="Arial" w:hAnsi="Arial" w:cs="Arial"/>
          <w:color w:val="000000"/>
        </w:rPr>
        <w:t>(viz Smlouva o dílo na realizaci stavby)</w:t>
      </w:r>
      <w:r w:rsidR="000C617C" w:rsidRPr="00F664EA">
        <w:rPr>
          <w:rFonts w:ascii="Arial" w:hAnsi="Arial" w:cs="Arial"/>
          <w:color w:val="000000"/>
        </w:rPr>
        <w:t>.</w:t>
      </w:r>
    </w:p>
    <w:p w14:paraId="458EDD97" w14:textId="77777777" w:rsidR="000C617C" w:rsidRDefault="000C617C" w:rsidP="00913DFE">
      <w:pPr>
        <w:spacing w:after="0"/>
        <w:contextualSpacing/>
        <w:jc w:val="both"/>
        <w:rPr>
          <w:rFonts w:ascii="Arial" w:hAnsi="Arial" w:cs="Arial"/>
          <w:color w:val="000000"/>
        </w:rPr>
      </w:pPr>
    </w:p>
    <w:p w14:paraId="56EC12FA" w14:textId="18331AA0" w:rsidR="00913DFE" w:rsidRDefault="003C25B8" w:rsidP="00913DFE">
      <w:pPr>
        <w:spacing w:after="0"/>
        <w:contextualSpacing/>
        <w:jc w:val="both"/>
        <w:rPr>
          <w:rFonts w:ascii="Arial" w:hAnsi="Arial" w:cs="Arial"/>
          <w:color w:val="000000"/>
        </w:rPr>
      </w:pPr>
      <w:r w:rsidRPr="00BD333F">
        <w:rPr>
          <w:rFonts w:ascii="Arial" w:hAnsi="Arial" w:cs="Arial"/>
          <w:color w:val="000000"/>
        </w:rPr>
        <w:t>Do takto připravené plochy bude provedena výsadba</w:t>
      </w:r>
      <w:r w:rsidR="00222EEA">
        <w:rPr>
          <w:rFonts w:ascii="Arial" w:hAnsi="Arial" w:cs="Arial"/>
          <w:color w:val="000000"/>
        </w:rPr>
        <w:t xml:space="preserve"> 30 ks</w:t>
      </w:r>
      <w:r w:rsidRPr="00BD333F">
        <w:rPr>
          <w:rFonts w:ascii="Arial" w:hAnsi="Arial" w:cs="Arial"/>
          <w:color w:val="000000"/>
        </w:rPr>
        <w:t xml:space="preserve"> autochtonních dřevin.</w:t>
      </w:r>
      <w:r w:rsidR="00913DFE">
        <w:rPr>
          <w:rFonts w:ascii="Arial" w:hAnsi="Arial" w:cs="Arial"/>
          <w:color w:val="000000"/>
        </w:rPr>
        <w:t xml:space="preserve"> </w:t>
      </w:r>
      <w:r w:rsidR="00913DFE" w:rsidRPr="0028278F">
        <w:rPr>
          <w:rFonts w:ascii="Arial" w:hAnsi="Arial" w:cs="Arial"/>
          <w:color w:val="000000"/>
        </w:rPr>
        <w:t>Jednotlivé dřeviny budou chráněny</w:t>
      </w:r>
      <w:r w:rsidR="00222EEA">
        <w:rPr>
          <w:rFonts w:ascii="Arial" w:hAnsi="Arial" w:cs="Arial"/>
          <w:color w:val="000000"/>
        </w:rPr>
        <w:t xml:space="preserve"> individuální</w:t>
      </w:r>
      <w:r w:rsidR="00913DFE" w:rsidRPr="0028278F">
        <w:rPr>
          <w:rFonts w:ascii="Arial" w:hAnsi="Arial" w:cs="Arial"/>
          <w:color w:val="000000"/>
        </w:rPr>
        <w:t xml:space="preserve"> oplocenkou.</w:t>
      </w:r>
    </w:p>
    <w:p w14:paraId="7A9D296F" w14:textId="77777777" w:rsidR="003C25B8" w:rsidRPr="00BD333F" w:rsidRDefault="003C25B8" w:rsidP="00BD333F">
      <w:pPr>
        <w:spacing w:after="0"/>
        <w:rPr>
          <w:rFonts w:ascii="Arial" w:hAnsi="Arial" w:cs="Arial"/>
          <w:color w:val="000000"/>
          <w:u w:val="single"/>
        </w:rPr>
      </w:pPr>
    </w:p>
    <w:p w14:paraId="7A4B91B7" w14:textId="77777777" w:rsidR="003C25B8" w:rsidRPr="00BD333F" w:rsidRDefault="003C25B8" w:rsidP="00BD333F">
      <w:pPr>
        <w:spacing w:after="0"/>
        <w:rPr>
          <w:rFonts w:ascii="Arial" w:hAnsi="Arial" w:cs="Arial"/>
          <w:color w:val="000000"/>
          <w:u w:val="single"/>
        </w:rPr>
      </w:pPr>
      <w:r w:rsidRPr="00BD333F">
        <w:rPr>
          <w:rFonts w:ascii="Arial" w:hAnsi="Arial" w:cs="Arial"/>
          <w:color w:val="000000"/>
          <w:u w:val="single"/>
        </w:rPr>
        <w:t>Výsadba sazenic</w:t>
      </w:r>
    </w:p>
    <w:p w14:paraId="40220634" w14:textId="0DE48C6E" w:rsidR="003C25B8" w:rsidRPr="00BD333F" w:rsidRDefault="003C25B8" w:rsidP="00BD333F">
      <w:pPr>
        <w:tabs>
          <w:tab w:val="left" w:pos="180"/>
        </w:tabs>
        <w:spacing w:after="0"/>
        <w:ind w:right="-284"/>
        <w:jc w:val="both"/>
        <w:rPr>
          <w:rFonts w:ascii="Arial" w:hAnsi="Arial" w:cs="Arial"/>
          <w:color w:val="000000"/>
        </w:rPr>
      </w:pPr>
      <w:r w:rsidRPr="00BD333F">
        <w:rPr>
          <w:rFonts w:ascii="Arial" w:hAnsi="Arial" w:cs="Arial"/>
          <w:color w:val="000000"/>
        </w:rPr>
        <w:t xml:space="preserve">Sazenice </w:t>
      </w:r>
      <w:r w:rsidRPr="00BD333F">
        <w:rPr>
          <w:rFonts w:ascii="Arial" w:hAnsi="Arial" w:cs="Arial"/>
          <w:i/>
          <w:color w:val="000000"/>
          <w:u w:val="single"/>
        </w:rPr>
        <w:t>stromů</w:t>
      </w:r>
      <w:r w:rsidRPr="00BD333F">
        <w:rPr>
          <w:rFonts w:ascii="Arial" w:hAnsi="Arial" w:cs="Arial"/>
          <w:i/>
          <w:color w:val="000000"/>
        </w:rPr>
        <w:t xml:space="preserve"> </w:t>
      </w:r>
      <w:r w:rsidRPr="00BD333F">
        <w:rPr>
          <w:rFonts w:ascii="Arial" w:hAnsi="Arial" w:cs="Arial"/>
          <w:color w:val="000000"/>
        </w:rPr>
        <w:t>se budou vysazovat po opadu asimilačních orgánů</w:t>
      </w:r>
      <w:r>
        <w:rPr>
          <w:rFonts w:ascii="Arial" w:hAnsi="Arial" w:cs="Arial"/>
          <w:color w:val="000000"/>
        </w:rPr>
        <w:t xml:space="preserve"> (přelom</w:t>
      </w:r>
      <w:r w:rsidR="00913DFE">
        <w:rPr>
          <w:rFonts w:ascii="Arial" w:hAnsi="Arial" w:cs="Arial"/>
          <w:color w:val="000000"/>
        </w:rPr>
        <w:t xml:space="preserve"> ř</w:t>
      </w:r>
      <w:r>
        <w:rPr>
          <w:rFonts w:ascii="Arial" w:hAnsi="Arial" w:cs="Arial"/>
          <w:color w:val="000000"/>
        </w:rPr>
        <w:t>íjen/listopad)</w:t>
      </w:r>
      <w:r w:rsidRPr="00BD333F">
        <w:rPr>
          <w:rFonts w:ascii="Arial" w:hAnsi="Arial" w:cs="Arial"/>
          <w:color w:val="000000"/>
        </w:rPr>
        <w:t>.</w:t>
      </w:r>
    </w:p>
    <w:p w14:paraId="7454C1F1" w14:textId="77777777" w:rsidR="003C25B8" w:rsidRPr="00BD333F" w:rsidRDefault="003C25B8" w:rsidP="00BD333F">
      <w:pPr>
        <w:spacing w:after="0"/>
        <w:jc w:val="both"/>
        <w:rPr>
          <w:rFonts w:ascii="Arial" w:hAnsi="Arial" w:cs="Arial"/>
          <w:i/>
          <w:color w:val="000000"/>
          <w:lang w:eastAsia="ar-SA"/>
        </w:rPr>
      </w:pPr>
      <w:r w:rsidRPr="00BD333F">
        <w:rPr>
          <w:rFonts w:ascii="Arial" w:hAnsi="Arial" w:cs="Arial"/>
          <w:color w:val="000000"/>
        </w:rPr>
        <w:lastRenderedPageBreak/>
        <w:t xml:space="preserve">Pro výsadbu je nutné použít zapěstované sazenice navržených druhů s odběrem sazenic ze školek v blízkých lokalitách. </w:t>
      </w:r>
      <w:r w:rsidRPr="00BD333F">
        <w:rPr>
          <w:rFonts w:ascii="Arial" w:hAnsi="Arial" w:cs="Arial"/>
          <w:color w:val="000000"/>
          <w:lang w:eastAsia="ar-SA"/>
        </w:rPr>
        <w:t>Výsadby se musí provádět tak, aby byl zachován co nejlepší stav sazenic.</w:t>
      </w:r>
    </w:p>
    <w:p w14:paraId="72A13E92" w14:textId="77777777" w:rsidR="003C25B8" w:rsidRPr="00BD333F" w:rsidRDefault="003C25B8" w:rsidP="00BD333F">
      <w:pPr>
        <w:tabs>
          <w:tab w:val="left" w:pos="180"/>
        </w:tabs>
        <w:spacing w:after="0"/>
        <w:rPr>
          <w:rFonts w:ascii="Arial" w:hAnsi="Arial" w:cs="Arial"/>
          <w:color w:val="000000"/>
        </w:rPr>
      </w:pPr>
      <w:r w:rsidRPr="00BD333F">
        <w:rPr>
          <w:rFonts w:ascii="Arial" w:hAnsi="Arial" w:cs="Arial"/>
          <w:color w:val="000000"/>
        </w:rPr>
        <w:t xml:space="preserve"> </w:t>
      </w:r>
    </w:p>
    <w:p w14:paraId="2EEA6957" w14:textId="77777777" w:rsidR="003C25B8" w:rsidRPr="00BD333F" w:rsidRDefault="003C25B8" w:rsidP="00BD333F">
      <w:pPr>
        <w:tabs>
          <w:tab w:val="left" w:pos="180"/>
        </w:tabs>
        <w:spacing w:after="0"/>
        <w:rPr>
          <w:rFonts w:ascii="Arial" w:hAnsi="Arial" w:cs="Arial"/>
          <w:color w:val="000000"/>
        </w:rPr>
      </w:pPr>
      <w:r w:rsidRPr="00BD333F">
        <w:rPr>
          <w:rFonts w:ascii="Arial" w:hAnsi="Arial" w:cs="Arial"/>
          <w:color w:val="000000"/>
        </w:rPr>
        <w:t>Specifikace školkařských výpěstků:</w:t>
      </w:r>
    </w:p>
    <w:p w14:paraId="71D803A5" w14:textId="3CCA85CD" w:rsidR="003C25B8" w:rsidRPr="00BD333F" w:rsidRDefault="003C25B8" w:rsidP="00BD333F">
      <w:pPr>
        <w:spacing w:after="0"/>
        <w:rPr>
          <w:rFonts w:ascii="Arial" w:hAnsi="Arial" w:cs="Arial"/>
          <w:color w:val="000000"/>
          <w:u w:val="single"/>
        </w:rPr>
      </w:pPr>
      <w:r w:rsidRPr="00BD333F">
        <w:rPr>
          <w:rFonts w:ascii="Arial" w:hAnsi="Arial" w:cs="Arial"/>
          <w:color w:val="000000"/>
          <w:u w:val="single"/>
        </w:rPr>
        <w:t>Stromy</w:t>
      </w:r>
      <w:r w:rsidR="00DF0DBB">
        <w:rPr>
          <w:rFonts w:ascii="Arial" w:hAnsi="Arial" w:cs="Arial"/>
          <w:color w:val="000000"/>
          <w:u w:val="single"/>
        </w:rPr>
        <w:t xml:space="preserve"> </w:t>
      </w:r>
    </w:p>
    <w:p w14:paraId="0710D75E" w14:textId="77777777" w:rsidR="003C25B8" w:rsidRPr="00BD333F" w:rsidRDefault="003C25B8" w:rsidP="00BD333F">
      <w:pPr>
        <w:spacing w:after="0"/>
        <w:rPr>
          <w:rFonts w:ascii="Arial" w:hAnsi="Arial" w:cs="Arial"/>
          <w:color w:val="000000"/>
        </w:rPr>
      </w:pPr>
      <w:proofErr w:type="spellStart"/>
      <w:r w:rsidRPr="00BD333F">
        <w:rPr>
          <w:rFonts w:ascii="Arial" w:hAnsi="Arial" w:cs="Arial"/>
          <w:color w:val="000000"/>
        </w:rPr>
        <w:t>jeřab</w:t>
      </w:r>
      <w:proofErr w:type="spellEnd"/>
      <w:r w:rsidRPr="00BD333F">
        <w:rPr>
          <w:rFonts w:ascii="Arial" w:hAnsi="Arial" w:cs="Arial"/>
          <w:color w:val="000000"/>
        </w:rPr>
        <w:t xml:space="preserve"> ptačí</w:t>
      </w:r>
      <w:r w:rsidRPr="00BD333F">
        <w:rPr>
          <w:rFonts w:ascii="Arial" w:hAnsi="Arial" w:cs="Arial"/>
          <w:iCs/>
          <w:color w:val="000000"/>
        </w:rPr>
        <w:t xml:space="preserve"> </w:t>
      </w:r>
      <w:proofErr w:type="spellStart"/>
      <w:r w:rsidRPr="00BD333F">
        <w:rPr>
          <w:rFonts w:ascii="Arial" w:hAnsi="Arial" w:cs="Arial"/>
          <w:iCs/>
          <w:color w:val="000000"/>
        </w:rPr>
        <w:t>vk</w:t>
      </w:r>
      <w:proofErr w:type="spellEnd"/>
      <w:r w:rsidRPr="00BD333F">
        <w:rPr>
          <w:rFonts w:ascii="Arial" w:hAnsi="Arial" w:cs="Arial"/>
          <w:iCs/>
          <w:color w:val="000000"/>
        </w:rPr>
        <w:t>, 2</w:t>
      </w:r>
      <w:r w:rsidRPr="00BD333F">
        <w:rPr>
          <w:rFonts w:ascii="Arial" w:hAnsi="Arial" w:cs="Arial"/>
          <w:color w:val="000000"/>
        </w:rPr>
        <w:t>×p</w:t>
      </w:r>
      <w:r w:rsidRPr="00BD333F">
        <w:rPr>
          <w:rFonts w:ascii="Arial" w:hAnsi="Arial" w:cs="Arial"/>
          <w:iCs/>
          <w:color w:val="000000"/>
        </w:rPr>
        <w:t>, ok 6-8</w:t>
      </w:r>
    </w:p>
    <w:p w14:paraId="2C22DF88" w14:textId="77777777" w:rsidR="003C25B8" w:rsidRPr="00BD333F" w:rsidRDefault="003C25B8" w:rsidP="00BD333F">
      <w:pPr>
        <w:spacing w:after="0"/>
        <w:rPr>
          <w:rFonts w:ascii="Arial" w:hAnsi="Arial" w:cs="Arial"/>
          <w:color w:val="000000"/>
        </w:rPr>
      </w:pPr>
      <w:r w:rsidRPr="00BD333F">
        <w:rPr>
          <w:rFonts w:ascii="Arial" w:hAnsi="Arial" w:cs="Arial"/>
          <w:color w:val="000000"/>
        </w:rPr>
        <w:t>dub letní</w:t>
      </w:r>
      <w:r w:rsidRPr="00BD333F">
        <w:rPr>
          <w:rFonts w:ascii="Arial" w:hAnsi="Arial" w:cs="Arial"/>
          <w:iCs/>
          <w:color w:val="000000"/>
        </w:rPr>
        <w:t xml:space="preserve"> </w:t>
      </w:r>
      <w:proofErr w:type="spellStart"/>
      <w:r w:rsidRPr="00BD333F">
        <w:rPr>
          <w:rFonts w:ascii="Arial" w:hAnsi="Arial" w:cs="Arial"/>
          <w:iCs/>
          <w:color w:val="000000"/>
        </w:rPr>
        <w:t>vk</w:t>
      </w:r>
      <w:proofErr w:type="spellEnd"/>
      <w:r w:rsidRPr="00BD333F">
        <w:rPr>
          <w:rFonts w:ascii="Arial" w:hAnsi="Arial" w:cs="Arial"/>
          <w:iCs/>
          <w:color w:val="000000"/>
        </w:rPr>
        <w:t>, 2</w:t>
      </w:r>
      <w:r w:rsidRPr="00BD333F">
        <w:rPr>
          <w:rFonts w:ascii="Arial" w:hAnsi="Arial" w:cs="Arial"/>
          <w:color w:val="000000"/>
        </w:rPr>
        <w:t>×p</w:t>
      </w:r>
      <w:r w:rsidRPr="00BD333F">
        <w:rPr>
          <w:rFonts w:ascii="Arial" w:hAnsi="Arial" w:cs="Arial"/>
          <w:iCs/>
          <w:color w:val="000000"/>
        </w:rPr>
        <w:t>, ok 6-8</w:t>
      </w:r>
    </w:p>
    <w:p w14:paraId="50E62897" w14:textId="77777777" w:rsidR="003C25B8" w:rsidRPr="00BD333F" w:rsidRDefault="003C25B8" w:rsidP="00BD333F">
      <w:pPr>
        <w:spacing w:after="0"/>
        <w:rPr>
          <w:rFonts w:ascii="Arial" w:hAnsi="Arial" w:cs="Arial"/>
          <w:color w:val="000000"/>
        </w:rPr>
      </w:pPr>
      <w:r w:rsidRPr="00BD333F">
        <w:rPr>
          <w:rFonts w:ascii="Arial" w:hAnsi="Arial" w:cs="Arial"/>
          <w:color w:val="000000"/>
        </w:rPr>
        <w:t>švestka domácí</w:t>
      </w:r>
      <w:r w:rsidRPr="00BD333F">
        <w:rPr>
          <w:rFonts w:ascii="Arial" w:hAnsi="Arial" w:cs="Arial"/>
          <w:iCs/>
          <w:color w:val="000000"/>
        </w:rPr>
        <w:t xml:space="preserve"> </w:t>
      </w:r>
      <w:proofErr w:type="spellStart"/>
      <w:r w:rsidRPr="00BD333F">
        <w:rPr>
          <w:rFonts w:ascii="Arial" w:hAnsi="Arial" w:cs="Arial"/>
          <w:iCs/>
          <w:color w:val="000000"/>
        </w:rPr>
        <w:t>vk</w:t>
      </w:r>
      <w:proofErr w:type="spellEnd"/>
      <w:r w:rsidRPr="00BD333F">
        <w:rPr>
          <w:rFonts w:ascii="Arial" w:hAnsi="Arial" w:cs="Arial"/>
          <w:iCs/>
          <w:color w:val="000000"/>
        </w:rPr>
        <w:t>, 2</w:t>
      </w:r>
      <w:r w:rsidRPr="00BD333F">
        <w:rPr>
          <w:rFonts w:ascii="Arial" w:hAnsi="Arial" w:cs="Arial"/>
          <w:color w:val="000000"/>
        </w:rPr>
        <w:t>×p</w:t>
      </w:r>
      <w:r w:rsidRPr="00BD333F">
        <w:rPr>
          <w:rFonts w:ascii="Arial" w:hAnsi="Arial" w:cs="Arial"/>
          <w:iCs/>
          <w:color w:val="000000"/>
        </w:rPr>
        <w:t>, ok 6-8</w:t>
      </w:r>
    </w:p>
    <w:p w14:paraId="28B00DEF" w14:textId="77777777" w:rsidR="003C25B8" w:rsidRPr="00BD333F" w:rsidRDefault="003C25B8" w:rsidP="00BD333F">
      <w:pPr>
        <w:spacing w:after="0"/>
        <w:rPr>
          <w:rFonts w:ascii="Arial" w:hAnsi="Arial" w:cs="Arial"/>
          <w:color w:val="FF0000"/>
          <w:u w:val="single"/>
        </w:rPr>
      </w:pPr>
    </w:p>
    <w:p w14:paraId="051364F1" w14:textId="63089827" w:rsidR="003C25B8" w:rsidRPr="00BD333F" w:rsidRDefault="003C25B8" w:rsidP="00BD333F">
      <w:pPr>
        <w:tabs>
          <w:tab w:val="left" w:pos="180"/>
        </w:tabs>
        <w:spacing w:after="0"/>
        <w:jc w:val="both"/>
        <w:rPr>
          <w:rFonts w:ascii="Arial" w:hAnsi="Arial" w:cs="Arial"/>
        </w:rPr>
      </w:pPr>
      <w:r w:rsidRPr="00BD333F">
        <w:rPr>
          <w:rFonts w:ascii="Arial" w:hAnsi="Arial" w:cs="Arial"/>
        </w:rPr>
        <w:t xml:space="preserve">Každý strom bude mít individuální kotvení k 3 kůlům, nahoře propojené vodorovnými příčlemi. Ochrana proti okusu je zajištěna individuálním osazením pletivové chráničky (nepřípustné je použití chrániček plastových). Výsadbu je nutné provádět do vykopaných jamek o rozměrech odpovídajících velikosti kořenového systému (cca 50 x 50 x 50 cm). Sazenice budou řádně při výsadbě zality, v každé výsadbové jamce opatřeny </w:t>
      </w:r>
      <w:proofErr w:type="spellStart"/>
      <w:r w:rsidRPr="00BD333F">
        <w:rPr>
          <w:rFonts w:ascii="Arial" w:hAnsi="Arial" w:cs="Arial"/>
        </w:rPr>
        <w:t>hydrogelem</w:t>
      </w:r>
      <w:proofErr w:type="spellEnd"/>
      <w:r w:rsidRPr="00BD333F">
        <w:rPr>
          <w:rFonts w:ascii="Arial" w:hAnsi="Arial" w:cs="Arial"/>
        </w:rPr>
        <w:t xml:space="preserve">, </w:t>
      </w:r>
      <w:proofErr w:type="spellStart"/>
      <w:r w:rsidRPr="00BD333F">
        <w:rPr>
          <w:rFonts w:ascii="Arial" w:hAnsi="Arial" w:cs="Arial"/>
        </w:rPr>
        <w:t>zamulčovány</w:t>
      </w:r>
      <w:proofErr w:type="spellEnd"/>
      <w:r w:rsidRPr="00BD333F">
        <w:rPr>
          <w:rFonts w:ascii="Arial" w:hAnsi="Arial" w:cs="Arial"/>
        </w:rPr>
        <w:t xml:space="preserve"> v kruhovém rozsahu 1 m </w:t>
      </w:r>
      <w:proofErr w:type="spellStart"/>
      <w:r w:rsidRPr="00BD333F">
        <w:rPr>
          <w:rFonts w:ascii="Arial" w:hAnsi="Arial" w:cs="Arial"/>
        </w:rPr>
        <w:t>mulčí</w:t>
      </w:r>
      <w:proofErr w:type="spellEnd"/>
      <w:r w:rsidRPr="00BD333F">
        <w:rPr>
          <w:rFonts w:ascii="Arial" w:hAnsi="Arial" w:cs="Arial"/>
        </w:rPr>
        <w:t xml:space="preserve"> ve výši mulče 8 cm u každé sazenice.  </w:t>
      </w:r>
    </w:p>
    <w:p w14:paraId="5414203B" w14:textId="77777777" w:rsidR="003C25B8" w:rsidRPr="00BD333F" w:rsidRDefault="003C25B8" w:rsidP="00BD333F">
      <w:pPr>
        <w:tabs>
          <w:tab w:val="left" w:pos="180"/>
        </w:tabs>
        <w:spacing w:after="0"/>
        <w:rPr>
          <w:rFonts w:ascii="Arial" w:hAnsi="Arial" w:cs="Arial"/>
        </w:rPr>
      </w:pPr>
      <w:r w:rsidRPr="00BD333F">
        <w:rPr>
          <w:rFonts w:ascii="Arial" w:hAnsi="Arial" w:cs="Arial"/>
        </w:rPr>
        <w:tab/>
      </w:r>
    </w:p>
    <w:p w14:paraId="2325577E" w14:textId="77777777" w:rsidR="003C25B8" w:rsidRPr="00BD333F" w:rsidRDefault="003C25B8" w:rsidP="00BD333F">
      <w:pPr>
        <w:tabs>
          <w:tab w:val="left" w:pos="180"/>
        </w:tabs>
        <w:spacing w:after="0"/>
        <w:rPr>
          <w:rFonts w:ascii="Arial" w:hAnsi="Arial" w:cs="Arial"/>
          <w:u w:val="single"/>
        </w:rPr>
      </w:pPr>
      <w:r w:rsidRPr="00BD333F">
        <w:rPr>
          <w:rFonts w:ascii="Arial" w:hAnsi="Arial" w:cs="Arial"/>
          <w:u w:val="single"/>
        </w:rPr>
        <w:t xml:space="preserve">Příprava sazenic </w:t>
      </w:r>
    </w:p>
    <w:p w14:paraId="6A9A515D" w14:textId="77777777" w:rsidR="003C25B8" w:rsidRPr="00BD333F" w:rsidRDefault="003C25B8" w:rsidP="00BD333F">
      <w:pPr>
        <w:numPr>
          <w:ilvl w:val="0"/>
          <w:numId w:val="51"/>
        </w:numPr>
        <w:tabs>
          <w:tab w:val="left" w:pos="180"/>
        </w:tabs>
        <w:spacing w:after="0"/>
        <w:ind w:left="0" w:firstLine="480"/>
        <w:jc w:val="both"/>
        <w:rPr>
          <w:rFonts w:ascii="Arial" w:hAnsi="Arial" w:cs="Arial"/>
        </w:rPr>
      </w:pPr>
      <w:r w:rsidRPr="00BD333F">
        <w:rPr>
          <w:rFonts w:ascii="Arial" w:hAnsi="Arial" w:cs="Arial"/>
        </w:rPr>
        <w:t xml:space="preserve">U sazenic bude proveden srovnávací řez </w:t>
      </w:r>
    </w:p>
    <w:p w14:paraId="3D305FC3" w14:textId="77777777" w:rsidR="003C25B8" w:rsidRPr="00BD333F" w:rsidRDefault="003C25B8" w:rsidP="00BD333F">
      <w:pPr>
        <w:numPr>
          <w:ilvl w:val="0"/>
          <w:numId w:val="51"/>
        </w:numPr>
        <w:tabs>
          <w:tab w:val="left" w:pos="180"/>
        </w:tabs>
        <w:spacing w:after="0"/>
        <w:ind w:left="0" w:firstLine="480"/>
        <w:jc w:val="both"/>
        <w:rPr>
          <w:rFonts w:ascii="Arial" w:hAnsi="Arial" w:cs="Arial"/>
        </w:rPr>
      </w:pPr>
      <w:r w:rsidRPr="00BD333F">
        <w:rPr>
          <w:rFonts w:ascii="Arial" w:hAnsi="Arial" w:cs="Arial"/>
        </w:rPr>
        <w:t xml:space="preserve">Zakráceny budou zbytečně dlouhé a vyčnívající kořeny, odstraněny budou poškozené nebo nemocné části do zdravého dřeva, </w:t>
      </w:r>
    </w:p>
    <w:p w14:paraId="03D682CD" w14:textId="77777777" w:rsidR="003C25B8" w:rsidRPr="00BD333F" w:rsidRDefault="003C25B8" w:rsidP="00BD333F">
      <w:pPr>
        <w:numPr>
          <w:ilvl w:val="0"/>
          <w:numId w:val="51"/>
        </w:numPr>
        <w:tabs>
          <w:tab w:val="left" w:pos="180"/>
        </w:tabs>
        <w:spacing w:after="0"/>
        <w:ind w:left="0" w:firstLine="480"/>
        <w:jc w:val="both"/>
        <w:rPr>
          <w:rFonts w:ascii="Arial" w:hAnsi="Arial" w:cs="Arial"/>
        </w:rPr>
      </w:pPr>
      <w:r w:rsidRPr="00BD333F">
        <w:rPr>
          <w:rFonts w:ascii="Arial" w:hAnsi="Arial" w:cs="Arial"/>
        </w:rPr>
        <w:t>Ponechané výhony budou zakráceny na 1/</w:t>
      </w:r>
      <w:proofErr w:type="gramStart"/>
      <w:r w:rsidRPr="00BD333F">
        <w:rPr>
          <w:rFonts w:ascii="Arial" w:hAnsi="Arial" w:cs="Arial"/>
        </w:rPr>
        <w:t>4 - 1</w:t>
      </w:r>
      <w:proofErr w:type="gramEnd"/>
      <w:r w:rsidRPr="00BD333F">
        <w:rPr>
          <w:rFonts w:ascii="Arial" w:hAnsi="Arial" w:cs="Arial"/>
        </w:rPr>
        <w:t>/2 jejich původní délky. Výjimečně dle taxonu může být řez ještě hlubší,</w:t>
      </w:r>
    </w:p>
    <w:p w14:paraId="5764A679" w14:textId="77777777" w:rsidR="003C25B8" w:rsidRPr="00BD333F" w:rsidRDefault="003C25B8" w:rsidP="00BD333F">
      <w:pPr>
        <w:numPr>
          <w:ilvl w:val="0"/>
          <w:numId w:val="51"/>
        </w:numPr>
        <w:tabs>
          <w:tab w:val="left" w:pos="180"/>
        </w:tabs>
        <w:spacing w:after="0"/>
        <w:ind w:left="0" w:firstLine="480"/>
        <w:jc w:val="both"/>
        <w:rPr>
          <w:rFonts w:ascii="Arial" w:hAnsi="Arial" w:cs="Arial"/>
        </w:rPr>
      </w:pPr>
      <w:r w:rsidRPr="00BD333F">
        <w:rPr>
          <w:rFonts w:ascii="Arial" w:hAnsi="Arial" w:cs="Arial"/>
        </w:rPr>
        <w:t xml:space="preserve">Každá sazenice bude ve výsadbové jámě doplněna </w:t>
      </w:r>
      <w:proofErr w:type="spellStart"/>
      <w:r w:rsidRPr="00BD333F">
        <w:rPr>
          <w:rFonts w:ascii="Arial" w:hAnsi="Arial" w:cs="Arial"/>
        </w:rPr>
        <w:t>hydrogelem</w:t>
      </w:r>
      <w:proofErr w:type="spellEnd"/>
    </w:p>
    <w:p w14:paraId="4B534C0B" w14:textId="77777777" w:rsidR="003C25B8" w:rsidRPr="00BD333F" w:rsidRDefault="003C25B8" w:rsidP="00BD333F">
      <w:pPr>
        <w:numPr>
          <w:ilvl w:val="0"/>
          <w:numId w:val="51"/>
        </w:numPr>
        <w:tabs>
          <w:tab w:val="left" w:pos="180"/>
        </w:tabs>
        <w:spacing w:after="0"/>
        <w:ind w:left="0" w:firstLine="480"/>
        <w:jc w:val="both"/>
        <w:rPr>
          <w:rFonts w:ascii="Arial" w:hAnsi="Arial" w:cs="Arial"/>
        </w:rPr>
      </w:pPr>
      <w:r w:rsidRPr="00BD333F">
        <w:rPr>
          <w:rFonts w:ascii="Arial" w:hAnsi="Arial" w:cs="Arial"/>
        </w:rPr>
        <w:t>Každá sazenice bude ve výsadbové dobře zalita – 10 l ke každé sazenici při výsadbě</w:t>
      </w:r>
    </w:p>
    <w:p w14:paraId="559924E7" w14:textId="77777777" w:rsidR="003C25B8" w:rsidRPr="00BD333F" w:rsidRDefault="003C25B8" w:rsidP="00BD333F">
      <w:pPr>
        <w:spacing w:after="0"/>
        <w:ind w:firstLine="480"/>
        <w:jc w:val="both"/>
        <w:rPr>
          <w:rFonts w:ascii="Arial" w:hAnsi="Arial" w:cs="Arial"/>
          <w:u w:val="single"/>
        </w:rPr>
      </w:pPr>
    </w:p>
    <w:p w14:paraId="6F2982C3" w14:textId="626C5F75" w:rsidR="003C25B8" w:rsidRPr="00BD333F" w:rsidRDefault="003C25B8" w:rsidP="00BD333F">
      <w:pPr>
        <w:spacing w:after="0"/>
        <w:jc w:val="both"/>
        <w:rPr>
          <w:rFonts w:ascii="Arial" w:hAnsi="Arial" w:cs="Arial"/>
        </w:rPr>
      </w:pPr>
      <w:r w:rsidRPr="00BD333F">
        <w:rPr>
          <w:rFonts w:ascii="Arial" w:hAnsi="Arial" w:cs="Arial"/>
        </w:rPr>
        <w:t xml:space="preserve">  </w:t>
      </w:r>
      <w:r w:rsidRPr="00BD333F">
        <w:rPr>
          <w:rFonts w:ascii="Arial" w:hAnsi="Arial" w:cs="Arial"/>
          <w:u w:val="single"/>
        </w:rPr>
        <w:t>Způsob vázání, instalace a odstranění kůlů, použité materiály</w:t>
      </w:r>
      <w:r w:rsidRPr="00BD333F">
        <w:rPr>
          <w:rFonts w:ascii="Arial" w:hAnsi="Arial" w:cs="Arial"/>
        </w:rPr>
        <w:t xml:space="preserve"> </w:t>
      </w:r>
    </w:p>
    <w:p w14:paraId="268A72AB" w14:textId="77777777" w:rsidR="003C25B8" w:rsidRPr="00BD333F" w:rsidRDefault="003C25B8" w:rsidP="00BD333F">
      <w:pPr>
        <w:numPr>
          <w:ilvl w:val="0"/>
          <w:numId w:val="52"/>
        </w:numPr>
        <w:spacing w:after="0"/>
        <w:ind w:left="0" w:firstLine="480"/>
        <w:jc w:val="both"/>
        <w:rPr>
          <w:rFonts w:ascii="Arial" w:hAnsi="Arial" w:cs="Arial"/>
        </w:rPr>
      </w:pPr>
      <w:r w:rsidRPr="00BD333F">
        <w:rPr>
          <w:rFonts w:ascii="Arial" w:hAnsi="Arial" w:cs="Arial"/>
        </w:rPr>
        <w:t xml:space="preserve">Kmenové tvary dřevin budou kotveny pomocí vázacího materiálu ke třem kůlům. </w:t>
      </w:r>
    </w:p>
    <w:p w14:paraId="285DDF77" w14:textId="562F5E6C" w:rsidR="003C25B8" w:rsidRPr="00BD333F" w:rsidRDefault="003C25B8" w:rsidP="00BD333F">
      <w:pPr>
        <w:numPr>
          <w:ilvl w:val="0"/>
          <w:numId w:val="52"/>
        </w:numPr>
        <w:spacing w:after="0"/>
        <w:ind w:left="0" w:firstLine="480"/>
        <w:jc w:val="both"/>
        <w:rPr>
          <w:rFonts w:ascii="Arial" w:hAnsi="Arial" w:cs="Arial"/>
        </w:rPr>
      </w:pPr>
      <w:r w:rsidRPr="00BD333F">
        <w:rPr>
          <w:rFonts w:ascii="Arial" w:hAnsi="Arial" w:cs="Arial"/>
        </w:rPr>
        <w:t>Kůly budou odkorněné impregnované dlouhé cca 200 cm průměru 8</w:t>
      </w:r>
      <w:r w:rsidR="007B3E54">
        <w:rPr>
          <w:rFonts w:ascii="Arial" w:hAnsi="Arial" w:cs="Arial"/>
        </w:rPr>
        <w:t xml:space="preserve"> </w:t>
      </w:r>
      <w:r w:rsidRPr="00BD333F">
        <w:rPr>
          <w:rFonts w:ascii="Arial" w:hAnsi="Arial" w:cs="Arial"/>
        </w:rPr>
        <w:t xml:space="preserve">cm. Kůl musí mít trvanlivost min. 3 roky. K impregnaci bude použit roztok zelené nebo modré skalice, fermežové barvy, </w:t>
      </w:r>
      <w:proofErr w:type="spellStart"/>
      <w:r w:rsidRPr="00BD333F">
        <w:rPr>
          <w:rFonts w:ascii="Arial" w:hAnsi="Arial" w:cs="Arial"/>
        </w:rPr>
        <w:t>karbolineum</w:t>
      </w:r>
      <w:proofErr w:type="spellEnd"/>
      <w:r w:rsidRPr="00BD333F">
        <w:rPr>
          <w:rFonts w:ascii="Arial" w:hAnsi="Arial" w:cs="Arial"/>
        </w:rPr>
        <w:t xml:space="preserve"> nebo komerčně vyráběnou impregnaci </w:t>
      </w:r>
    </w:p>
    <w:p w14:paraId="3452ADCD" w14:textId="77777777" w:rsidR="003C25B8" w:rsidRPr="00BD333F" w:rsidRDefault="003C25B8" w:rsidP="00BD333F">
      <w:pPr>
        <w:numPr>
          <w:ilvl w:val="0"/>
          <w:numId w:val="52"/>
        </w:numPr>
        <w:spacing w:after="0"/>
        <w:ind w:left="0" w:firstLine="480"/>
        <w:jc w:val="both"/>
        <w:rPr>
          <w:rFonts w:ascii="Arial" w:hAnsi="Arial" w:cs="Arial"/>
        </w:rPr>
      </w:pPr>
      <w:r w:rsidRPr="00BD333F">
        <w:rPr>
          <w:rFonts w:ascii="Arial" w:hAnsi="Arial" w:cs="Arial"/>
        </w:rPr>
        <w:t>Kůl bude zatlučen svisle, hlavy kůlů nesmí být po zatlučení roztřepené apod., případně se musí začistit;</w:t>
      </w:r>
    </w:p>
    <w:p w14:paraId="62E25595" w14:textId="77777777" w:rsidR="003C25B8" w:rsidRPr="00BD333F" w:rsidRDefault="003C25B8" w:rsidP="00BD333F">
      <w:pPr>
        <w:numPr>
          <w:ilvl w:val="0"/>
          <w:numId w:val="52"/>
        </w:numPr>
        <w:spacing w:after="0"/>
        <w:ind w:left="0" w:firstLine="480"/>
        <w:jc w:val="both"/>
        <w:rPr>
          <w:rFonts w:ascii="Arial" w:hAnsi="Arial" w:cs="Arial"/>
        </w:rPr>
      </w:pPr>
      <w:r w:rsidRPr="00BD333F">
        <w:rPr>
          <w:rFonts w:ascii="Arial" w:hAnsi="Arial" w:cs="Arial"/>
        </w:rPr>
        <w:t>Nahoře kůly propojit vodorovnými příčlemi.</w:t>
      </w:r>
    </w:p>
    <w:p w14:paraId="1FFA133E" w14:textId="2D4B03D5" w:rsidR="003C25B8" w:rsidRPr="00BD333F" w:rsidRDefault="003C25B8" w:rsidP="00BD333F">
      <w:pPr>
        <w:numPr>
          <w:ilvl w:val="0"/>
          <w:numId w:val="52"/>
        </w:numPr>
        <w:spacing w:after="0"/>
        <w:ind w:left="0" w:firstLine="480"/>
        <w:jc w:val="both"/>
        <w:rPr>
          <w:rFonts w:ascii="Arial" w:hAnsi="Arial" w:cs="Arial"/>
        </w:rPr>
      </w:pPr>
      <w:r w:rsidRPr="00BD333F">
        <w:rPr>
          <w:rFonts w:ascii="Arial" w:hAnsi="Arial" w:cs="Arial"/>
        </w:rPr>
        <w:t>Ochrana proti okusu bude z pletiva výšky 1500</w:t>
      </w:r>
      <w:r>
        <w:rPr>
          <w:rFonts w:ascii="Arial" w:hAnsi="Arial" w:cs="Arial"/>
        </w:rPr>
        <w:t xml:space="preserve"> </w:t>
      </w:r>
      <w:r w:rsidRPr="00BD333F">
        <w:rPr>
          <w:rFonts w:ascii="Arial" w:hAnsi="Arial" w:cs="Arial"/>
        </w:rPr>
        <w:t>mm, svařované z průměru drátu 2</w:t>
      </w:r>
      <w:r>
        <w:rPr>
          <w:rFonts w:ascii="Arial" w:hAnsi="Arial" w:cs="Arial"/>
        </w:rPr>
        <w:t xml:space="preserve"> </w:t>
      </w:r>
      <w:r w:rsidRPr="00BD333F">
        <w:rPr>
          <w:rFonts w:ascii="Arial" w:hAnsi="Arial" w:cs="Arial"/>
        </w:rPr>
        <w:t>mm. Drát bude pozinkovaný</w:t>
      </w:r>
      <w:r>
        <w:rPr>
          <w:rFonts w:ascii="Arial" w:hAnsi="Arial" w:cs="Arial"/>
        </w:rPr>
        <w:t>.</w:t>
      </w:r>
      <w:r w:rsidRPr="00BD333F">
        <w:rPr>
          <w:rFonts w:ascii="Arial" w:hAnsi="Arial" w:cs="Arial"/>
        </w:rPr>
        <w:t xml:space="preserve"> </w:t>
      </w:r>
    </w:p>
    <w:p w14:paraId="57C0EA65" w14:textId="77777777" w:rsidR="003C25B8" w:rsidRPr="00BD333F" w:rsidRDefault="003C25B8" w:rsidP="00BD333F">
      <w:pPr>
        <w:numPr>
          <w:ilvl w:val="0"/>
          <w:numId w:val="52"/>
        </w:numPr>
        <w:spacing w:after="0"/>
        <w:ind w:left="0" w:firstLine="480"/>
        <w:jc w:val="both"/>
        <w:rPr>
          <w:rFonts w:ascii="Arial" w:hAnsi="Arial" w:cs="Arial"/>
          <w:color w:val="FF0000"/>
        </w:rPr>
      </w:pPr>
      <w:r w:rsidRPr="00BD333F">
        <w:rPr>
          <w:rFonts w:ascii="Arial" w:hAnsi="Arial" w:cs="Arial"/>
        </w:rPr>
        <w:t>Povrch půdy v okolí veškerých výsadeb bude chráněn mulčem z mulčovací kůry nebo ze štěpky v tloušťce 8 cm, průměr kruhu 1 m.</w:t>
      </w:r>
    </w:p>
    <w:p w14:paraId="1EECF95D" w14:textId="77777777" w:rsidR="003C25B8" w:rsidRPr="00BD333F" w:rsidRDefault="003C25B8" w:rsidP="00BD333F">
      <w:pPr>
        <w:numPr>
          <w:ilvl w:val="0"/>
          <w:numId w:val="52"/>
        </w:numPr>
        <w:spacing w:after="0"/>
        <w:ind w:left="0" w:firstLine="480"/>
        <w:jc w:val="both"/>
        <w:rPr>
          <w:rFonts w:ascii="Arial" w:hAnsi="Arial" w:cs="Arial"/>
        </w:rPr>
      </w:pPr>
      <w:r w:rsidRPr="00BD333F">
        <w:rPr>
          <w:rFonts w:ascii="Arial" w:hAnsi="Arial" w:cs="Arial"/>
        </w:rPr>
        <w:t xml:space="preserve">Vázání ke kůlům bude provedeno s mírnou vůlí vázacího materiálu, </w:t>
      </w:r>
      <w:proofErr w:type="gramStart"/>
      <w:r w:rsidRPr="00BD333F">
        <w:rPr>
          <w:rFonts w:ascii="Arial" w:hAnsi="Arial" w:cs="Arial"/>
        </w:rPr>
        <w:t>uvázání - ukotvení</w:t>
      </w:r>
      <w:proofErr w:type="gramEnd"/>
      <w:r w:rsidRPr="00BD333F">
        <w:rPr>
          <w:rFonts w:ascii="Arial" w:hAnsi="Arial" w:cs="Arial"/>
        </w:rPr>
        <w:t xml:space="preserve"> nesmí způsobit žádné poranění nebo zaškrcení kůry, úvazek musí být na kůlu zajištěn proti sklouznutí. </w:t>
      </w:r>
    </w:p>
    <w:p w14:paraId="04272201" w14:textId="77777777" w:rsidR="003C25B8" w:rsidRPr="00BD333F" w:rsidRDefault="003C25B8" w:rsidP="00BD333F">
      <w:pPr>
        <w:numPr>
          <w:ilvl w:val="0"/>
          <w:numId w:val="52"/>
        </w:numPr>
        <w:spacing w:after="0"/>
        <w:ind w:left="0" w:firstLine="480"/>
        <w:jc w:val="both"/>
        <w:rPr>
          <w:rFonts w:ascii="Arial" w:hAnsi="Arial" w:cs="Arial"/>
        </w:rPr>
      </w:pPr>
      <w:r w:rsidRPr="00BD333F">
        <w:rPr>
          <w:rFonts w:ascii="Arial" w:hAnsi="Arial" w:cs="Arial"/>
        </w:rPr>
        <w:t xml:space="preserve">Materiály pro upevňování rostlin musí mít trvanlivost 3 roky. Nesmí poškozovat kmen. Musí být ploché, nebo tlusté. Nejvýhodnější jsou popruhy a provazy z přírodních materiálů (bavlna, len, juta, kokosové vlákno, konopí, nebo jejich směsi), které se přirozeně rozkládají. </w:t>
      </w:r>
    </w:p>
    <w:p w14:paraId="6C504332" w14:textId="77777777" w:rsidR="003C25B8" w:rsidRPr="00BD333F" w:rsidRDefault="003C25B8" w:rsidP="00BD333F">
      <w:pPr>
        <w:numPr>
          <w:ilvl w:val="0"/>
          <w:numId w:val="52"/>
        </w:numPr>
        <w:spacing w:after="0"/>
        <w:ind w:left="0" w:firstLine="480"/>
        <w:jc w:val="both"/>
        <w:rPr>
          <w:rFonts w:ascii="Arial" w:hAnsi="Arial" w:cs="Arial"/>
        </w:rPr>
      </w:pPr>
      <w:r w:rsidRPr="00BD333F">
        <w:rPr>
          <w:rFonts w:ascii="Arial" w:hAnsi="Arial" w:cs="Arial"/>
        </w:rPr>
        <w:lastRenderedPageBreak/>
        <w:t>úvazky odstraněny po 3 letech od výsadby, kůly s pletivem proti okusu zvěří budou ponechány co nejdéle, aby bylo zabráněno poškození výsadeb zvěří, avšak nesmí bránit přirozenému růstu a rozvoji sazenice.</w:t>
      </w:r>
    </w:p>
    <w:p w14:paraId="45DEC758" w14:textId="77777777" w:rsidR="003C25B8" w:rsidRPr="00BD333F" w:rsidRDefault="003C25B8" w:rsidP="00BD333F">
      <w:pPr>
        <w:spacing w:after="0"/>
        <w:jc w:val="both"/>
        <w:rPr>
          <w:rFonts w:ascii="Arial" w:hAnsi="Arial" w:cs="Arial"/>
          <w:u w:val="single"/>
        </w:rPr>
      </w:pPr>
    </w:p>
    <w:p w14:paraId="28A043E8" w14:textId="77777777" w:rsidR="00913DFE" w:rsidRDefault="003C25B8" w:rsidP="00BD333F">
      <w:pPr>
        <w:spacing w:after="0"/>
        <w:jc w:val="both"/>
        <w:rPr>
          <w:rFonts w:ascii="Arial" w:hAnsi="Arial" w:cs="Arial"/>
        </w:rPr>
      </w:pPr>
      <w:r w:rsidRPr="00BD333F">
        <w:rPr>
          <w:rFonts w:ascii="Arial" w:hAnsi="Arial" w:cs="Arial"/>
        </w:rPr>
        <w:t>H</w:t>
      </w:r>
      <w:r>
        <w:rPr>
          <w:rFonts w:ascii="Arial" w:hAnsi="Arial" w:cs="Arial"/>
        </w:rPr>
        <w:t>n</w:t>
      </w:r>
      <w:r w:rsidRPr="00BD333F">
        <w:rPr>
          <w:rFonts w:ascii="Arial" w:hAnsi="Arial" w:cs="Arial"/>
        </w:rPr>
        <w:t xml:space="preserve">ojení není navrženo. </w:t>
      </w:r>
    </w:p>
    <w:p w14:paraId="24DEEB1C" w14:textId="4177B67A" w:rsidR="00C40F86" w:rsidRPr="004455E7" w:rsidRDefault="003C25B8" w:rsidP="00BD333F">
      <w:pPr>
        <w:spacing w:after="0"/>
        <w:jc w:val="both"/>
        <w:rPr>
          <w:rFonts w:ascii="Arial" w:hAnsi="Arial" w:cs="Arial"/>
        </w:rPr>
      </w:pPr>
      <w:r>
        <w:rPr>
          <w:rFonts w:ascii="Arial" w:hAnsi="Arial" w:cs="Arial"/>
        </w:rPr>
        <w:t>V</w:t>
      </w:r>
      <w:r w:rsidR="00C40F86" w:rsidRPr="004455E7">
        <w:rPr>
          <w:rFonts w:ascii="Arial" w:hAnsi="Arial" w:cs="Arial"/>
        </w:rPr>
        <w:t>ýkres výsadeb stromů a keřů je v projektové dokumentaci stavby.</w:t>
      </w:r>
    </w:p>
    <w:p w14:paraId="16EE5715" w14:textId="77777777" w:rsidR="00C40F86" w:rsidRDefault="00C40F86" w:rsidP="00BD333F">
      <w:pPr>
        <w:spacing w:after="0"/>
        <w:jc w:val="both"/>
        <w:rPr>
          <w:rFonts w:ascii="Arial" w:hAnsi="Arial" w:cs="Arial"/>
          <w:b/>
          <w:bCs/>
        </w:rPr>
      </w:pPr>
    </w:p>
    <w:p w14:paraId="77ADB505" w14:textId="77777777" w:rsidR="003C25B8" w:rsidRDefault="003C25B8" w:rsidP="00BD333F">
      <w:pPr>
        <w:spacing w:after="0"/>
        <w:jc w:val="both"/>
        <w:rPr>
          <w:rFonts w:ascii="Arial" w:hAnsi="Arial" w:cs="Arial"/>
          <w:b/>
          <w:bCs/>
        </w:rPr>
      </w:pPr>
    </w:p>
    <w:p w14:paraId="5D9C29AD" w14:textId="7195AC22" w:rsidR="00110CFF" w:rsidRPr="009F5BD5" w:rsidRDefault="00110CFF" w:rsidP="00BA7FEA">
      <w:pPr>
        <w:spacing w:after="0" w:line="288" w:lineRule="auto"/>
        <w:jc w:val="both"/>
        <w:rPr>
          <w:rFonts w:ascii="Arial" w:hAnsi="Arial" w:cs="Arial"/>
          <w:b/>
          <w:bCs/>
          <w:i/>
          <w:iCs/>
          <w:sz w:val="28"/>
          <w:szCs w:val="28"/>
          <w:u w:val="single"/>
        </w:rPr>
      </w:pPr>
      <w:r w:rsidRPr="00BD333F">
        <w:rPr>
          <w:rFonts w:ascii="Arial" w:hAnsi="Arial" w:cs="Arial"/>
          <w:b/>
          <w:bCs/>
          <w:i/>
          <w:iCs/>
          <w:sz w:val="28"/>
          <w:szCs w:val="28"/>
          <w:u w:val="single"/>
        </w:rPr>
        <w:t>SO – 102.5.1 – Následná péče 1. rok</w:t>
      </w:r>
    </w:p>
    <w:p w14:paraId="542ED933" w14:textId="77777777" w:rsidR="00DF0DBB" w:rsidRPr="00BD333F" w:rsidRDefault="00DF0DBB" w:rsidP="009834A1">
      <w:pPr>
        <w:spacing w:after="0"/>
        <w:jc w:val="both"/>
        <w:rPr>
          <w:rFonts w:ascii="Arial" w:hAnsi="Arial" w:cs="Arial"/>
        </w:rPr>
      </w:pPr>
    </w:p>
    <w:p w14:paraId="0E13300E" w14:textId="119F64E8" w:rsidR="00DF0DBB" w:rsidRPr="00BD333F" w:rsidRDefault="00DF0DBB" w:rsidP="00DF0DBB">
      <w:pPr>
        <w:spacing w:after="0"/>
        <w:jc w:val="both"/>
        <w:rPr>
          <w:rFonts w:ascii="Arial" w:hAnsi="Arial" w:cs="Arial"/>
          <w:color w:val="000000"/>
        </w:rPr>
      </w:pPr>
      <w:r w:rsidRPr="00BD333F">
        <w:rPr>
          <w:rFonts w:ascii="Arial" w:hAnsi="Arial" w:cs="Arial"/>
          <w:color w:val="000000"/>
          <w:u w:val="single"/>
        </w:rPr>
        <w:t>Následná péče v prvním roce zahrnuje následující úkony</w:t>
      </w:r>
      <w:r w:rsidRPr="00BD333F">
        <w:rPr>
          <w:rFonts w:ascii="Arial" w:hAnsi="Arial" w:cs="Arial"/>
          <w:color w:val="000000"/>
        </w:rPr>
        <w:t xml:space="preserve">: </w:t>
      </w:r>
    </w:p>
    <w:p w14:paraId="7FB2EA41" w14:textId="5B88909F" w:rsidR="009834A1" w:rsidRPr="00BD333F" w:rsidRDefault="009834A1" w:rsidP="009834A1">
      <w:pPr>
        <w:spacing w:after="0"/>
        <w:jc w:val="both"/>
        <w:rPr>
          <w:rFonts w:ascii="Arial" w:hAnsi="Arial" w:cs="Arial"/>
          <w:szCs w:val="24"/>
        </w:rPr>
      </w:pPr>
      <w:r w:rsidRPr="00BD333F">
        <w:rPr>
          <w:rFonts w:ascii="Arial" w:hAnsi="Arial" w:cs="Arial"/>
        </w:rPr>
        <w:t>Následná péče prováděná zhotovitelem díla bude spočívat v sečení okolí výsadby 3 x ročně, zalití rostlin (dle počasí) 6 x ročně, ochrana proti okusu</w:t>
      </w:r>
      <w:r w:rsidR="009F5BD5" w:rsidRPr="00BD333F">
        <w:rPr>
          <w:rFonts w:ascii="Arial" w:hAnsi="Arial" w:cs="Arial"/>
        </w:rPr>
        <w:t xml:space="preserve"> </w:t>
      </w:r>
      <w:proofErr w:type="spellStart"/>
      <w:r w:rsidR="009F5BD5" w:rsidRPr="00BD333F">
        <w:rPr>
          <w:rFonts w:ascii="Arial" w:hAnsi="Arial" w:cs="Arial"/>
        </w:rPr>
        <w:t>repeletním</w:t>
      </w:r>
      <w:proofErr w:type="spellEnd"/>
      <w:r w:rsidR="009F5BD5" w:rsidRPr="00BD333F">
        <w:rPr>
          <w:rFonts w:ascii="Arial" w:hAnsi="Arial" w:cs="Arial"/>
        </w:rPr>
        <w:t xml:space="preserve"> nátěrem</w:t>
      </w:r>
      <w:r w:rsidRPr="00BD333F">
        <w:rPr>
          <w:rFonts w:ascii="Arial" w:hAnsi="Arial" w:cs="Arial"/>
        </w:rPr>
        <w:t xml:space="preserve">, výchovný řez stromů, doplnění mulčování, </w:t>
      </w:r>
      <w:proofErr w:type="gramStart"/>
      <w:r w:rsidRPr="00BD333F">
        <w:rPr>
          <w:rFonts w:ascii="Arial" w:hAnsi="Arial" w:cs="Arial"/>
        </w:rPr>
        <w:t>opravě</w:t>
      </w:r>
      <w:proofErr w:type="gramEnd"/>
      <w:r w:rsidRPr="00BD333F">
        <w:rPr>
          <w:rFonts w:ascii="Arial" w:hAnsi="Arial" w:cs="Arial"/>
        </w:rPr>
        <w:t xml:space="preserve"> popř. výměně kůlů, v</w:t>
      </w:r>
      <w:r w:rsidRPr="00BD333F">
        <w:rPr>
          <w:rFonts w:ascii="Arial" w:hAnsi="Arial" w:cs="Arial"/>
          <w:szCs w:val="24"/>
          <w:lang w:eastAsia="cs-CZ"/>
        </w:rPr>
        <w:t>ypletí výsadbové mísy 1x ročně.</w:t>
      </w:r>
    </w:p>
    <w:p w14:paraId="427C2977" w14:textId="1B176287" w:rsidR="009834A1" w:rsidRPr="00BD333F" w:rsidRDefault="009834A1" w:rsidP="009834A1">
      <w:pPr>
        <w:spacing w:after="0"/>
        <w:jc w:val="both"/>
        <w:rPr>
          <w:rFonts w:ascii="Arial" w:hAnsi="Arial" w:cs="Arial"/>
        </w:rPr>
      </w:pPr>
      <w:proofErr w:type="gramStart"/>
      <w:r w:rsidRPr="00BD333F">
        <w:rPr>
          <w:rFonts w:ascii="Arial" w:hAnsi="Arial" w:cs="Arial"/>
        </w:rPr>
        <w:t>Zálivka - počítáno</w:t>
      </w:r>
      <w:proofErr w:type="gramEnd"/>
      <w:r w:rsidRPr="00BD333F">
        <w:rPr>
          <w:rFonts w:ascii="Arial" w:hAnsi="Arial" w:cs="Arial"/>
        </w:rPr>
        <w:t xml:space="preserve"> je se zálivkou 6 x ročně, vždy 10 l ke každé sazenici</w:t>
      </w:r>
      <w:r w:rsidR="007B3E54" w:rsidRPr="00BD333F">
        <w:rPr>
          <w:rFonts w:ascii="Arial" w:hAnsi="Arial" w:cs="Arial"/>
        </w:rPr>
        <w:t xml:space="preserve"> </w:t>
      </w:r>
      <w:r w:rsidR="007B3E54" w:rsidRPr="009F5BD5">
        <w:rPr>
          <w:rFonts w:ascii="Arial" w:hAnsi="Arial" w:cs="Arial"/>
        </w:rPr>
        <w:t>(celkem tedy cca 60 litrů na strom),</w:t>
      </w:r>
      <w:r w:rsidRPr="00BD333F">
        <w:rPr>
          <w:rFonts w:ascii="Arial" w:hAnsi="Arial" w:cs="Arial"/>
        </w:rPr>
        <w:t xml:space="preserve"> aby nedošlo ke zvlhčení jenom při povrchu. Při častějším povrchovém zavlažování dochází k růstu kořenů pouze v povrchové vrstvě.</w:t>
      </w:r>
    </w:p>
    <w:p w14:paraId="75AE8234" w14:textId="77777777" w:rsidR="009834A1" w:rsidRPr="00BD333F" w:rsidRDefault="009834A1" w:rsidP="009834A1">
      <w:pPr>
        <w:spacing w:after="0"/>
        <w:jc w:val="both"/>
        <w:rPr>
          <w:rFonts w:ascii="Arial" w:hAnsi="Arial" w:cs="Arial"/>
        </w:rPr>
      </w:pPr>
      <w:r w:rsidRPr="00BD333F">
        <w:rPr>
          <w:rFonts w:ascii="Arial" w:hAnsi="Arial" w:cs="Arial"/>
          <w:szCs w:val="24"/>
        </w:rPr>
        <w:t xml:space="preserve">Zarůstání </w:t>
      </w:r>
      <w:proofErr w:type="spellStart"/>
      <w:r w:rsidRPr="00BD333F">
        <w:rPr>
          <w:rFonts w:ascii="Arial" w:hAnsi="Arial" w:cs="Arial"/>
          <w:szCs w:val="24"/>
        </w:rPr>
        <w:t>buření</w:t>
      </w:r>
      <w:proofErr w:type="spellEnd"/>
      <w:r w:rsidRPr="00BD333F">
        <w:rPr>
          <w:rFonts w:ascii="Arial" w:hAnsi="Arial" w:cs="Arial"/>
          <w:szCs w:val="24"/>
        </w:rPr>
        <w:t xml:space="preserve"> je třeba zamezit důsledným vyžínání okolo </w:t>
      </w:r>
      <w:proofErr w:type="spellStart"/>
      <w:r w:rsidRPr="00BD333F">
        <w:rPr>
          <w:rFonts w:ascii="Arial" w:hAnsi="Arial" w:cs="Arial"/>
          <w:szCs w:val="24"/>
        </w:rPr>
        <w:t>zamulčovaných</w:t>
      </w:r>
      <w:proofErr w:type="spellEnd"/>
      <w:r w:rsidRPr="00BD333F">
        <w:rPr>
          <w:rFonts w:ascii="Arial" w:hAnsi="Arial" w:cs="Arial"/>
          <w:szCs w:val="24"/>
        </w:rPr>
        <w:t xml:space="preserve"> sazenic a každoročním </w:t>
      </w:r>
      <w:proofErr w:type="gramStart"/>
      <w:r w:rsidRPr="00BD333F">
        <w:rPr>
          <w:rFonts w:ascii="Arial" w:hAnsi="Arial" w:cs="Arial"/>
          <w:szCs w:val="24"/>
        </w:rPr>
        <w:t>sečením  lemujícího</w:t>
      </w:r>
      <w:proofErr w:type="gramEnd"/>
      <w:r w:rsidRPr="00BD333F">
        <w:rPr>
          <w:rFonts w:ascii="Arial" w:hAnsi="Arial" w:cs="Arial"/>
          <w:szCs w:val="24"/>
        </w:rPr>
        <w:t xml:space="preserve"> travního porostu cca 3x ročně. V</w:t>
      </w:r>
      <w:r w:rsidRPr="00BD333F">
        <w:rPr>
          <w:rFonts w:ascii="Arial" w:hAnsi="Arial" w:cs="Arial"/>
          <w:szCs w:val="24"/>
          <w:lang w:eastAsia="cs-CZ"/>
        </w:rPr>
        <w:t>ypletí výsadbové mísy 1x ročně, o</w:t>
      </w:r>
      <w:r w:rsidRPr="00BD333F">
        <w:rPr>
          <w:rFonts w:ascii="Arial" w:hAnsi="Arial" w:cs="Arial"/>
        </w:rPr>
        <w:t xml:space="preserve">pravu kotvících a ochranných prvků. </w:t>
      </w:r>
    </w:p>
    <w:p w14:paraId="7EA772FF" w14:textId="77777777" w:rsidR="009834A1" w:rsidRPr="00BD333F" w:rsidRDefault="009834A1" w:rsidP="009834A1">
      <w:pPr>
        <w:spacing w:after="0"/>
        <w:jc w:val="both"/>
        <w:rPr>
          <w:rFonts w:ascii="Arial" w:hAnsi="Arial" w:cs="Arial"/>
        </w:rPr>
      </w:pPr>
      <w:r w:rsidRPr="00BD333F">
        <w:rPr>
          <w:rFonts w:ascii="Arial" w:hAnsi="Arial" w:cs="Arial"/>
        </w:rPr>
        <w:t xml:space="preserve">V žádném případě nesmí dojít k poškozování sazenic kotvícími prvky (zaškrcené vázací pásky, vyvrácené kůly táhnoucí stromy ke straně apod.). </w:t>
      </w:r>
      <w:r w:rsidRPr="00BD333F">
        <w:rPr>
          <w:rFonts w:ascii="Arial" w:hAnsi="Arial" w:cs="Arial"/>
          <w:szCs w:val="24"/>
          <w:lang w:eastAsia="cs-CZ"/>
        </w:rPr>
        <w:t xml:space="preserve">Případný výchovný řez. </w:t>
      </w:r>
    </w:p>
    <w:p w14:paraId="27430821" w14:textId="77777777" w:rsidR="00DF0DBB" w:rsidRPr="00BD333F" w:rsidRDefault="00DF0DBB" w:rsidP="009834A1">
      <w:pPr>
        <w:autoSpaceDE w:val="0"/>
        <w:autoSpaceDN w:val="0"/>
        <w:adjustRightInd w:val="0"/>
        <w:spacing w:after="0"/>
        <w:jc w:val="both"/>
        <w:rPr>
          <w:rFonts w:ascii="Arial" w:hAnsi="Arial" w:cs="Arial"/>
          <w:szCs w:val="24"/>
          <w:lang w:eastAsia="cs-CZ"/>
        </w:rPr>
      </w:pPr>
    </w:p>
    <w:p w14:paraId="78F39645" w14:textId="4491C518" w:rsidR="009834A1" w:rsidRPr="00BD333F" w:rsidRDefault="009834A1" w:rsidP="009834A1">
      <w:pPr>
        <w:autoSpaceDE w:val="0"/>
        <w:autoSpaceDN w:val="0"/>
        <w:adjustRightInd w:val="0"/>
        <w:spacing w:after="0"/>
        <w:jc w:val="both"/>
        <w:rPr>
          <w:rFonts w:ascii="Arial" w:hAnsi="Arial" w:cs="Arial"/>
          <w:u w:val="single"/>
        </w:rPr>
      </w:pPr>
      <w:r w:rsidRPr="00BD333F">
        <w:rPr>
          <w:rFonts w:ascii="Arial" w:hAnsi="Arial" w:cs="Arial"/>
          <w:szCs w:val="24"/>
          <w:lang w:eastAsia="cs-CZ"/>
        </w:rPr>
        <w:t xml:space="preserve">Výměna případných uhynulých sazenic či uhnilých kůlu bude provedena v době následné péče </w:t>
      </w:r>
      <w:r w:rsidRPr="00BD333F">
        <w:rPr>
          <w:rFonts w:ascii="Arial" w:hAnsi="Arial" w:cs="Arial"/>
          <w:szCs w:val="24"/>
          <w:u w:val="single"/>
          <w:lang w:eastAsia="cs-CZ"/>
        </w:rPr>
        <w:t xml:space="preserve">v rámci záruky zhotovitele na dílo (není v rozpočtu následné péče). </w:t>
      </w:r>
    </w:p>
    <w:p w14:paraId="016DFA03" w14:textId="77777777" w:rsidR="009834A1" w:rsidRPr="009F5BD5" w:rsidRDefault="009834A1" w:rsidP="009834A1">
      <w:pPr>
        <w:spacing w:after="0"/>
        <w:jc w:val="both"/>
        <w:rPr>
          <w:rFonts w:ascii="Arial" w:hAnsi="Arial" w:cs="Arial"/>
          <w:color w:val="000000"/>
        </w:rPr>
      </w:pPr>
    </w:p>
    <w:p w14:paraId="065CD4B2" w14:textId="77777777" w:rsidR="003C25B8" w:rsidRPr="00BD333F" w:rsidRDefault="003C25B8" w:rsidP="00BA7FEA">
      <w:pPr>
        <w:spacing w:after="0" w:line="288" w:lineRule="auto"/>
        <w:jc w:val="both"/>
        <w:rPr>
          <w:i/>
          <w:iCs/>
          <w:sz w:val="28"/>
          <w:szCs w:val="28"/>
          <w:u w:val="single"/>
        </w:rPr>
      </w:pPr>
    </w:p>
    <w:p w14:paraId="3B15F5CC" w14:textId="62105441" w:rsidR="00110CFF" w:rsidRPr="009F5BD5" w:rsidRDefault="00110CFF" w:rsidP="00BA7FEA">
      <w:pPr>
        <w:spacing w:after="0" w:line="288" w:lineRule="auto"/>
        <w:jc w:val="both"/>
        <w:rPr>
          <w:i/>
          <w:iCs/>
          <w:sz w:val="28"/>
          <w:szCs w:val="28"/>
          <w:u w:val="single"/>
        </w:rPr>
      </w:pPr>
      <w:r w:rsidRPr="009F5BD5">
        <w:rPr>
          <w:rFonts w:ascii="Arial" w:hAnsi="Arial" w:cs="Arial"/>
          <w:b/>
          <w:bCs/>
          <w:i/>
          <w:iCs/>
          <w:sz w:val="28"/>
          <w:szCs w:val="28"/>
          <w:u w:val="single"/>
        </w:rPr>
        <w:t>SO – 102.5.2 – Následná péče 2. rok</w:t>
      </w:r>
    </w:p>
    <w:p w14:paraId="64FCFEB6" w14:textId="77777777" w:rsidR="009834A1" w:rsidRPr="00BD333F" w:rsidRDefault="009834A1" w:rsidP="009834A1">
      <w:pPr>
        <w:spacing w:after="0"/>
        <w:jc w:val="both"/>
        <w:rPr>
          <w:rFonts w:ascii="Arial" w:hAnsi="Arial" w:cs="Arial"/>
        </w:rPr>
      </w:pPr>
    </w:p>
    <w:p w14:paraId="018B6841" w14:textId="77777777" w:rsidR="009834A1" w:rsidRPr="00BD333F" w:rsidRDefault="009834A1" w:rsidP="009834A1">
      <w:pPr>
        <w:spacing w:after="0"/>
        <w:jc w:val="both"/>
        <w:rPr>
          <w:rFonts w:ascii="Arial" w:hAnsi="Arial" w:cs="Arial"/>
          <w:color w:val="000000"/>
          <w:u w:val="single"/>
        </w:rPr>
      </w:pPr>
      <w:r w:rsidRPr="00BD333F">
        <w:rPr>
          <w:rFonts w:ascii="Arial" w:hAnsi="Arial" w:cs="Arial"/>
          <w:color w:val="000000"/>
          <w:u w:val="single"/>
        </w:rPr>
        <w:t xml:space="preserve">Následná péče v druhém roce zahrnuje následující úkony: </w:t>
      </w:r>
    </w:p>
    <w:p w14:paraId="371F0A1B" w14:textId="0394587B" w:rsidR="007B3E54" w:rsidRPr="009F5BD5" w:rsidRDefault="009834A1" w:rsidP="007B3E54">
      <w:pPr>
        <w:spacing w:after="0"/>
        <w:jc w:val="both"/>
        <w:rPr>
          <w:rFonts w:ascii="Arial" w:hAnsi="Arial" w:cs="Arial"/>
        </w:rPr>
      </w:pPr>
      <w:r w:rsidRPr="009F5BD5">
        <w:rPr>
          <w:rFonts w:ascii="Arial" w:hAnsi="Arial" w:cs="Arial"/>
        </w:rPr>
        <w:t xml:space="preserve">V druhém roce je doporučeno cca 6 zálivek </w:t>
      </w:r>
      <w:r w:rsidR="007B3E54" w:rsidRPr="009F5BD5">
        <w:rPr>
          <w:rFonts w:ascii="Arial" w:hAnsi="Arial" w:cs="Arial"/>
        </w:rPr>
        <w:t>po 10 l</w:t>
      </w:r>
      <w:r w:rsidR="009F5BD5" w:rsidRPr="009F5BD5">
        <w:rPr>
          <w:rFonts w:ascii="Arial" w:hAnsi="Arial" w:cs="Arial"/>
        </w:rPr>
        <w:t>/ks</w:t>
      </w:r>
      <w:r w:rsidR="007B3E54" w:rsidRPr="009F5BD5">
        <w:rPr>
          <w:rFonts w:ascii="Arial" w:hAnsi="Arial" w:cs="Arial"/>
        </w:rPr>
        <w:t xml:space="preserve"> (celkem tedy cca 60 litrů na strom)</w:t>
      </w:r>
    </w:p>
    <w:p w14:paraId="00D83D6E" w14:textId="193CDBCA" w:rsidR="009834A1" w:rsidRPr="009F5BD5" w:rsidRDefault="009834A1" w:rsidP="009834A1">
      <w:pPr>
        <w:spacing w:after="0"/>
        <w:jc w:val="both"/>
        <w:rPr>
          <w:rFonts w:ascii="Arial" w:hAnsi="Arial" w:cs="Arial"/>
          <w:szCs w:val="24"/>
        </w:rPr>
      </w:pPr>
      <w:r w:rsidRPr="009F5BD5">
        <w:rPr>
          <w:rFonts w:ascii="Arial" w:hAnsi="Arial" w:cs="Arial"/>
          <w:szCs w:val="24"/>
        </w:rPr>
        <w:t xml:space="preserve">Zarůstání </w:t>
      </w:r>
      <w:proofErr w:type="spellStart"/>
      <w:r w:rsidRPr="009F5BD5">
        <w:rPr>
          <w:rFonts w:ascii="Arial" w:hAnsi="Arial" w:cs="Arial"/>
          <w:szCs w:val="24"/>
        </w:rPr>
        <w:t>buření</w:t>
      </w:r>
      <w:proofErr w:type="spellEnd"/>
      <w:r w:rsidRPr="009F5BD5">
        <w:rPr>
          <w:rFonts w:ascii="Arial" w:hAnsi="Arial" w:cs="Arial"/>
          <w:szCs w:val="24"/>
        </w:rPr>
        <w:t xml:space="preserve"> je třeba zamezit důsledným vyžínáním okolo </w:t>
      </w:r>
      <w:proofErr w:type="spellStart"/>
      <w:r w:rsidRPr="009F5BD5">
        <w:rPr>
          <w:rFonts w:ascii="Arial" w:hAnsi="Arial" w:cs="Arial"/>
          <w:szCs w:val="24"/>
        </w:rPr>
        <w:t>zamulčovaného</w:t>
      </w:r>
      <w:proofErr w:type="spellEnd"/>
      <w:r w:rsidRPr="009F5BD5">
        <w:rPr>
          <w:rFonts w:ascii="Arial" w:hAnsi="Arial" w:cs="Arial"/>
          <w:szCs w:val="24"/>
        </w:rPr>
        <w:t xml:space="preserve"> kruhu u sazenic a každoročním sečením lemujícího travního porostu cca 3x ročně</w:t>
      </w:r>
      <w:r w:rsidR="009F5BD5" w:rsidRPr="00BD333F">
        <w:rPr>
          <w:rFonts w:ascii="Arial" w:hAnsi="Arial" w:cs="Arial"/>
          <w:szCs w:val="24"/>
        </w:rPr>
        <w:t>, pokosená tráva zůstane na místě, bude použita jako mulč</w:t>
      </w:r>
      <w:r w:rsidRPr="009F5BD5">
        <w:rPr>
          <w:rFonts w:ascii="Arial" w:hAnsi="Arial" w:cs="Arial"/>
          <w:szCs w:val="24"/>
        </w:rPr>
        <w:t xml:space="preserve">. </w:t>
      </w:r>
      <w:r w:rsidRPr="009F5BD5">
        <w:rPr>
          <w:rFonts w:ascii="Arial" w:hAnsi="Arial" w:cs="Arial"/>
          <w:szCs w:val="24"/>
          <w:lang w:eastAsia="cs-CZ"/>
        </w:rPr>
        <w:t>Vypletí výsadbové mísy 1x ročně</w:t>
      </w:r>
      <w:r w:rsidR="009F5BD5" w:rsidRPr="00BD333F">
        <w:rPr>
          <w:rFonts w:ascii="Arial" w:hAnsi="Arial" w:cs="Arial"/>
          <w:szCs w:val="24"/>
          <w:lang w:eastAsia="cs-CZ"/>
        </w:rPr>
        <w:t xml:space="preserve">, doplnění mulčovací </w:t>
      </w:r>
      <w:proofErr w:type="gramStart"/>
      <w:r w:rsidR="009F5BD5" w:rsidRPr="00BD333F">
        <w:rPr>
          <w:rFonts w:ascii="Arial" w:hAnsi="Arial" w:cs="Arial"/>
          <w:szCs w:val="24"/>
          <w:lang w:eastAsia="cs-CZ"/>
        </w:rPr>
        <w:t xml:space="preserve">kůry,   </w:t>
      </w:r>
      <w:proofErr w:type="spellStart"/>
      <w:proofErr w:type="gramEnd"/>
      <w:r w:rsidR="009F5BD5" w:rsidRPr="00BD333F">
        <w:rPr>
          <w:rFonts w:ascii="Arial" w:hAnsi="Arial" w:cs="Arial"/>
        </w:rPr>
        <w:t>repeletní</w:t>
      </w:r>
      <w:proofErr w:type="spellEnd"/>
      <w:r w:rsidR="009F5BD5" w:rsidRPr="00BD333F">
        <w:rPr>
          <w:rFonts w:ascii="Arial" w:hAnsi="Arial" w:cs="Arial"/>
        </w:rPr>
        <w:t xml:space="preserve"> nátěr proti okusu.</w:t>
      </w:r>
    </w:p>
    <w:p w14:paraId="02B9561E" w14:textId="77777777" w:rsidR="009834A1" w:rsidRPr="009F5BD5" w:rsidRDefault="009834A1" w:rsidP="009834A1">
      <w:pPr>
        <w:spacing w:after="0"/>
        <w:jc w:val="both"/>
        <w:rPr>
          <w:rFonts w:ascii="Arial" w:hAnsi="Arial" w:cs="Arial"/>
        </w:rPr>
      </w:pPr>
      <w:r w:rsidRPr="009F5BD5">
        <w:rPr>
          <w:rFonts w:ascii="Arial" w:hAnsi="Arial" w:cs="Arial"/>
        </w:rPr>
        <w:t xml:space="preserve">Oprava kotvících a ochranných prvků. V žádném případě nesmí dojít k poškozování sazenic kotvícími prvky (zaškrcené vázací pásky, vyvrácené kůly táhnoucí stromy ke straně apod.). </w:t>
      </w:r>
      <w:r w:rsidRPr="009F5BD5">
        <w:rPr>
          <w:rFonts w:ascii="Arial" w:hAnsi="Arial" w:cs="Arial"/>
          <w:szCs w:val="24"/>
          <w:lang w:eastAsia="cs-CZ"/>
        </w:rPr>
        <w:t>Případný výchovný řez.</w:t>
      </w:r>
    </w:p>
    <w:p w14:paraId="05E31DD5" w14:textId="77777777" w:rsidR="00DF0DBB" w:rsidRPr="00BD333F" w:rsidRDefault="00DF0DBB" w:rsidP="009834A1">
      <w:pPr>
        <w:spacing w:after="0"/>
        <w:jc w:val="both"/>
        <w:rPr>
          <w:rFonts w:ascii="Arial" w:hAnsi="Arial" w:cs="Arial"/>
          <w:u w:val="single"/>
        </w:rPr>
      </w:pPr>
    </w:p>
    <w:p w14:paraId="1B29765F" w14:textId="27410ED7" w:rsidR="009834A1" w:rsidRPr="00BD333F" w:rsidRDefault="009834A1" w:rsidP="009834A1">
      <w:pPr>
        <w:spacing w:after="0"/>
        <w:jc w:val="both"/>
        <w:rPr>
          <w:rFonts w:ascii="Arial" w:hAnsi="Arial" w:cs="Arial"/>
          <w:u w:val="single"/>
        </w:rPr>
      </w:pPr>
      <w:r w:rsidRPr="00BD333F">
        <w:rPr>
          <w:rFonts w:ascii="Arial" w:hAnsi="Arial" w:cs="Arial"/>
          <w:u w:val="single"/>
        </w:rPr>
        <w:t xml:space="preserve">Uhynulé sazenice je třeba nahradit novými. Toto bude provedeno v rámci záruky zhotovitele (nebude zahrnuto v rozpočtu). </w:t>
      </w:r>
    </w:p>
    <w:p w14:paraId="04395EAE" w14:textId="77777777" w:rsidR="009834A1" w:rsidRPr="00BD333F" w:rsidRDefault="009834A1" w:rsidP="009834A1">
      <w:pPr>
        <w:spacing w:after="0"/>
        <w:jc w:val="both"/>
        <w:rPr>
          <w:rFonts w:ascii="Arial" w:hAnsi="Arial" w:cs="Arial"/>
        </w:rPr>
      </w:pPr>
    </w:p>
    <w:p w14:paraId="65DE9F65" w14:textId="77777777" w:rsidR="003C25B8" w:rsidRPr="009F5BD5" w:rsidRDefault="003C25B8" w:rsidP="00BA7FEA">
      <w:pPr>
        <w:spacing w:after="0" w:line="288" w:lineRule="auto"/>
        <w:jc w:val="both"/>
        <w:rPr>
          <w:rFonts w:ascii="Arial" w:hAnsi="Arial" w:cs="Arial"/>
          <w:b/>
          <w:bCs/>
          <w:i/>
          <w:iCs/>
          <w:sz w:val="28"/>
          <w:szCs w:val="28"/>
          <w:u w:val="single"/>
        </w:rPr>
      </w:pPr>
    </w:p>
    <w:p w14:paraId="4026483C" w14:textId="41A158F6" w:rsidR="00110CFF" w:rsidRPr="009F5BD5" w:rsidRDefault="00110CFF" w:rsidP="00BA7FEA">
      <w:pPr>
        <w:spacing w:after="0" w:line="288" w:lineRule="auto"/>
        <w:jc w:val="both"/>
        <w:rPr>
          <w:i/>
          <w:iCs/>
          <w:sz w:val="28"/>
          <w:szCs w:val="28"/>
          <w:u w:val="single"/>
        </w:rPr>
      </w:pPr>
      <w:r w:rsidRPr="009F5BD5">
        <w:rPr>
          <w:rFonts w:ascii="Arial" w:hAnsi="Arial" w:cs="Arial"/>
          <w:b/>
          <w:bCs/>
          <w:i/>
          <w:iCs/>
          <w:sz w:val="28"/>
          <w:szCs w:val="28"/>
          <w:u w:val="single"/>
        </w:rPr>
        <w:lastRenderedPageBreak/>
        <w:t>SO – 102.5.3 – Následná péče 3. rok</w:t>
      </w:r>
    </w:p>
    <w:p w14:paraId="64F625B1" w14:textId="77777777" w:rsidR="00DF0DBB" w:rsidRPr="009F5BD5" w:rsidRDefault="00DF0DBB" w:rsidP="009834A1">
      <w:pPr>
        <w:tabs>
          <w:tab w:val="left" w:pos="1002"/>
        </w:tabs>
        <w:spacing w:after="0" w:line="288" w:lineRule="auto"/>
        <w:jc w:val="both"/>
        <w:rPr>
          <w:rFonts w:ascii="Arial" w:hAnsi="Arial" w:cs="Arial"/>
          <w:b/>
          <w:bCs/>
        </w:rPr>
      </w:pPr>
    </w:p>
    <w:p w14:paraId="2F43FAF1" w14:textId="77777777" w:rsidR="00DF0DBB" w:rsidRPr="00BD333F" w:rsidRDefault="00DF0DBB" w:rsidP="00BD333F">
      <w:pPr>
        <w:spacing w:after="0"/>
        <w:jc w:val="both"/>
        <w:rPr>
          <w:rFonts w:ascii="Arial" w:hAnsi="Arial" w:cs="Arial"/>
          <w:color w:val="000000"/>
        </w:rPr>
      </w:pPr>
      <w:r w:rsidRPr="00BD333F">
        <w:rPr>
          <w:rFonts w:ascii="Arial" w:hAnsi="Arial" w:cs="Arial"/>
          <w:color w:val="000000"/>
          <w:u w:val="single"/>
        </w:rPr>
        <w:t>Následná péče v třetím roce zahrnuje následující úkony</w:t>
      </w:r>
      <w:r w:rsidRPr="00BD333F">
        <w:rPr>
          <w:rFonts w:ascii="Arial" w:hAnsi="Arial" w:cs="Arial"/>
          <w:color w:val="000000"/>
        </w:rPr>
        <w:t xml:space="preserve">: </w:t>
      </w:r>
    </w:p>
    <w:p w14:paraId="118F056A" w14:textId="77777777" w:rsidR="009F5BD5" w:rsidRPr="009F5BD5" w:rsidRDefault="00DF0DBB" w:rsidP="009F5BD5">
      <w:pPr>
        <w:spacing w:after="0"/>
        <w:jc w:val="both"/>
        <w:rPr>
          <w:rFonts w:ascii="Arial" w:hAnsi="Arial" w:cs="Arial"/>
        </w:rPr>
      </w:pPr>
      <w:r w:rsidRPr="00BD333F">
        <w:rPr>
          <w:rFonts w:ascii="Arial" w:hAnsi="Arial" w:cs="Arial"/>
        </w:rPr>
        <w:t>V třetím roce je doporučeno opět cca 6 zálivek</w:t>
      </w:r>
      <w:r w:rsidR="007B3E54" w:rsidRPr="009F5BD5">
        <w:rPr>
          <w:rFonts w:ascii="Arial" w:hAnsi="Arial" w:cs="Arial"/>
        </w:rPr>
        <w:t xml:space="preserve"> </w:t>
      </w:r>
      <w:r w:rsidR="009F5BD5" w:rsidRPr="009F5BD5">
        <w:rPr>
          <w:rFonts w:ascii="Arial" w:hAnsi="Arial" w:cs="Arial"/>
        </w:rPr>
        <w:t>po 10 l/ks (celkem tedy cca 60 litrů na strom)</w:t>
      </w:r>
    </w:p>
    <w:p w14:paraId="5AF945E9" w14:textId="5878C68C" w:rsidR="009F5BD5" w:rsidRPr="00BD333F" w:rsidRDefault="00DF0DBB" w:rsidP="009F5BD5">
      <w:pPr>
        <w:spacing w:after="0"/>
        <w:jc w:val="both"/>
        <w:rPr>
          <w:rFonts w:ascii="Arial" w:hAnsi="Arial" w:cs="Arial"/>
          <w:szCs w:val="24"/>
        </w:rPr>
      </w:pPr>
      <w:r w:rsidRPr="00BD333F">
        <w:rPr>
          <w:rFonts w:ascii="Arial" w:hAnsi="Arial" w:cs="Arial"/>
          <w:szCs w:val="24"/>
        </w:rPr>
        <w:t xml:space="preserve">Zarůstání </w:t>
      </w:r>
      <w:proofErr w:type="spellStart"/>
      <w:r w:rsidRPr="00BD333F">
        <w:rPr>
          <w:rFonts w:ascii="Arial" w:hAnsi="Arial" w:cs="Arial"/>
          <w:szCs w:val="24"/>
        </w:rPr>
        <w:t>buření</w:t>
      </w:r>
      <w:proofErr w:type="spellEnd"/>
      <w:r w:rsidRPr="00BD333F">
        <w:rPr>
          <w:rFonts w:ascii="Arial" w:hAnsi="Arial" w:cs="Arial"/>
          <w:szCs w:val="24"/>
        </w:rPr>
        <w:t xml:space="preserve"> je třeba zamezit důsledným vyžínáním okolo </w:t>
      </w:r>
      <w:proofErr w:type="spellStart"/>
      <w:r w:rsidRPr="00BD333F">
        <w:rPr>
          <w:rFonts w:ascii="Arial" w:hAnsi="Arial" w:cs="Arial"/>
          <w:szCs w:val="24"/>
        </w:rPr>
        <w:t>zamulčovaných</w:t>
      </w:r>
      <w:proofErr w:type="spellEnd"/>
      <w:r w:rsidRPr="00BD333F">
        <w:rPr>
          <w:rFonts w:ascii="Arial" w:hAnsi="Arial" w:cs="Arial"/>
          <w:szCs w:val="24"/>
        </w:rPr>
        <w:t xml:space="preserve"> sazenic </w:t>
      </w:r>
      <w:r w:rsidRPr="009F5BD5">
        <w:rPr>
          <w:rFonts w:ascii="Arial" w:hAnsi="Arial" w:cs="Arial"/>
          <w:szCs w:val="24"/>
        </w:rPr>
        <w:br/>
      </w:r>
      <w:r w:rsidRPr="00BD333F">
        <w:rPr>
          <w:rFonts w:ascii="Arial" w:hAnsi="Arial" w:cs="Arial"/>
          <w:szCs w:val="24"/>
        </w:rPr>
        <w:t>a každoročním sečením lemujícího travního porostu cca 3x ročně</w:t>
      </w:r>
      <w:r w:rsidR="009F5BD5" w:rsidRPr="009F5BD5">
        <w:rPr>
          <w:rFonts w:ascii="Arial" w:hAnsi="Arial" w:cs="Arial"/>
          <w:szCs w:val="24"/>
        </w:rPr>
        <w:t>, pokosená tráva zůstane na místě, bude použita jako mulč</w:t>
      </w:r>
      <w:r w:rsidRPr="00BD333F">
        <w:rPr>
          <w:rFonts w:ascii="Arial" w:hAnsi="Arial" w:cs="Arial"/>
          <w:szCs w:val="24"/>
        </w:rPr>
        <w:t xml:space="preserve">. </w:t>
      </w:r>
      <w:r w:rsidRPr="00BD333F">
        <w:rPr>
          <w:rFonts w:ascii="Arial" w:hAnsi="Arial" w:cs="Arial"/>
          <w:szCs w:val="24"/>
          <w:lang w:eastAsia="cs-CZ"/>
        </w:rPr>
        <w:t>Vypletí výsadbové mísy, 1x ročně.</w:t>
      </w:r>
      <w:r w:rsidR="009F5BD5" w:rsidRPr="009F5BD5">
        <w:rPr>
          <w:rFonts w:ascii="Arial" w:hAnsi="Arial" w:cs="Arial"/>
          <w:szCs w:val="24"/>
          <w:lang w:eastAsia="cs-CZ"/>
        </w:rPr>
        <w:t xml:space="preserve"> Doplnění mulčovací kůry. Proveden </w:t>
      </w:r>
      <w:proofErr w:type="spellStart"/>
      <w:r w:rsidR="009F5BD5" w:rsidRPr="00BD333F">
        <w:rPr>
          <w:rFonts w:ascii="Arial" w:hAnsi="Arial" w:cs="Arial"/>
        </w:rPr>
        <w:t>repeletní</w:t>
      </w:r>
      <w:proofErr w:type="spellEnd"/>
      <w:r w:rsidR="009F5BD5" w:rsidRPr="00BD333F">
        <w:rPr>
          <w:rFonts w:ascii="Arial" w:hAnsi="Arial" w:cs="Arial"/>
        </w:rPr>
        <w:t xml:space="preserve"> nátěr proti okusu.</w:t>
      </w:r>
    </w:p>
    <w:p w14:paraId="268E9CEC" w14:textId="6990CDF1" w:rsidR="009834A1" w:rsidRPr="009F5BD5" w:rsidRDefault="009834A1" w:rsidP="00BD333F">
      <w:pPr>
        <w:spacing w:after="0"/>
        <w:jc w:val="both"/>
        <w:rPr>
          <w:rFonts w:ascii="Arial" w:hAnsi="Arial" w:cs="Arial"/>
        </w:rPr>
      </w:pPr>
      <w:r w:rsidRPr="009F5BD5">
        <w:rPr>
          <w:rFonts w:ascii="Arial" w:hAnsi="Arial" w:cs="Arial"/>
        </w:rPr>
        <w:t xml:space="preserve">Pěstební </w:t>
      </w:r>
      <w:proofErr w:type="gramStart"/>
      <w:r w:rsidRPr="009F5BD5">
        <w:rPr>
          <w:rFonts w:ascii="Arial" w:hAnsi="Arial" w:cs="Arial"/>
        </w:rPr>
        <w:t xml:space="preserve">opatření </w:t>
      </w:r>
      <w:r w:rsidR="00DF0DBB" w:rsidRPr="009F5BD5">
        <w:rPr>
          <w:rFonts w:ascii="Arial" w:hAnsi="Arial" w:cs="Arial"/>
        </w:rPr>
        <w:t xml:space="preserve">- </w:t>
      </w:r>
      <w:r w:rsidRPr="009F5BD5">
        <w:rPr>
          <w:rFonts w:ascii="Arial" w:hAnsi="Arial" w:cs="Arial"/>
        </w:rPr>
        <w:t>bude</w:t>
      </w:r>
      <w:proofErr w:type="gramEnd"/>
      <w:r w:rsidRPr="009F5BD5">
        <w:rPr>
          <w:rFonts w:ascii="Arial" w:hAnsi="Arial" w:cs="Arial"/>
        </w:rPr>
        <w:t xml:space="preserve"> proveden řez výchovný, pouze však v nutných případech, kdy by došlo např. ke zlomení terminálu. Veškerá opatření musí být směřována k přírodě blízkému společenstvu. Důležité je odstranění jedinců napadených škůdci. Obecně lze říci, že lepší je zásah častější a menšího </w:t>
      </w:r>
      <w:proofErr w:type="gramStart"/>
      <w:r w:rsidRPr="009F5BD5">
        <w:rPr>
          <w:rFonts w:ascii="Arial" w:hAnsi="Arial" w:cs="Arial"/>
        </w:rPr>
        <w:t>rozsahu,</w:t>
      </w:r>
      <w:proofErr w:type="gramEnd"/>
      <w:r w:rsidRPr="009F5BD5">
        <w:rPr>
          <w:rFonts w:ascii="Arial" w:hAnsi="Arial" w:cs="Arial"/>
        </w:rPr>
        <w:t xml:space="preserve"> než radikální zásah po delší době. </w:t>
      </w:r>
    </w:p>
    <w:p w14:paraId="1DA3515C" w14:textId="28328B06" w:rsidR="00DF0DBB" w:rsidRPr="009F5BD5" w:rsidRDefault="00DF0DBB" w:rsidP="00DF0DBB">
      <w:pPr>
        <w:spacing w:after="0"/>
        <w:jc w:val="both"/>
        <w:rPr>
          <w:rFonts w:ascii="Arial" w:hAnsi="Arial" w:cs="Arial"/>
        </w:rPr>
      </w:pPr>
      <w:r w:rsidRPr="00BD333F">
        <w:rPr>
          <w:rFonts w:ascii="Arial" w:hAnsi="Arial" w:cs="Arial"/>
        </w:rPr>
        <w:t xml:space="preserve">Oprava kotvících a ochranných prvků. V žádném případě nesmí dojít k poškozování sazenic kotvícími prvky (zaškrcené vázací pásky, vyvrácené kůly táhnoucí stromy ke straně apod.). </w:t>
      </w:r>
    </w:p>
    <w:p w14:paraId="7BB74FC2" w14:textId="77777777" w:rsidR="00DF0DBB" w:rsidRPr="00BD333F" w:rsidRDefault="00DF0DBB" w:rsidP="00DF0DBB">
      <w:pPr>
        <w:spacing w:after="0"/>
        <w:jc w:val="both"/>
        <w:rPr>
          <w:rFonts w:ascii="Arial" w:hAnsi="Arial" w:cs="Arial"/>
        </w:rPr>
      </w:pPr>
    </w:p>
    <w:p w14:paraId="1D74EBD9" w14:textId="77777777" w:rsidR="00DF0DBB" w:rsidRPr="00BD333F" w:rsidRDefault="00DF0DBB" w:rsidP="00DF0DBB">
      <w:pPr>
        <w:spacing w:after="0"/>
        <w:jc w:val="both"/>
        <w:rPr>
          <w:rFonts w:ascii="Arial" w:hAnsi="Arial" w:cs="Arial"/>
          <w:u w:val="single"/>
        </w:rPr>
      </w:pPr>
      <w:r w:rsidRPr="00BD333F">
        <w:rPr>
          <w:rFonts w:ascii="Arial" w:hAnsi="Arial" w:cs="Arial"/>
          <w:u w:val="single"/>
        </w:rPr>
        <w:t xml:space="preserve">Uhynulé sazenice je třeba nahradit novými. Toto bude provedeno v rámci záruky zhotovitele (nebude zahrnuto v rozpočtu). </w:t>
      </w:r>
    </w:p>
    <w:p w14:paraId="716E8105" w14:textId="77777777" w:rsidR="009834A1" w:rsidRPr="00BD333F" w:rsidRDefault="009834A1" w:rsidP="009834A1">
      <w:pPr>
        <w:tabs>
          <w:tab w:val="left" w:pos="1002"/>
        </w:tabs>
        <w:spacing w:after="0" w:line="288" w:lineRule="auto"/>
        <w:jc w:val="both"/>
        <w:rPr>
          <w:rFonts w:ascii="Arial" w:hAnsi="Arial" w:cs="Arial"/>
          <w:b/>
          <w:bCs/>
          <w:u w:val="single"/>
        </w:rPr>
      </w:pPr>
    </w:p>
    <w:p w14:paraId="201A4E7B" w14:textId="77777777" w:rsidR="009834A1" w:rsidRDefault="009834A1" w:rsidP="009834A1">
      <w:pPr>
        <w:tabs>
          <w:tab w:val="left" w:pos="1002"/>
        </w:tabs>
        <w:spacing w:after="0" w:line="288" w:lineRule="auto"/>
        <w:jc w:val="both"/>
        <w:rPr>
          <w:rFonts w:ascii="Arial" w:hAnsi="Arial" w:cs="Arial"/>
          <w:b/>
          <w:bCs/>
        </w:rPr>
      </w:pPr>
    </w:p>
    <w:p w14:paraId="74FD97E7" w14:textId="77777777" w:rsidR="00DF0DBB" w:rsidRPr="004455E7" w:rsidRDefault="00DF0DBB" w:rsidP="00DF0DBB">
      <w:pPr>
        <w:spacing w:after="0" w:line="288" w:lineRule="auto"/>
        <w:jc w:val="both"/>
        <w:rPr>
          <w:rFonts w:ascii="Arial" w:hAnsi="Arial" w:cs="Arial"/>
          <w:b/>
          <w:bCs/>
        </w:rPr>
      </w:pPr>
      <w:r w:rsidRPr="004455E7">
        <w:rPr>
          <w:rFonts w:ascii="Arial" w:hAnsi="Arial" w:cs="Arial"/>
          <w:b/>
          <w:bCs/>
        </w:rPr>
        <w:t>Ostatní</w:t>
      </w:r>
    </w:p>
    <w:p w14:paraId="0F6C0A1D" w14:textId="77777777" w:rsidR="00DF0DBB" w:rsidRDefault="00DF0DBB" w:rsidP="009834A1">
      <w:pPr>
        <w:tabs>
          <w:tab w:val="left" w:pos="1002"/>
        </w:tabs>
        <w:spacing w:after="0" w:line="288" w:lineRule="auto"/>
        <w:jc w:val="both"/>
        <w:rPr>
          <w:rFonts w:ascii="Arial" w:hAnsi="Arial" w:cs="Arial"/>
          <w:b/>
          <w:bCs/>
        </w:rPr>
      </w:pPr>
    </w:p>
    <w:p w14:paraId="146BA677" w14:textId="6949AAEC" w:rsidR="009834A1" w:rsidRPr="00BD333F" w:rsidRDefault="009834A1" w:rsidP="009834A1">
      <w:pPr>
        <w:spacing w:after="0"/>
        <w:jc w:val="both"/>
        <w:rPr>
          <w:rFonts w:ascii="Arial" w:hAnsi="Arial" w:cs="Arial"/>
        </w:rPr>
      </w:pPr>
      <w:r w:rsidRPr="00BD333F">
        <w:rPr>
          <w:rFonts w:ascii="Arial" w:hAnsi="Arial" w:cs="Arial"/>
        </w:rPr>
        <w:t xml:space="preserve">O prováděných kontrolách, opravách a následné péči v průběhu všech tří let bude zhotovitel vždy předem písemně (e-mailem) informovat objednatele č. 1. </w:t>
      </w:r>
    </w:p>
    <w:p w14:paraId="00DDE732" w14:textId="59BAB821" w:rsidR="009834A1" w:rsidRPr="00BD333F" w:rsidRDefault="009834A1" w:rsidP="009834A1">
      <w:pPr>
        <w:spacing w:after="0" w:line="288" w:lineRule="auto"/>
        <w:jc w:val="both"/>
        <w:rPr>
          <w:rFonts w:ascii="Arial" w:hAnsi="Arial" w:cs="Arial"/>
        </w:rPr>
      </w:pPr>
      <w:r w:rsidRPr="00BD333F">
        <w:rPr>
          <w:rFonts w:ascii="Arial" w:hAnsi="Arial" w:cs="Arial"/>
        </w:rPr>
        <w:t>V rámci následné péče budou prováděny minimálně 3 x ročně kontroly výsadeb organizované objednatelem č. 1</w:t>
      </w:r>
      <w:r w:rsidR="00DF0DBB" w:rsidRPr="00BD333F">
        <w:rPr>
          <w:rFonts w:ascii="Arial" w:hAnsi="Arial" w:cs="Arial"/>
        </w:rPr>
        <w:t>, ze kterých bude psán zápis</w:t>
      </w:r>
      <w:r w:rsidRPr="00BD333F">
        <w:rPr>
          <w:rFonts w:ascii="Arial" w:hAnsi="Arial" w:cs="Arial"/>
        </w:rPr>
        <w:t xml:space="preserve">. </w:t>
      </w:r>
    </w:p>
    <w:p w14:paraId="1EACCA1E" w14:textId="77777777" w:rsidR="009834A1" w:rsidRDefault="009834A1" w:rsidP="00BD333F">
      <w:pPr>
        <w:tabs>
          <w:tab w:val="left" w:pos="1002"/>
        </w:tabs>
        <w:spacing w:after="0" w:line="288" w:lineRule="auto"/>
        <w:jc w:val="both"/>
        <w:rPr>
          <w:rFonts w:ascii="Arial" w:hAnsi="Arial" w:cs="Arial"/>
          <w:b/>
          <w:bCs/>
        </w:rPr>
      </w:pPr>
    </w:p>
    <w:p w14:paraId="39DE4918" w14:textId="2AD8DC39" w:rsidR="00C40F86" w:rsidRDefault="00C40F86" w:rsidP="00BA7FEA">
      <w:pPr>
        <w:jc w:val="both"/>
        <w:rPr>
          <w:rFonts w:ascii="Arial" w:hAnsi="Arial" w:cs="Arial"/>
        </w:rPr>
      </w:pPr>
      <w:r w:rsidRPr="004455E7">
        <w:rPr>
          <w:rFonts w:ascii="Arial" w:hAnsi="Arial" w:cs="Arial"/>
        </w:rPr>
        <w:t>Po provedení 3 leté následné péč</w:t>
      </w:r>
      <w:r w:rsidR="00DF0DBB">
        <w:rPr>
          <w:rFonts w:ascii="Arial" w:hAnsi="Arial" w:cs="Arial"/>
        </w:rPr>
        <w:t>e</w:t>
      </w:r>
      <w:r w:rsidRPr="004455E7">
        <w:rPr>
          <w:rFonts w:ascii="Arial" w:hAnsi="Arial" w:cs="Arial"/>
        </w:rPr>
        <w:t xml:space="preserve"> bud</w:t>
      </w:r>
      <w:r w:rsidR="00DF0DBB">
        <w:rPr>
          <w:rFonts w:ascii="Arial" w:hAnsi="Arial" w:cs="Arial"/>
        </w:rPr>
        <w:t>e</w:t>
      </w:r>
      <w:r w:rsidRPr="004455E7">
        <w:rPr>
          <w:rFonts w:ascii="Arial" w:hAnsi="Arial" w:cs="Arial"/>
        </w:rPr>
        <w:t xml:space="preserve"> stavební objekt</w:t>
      </w:r>
      <w:r w:rsidR="00514BCA">
        <w:rPr>
          <w:rFonts w:ascii="Arial" w:hAnsi="Arial" w:cs="Arial"/>
        </w:rPr>
        <w:t xml:space="preserve"> </w:t>
      </w:r>
      <w:r w:rsidR="00514BCA" w:rsidRPr="00BD333F">
        <w:rPr>
          <w:rFonts w:ascii="Arial" w:hAnsi="Arial" w:cs="Arial"/>
        </w:rPr>
        <w:t xml:space="preserve">SO – 102.5 – </w:t>
      </w:r>
      <w:proofErr w:type="gramStart"/>
      <w:r w:rsidR="00514BCA" w:rsidRPr="00BD333F">
        <w:rPr>
          <w:rFonts w:ascii="Arial" w:hAnsi="Arial" w:cs="Arial"/>
        </w:rPr>
        <w:t>Výsadby  jednorázově</w:t>
      </w:r>
      <w:proofErr w:type="gramEnd"/>
      <w:r w:rsidRPr="004455E7">
        <w:rPr>
          <w:rFonts w:ascii="Arial" w:hAnsi="Arial" w:cs="Arial"/>
        </w:rPr>
        <w:t xml:space="preserve"> protokolárně majetkově převeden jejímu budoucímu vlastníkovi </w:t>
      </w:r>
      <w:r w:rsidR="00514BCA">
        <w:rPr>
          <w:rFonts w:ascii="Arial" w:hAnsi="Arial" w:cs="Arial"/>
        </w:rPr>
        <w:t>–</w:t>
      </w:r>
      <w:r w:rsidRPr="004455E7">
        <w:rPr>
          <w:rFonts w:ascii="Arial" w:hAnsi="Arial" w:cs="Arial"/>
        </w:rPr>
        <w:t xml:space="preserve"> Obci</w:t>
      </w:r>
      <w:r w:rsidR="00514BCA">
        <w:rPr>
          <w:rFonts w:ascii="Arial" w:hAnsi="Arial" w:cs="Arial"/>
        </w:rPr>
        <w:t xml:space="preserve"> Černožice</w:t>
      </w:r>
      <w:r w:rsidRPr="004455E7">
        <w:rPr>
          <w:rFonts w:ascii="Arial" w:hAnsi="Arial" w:cs="Arial"/>
        </w:rPr>
        <w:t>, která se o zeleň bude dále starat s péčí řádného hospodáře.</w:t>
      </w:r>
    </w:p>
    <w:sectPr w:rsidR="00C40F86" w:rsidSect="00BD333F">
      <w:headerReference w:type="default" r:id="rId16"/>
      <w:footerReference w:type="default" r:id="rId17"/>
      <w:headerReference w:type="first" r:id="rId18"/>
      <w:footerReference w:type="first" r:id="rId19"/>
      <w:pgSz w:w="11906" w:h="16838"/>
      <w:pgMar w:top="1417" w:right="1417"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F0D52" w14:textId="77777777" w:rsidR="00731F89" w:rsidRDefault="00731F89" w:rsidP="006C3D15">
      <w:pPr>
        <w:spacing w:after="0" w:line="240" w:lineRule="auto"/>
      </w:pPr>
      <w:r>
        <w:separator/>
      </w:r>
    </w:p>
  </w:endnote>
  <w:endnote w:type="continuationSeparator" w:id="0">
    <w:p w14:paraId="12C03435" w14:textId="77777777" w:rsidR="00731F89" w:rsidRDefault="00731F8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IDFont+F2">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508491CE"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F74DCA">
          <w:rPr>
            <w:rFonts w:ascii="Arial" w:hAnsi="Arial" w:cs="Arial"/>
          </w:rPr>
          <w:t>8</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68D0B" w14:textId="77777777" w:rsidR="00731F89" w:rsidRDefault="00731F89" w:rsidP="006C3D15">
      <w:pPr>
        <w:spacing w:after="0" w:line="240" w:lineRule="auto"/>
      </w:pPr>
      <w:r>
        <w:separator/>
      </w:r>
    </w:p>
  </w:footnote>
  <w:footnote w:type="continuationSeparator" w:id="0">
    <w:p w14:paraId="2FDC0109" w14:textId="77777777" w:rsidR="00731F89" w:rsidRDefault="00731F8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4DC96" w14:textId="509790E0" w:rsidR="00F54108" w:rsidRPr="0028278F" w:rsidRDefault="00F54108" w:rsidP="00F54108">
    <w:pPr>
      <w:pStyle w:val="Zhlav"/>
      <w:ind w:left="5245"/>
      <w:rPr>
        <w:rFonts w:ascii="Arial" w:hAnsi="Arial" w:cs="Arial"/>
        <w:sz w:val="20"/>
        <w:szCs w:val="20"/>
      </w:rPr>
    </w:pPr>
    <w:r w:rsidRPr="0028278F">
      <w:rPr>
        <w:rFonts w:ascii="Arial" w:hAnsi="Arial" w:cs="Arial"/>
        <w:sz w:val="20"/>
        <w:szCs w:val="20"/>
      </w:rPr>
      <w:t>UID: ……………………………</w:t>
    </w:r>
    <w:r w:rsidRPr="0028278F">
      <w:rPr>
        <w:rFonts w:ascii="Arial" w:hAnsi="Arial" w:cs="Arial"/>
        <w:sz w:val="20"/>
        <w:szCs w:val="20"/>
      </w:rPr>
      <w:tab/>
    </w:r>
  </w:p>
  <w:p w14:paraId="35FF5157" w14:textId="77777777" w:rsidR="00F54108" w:rsidRPr="0028278F" w:rsidRDefault="00F54108" w:rsidP="00F54108">
    <w:pPr>
      <w:pStyle w:val="Zhlav"/>
      <w:ind w:left="5245"/>
      <w:rPr>
        <w:rFonts w:ascii="Arial" w:hAnsi="Arial" w:cs="Arial"/>
        <w:sz w:val="20"/>
        <w:szCs w:val="20"/>
      </w:rPr>
    </w:pPr>
    <w:r w:rsidRPr="0028278F">
      <w:rPr>
        <w:rFonts w:ascii="Arial" w:hAnsi="Arial" w:cs="Arial"/>
        <w:sz w:val="20"/>
        <w:szCs w:val="20"/>
      </w:rPr>
      <w:t>Č.j. objednatele č. 1: …………………</w:t>
    </w:r>
  </w:p>
  <w:p w14:paraId="1EE05159" w14:textId="77777777" w:rsidR="00F54108" w:rsidRPr="0028278F" w:rsidRDefault="00F54108" w:rsidP="00F54108">
    <w:pPr>
      <w:pStyle w:val="Zhlav"/>
      <w:ind w:left="5245"/>
      <w:rPr>
        <w:rFonts w:ascii="Arial" w:hAnsi="Arial" w:cs="Arial"/>
        <w:sz w:val="20"/>
        <w:szCs w:val="20"/>
      </w:rPr>
    </w:pPr>
    <w:r w:rsidRPr="0028278F">
      <w:rPr>
        <w:rFonts w:ascii="Arial" w:hAnsi="Arial" w:cs="Arial"/>
        <w:sz w:val="20"/>
        <w:szCs w:val="20"/>
      </w:rPr>
      <w:t xml:space="preserve">Č.j. objednatele č. </w:t>
    </w:r>
    <w:r>
      <w:rPr>
        <w:rFonts w:ascii="Arial" w:hAnsi="Arial" w:cs="Arial"/>
        <w:sz w:val="20"/>
        <w:szCs w:val="20"/>
      </w:rPr>
      <w:t>2</w:t>
    </w:r>
    <w:r w:rsidRPr="0028278F">
      <w:rPr>
        <w:rFonts w:ascii="Arial" w:hAnsi="Arial" w:cs="Arial"/>
        <w:sz w:val="20"/>
        <w:szCs w:val="20"/>
      </w:rPr>
      <w:t>: …………………</w:t>
    </w:r>
  </w:p>
  <w:p w14:paraId="19B2D712" w14:textId="14BD8B3A" w:rsidR="00F54108" w:rsidRDefault="00F54108" w:rsidP="00BD333F">
    <w:pPr>
      <w:pStyle w:val="Zhlav"/>
      <w:ind w:left="5245"/>
    </w:pPr>
    <w:r w:rsidRPr="0028278F">
      <w:rPr>
        <w:rFonts w:ascii="Arial" w:hAnsi="Arial" w:cs="Arial"/>
        <w:sz w:val="20"/>
        <w:szCs w:val="20"/>
      </w:rPr>
      <w:t>Č.j. zhotovitele: …………………</w:t>
    </w:r>
  </w:p>
  <w:p w14:paraId="48B79E07" w14:textId="7CF1A042" w:rsidR="008D755D" w:rsidRPr="00F5793D" w:rsidRDefault="008D755D" w:rsidP="00F54108">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CFCE3" w14:textId="275B908B" w:rsidR="007C4EC1" w:rsidRPr="0028278F" w:rsidRDefault="008D755D" w:rsidP="007C4EC1">
    <w:pPr>
      <w:pStyle w:val="Zhlav"/>
      <w:ind w:left="5245"/>
      <w:rPr>
        <w:rFonts w:ascii="Arial" w:hAnsi="Arial" w:cs="Arial"/>
        <w:sz w:val="20"/>
        <w:szCs w:val="20"/>
      </w:rPr>
    </w:pPr>
    <w:r w:rsidRPr="00F5793D">
      <w:rPr>
        <w:rFonts w:ascii="Arial" w:hAnsi="Arial" w:cs="Arial"/>
      </w:rPr>
      <w:t xml:space="preserve">                                                                                                                                                                                                                             </w:t>
    </w:r>
    <w:r w:rsidR="007C4EC1" w:rsidRPr="007C4EC1">
      <w:rPr>
        <w:rFonts w:ascii="Arial" w:hAnsi="Arial" w:cs="Arial"/>
        <w:sz w:val="20"/>
        <w:szCs w:val="20"/>
      </w:rPr>
      <w:t xml:space="preserve"> </w:t>
    </w:r>
    <w:r w:rsidR="007C4EC1" w:rsidRPr="0028278F">
      <w:rPr>
        <w:rFonts w:ascii="Arial" w:hAnsi="Arial" w:cs="Arial"/>
        <w:sz w:val="20"/>
        <w:szCs w:val="20"/>
      </w:rPr>
      <w:t>UID: ……………………………</w:t>
    </w:r>
    <w:r w:rsidR="007C4EC1" w:rsidRPr="0028278F">
      <w:rPr>
        <w:rFonts w:ascii="Arial" w:hAnsi="Arial" w:cs="Arial"/>
        <w:sz w:val="20"/>
        <w:szCs w:val="20"/>
      </w:rPr>
      <w:tab/>
    </w:r>
  </w:p>
  <w:p w14:paraId="400E735F" w14:textId="77777777" w:rsidR="007C4EC1" w:rsidRPr="0028278F" w:rsidRDefault="007C4EC1" w:rsidP="007C4EC1">
    <w:pPr>
      <w:pStyle w:val="Zhlav"/>
      <w:ind w:left="5245"/>
      <w:rPr>
        <w:rFonts w:ascii="Arial" w:hAnsi="Arial" w:cs="Arial"/>
        <w:sz w:val="20"/>
        <w:szCs w:val="20"/>
      </w:rPr>
    </w:pPr>
    <w:r w:rsidRPr="0028278F">
      <w:rPr>
        <w:rFonts w:ascii="Arial" w:hAnsi="Arial" w:cs="Arial"/>
        <w:sz w:val="20"/>
        <w:szCs w:val="20"/>
      </w:rPr>
      <w:t>Č.j. objednatele č. 1: …………………</w:t>
    </w:r>
  </w:p>
  <w:p w14:paraId="056CD45D" w14:textId="77777777" w:rsidR="007C4EC1" w:rsidRPr="0028278F" w:rsidRDefault="007C4EC1" w:rsidP="007C4EC1">
    <w:pPr>
      <w:pStyle w:val="Zhlav"/>
      <w:ind w:left="5245"/>
      <w:rPr>
        <w:rFonts w:ascii="Arial" w:hAnsi="Arial" w:cs="Arial"/>
        <w:sz w:val="20"/>
        <w:szCs w:val="20"/>
      </w:rPr>
    </w:pPr>
    <w:r w:rsidRPr="0028278F">
      <w:rPr>
        <w:rFonts w:ascii="Arial" w:hAnsi="Arial" w:cs="Arial"/>
        <w:sz w:val="20"/>
        <w:szCs w:val="20"/>
      </w:rPr>
      <w:t xml:space="preserve">Č.j. objednatele č. </w:t>
    </w:r>
    <w:r>
      <w:rPr>
        <w:rFonts w:ascii="Arial" w:hAnsi="Arial" w:cs="Arial"/>
        <w:sz w:val="20"/>
        <w:szCs w:val="20"/>
      </w:rPr>
      <w:t>2</w:t>
    </w:r>
    <w:r w:rsidRPr="0028278F">
      <w:rPr>
        <w:rFonts w:ascii="Arial" w:hAnsi="Arial" w:cs="Arial"/>
        <w:sz w:val="20"/>
        <w:szCs w:val="20"/>
      </w:rPr>
      <w:t>: …………………</w:t>
    </w:r>
  </w:p>
  <w:p w14:paraId="3B1BA6E3" w14:textId="77777777" w:rsidR="007C4EC1" w:rsidRPr="0028278F" w:rsidRDefault="007C4EC1" w:rsidP="007C4EC1">
    <w:pPr>
      <w:pStyle w:val="Zhlav"/>
      <w:ind w:left="5245"/>
      <w:rPr>
        <w:rFonts w:ascii="Arial" w:hAnsi="Arial" w:cs="Arial"/>
        <w:sz w:val="20"/>
        <w:szCs w:val="20"/>
      </w:rPr>
    </w:pPr>
    <w:r w:rsidRPr="0028278F">
      <w:rPr>
        <w:rFonts w:ascii="Arial" w:hAnsi="Arial" w:cs="Arial"/>
        <w:sz w:val="20"/>
        <w:szCs w:val="20"/>
      </w:rPr>
      <w:t>Č.j. zhotovitele: …………………</w:t>
    </w:r>
  </w:p>
  <w:p w14:paraId="0137F6E5" w14:textId="77777777" w:rsidR="008D755D" w:rsidRDefault="008D755D" w:rsidP="007C4EC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C013E"/>
    <w:multiLevelType w:val="hybridMultilevel"/>
    <w:tmpl w:val="D7FEC314"/>
    <w:lvl w:ilvl="0" w:tplc="4514634C">
      <w:start w:val="1"/>
      <w:numFmt w:val="decimal"/>
      <w:lvlText w:val="%1."/>
      <w:lvlJc w:val="left"/>
      <w:pPr>
        <w:ind w:left="1785" w:hanging="360"/>
      </w:pPr>
      <w:rPr>
        <w:rFonts w:hint="default"/>
        <w:sz w:val="22"/>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95561E"/>
    <w:multiLevelType w:val="hybridMultilevel"/>
    <w:tmpl w:val="7C72A7E4"/>
    <w:lvl w:ilvl="0" w:tplc="7848F4E4">
      <w:start w:val="1"/>
      <w:numFmt w:val="decimal"/>
      <w:lvlText w:val="%1."/>
      <w:lvlJc w:val="left"/>
      <w:pPr>
        <w:ind w:left="1785" w:hanging="36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2963046D"/>
    <w:multiLevelType w:val="hybridMultilevel"/>
    <w:tmpl w:val="AC02601A"/>
    <w:lvl w:ilvl="0" w:tplc="5CE2DAC2">
      <w:start w:val="1"/>
      <w:numFmt w:val="lowerLetter"/>
      <w:lvlText w:val="%1."/>
      <w:lvlJc w:val="left"/>
      <w:pPr>
        <w:ind w:left="3163" w:hanging="360"/>
      </w:pPr>
      <w:rPr>
        <w:b w:val="0"/>
        <w:bCs w:val="0"/>
      </w:rPr>
    </w:lvl>
    <w:lvl w:ilvl="1" w:tplc="04050019" w:tentative="1">
      <w:start w:val="1"/>
      <w:numFmt w:val="lowerLetter"/>
      <w:lvlText w:val="%2."/>
      <w:lvlJc w:val="left"/>
      <w:pPr>
        <w:ind w:left="3883" w:hanging="360"/>
      </w:pPr>
    </w:lvl>
    <w:lvl w:ilvl="2" w:tplc="0405001B" w:tentative="1">
      <w:start w:val="1"/>
      <w:numFmt w:val="lowerRoman"/>
      <w:lvlText w:val="%3."/>
      <w:lvlJc w:val="right"/>
      <w:pPr>
        <w:ind w:left="4603" w:hanging="180"/>
      </w:pPr>
    </w:lvl>
    <w:lvl w:ilvl="3" w:tplc="0405000F" w:tentative="1">
      <w:start w:val="1"/>
      <w:numFmt w:val="decimal"/>
      <w:lvlText w:val="%4."/>
      <w:lvlJc w:val="left"/>
      <w:pPr>
        <w:ind w:left="5323" w:hanging="360"/>
      </w:pPr>
    </w:lvl>
    <w:lvl w:ilvl="4" w:tplc="04050019" w:tentative="1">
      <w:start w:val="1"/>
      <w:numFmt w:val="lowerLetter"/>
      <w:lvlText w:val="%5."/>
      <w:lvlJc w:val="left"/>
      <w:pPr>
        <w:ind w:left="6043" w:hanging="360"/>
      </w:pPr>
    </w:lvl>
    <w:lvl w:ilvl="5" w:tplc="0405001B" w:tentative="1">
      <w:start w:val="1"/>
      <w:numFmt w:val="lowerRoman"/>
      <w:lvlText w:val="%6."/>
      <w:lvlJc w:val="right"/>
      <w:pPr>
        <w:ind w:left="6763" w:hanging="180"/>
      </w:pPr>
    </w:lvl>
    <w:lvl w:ilvl="6" w:tplc="0405000F" w:tentative="1">
      <w:start w:val="1"/>
      <w:numFmt w:val="decimal"/>
      <w:lvlText w:val="%7."/>
      <w:lvlJc w:val="left"/>
      <w:pPr>
        <w:ind w:left="7483" w:hanging="360"/>
      </w:pPr>
    </w:lvl>
    <w:lvl w:ilvl="7" w:tplc="04050019" w:tentative="1">
      <w:start w:val="1"/>
      <w:numFmt w:val="lowerLetter"/>
      <w:lvlText w:val="%8."/>
      <w:lvlJc w:val="left"/>
      <w:pPr>
        <w:ind w:left="8203" w:hanging="360"/>
      </w:pPr>
    </w:lvl>
    <w:lvl w:ilvl="8" w:tplc="0405001B" w:tentative="1">
      <w:start w:val="1"/>
      <w:numFmt w:val="lowerRoman"/>
      <w:lvlText w:val="%9."/>
      <w:lvlJc w:val="right"/>
      <w:pPr>
        <w:ind w:left="8923" w:hanging="180"/>
      </w:pPr>
    </w:lvl>
  </w:abstractNum>
  <w:abstractNum w:abstractNumId="14"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07715D"/>
    <w:multiLevelType w:val="hybridMultilevel"/>
    <w:tmpl w:val="37FC1A5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D99487E"/>
    <w:multiLevelType w:val="hybridMultilevel"/>
    <w:tmpl w:val="989C16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0552BD3"/>
    <w:multiLevelType w:val="hybridMultilevel"/>
    <w:tmpl w:val="4AE469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1343279"/>
    <w:multiLevelType w:val="hybridMultilevel"/>
    <w:tmpl w:val="A490A148"/>
    <w:lvl w:ilvl="0" w:tplc="C0A05438">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34"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6"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5CDA6262"/>
    <w:multiLevelType w:val="hybridMultilevel"/>
    <w:tmpl w:val="E9448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0"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44541022">
    <w:abstractNumId w:val="43"/>
  </w:num>
  <w:num w:numId="2" w16cid:durableId="1434469840">
    <w:abstractNumId w:val="21"/>
  </w:num>
  <w:num w:numId="3" w16cid:durableId="1060595559">
    <w:abstractNumId w:val="3"/>
  </w:num>
  <w:num w:numId="4" w16cid:durableId="1652295877">
    <w:abstractNumId w:val="46"/>
  </w:num>
  <w:num w:numId="5" w16cid:durableId="1516572710">
    <w:abstractNumId w:val="49"/>
  </w:num>
  <w:num w:numId="6" w16cid:durableId="1523013662">
    <w:abstractNumId w:val="50"/>
  </w:num>
  <w:num w:numId="7" w16cid:durableId="2143234121">
    <w:abstractNumId w:val="2"/>
  </w:num>
  <w:num w:numId="8" w16cid:durableId="1910849045">
    <w:abstractNumId w:val="30"/>
  </w:num>
  <w:num w:numId="9" w16cid:durableId="1539656927">
    <w:abstractNumId w:val="45"/>
  </w:num>
  <w:num w:numId="10" w16cid:durableId="1897664995">
    <w:abstractNumId w:val="23"/>
  </w:num>
  <w:num w:numId="11" w16cid:durableId="258952780">
    <w:abstractNumId w:val="47"/>
  </w:num>
  <w:num w:numId="12" w16cid:durableId="603346845">
    <w:abstractNumId w:val="34"/>
  </w:num>
  <w:num w:numId="13" w16cid:durableId="1548764256">
    <w:abstractNumId w:val="48"/>
  </w:num>
  <w:num w:numId="14" w16cid:durableId="350183973">
    <w:abstractNumId w:val="12"/>
  </w:num>
  <w:num w:numId="15" w16cid:durableId="691104490">
    <w:abstractNumId w:val="41"/>
  </w:num>
  <w:num w:numId="16" w16cid:durableId="877164960">
    <w:abstractNumId w:val="18"/>
  </w:num>
  <w:num w:numId="17" w16cid:durableId="460538220">
    <w:abstractNumId w:val="5"/>
  </w:num>
  <w:num w:numId="18" w16cid:durableId="1120027236">
    <w:abstractNumId w:val="7"/>
  </w:num>
  <w:num w:numId="19" w16cid:durableId="1822235711">
    <w:abstractNumId w:val="40"/>
  </w:num>
  <w:num w:numId="20" w16cid:durableId="539980167">
    <w:abstractNumId w:val="42"/>
  </w:num>
  <w:num w:numId="21" w16cid:durableId="909777228">
    <w:abstractNumId w:val="6"/>
  </w:num>
  <w:num w:numId="22" w16cid:durableId="1968772775">
    <w:abstractNumId w:val="25"/>
  </w:num>
  <w:num w:numId="23" w16cid:durableId="55663720">
    <w:abstractNumId w:val="51"/>
  </w:num>
  <w:num w:numId="24" w16cid:durableId="980772165">
    <w:abstractNumId w:val="8"/>
  </w:num>
  <w:num w:numId="25" w16cid:durableId="632372879">
    <w:abstractNumId w:val="33"/>
  </w:num>
  <w:num w:numId="26" w16cid:durableId="1274937825">
    <w:abstractNumId w:val="22"/>
  </w:num>
  <w:num w:numId="27" w16cid:durableId="1586301209">
    <w:abstractNumId w:val="32"/>
  </w:num>
  <w:num w:numId="28" w16cid:durableId="1371877229">
    <w:abstractNumId w:val="9"/>
  </w:num>
  <w:num w:numId="29" w16cid:durableId="732001101">
    <w:abstractNumId w:val="14"/>
  </w:num>
  <w:num w:numId="30" w16cid:durableId="2031763236">
    <w:abstractNumId w:val="36"/>
  </w:num>
  <w:num w:numId="31" w16cid:durableId="460391159">
    <w:abstractNumId w:val="11"/>
  </w:num>
  <w:num w:numId="32" w16cid:durableId="1779249410">
    <w:abstractNumId w:val="44"/>
  </w:num>
  <w:num w:numId="33" w16cid:durableId="690959162">
    <w:abstractNumId w:val="35"/>
  </w:num>
  <w:num w:numId="34" w16cid:durableId="1066807236">
    <w:abstractNumId w:val="31"/>
  </w:num>
  <w:num w:numId="35" w16cid:durableId="1973171699">
    <w:abstractNumId w:val="16"/>
  </w:num>
  <w:num w:numId="36" w16cid:durableId="482048479">
    <w:abstractNumId w:val="13"/>
  </w:num>
  <w:num w:numId="37" w16cid:durableId="1869559872">
    <w:abstractNumId w:val="19"/>
  </w:num>
  <w:num w:numId="38" w16cid:durableId="989942102">
    <w:abstractNumId w:val="27"/>
  </w:num>
  <w:num w:numId="39" w16cid:durableId="1199047888">
    <w:abstractNumId w:val="39"/>
  </w:num>
  <w:num w:numId="40" w16cid:durableId="1032150717">
    <w:abstractNumId w:val="24"/>
  </w:num>
  <w:num w:numId="41" w16cid:durableId="95945395">
    <w:abstractNumId w:val="15"/>
  </w:num>
  <w:num w:numId="42" w16cid:durableId="475031341">
    <w:abstractNumId w:val="37"/>
  </w:num>
  <w:num w:numId="43" w16cid:durableId="950094235">
    <w:abstractNumId w:val="38"/>
  </w:num>
  <w:num w:numId="44" w16cid:durableId="78449710">
    <w:abstractNumId w:val="1"/>
  </w:num>
  <w:num w:numId="45" w16cid:durableId="641151653">
    <w:abstractNumId w:val="10"/>
  </w:num>
  <w:num w:numId="46" w16cid:durableId="127869477">
    <w:abstractNumId w:val="17"/>
  </w:num>
  <w:num w:numId="47" w16cid:durableId="1372807639">
    <w:abstractNumId w:val="28"/>
  </w:num>
  <w:num w:numId="48" w16cid:durableId="1380931270">
    <w:abstractNumId w:val="20"/>
  </w:num>
  <w:num w:numId="49" w16cid:durableId="1526946930">
    <w:abstractNumId w:val="4"/>
  </w:num>
  <w:num w:numId="50" w16cid:durableId="159933277">
    <w:abstractNumId w:val="0"/>
  </w:num>
  <w:num w:numId="51" w16cid:durableId="1882130852">
    <w:abstractNumId w:val="26"/>
  </w:num>
  <w:num w:numId="52" w16cid:durableId="167209666">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04763"/>
    <w:rsid w:val="000145C3"/>
    <w:rsid w:val="000246D6"/>
    <w:rsid w:val="00026BCD"/>
    <w:rsid w:val="00031BB1"/>
    <w:rsid w:val="00031E15"/>
    <w:rsid w:val="000453FC"/>
    <w:rsid w:val="000458BD"/>
    <w:rsid w:val="00050E94"/>
    <w:rsid w:val="00052ADB"/>
    <w:rsid w:val="00053288"/>
    <w:rsid w:val="000559CD"/>
    <w:rsid w:val="000616D0"/>
    <w:rsid w:val="00066106"/>
    <w:rsid w:val="00067488"/>
    <w:rsid w:val="000711AF"/>
    <w:rsid w:val="000718D0"/>
    <w:rsid w:val="00073207"/>
    <w:rsid w:val="000735AF"/>
    <w:rsid w:val="00076729"/>
    <w:rsid w:val="00076B04"/>
    <w:rsid w:val="00080D4E"/>
    <w:rsid w:val="000834DA"/>
    <w:rsid w:val="000859F9"/>
    <w:rsid w:val="00092614"/>
    <w:rsid w:val="000948C5"/>
    <w:rsid w:val="00095434"/>
    <w:rsid w:val="000A0138"/>
    <w:rsid w:val="000A37DE"/>
    <w:rsid w:val="000A4DFC"/>
    <w:rsid w:val="000B5DAE"/>
    <w:rsid w:val="000C3368"/>
    <w:rsid w:val="000C617C"/>
    <w:rsid w:val="000D7B9A"/>
    <w:rsid w:val="000F5B02"/>
    <w:rsid w:val="000F713C"/>
    <w:rsid w:val="00101037"/>
    <w:rsid w:val="00104EDE"/>
    <w:rsid w:val="00105B93"/>
    <w:rsid w:val="001063CF"/>
    <w:rsid w:val="00110471"/>
    <w:rsid w:val="00110CFF"/>
    <w:rsid w:val="00120499"/>
    <w:rsid w:val="001216DB"/>
    <w:rsid w:val="00122441"/>
    <w:rsid w:val="00123D0C"/>
    <w:rsid w:val="00125FB5"/>
    <w:rsid w:val="001339B7"/>
    <w:rsid w:val="00134A2A"/>
    <w:rsid w:val="0014133A"/>
    <w:rsid w:val="0014530C"/>
    <w:rsid w:val="00146EE1"/>
    <w:rsid w:val="00151F64"/>
    <w:rsid w:val="001529B2"/>
    <w:rsid w:val="00153DFD"/>
    <w:rsid w:val="00154381"/>
    <w:rsid w:val="001616C2"/>
    <w:rsid w:val="00163860"/>
    <w:rsid w:val="00166C7E"/>
    <w:rsid w:val="00170055"/>
    <w:rsid w:val="001838C4"/>
    <w:rsid w:val="00187419"/>
    <w:rsid w:val="00187E17"/>
    <w:rsid w:val="001903A6"/>
    <w:rsid w:val="0019057A"/>
    <w:rsid w:val="00194EA8"/>
    <w:rsid w:val="001A135F"/>
    <w:rsid w:val="001A44BA"/>
    <w:rsid w:val="001A46FA"/>
    <w:rsid w:val="001B20B4"/>
    <w:rsid w:val="001B4DC8"/>
    <w:rsid w:val="001C0619"/>
    <w:rsid w:val="001C1F80"/>
    <w:rsid w:val="001C5C37"/>
    <w:rsid w:val="001E0EAA"/>
    <w:rsid w:val="001E3AD2"/>
    <w:rsid w:val="001F1936"/>
    <w:rsid w:val="001F5101"/>
    <w:rsid w:val="001F7F5E"/>
    <w:rsid w:val="002001EA"/>
    <w:rsid w:val="00200D76"/>
    <w:rsid w:val="0020289F"/>
    <w:rsid w:val="00204925"/>
    <w:rsid w:val="00211417"/>
    <w:rsid w:val="00214CDC"/>
    <w:rsid w:val="002177A3"/>
    <w:rsid w:val="002178BA"/>
    <w:rsid w:val="00217AA7"/>
    <w:rsid w:val="00222EEA"/>
    <w:rsid w:val="00230BB9"/>
    <w:rsid w:val="00236389"/>
    <w:rsid w:val="002449A1"/>
    <w:rsid w:val="00244C1D"/>
    <w:rsid w:val="00245C7B"/>
    <w:rsid w:val="0025169E"/>
    <w:rsid w:val="002547D6"/>
    <w:rsid w:val="0026468F"/>
    <w:rsid w:val="00267CC8"/>
    <w:rsid w:val="00267E15"/>
    <w:rsid w:val="002731E1"/>
    <w:rsid w:val="00274CDE"/>
    <w:rsid w:val="00276329"/>
    <w:rsid w:val="002864DA"/>
    <w:rsid w:val="00294102"/>
    <w:rsid w:val="002A0E91"/>
    <w:rsid w:val="002A11FC"/>
    <w:rsid w:val="002B082D"/>
    <w:rsid w:val="002B248C"/>
    <w:rsid w:val="002C3933"/>
    <w:rsid w:val="002D1851"/>
    <w:rsid w:val="002D3DA5"/>
    <w:rsid w:val="002E08DD"/>
    <w:rsid w:val="002F5E5D"/>
    <w:rsid w:val="003014E2"/>
    <w:rsid w:val="00301C4E"/>
    <w:rsid w:val="0030370E"/>
    <w:rsid w:val="00306AF5"/>
    <w:rsid w:val="00312971"/>
    <w:rsid w:val="00312ED6"/>
    <w:rsid w:val="00323556"/>
    <w:rsid w:val="00325832"/>
    <w:rsid w:val="00332612"/>
    <w:rsid w:val="003328BE"/>
    <w:rsid w:val="00346559"/>
    <w:rsid w:val="00350B9E"/>
    <w:rsid w:val="00360125"/>
    <w:rsid w:val="003621C5"/>
    <w:rsid w:val="00373D17"/>
    <w:rsid w:val="0037781E"/>
    <w:rsid w:val="00377CDA"/>
    <w:rsid w:val="00381351"/>
    <w:rsid w:val="0038344C"/>
    <w:rsid w:val="00390FB3"/>
    <w:rsid w:val="003932D1"/>
    <w:rsid w:val="00395F22"/>
    <w:rsid w:val="00395FF2"/>
    <w:rsid w:val="00396967"/>
    <w:rsid w:val="003A0486"/>
    <w:rsid w:val="003A0D1F"/>
    <w:rsid w:val="003A12CC"/>
    <w:rsid w:val="003A70AE"/>
    <w:rsid w:val="003B147D"/>
    <w:rsid w:val="003B5728"/>
    <w:rsid w:val="003B5D14"/>
    <w:rsid w:val="003C0AD4"/>
    <w:rsid w:val="003C25B8"/>
    <w:rsid w:val="003D1FA9"/>
    <w:rsid w:val="003D21B7"/>
    <w:rsid w:val="003D4F12"/>
    <w:rsid w:val="003D66F0"/>
    <w:rsid w:val="003D7879"/>
    <w:rsid w:val="003D7C08"/>
    <w:rsid w:val="003E00DA"/>
    <w:rsid w:val="003E0C01"/>
    <w:rsid w:val="003E1FE8"/>
    <w:rsid w:val="003E578B"/>
    <w:rsid w:val="003F59A6"/>
    <w:rsid w:val="0040546D"/>
    <w:rsid w:val="0041441D"/>
    <w:rsid w:val="00414852"/>
    <w:rsid w:val="004168F7"/>
    <w:rsid w:val="0042192D"/>
    <w:rsid w:val="00423C70"/>
    <w:rsid w:val="00424695"/>
    <w:rsid w:val="00433215"/>
    <w:rsid w:val="00452243"/>
    <w:rsid w:val="00457059"/>
    <w:rsid w:val="0046199C"/>
    <w:rsid w:val="00463206"/>
    <w:rsid w:val="00463DA1"/>
    <w:rsid w:val="00465799"/>
    <w:rsid w:val="00470EE5"/>
    <w:rsid w:val="00472206"/>
    <w:rsid w:val="00472302"/>
    <w:rsid w:val="004752E1"/>
    <w:rsid w:val="00475B1D"/>
    <w:rsid w:val="00484897"/>
    <w:rsid w:val="00484F91"/>
    <w:rsid w:val="004858A1"/>
    <w:rsid w:val="00486CA2"/>
    <w:rsid w:val="00495A8D"/>
    <w:rsid w:val="004A27DD"/>
    <w:rsid w:val="004A405A"/>
    <w:rsid w:val="004B0D74"/>
    <w:rsid w:val="004B3ED8"/>
    <w:rsid w:val="004B547D"/>
    <w:rsid w:val="004C5E36"/>
    <w:rsid w:val="004C7645"/>
    <w:rsid w:val="004D19FE"/>
    <w:rsid w:val="004E1355"/>
    <w:rsid w:val="004F0679"/>
    <w:rsid w:val="00502776"/>
    <w:rsid w:val="00510989"/>
    <w:rsid w:val="00514BCA"/>
    <w:rsid w:val="00514FD6"/>
    <w:rsid w:val="0052168A"/>
    <w:rsid w:val="005230E5"/>
    <w:rsid w:val="00526154"/>
    <w:rsid w:val="00530307"/>
    <w:rsid w:val="00534891"/>
    <w:rsid w:val="00547BCC"/>
    <w:rsid w:val="00550591"/>
    <w:rsid w:val="005567FF"/>
    <w:rsid w:val="005614E4"/>
    <w:rsid w:val="00561D72"/>
    <w:rsid w:val="00563034"/>
    <w:rsid w:val="005643D1"/>
    <w:rsid w:val="00567579"/>
    <w:rsid w:val="00576629"/>
    <w:rsid w:val="00576CB0"/>
    <w:rsid w:val="00577472"/>
    <w:rsid w:val="00586037"/>
    <w:rsid w:val="00586738"/>
    <w:rsid w:val="005904FF"/>
    <w:rsid w:val="00590AB2"/>
    <w:rsid w:val="0059350D"/>
    <w:rsid w:val="00597BAF"/>
    <w:rsid w:val="005B4750"/>
    <w:rsid w:val="005C58A5"/>
    <w:rsid w:val="005E0DD1"/>
    <w:rsid w:val="005E19E3"/>
    <w:rsid w:val="005E61C9"/>
    <w:rsid w:val="005F2CCB"/>
    <w:rsid w:val="006011F6"/>
    <w:rsid w:val="00603F7F"/>
    <w:rsid w:val="0060665D"/>
    <w:rsid w:val="006145A3"/>
    <w:rsid w:val="00615A3D"/>
    <w:rsid w:val="00616722"/>
    <w:rsid w:val="00616E93"/>
    <w:rsid w:val="00625A1E"/>
    <w:rsid w:val="006330D8"/>
    <w:rsid w:val="00634845"/>
    <w:rsid w:val="00636CB1"/>
    <w:rsid w:val="006445FC"/>
    <w:rsid w:val="00645032"/>
    <w:rsid w:val="00646665"/>
    <w:rsid w:val="006569E4"/>
    <w:rsid w:val="006615F7"/>
    <w:rsid w:val="0066185F"/>
    <w:rsid w:val="00661ABF"/>
    <w:rsid w:val="006634E2"/>
    <w:rsid w:val="00663681"/>
    <w:rsid w:val="0066399B"/>
    <w:rsid w:val="0067359A"/>
    <w:rsid w:val="00674421"/>
    <w:rsid w:val="006815D8"/>
    <w:rsid w:val="00693320"/>
    <w:rsid w:val="006974B4"/>
    <w:rsid w:val="00697D9E"/>
    <w:rsid w:val="006A0748"/>
    <w:rsid w:val="006A1064"/>
    <w:rsid w:val="006B054A"/>
    <w:rsid w:val="006B54C6"/>
    <w:rsid w:val="006B5DDD"/>
    <w:rsid w:val="006C0BE7"/>
    <w:rsid w:val="006C29F7"/>
    <w:rsid w:val="006C3D15"/>
    <w:rsid w:val="006C6544"/>
    <w:rsid w:val="006D11AD"/>
    <w:rsid w:val="006D4F1C"/>
    <w:rsid w:val="006D676E"/>
    <w:rsid w:val="006D6F32"/>
    <w:rsid w:val="006E75A6"/>
    <w:rsid w:val="006F2866"/>
    <w:rsid w:val="006F4416"/>
    <w:rsid w:val="006F78F3"/>
    <w:rsid w:val="00703E8C"/>
    <w:rsid w:val="007102FD"/>
    <w:rsid w:val="00710D78"/>
    <w:rsid w:val="007210B9"/>
    <w:rsid w:val="007218FB"/>
    <w:rsid w:val="00721BF6"/>
    <w:rsid w:val="007220A5"/>
    <w:rsid w:val="007278AC"/>
    <w:rsid w:val="00731F89"/>
    <w:rsid w:val="0073434C"/>
    <w:rsid w:val="00744816"/>
    <w:rsid w:val="00745CF0"/>
    <w:rsid w:val="00750CB7"/>
    <w:rsid w:val="00755995"/>
    <w:rsid w:val="00756CB7"/>
    <w:rsid w:val="007607E2"/>
    <w:rsid w:val="00760C2A"/>
    <w:rsid w:val="007637B1"/>
    <w:rsid w:val="00772E3C"/>
    <w:rsid w:val="007739AF"/>
    <w:rsid w:val="00774494"/>
    <w:rsid w:val="0077553B"/>
    <w:rsid w:val="00792027"/>
    <w:rsid w:val="0079317F"/>
    <w:rsid w:val="00793947"/>
    <w:rsid w:val="00794114"/>
    <w:rsid w:val="00794870"/>
    <w:rsid w:val="007958B9"/>
    <w:rsid w:val="007A066F"/>
    <w:rsid w:val="007A1339"/>
    <w:rsid w:val="007A1FC6"/>
    <w:rsid w:val="007B3E54"/>
    <w:rsid w:val="007B5508"/>
    <w:rsid w:val="007B6C8C"/>
    <w:rsid w:val="007B7BE6"/>
    <w:rsid w:val="007C4870"/>
    <w:rsid w:val="007C4EC1"/>
    <w:rsid w:val="007C5F1F"/>
    <w:rsid w:val="007D1BDA"/>
    <w:rsid w:val="007D3EAB"/>
    <w:rsid w:val="007D4883"/>
    <w:rsid w:val="007E03E7"/>
    <w:rsid w:val="007E1DCD"/>
    <w:rsid w:val="007F0FCE"/>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30F9"/>
    <w:rsid w:val="00853DE4"/>
    <w:rsid w:val="00853FC8"/>
    <w:rsid w:val="00856FC8"/>
    <w:rsid w:val="0086048A"/>
    <w:rsid w:val="0086088C"/>
    <w:rsid w:val="008613B9"/>
    <w:rsid w:val="008620D5"/>
    <w:rsid w:val="008633F8"/>
    <w:rsid w:val="0086685B"/>
    <w:rsid w:val="00870389"/>
    <w:rsid w:val="00872FF1"/>
    <w:rsid w:val="008756DA"/>
    <w:rsid w:val="00876460"/>
    <w:rsid w:val="008765B8"/>
    <w:rsid w:val="00881899"/>
    <w:rsid w:val="00882B62"/>
    <w:rsid w:val="0088470D"/>
    <w:rsid w:val="008956E4"/>
    <w:rsid w:val="0089660E"/>
    <w:rsid w:val="008A019F"/>
    <w:rsid w:val="008A0D93"/>
    <w:rsid w:val="008B6A3A"/>
    <w:rsid w:val="008B7DE9"/>
    <w:rsid w:val="008C2596"/>
    <w:rsid w:val="008C2DF0"/>
    <w:rsid w:val="008C4B3D"/>
    <w:rsid w:val="008C602E"/>
    <w:rsid w:val="008D4E02"/>
    <w:rsid w:val="008D62B3"/>
    <w:rsid w:val="008D755D"/>
    <w:rsid w:val="008D79AF"/>
    <w:rsid w:val="008E049A"/>
    <w:rsid w:val="008E1CD6"/>
    <w:rsid w:val="008E32B2"/>
    <w:rsid w:val="008F1187"/>
    <w:rsid w:val="008F3797"/>
    <w:rsid w:val="008F6D4A"/>
    <w:rsid w:val="008F7FC9"/>
    <w:rsid w:val="0090112F"/>
    <w:rsid w:val="0090233F"/>
    <w:rsid w:val="0090747A"/>
    <w:rsid w:val="00913DFE"/>
    <w:rsid w:val="009216D8"/>
    <w:rsid w:val="00922102"/>
    <w:rsid w:val="00922B4E"/>
    <w:rsid w:val="00922F5C"/>
    <w:rsid w:val="00924F78"/>
    <w:rsid w:val="00925587"/>
    <w:rsid w:val="009269A7"/>
    <w:rsid w:val="009300E5"/>
    <w:rsid w:val="00930EAC"/>
    <w:rsid w:val="00932940"/>
    <w:rsid w:val="00935DCD"/>
    <w:rsid w:val="00942E95"/>
    <w:rsid w:val="00942EF8"/>
    <w:rsid w:val="00943F4A"/>
    <w:rsid w:val="00961B57"/>
    <w:rsid w:val="00967478"/>
    <w:rsid w:val="00967777"/>
    <w:rsid w:val="009725BB"/>
    <w:rsid w:val="00972E6C"/>
    <w:rsid w:val="00973498"/>
    <w:rsid w:val="00973A5E"/>
    <w:rsid w:val="0097548C"/>
    <w:rsid w:val="009834A1"/>
    <w:rsid w:val="0099176F"/>
    <w:rsid w:val="009A14CC"/>
    <w:rsid w:val="009A6E2A"/>
    <w:rsid w:val="009A6F40"/>
    <w:rsid w:val="009A7D1C"/>
    <w:rsid w:val="009B1238"/>
    <w:rsid w:val="009B3B28"/>
    <w:rsid w:val="009B6F8D"/>
    <w:rsid w:val="009C4BFD"/>
    <w:rsid w:val="009D41FB"/>
    <w:rsid w:val="009D77FE"/>
    <w:rsid w:val="009E25DB"/>
    <w:rsid w:val="009E50DE"/>
    <w:rsid w:val="009E69C2"/>
    <w:rsid w:val="009F09FF"/>
    <w:rsid w:val="009F5BD5"/>
    <w:rsid w:val="00A03A56"/>
    <w:rsid w:val="00A06001"/>
    <w:rsid w:val="00A16AFD"/>
    <w:rsid w:val="00A24CAD"/>
    <w:rsid w:val="00A26E5C"/>
    <w:rsid w:val="00A272B4"/>
    <w:rsid w:val="00A306C2"/>
    <w:rsid w:val="00A30CE4"/>
    <w:rsid w:val="00A33E15"/>
    <w:rsid w:val="00A33E28"/>
    <w:rsid w:val="00A34426"/>
    <w:rsid w:val="00A355F7"/>
    <w:rsid w:val="00A37140"/>
    <w:rsid w:val="00A42CB0"/>
    <w:rsid w:val="00A4384F"/>
    <w:rsid w:val="00A44921"/>
    <w:rsid w:val="00A47B49"/>
    <w:rsid w:val="00A62B0B"/>
    <w:rsid w:val="00A8346A"/>
    <w:rsid w:val="00A84B85"/>
    <w:rsid w:val="00A923F6"/>
    <w:rsid w:val="00A95446"/>
    <w:rsid w:val="00A9746C"/>
    <w:rsid w:val="00AA0B7B"/>
    <w:rsid w:val="00AA1804"/>
    <w:rsid w:val="00AA2ED7"/>
    <w:rsid w:val="00AA3DD6"/>
    <w:rsid w:val="00AA4ADB"/>
    <w:rsid w:val="00AA5313"/>
    <w:rsid w:val="00AA56B7"/>
    <w:rsid w:val="00AB31C2"/>
    <w:rsid w:val="00AB34FD"/>
    <w:rsid w:val="00AB472E"/>
    <w:rsid w:val="00AB4746"/>
    <w:rsid w:val="00AC050C"/>
    <w:rsid w:val="00AC25FF"/>
    <w:rsid w:val="00AC6C17"/>
    <w:rsid w:val="00AC7B9A"/>
    <w:rsid w:val="00AE44DC"/>
    <w:rsid w:val="00AE66DF"/>
    <w:rsid w:val="00AF549E"/>
    <w:rsid w:val="00B04178"/>
    <w:rsid w:val="00B0701D"/>
    <w:rsid w:val="00B07399"/>
    <w:rsid w:val="00B13167"/>
    <w:rsid w:val="00B207E3"/>
    <w:rsid w:val="00B30859"/>
    <w:rsid w:val="00B3223D"/>
    <w:rsid w:val="00B32D09"/>
    <w:rsid w:val="00B40BA1"/>
    <w:rsid w:val="00B40BC2"/>
    <w:rsid w:val="00B4470E"/>
    <w:rsid w:val="00B45A40"/>
    <w:rsid w:val="00B46010"/>
    <w:rsid w:val="00B53FEA"/>
    <w:rsid w:val="00B72D8D"/>
    <w:rsid w:val="00B73875"/>
    <w:rsid w:val="00B75150"/>
    <w:rsid w:val="00B751C5"/>
    <w:rsid w:val="00B864CF"/>
    <w:rsid w:val="00B90E36"/>
    <w:rsid w:val="00B933B2"/>
    <w:rsid w:val="00BA3B77"/>
    <w:rsid w:val="00BA7FEA"/>
    <w:rsid w:val="00BB002D"/>
    <w:rsid w:val="00BB4203"/>
    <w:rsid w:val="00BC4B12"/>
    <w:rsid w:val="00BD0CD3"/>
    <w:rsid w:val="00BD333F"/>
    <w:rsid w:val="00BD380F"/>
    <w:rsid w:val="00BD6BCA"/>
    <w:rsid w:val="00BD78E3"/>
    <w:rsid w:val="00BE1F7D"/>
    <w:rsid w:val="00BE4568"/>
    <w:rsid w:val="00BF2B19"/>
    <w:rsid w:val="00BF5C9A"/>
    <w:rsid w:val="00BF62ED"/>
    <w:rsid w:val="00C05428"/>
    <w:rsid w:val="00C13FD0"/>
    <w:rsid w:val="00C165F8"/>
    <w:rsid w:val="00C203B8"/>
    <w:rsid w:val="00C23E83"/>
    <w:rsid w:val="00C241A3"/>
    <w:rsid w:val="00C2561A"/>
    <w:rsid w:val="00C350F4"/>
    <w:rsid w:val="00C3652C"/>
    <w:rsid w:val="00C40F86"/>
    <w:rsid w:val="00C43A78"/>
    <w:rsid w:val="00C53481"/>
    <w:rsid w:val="00C640D3"/>
    <w:rsid w:val="00C64A3F"/>
    <w:rsid w:val="00C671DF"/>
    <w:rsid w:val="00C70132"/>
    <w:rsid w:val="00C722DB"/>
    <w:rsid w:val="00C74035"/>
    <w:rsid w:val="00C83AF1"/>
    <w:rsid w:val="00C8483D"/>
    <w:rsid w:val="00C91EF7"/>
    <w:rsid w:val="00C93D07"/>
    <w:rsid w:val="00C96B7C"/>
    <w:rsid w:val="00CA5038"/>
    <w:rsid w:val="00CA5587"/>
    <w:rsid w:val="00CA6541"/>
    <w:rsid w:val="00CA6656"/>
    <w:rsid w:val="00CB7EBD"/>
    <w:rsid w:val="00CC70FE"/>
    <w:rsid w:val="00CE24B6"/>
    <w:rsid w:val="00CE68AA"/>
    <w:rsid w:val="00CE790C"/>
    <w:rsid w:val="00CF0E64"/>
    <w:rsid w:val="00D02E85"/>
    <w:rsid w:val="00D1443A"/>
    <w:rsid w:val="00D160BD"/>
    <w:rsid w:val="00D17130"/>
    <w:rsid w:val="00D25F6F"/>
    <w:rsid w:val="00D32B8B"/>
    <w:rsid w:val="00D412B2"/>
    <w:rsid w:val="00D44ADB"/>
    <w:rsid w:val="00D51D5E"/>
    <w:rsid w:val="00D5681B"/>
    <w:rsid w:val="00D601BF"/>
    <w:rsid w:val="00D611EE"/>
    <w:rsid w:val="00D61C3D"/>
    <w:rsid w:val="00D6259E"/>
    <w:rsid w:val="00D641A1"/>
    <w:rsid w:val="00D713E4"/>
    <w:rsid w:val="00D716D2"/>
    <w:rsid w:val="00D82ED1"/>
    <w:rsid w:val="00D83B48"/>
    <w:rsid w:val="00D83B79"/>
    <w:rsid w:val="00D85A1A"/>
    <w:rsid w:val="00D956C3"/>
    <w:rsid w:val="00D97D14"/>
    <w:rsid w:val="00DB68FB"/>
    <w:rsid w:val="00DB7C5A"/>
    <w:rsid w:val="00DC1BBD"/>
    <w:rsid w:val="00DC4C72"/>
    <w:rsid w:val="00DC619A"/>
    <w:rsid w:val="00DD3251"/>
    <w:rsid w:val="00DD68E3"/>
    <w:rsid w:val="00DD6AFB"/>
    <w:rsid w:val="00DD7BC3"/>
    <w:rsid w:val="00DE75D0"/>
    <w:rsid w:val="00DF0DBB"/>
    <w:rsid w:val="00DF3EF7"/>
    <w:rsid w:val="00DF6A24"/>
    <w:rsid w:val="00E02FCE"/>
    <w:rsid w:val="00E13265"/>
    <w:rsid w:val="00E234E7"/>
    <w:rsid w:val="00E23E3E"/>
    <w:rsid w:val="00E2422B"/>
    <w:rsid w:val="00E30146"/>
    <w:rsid w:val="00E32271"/>
    <w:rsid w:val="00E345B9"/>
    <w:rsid w:val="00E350AF"/>
    <w:rsid w:val="00E35917"/>
    <w:rsid w:val="00E4071B"/>
    <w:rsid w:val="00E458D0"/>
    <w:rsid w:val="00E4671B"/>
    <w:rsid w:val="00E51C2C"/>
    <w:rsid w:val="00E52A2C"/>
    <w:rsid w:val="00E6175B"/>
    <w:rsid w:val="00E629E5"/>
    <w:rsid w:val="00E646A8"/>
    <w:rsid w:val="00E67EE8"/>
    <w:rsid w:val="00E73632"/>
    <w:rsid w:val="00E76633"/>
    <w:rsid w:val="00E77375"/>
    <w:rsid w:val="00E8404A"/>
    <w:rsid w:val="00E842DC"/>
    <w:rsid w:val="00E87CEF"/>
    <w:rsid w:val="00E92619"/>
    <w:rsid w:val="00E97AF4"/>
    <w:rsid w:val="00EA0018"/>
    <w:rsid w:val="00EA092F"/>
    <w:rsid w:val="00EA0FC3"/>
    <w:rsid w:val="00EA4879"/>
    <w:rsid w:val="00EC1A09"/>
    <w:rsid w:val="00EC1BA2"/>
    <w:rsid w:val="00EC2CE6"/>
    <w:rsid w:val="00EC3911"/>
    <w:rsid w:val="00EC6DA3"/>
    <w:rsid w:val="00ED0193"/>
    <w:rsid w:val="00ED0B72"/>
    <w:rsid w:val="00ED2145"/>
    <w:rsid w:val="00EE153B"/>
    <w:rsid w:val="00EE2072"/>
    <w:rsid w:val="00EE39B7"/>
    <w:rsid w:val="00EF1421"/>
    <w:rsid w:val="00EF6D19"/>
    <w:rsid w:val="00EF7A64"/>
    <w:rsid w:val="00EF7BC6"/>
    <w:rsid w:val="00F05046"/>
    <w:rsid w:val="00F05B5A"/>
    <w:rsid w:val="00F0736A"/>
    <w:rsid w:val="00F21FA4"/>
    <w:rsid w:val="00F25A06"/>
    <w:rsid w:val="00F25D08"/>
    <w:rsid w:val="00F26DA0"/>
    <w:rsid w:val="00F27D78"/>
    <w:rsid w:val="00F303DC"/>
    <w:rsid w:val="00F323EE"/>
    <w:rsid w:val="00F33377"/>
    <w:rsid w:val="00F4523F"/>
    <w:rsid w:val="00F45421"/>
    <w:rsid w:val="00F46648"/>
    <w:rsid w:val="00F5177A"/>
    <w:rsid w:val="00F51BC4"/>
    <w:rsid w:val="00F52265"/>
    <w:rsid w:val="00F54108"/>
    <w:rsid w:val="00F5793D"/>
    <w:rsid w:val="00F6425C"/>
    <w:rsid w:val="00F65E03"/>
    <w:rsid w:val="00F66571"/>
    <w:rsid w:val="00F71209"/>
    <w:rsid w:val="00F74DCA"/>
    <w:rsid w:val="00F803C3"/>
    <w:rsid w:val="00F8737C"/>
    <w:rsid w:val="00F90189"/>
    <w:rsid w:val="00F90A79"/>
    <w:rsid w:val="00F92406"/>
    <w:rsid w:val="00F944A4"/>
    <w:rsid w:val="00FA6CFE"/>
    <w:rsid w:val="00FB22EB"/>
    <w:rsid w:val="00FB3944"/>
    <w:rsid w:val="00FB7B5D"/>
    <w:rsid w:val="00FC2AB2"/>
    <w:rsid w:val="00FC2DC3"/>
    <w:rsid w:val="00FC4053"/>
    <w:rsid w:val="00FC62F7"/>
    <w:rsid w:val="00FC6606"/>
    <w:rsid w:val="00FC6924"/>
    <w:rsid w:val="00FE51B5"/>
    <w:rsid w:val="00FF3659"/>
    <w:rsid w:val="00FF4FB3"/>
    <w:rsid w:val="00FF51E0"/>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660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paragraph" w:customStyle="1" w:styleId="Standard">
    <w:name w:val="Standard"/>
    <w:rsid w:val="00550591"/>
    <w:pPr>
      <w:widowControl w:val="0"/>
      <w:suppressAutoHyphens/>
      <w:spacing w:after="0" w:line="240" w:lineRule="auto"/>
      <w:textAlignment w:val="baseline"/>
    </w:pPr>
    <w:rPr>
      <w:rFonts w:ascii="Times New Roman" w:eastAsia="SimSun" w:hAnsi="Times New Roman" w:cs="Mang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va.pavlova@spu.gov.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an.radl@rsd.cz"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6EA0ABEDC94347B3981C8A4C3B3E7C"/>
        <w:category>
          <w:name w:val="Obecné"/>
          <w:gallery w:val="placeholder"/>
        </w:category>
        <w:types>
          <w:type w:val="bbPlcHdr"/>
        </w:types>
        <w:behaviors>
          <w:behavior w:val="content"/>
        </w:behaviors>
        <w:guid w:val="{9864A4EF-F9D1-4387-904E-8F35FB7C140A}"/>
      </w:docPartPr>
      <w:docPartBody>
        <w:p w:rsidR="00A57B91" w:rsidRDefault="00A57B91" w:rsidP="00A57B91">
          <w:pPr>
            <w:pStyle w:val="026EA0ABEDC94347B3981C8A4C3B3E7C"/>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IDFont+F2">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B91"/>
    <w:rsid w:val="000115B3"/>
    <w:rsid w:val="00072AF1"/>
    <w:rsid w:val="000A4DFC"/>
    <w:rsid w:val="004C716C"/>
    <w:rsid w:val="006259D9"/>
    <w:rsid w:val="0087432C"/>
    <w:rsid w:val="009E6BAB"/>
    <w:rsid w:val="00A57B91"/>
    <w:rsid w:val="00F37A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57B91"/>
    <w:rPr>
      <w:color w:val="808080"/>
    </w:rPr>
  </w:style>
  <w:style w:type="paragraph" w:customStyle="1" w:styleId="026EA0ABEDC94347B3981C8A4C3B3E7C">
    <w:name w:val="026EA0ABEDC94347B3981C8A4C3B3E7C"/>
    <w:rsid w:val="00A57B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2.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5.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6.xml><?xml version="1.0" encoding="utf-8"?>
<ds:datastoreItem xmlns:ds="http://schemas.openxmlformats.org/officeDocument/2006/customXml" ds:itemID="{EE6A04E9-11BF-4C2D-A629-7EDA3CC544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10340</Words>
  <Characters>61010</Characters>
  <Application>Microsoft Office Word</Application>
  <DocSecurity>0</DocSecurity>
  <Lines>508</Lines>
  <Paragraphs>142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Žáková Petra Ing.</cp:lastModifiedBy>
  <cp:revision>3</cp:revision>
  <cp:lastPrinted>2024-01-15T13:54:00Z</cp:lastPrinted>
  <dcterms:created xsi:type="dcterms:W3CDTF">2025-03-26T15:41:00Z</dcterms:created>
  <dcterms:modified xsi:type="dcterms:W3CDTF">2025-03-26T15:43:00Z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