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6CE5" w14:textId="4E0359B3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D09A7">
        <w:rPr>
          <w:rFonts w:ascii="Arial" w:hAnsi="Arial" w:cs="Arial"/>
          <w:sz w:val="20"/>
          <w:szCs w:val="20"/>
        </w:rPr>
        <w:t xml:space="preserve">4 </w:t>
      </w:r>
      <w:r w:rsidR="00534D33">
        <w:rPr>
          <w:rFonts w:ascii="Arial" w:hAnsi="Arial" w:cs="Arial"/>
          <w:sz w:val="20"/>
          <w:szCs w:val="20"/>
        </w:rPr>
        <w:t>- Výzvy k podání nabídky na veřejnou zakázku malého rozsahu</w:t>
      </w:r>
    </w:p>
    <w:p w14:paraId="4A72444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CB1AB97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p w14:paraId="5F0E7518" w14:textId="51EBDDB7" w:rsidR="00AF678B" w:rsidRPr="00AF678B" w:rsidRDefault="00AF678B" w:rsidP="00AF678B">
      <w:pPr>
        <w:jc w:val="center"/>
        <w:rPr>
          <w:rFonts w:ascii="Arial" w:eastAsiaTheme="majorEastAsia" w:hAnsi="Arial" w:cstheme="majorBidi"/>
          <w:b/>
          <w:bCs/>
          <w:color w:val="365F91" w:themeColor="accent1" w:themeShade="BF"/>
          <w:sz w:val="28"/>
          <w:szCs w:val="28"/>
        </w:rPr>
      </w:pPr>
      <w:r w:rsidRPr="000628ED">
        <w:rPr>
          <w:rFonts w:ascii="Arial" w:eastAsiaTheme="majorEastAsia" w:hAnsi="Arial" w:cstheme="majorBidi"/>
          <w:b/>
          <w:bCs/>
          <w:color w:val="365F91" w:themeColor="accent1" w:themeShade="BF"/>
          <w:sz w:val="28"/>
          <w:szCs w:val="28"/>
        </w:rPr>
        <w:t>Prohlášení – Etický kodex</w:t>
      </w:r>
    </w:p>
    <w:p w14:paraId="7F31F389" w14:textId="77777777" w:rsidR="00AF678B" w:rsidRPr="00AF678B" w:rsidRDefault="00AF678B" w:rsidP="00AF678B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F194573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71083E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FA098F7" w14:textId="6EC7CA2F" w:rsidR="000B3988" w:rsidRPr="000D6EE2" w:rsidRDefault="009D09A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03ACD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2025-2027</w:t>
            </w:r>
          </w:p>
        </w:tc>
      </w:tr>
      <w:tr w:rsidR="000B3988" w:rsidRPr="009057F4" w14:paraId="31E3BCC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78A213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9295662" w14:textId="44FB97A1" w:rsidR="000B3988" w:rsidRPr="00F66608" w:rsidRDefault="009D09A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ACD">
              <w:rPr>
                <w:rFonts w:ascii="Arial" w:hAnsi="Arial" w:cs="Arial"/>
                <w:b/>
                <w:bCs/>
              </w:rPr>
              <w:t>SZ SPU 022803/2025</w:t>
            </w:r>
          </w:p>
        </w:tc>
      </w:tr>
    </w:tbl>
    <w:p w14:paraId="08CEDE17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32AD52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D3EEC0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1F1228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AC78EE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4C234A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96A7A2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4DE013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3E07D69" w14:textId="77777777" w:rsidR="00804262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F9145BB" w14:textId="7F7FCB44" w:rsidR="00102556" w:rsidRPr="00102556" w:rsidRDefault="00102556" w:rsidP="001025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0628ED">
        <w:rPr>
          <w:rFonts w:ascii="Arial" w:hAnsi="Arial" w:cs="Arial"/>
          <w:color w:val="000000"/>
          <w:kern w:val="28"/>
          <w:sz w:val="20"/>
          <w:szCs w:val="20"/>
        </w:rPr>
        <w:t xml:space="preserve">Prohlašuji tímto čestně, že jsem </w:t>
      </w:r>
      <w:r w:rsidRPr="000628ED">
        <w:rPr>
          <w:rFonts w:ascii="Arial" w:hAnsi="Arial" w:cs="Arial"/>
          <w:bCs/>
          <w:sz w:val="20"/>
          <w:szCs w:val="20"/>
        </w:rPr>
        <w:t xml:space="preserve">se seznámil se zněním Etického kodexu dodavatele veřejné zakázky (dále jen „Etický kodex“) viz </w:t>
      </w:r>
      <w:hyperlink r:id="rId8" w:history="1">
        <w:r w:rsidRPr="000628ED">
          <w:rPr>
            <w:rStyle w:val="Hypertextovodkaz"/>
            <w:rFonts w:ascii="Arial" w:eastAsiaTheme="majorEastAsia" w:hAnsi="Arial" w:cs="Arial"/>
            <w:sz w:val="20"/>
            <w:szCs w:val="20"/>
          </w:rPr>
          <w:t>Etický kodex dodavatele veřejné zakázky | Státní pozemkový úřad</w:t>
        </w:r>
      </w:hyperlink>
      <w:r w:rsidRPr="000628ED">
        <w:rPr>
          <w:rFonts w:ascii="Arial" w:hAnsi="Arial" w:cs="Arial"/>
          <w:sz w:val="20"/>
          <w:szCs w:val="20"/>
        </w:rPr>
        <w:t xml:space="preserve"> </w:t>
      </w:r>
      <w:r w:rsidR="001945F1" w:rsidRPr="000628ED">
        <w:rPr>
          <w:rFonts w:ascii="Arial" w:hAnsi="Arial" w:cs="Arial"/>
          <w:sz w:val="20"/>
          <w:szCs w:val="20"/>
        </w:rPr>
        <w:br/>
      </w:r>
      <w:r w:rsidRPr="000628ED">
        <w:rPr>
          <w:rFonts w:ascii="Arial" w:hAnsi="Arial" w:cs="Arial"/>
          <w:bCs/>
          <w:sz w:val="20"/>
          <w:szCs w:val="20"/>
        </w:rPr>
        <w:t>a podáním této nabídky deklaruje přijetí tohoto Etického kodexu a bezvýhradně souhlasím s jeho zněním; ustanovení Etického kodexu představují minimální standardy, které SPÚ očekává od svých dodavatelů – a to v oblasti etického obchodního jednání, ochrany lidských práv, stejně jako etického přístupu k práci, boje proti korupci a ochrany životního prostředí</w:t>
      </w:r>
      <w:r w:rsidR="001945F1" w:rsidRPr="000628ED">
        <w:rPr>
          <w:rFonts w:ascii="Arial" w:hAnsi="Arial" w:cs="Arial"/>
          <w:bCs/>
          <w:sz w:val="20"/>
          <w:szCs w:val="20"/>
        </w:rPr>
        <w:t>.</w:t>
      </w:r>
    </w:p>
    <w:p w14:paraId="6E5036A9" w14:textId="77777777" w:rsidR="00102556" w:rsidRPr="00102556" w:rsidRDefault="00102556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</w:p>
    <w:p w14:paraId="5637D912" w14:textId="77777777" w:rsidR="00DF6D46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A79BFC" w14:textId="77777777" w:rsidR="00102556" w:rsidRPr="00397091" w:rsidRDefault="0010255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78F5CA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1E2801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9578FE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F392DB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9BD5A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85FE0B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13C111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8676B1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283B70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9"/>
      <w:footerReference w:type="default" r:id="rId10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FB5A" w14:textId="77777777" w:rsidR="00ED480D" w:rsidRDefault="00ED480D" w:rsidP="008E4AD5">
      <w:r>
        <w:separator/>
      </w:r>
    </w:p>
  </w:endnote>
  <w:endnote w:type="continuationSeparator" w:id="0">
    <w:p w14:paraId="3D60D2D9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989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1E180A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774A" w14:textId="77777777" w:rsidR="00ED480D" w:rsidRDefault="00ED480D" w:rsidP="008E4AD5">
      <w:r>
        <w:separator/>
      </w:r>
    </w:p>
  </w:footnote>
  <w:footnote w:type="continuationSeparator" w:id="0">
    <w:p w14:paraId="7EA9895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8219" w14:textId="77777777" w:rsidR="00F34DD4" w:rsidRDefault="00F34DD4">
    <w:pPr>
      <w:pStyle w:val="Zhlav"/>
    </w:pPr>
  </w:p>
  <w:p w14:paraId="2080C39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3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30565411">
    <w:abstractNumId w:val="30"/>
  </w:num>
  <w:num w:numId="2" w16cid:durableId="1916544335">
    <w:abstractNumId w:val="42"/>
  </w:num>
  <w:num w:numId="3" w16cid:durableId="1195728254">
    <w:abstractNumId w:val="29"/>
  </w:num>
  <w:num w:numId="4" w16cid:durableId="2145810464">
    <w:abstractNumId w:val="33"/>
  </w:num>
  <w:num w:numId="5" w16cid:durableId="1468475817">
    <w:abstractNumId w:val="27"/>
  </w:num>
  <w:num w:numId="6" w16cid:durableId="159200088">
    <w:abstractNumId w:val="12"/>
  </w:num>
  <w:num w:numId="7" w16cid:durableId="1512913321">
    <w:abstractNumId w:val="35"/>
  </w:num>
  <w:num w:numId="8" w16cid:durableId="1177840070">
    <w:abstractNumId w:val="19"/>
  </w:num>
  <w:num w:numId="9" w16cid:durableId="1794205777">
    <w:abstractNumId w:val="15"/>
  </w:num>
  <w:num w:numId="10" w16cid:durableId="1233084647">
    <w:abstractNumId w:val="41"/>
  </w:num>
  <w:num w:numId="11" w16cid:durableId="183131055">
    <w:abstractNumId w:val="40"/>
  </w:num>
  <w:num w:numId="12" w16cid:durableId="206575830">
    <w:abstractNumId w:val="4"/>
  </w:num>
  <w:num w:numId="13" w16cid:durableId="16871691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7282639">
    <w:abstractNumId w:val="28"/>
  </w:num>
  <w:num w:numId="15" w16cid:durableId="687214495">
    <w:abstractNumId w:val="17"/>
  </w:num>
  <w:num w:numId="16" w16cid:durableId="353045590">
    <w:abstractNumId w:val="24"/>
  </w:num>
  <w:num w:numId="17" w16cid:durableId="1272858375">
    <w:abstractNumId w:val="44"/>
  </w:num>
  <w:num w:numId="18" w16cid:durableId="1724520327">
    <w:abstractNumId w:val="37"/>
  </w:num>
  <w:num w:numId="19" w16cid:durableId="797140455">
    <w:abstractNumId w:val="14"/>
  </w:num>
  <w:num w:numId="20" w16cid:durableId="1791625251">
    <w:abstractNumId w:val="9"/>
  </w:num>
  <w:num w:numId="21" w16cid:durableId="1633945372">
    <w:abstractNumId w:val="8"/>
  </w:num>
  <w:num w:numId="22" w16cid:durableId="1028800364">
    <w:abstractNumId w:val="47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566600">
    <w:abstractNumId w:val="5"/>
  </w:num>
  <w:num w:numId="24" w16cid:durableId="2062052925">
    <w:abstractNumId w:val="18"/>
  </w:num>
  <w:num w:numId="25" w16cid:durableId="1196116223">
    <w:abstractNumId w:val="11"/>
  </w:num>
  <w:num w:numId="26" w16cid:durableId="1908418033">
    <w:abstractNumId w:val="16"/>
  </w:num>
  <w:num w:numId="27" w16cid:durableId="1615555063">
    <w:abstractNumId w:val="10"/>
  </w:num>
  <w:num w:numId="28" w16cid:durableId="298343932">
    <w:abstractNumId w:val="7"/>
  </w:num>
  <w:num w:numId="29" w16cid:durableId="295063806">
    <w:abstractNumId w:val="3"/>
  </w:num>
  <w:num w:numId="30" w16cid:durableId="1416320667">
    <w:abstractNumId w:val="36"/>
  </w:num>
  <w:num w:numId="31" w16cid:durableId="617177825">
    <w:abstractNumId w:val="32"/>
  </w:num>
  <w:num w:numId="32" w16cid:durableId="1383138499">
    <w:abstractNumId w:val="25"/>
  </w:num>
  <w:num w:numId="33" w16cid:durableId="769424634">
    <w:abstractNumId w:val="13"/>
  </w:num>
  <w:num w:numId="34" w16cid:durableId="469251881">
    <w:abstractNumId w:val="23"/>
  </w:num>
  <w:num w:numId="35" w16cid:durableId="1245604701">
    <w:abstractNumId w:val="0"/>
  </w:num>
  <w:num w:numId="36" w16cid:durableId="642588889">
    <w:abstractNumId w:val="2"/>
  </w:num>
  <w:num w:numId="37" w16cid:durableId="1144393105">
    <w:abstractNumId w:val="21"/>
  </w:num>
  <w:num w:numId="38" w16cid:durableId="759328494">
    <w:abstractNumId w:val="22"/>
  </w:num>
  <w:num w:numId="39" w16cid:durableId="555822075">
    <w:abstractNumId w:val="6"/>
  </w:num>
  <w:num w:numId="40" w16cid:durableId="1844511578">
    <w:abstractNumId w:val="46"/>
  </w:num>
  <w:num w:numId="41" w16cid:durableId="1131441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6426514">
    <w:abstractNumId w:val="43"/>
  </w:num>
  <w:num w:numId="43" w16cid:durableId="901797414">
    <w:abstractNumId w:val="20"/>
  </w:num>
  <w:num w:numId="44" w16cid:durableId="959648112">
    <w:abstractNumId w:val="38"/>
  </w:num>
  <w:num w:numId="45" w16cid:durableId="1401371343">
    <w:abstractNumId w:val="26"/>
  </w:num>
  <w:num w:numId="46" w16cid:durableId="2093575646">
    <w:abstractNumId w:val="31"/>
  </w:num>
  <w:num w:numId="47" w16cid:durableId="2138065485">
    <w:abstractNumId w:val="1"/>
  </w:num>
  <w:num w:numId="48" w16cid:durableId="837580110">
    <w:abstractNumId w:val="34"/>
  </w:num>
  <w:num w:numId="49" w16cid:durableId="569585131">
    <w:abstractNumId w:val="45"/>
  </w:num>
  <w:num w:numId="50" w16cid:durableId="19457685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28ED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02556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45F1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09A7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AF678B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C0AD58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ledovanodkaz">
    <w:name w:val="FollowedHyperlink"/>
    <w:basedOn w:val="Standardnpsmoodstavce"/>
    <w:uiPriority w:val="99"/>
    <w:semiHidden/>
    <w:unhideWhenUsed/>
    <w:rsid w:val="00AF67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8</cp:revision>
  <cp:lastPrinted>2018-01-29T13:45:00Z</cp:lastPrinted>
  <dcterms:created xsi:type="dcterms:W3CDTF">2018-02-07T11:40:00Z</dcterms:created>
  <dcterms:modified xsi:type="dcterms:W3CDTF">2025-03-14T10:08:00Z</dcterms:modified>
</cp:coreProperties>
</file>